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bookmarkStart w:colFirst="0" w:colLast="0" w:name="_xr0k8gd5ilrs" w:id="0"/>
      <w:bookmarkEnd w:id="0"/>
      <w:r w:rsidDel="00000000" w:rsidR="00000000" w:rsidRPr="00000000">
        <w:rPr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fldChar w:fldCharType="begin"/>
        <w:instrText xml:space="preserve"> HYPERLINK "http://www.psut.jo/sites/osama/4.pdf"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  <w:rtl w:val="0"/>
        </w:rPr>
        <w:t xml:space="preserve">http://www.psut.jo/sites/osama/4.pdf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"http://www.tandfonline.com/doi/abs/10.1080/17489720701781905"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  <w:rtl w:val="0"/>
        </w:rPr>
        <w:t xml:space="preserve">http://www.tandfonline.com/doi/abs/10.1080/17489720701781905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"http://www.engineering.nottingham.ac.uk/icccbe/proceedings/pdf/pf49.pdf"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  <w:rtl w:val="0"/>
        </w:rPr>
        <w:t xml:space="preserve">http://www.engineering.nottingham.ac.uk/icccbe/proceedings/pdf/pf49.pdf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"https://www.google.com/patents/US7069240"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  <w:rtl w:val="0"/>
        </w:rPr>
        <w:t xml:space="preserve">https://www.google.com/patents/US7069240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https://www.google.com/patents/US20100331043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http://www.hcis-journal.com/content/3/1/2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http://www.sciencedirect.com/science/article/pii/S1574119210000416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knptomfq45e" w:id="1"/>
      <w:bookmarkEnd w:id="1"/>
      <w:r w:rsidDel="00000000" w:rsidR="00000000" w:rsidRPr="00000000">
        <w:rPr>
          <w:rtl w:val="0"/>
        </w:rPr>
        <w:t xml:space="preserve">OCR REFERENCE TEXTS: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Tesseract is used for OCR. Tess4j is an extension of its implementation for Java Language. Tesseract is there for over 20 years now and is considered best for OCR :P.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sudo apt-get install tesseract-ocr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tesseract image.format outputfile // For execution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http://opencv-code.com/tutorials/how-to-integrate-tesseract-ocr-and-opencv/</w:t>
        </w:r>
      </w:hyperlink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http://tess4j.sourceforge.net/tutorial/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http://tess4j.sourceforge.net/codesample.html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https://code.google.com/p/tesseract-ocr/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http://staffhome.ecm.uwa.edu.au/~00082689/papers/Shafait-efficient-binarization-SPIE08.pdf</w:t>
        </w:r>
      </w:hyperlink>
      <w:r w:rsidDel="00000000" w:rsidR="00000000" w:rsidRPr="00000000">
        <w:rPr>
          <w:sz w:val="28"/>
          <w:szCs w:val="28"/>
          <w:rtl w:val="0"/>
        </w:rPr>
        <w:t xml:space="preserve"> (Related to optimization of local binarization) *This one seems to be quite interesting to me for binarization of image (It’s conversion to 0’s and 1’s).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http://www.ijcsit.com/docs/Volume%205/vol5issue02/ijcsit20140502254.pdf</w:t>
        </w:r>
      </w:hyperlink>
      <w:r w:rsidDel="00000000" w:rsidR="00000000" w:rsidRPr="00000000">
        <w:rPr>
          <w:sz w:val="28"/>
          <w:szCs w:val="28"/>
          <w:rtl w:val="0"/>
        </w:rPr>
        <w:t xml:space="preserve"> (OCR algorithm and the entire process from scratch.. Not sure about implementation)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ess4j.sourceforge.net/codesample.html" TargetMode="External"/><Relationship Id="rId10" Type="http://schemas.openxmlformats.org/officeDocument/2006/relationships/hyperlink" Target="http://tess4j.sourceforge.net/tutorial/" TargetMode="External"/><Relationship Id="rId13" Type="http://schemas.openxmlformats.org/officeDocument/2006/relationships/hyperlink" Target="http://staffhome.ecm.uwa.edu.au/~00082689/papers/Shafait-efficient-binarization-SPIE08.pdf" TargetMode="External"/><Relationship Id="rId12" Type="http://schemas.openxmlformats.org/officeDocument/2006/relationships/hyperlink" Target="https://code.google.com/p/tesseract-oc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pencv-code.com/tutorials/how-to-integrate-tesseract-ocr-and-opencv/" TargetMode="External"/><Relationship Id="rId14" Type="http://schemas.openxmlformats.org/officeDocument/2006/relationships/hyperlink" Target="http://www.ijcsit.com/docs/Volume%205/vol5issue02/ijcsit20140502254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patents/US20100331043" TargetMode="External"/><Relationship Id="rId7" Type="http://schemas.openxmlformats.org/officeDocument/2006/relationships/hyperlink" Target="http://www.hcis-journal.com/content/3/1/2" TargetMode="External"/><Relationship Id="rId8" Type="http://schemas.openxmlformats.org/officeDocument/2006/relationships/hyperlink" Target="http://www.sciencedirect.com/science/article/pii/S1574119210000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