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4583"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SIMATS ENGINEERING</w:t>
      </w:r>
    </w:p>
    <w:p w14:paraId="68858CCD"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ASSESSMENT TOOL 3</w:t>
      </w:r>
    </w:p>
    <w:p w14:paraId="667788FC" w14:textId="77777777" w:rsidR="00AA273F" w:rsidRPr="00AA273F" w:rsidRDefault="00AA273F" w:rsidP="00AA273F">
      <w:pPr>
        <w:jc w:val="both"/>
        <w:rPr>
          <w:rFonts w:ascii="Times New Roman" w:hAnsi="Times New Roman" w:cs="Times New Roman"/>
          <w:b/>
          <w:bCs/>
        </w:rPr>
      </w:pPr>
    </w:p>
    <w:p w14:paraId="12CF16B3" w14:textId="4BC17CF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A273F">
        <w:rPr>
          <w:rFonts w:ascii="Times New Roman" w:hAnsi="Times New Roman" w:cs="Times New Roman"/>
          <w:b/>
          <w:bCs/>
        </w:rPr>
        <w:t>COURSE CODE: CSA17</w:t>
      </w:r>
    </w:p>
    <w:p w14:paraId="2DA67AC4" w14:textId="77777777" w:rsidR="00AA273F" w:rsidRPr="00AA273F" w:rsidRDefault="00AA273F" w:rsidP="00AA273F">
      <w:pPr>
        <w:jc w:val="both"/>
        <w:rPr>
          <w:rFonts w:ascii="Times New Roman" w:hAnsi="Times New Roman" w:cs="Times New Roman"/>
          <w:b/>
          <w:bCs/>
        </w:rPr>
      </w:pPr>
    </w:p>
    <w:p w14:paraId="66C06B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COURSE OUTCOME COVERED</w:t>
      </w:r>
    </w:p>
    <w:p w14:paraId="7EE30D5F" w14:textId="77777777" w:rsidR="00AA273F" w:rsidRPr="00AA273F" w:rsidRDefault="00AA273F" w:rsidP="00AA273F">
      <w:pPr>
        <w:rPr>
          <w:rFonts w:ascii="Times New Roman" w:hAnsi="Times New Roman" w:cs="Times New Roman"/>
        </w:rPr>
      </w:pPr>
      <w:r w:rsidRPr="00AA273F">
        <w:rPr>
          <w:rFonts w:ascii="Times New Roman" w:hAnsi="Times New Roman" w:cs="Times New Roman"/>
          <w:b/>
          <w:bCs/>
        </w:rPr>
        <w:t xml:space="preserve">CO1: </w:t>
      </w:r>
      <w:r w:rsidRPr="00AA273F">
        <w:rPr>
          <w:rFonts w:ascii="Times New Roman" w:hAnsi="Times New Roman" w:cs="Times New Roman"/>
        </w:rPr>
        <w:t>Apply AI basics such as intelligent agents and uninformed search methods to</w:t>
      </w:r>
    </w:p>
    <w:p w14:paraId="6784DFC2"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solve problems effectively. (BL3)</w:t>
      </w:r>
    </w:p>
    <w:p w14:paraId="6F890531"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Assessment Tool Weightage: 10%</w:t>
      </w:r>
    </w:p>
    <w:p w14:paraId="76992255" w14:textId="77777777" w:rsidR="00AA273F" w:rsidRPr="00AA273F" w:rsidRDefault="00AA273F" w:rsidP="00AA273F">
      <w:pPr>
        <w:jc w:val="both"/>
        <w:rPr>
          <w:rFonts w:ascii="Times New Roman" w:hAnsi="Times New Roman" w:cs="Times New Roman"/>
          <w:b/>
          <w:bCs/>
        </w:rPr>
      </w:pPr>
    </w:p>
    <w:p w14:paraId="6BC708B1" w14:textId="08F0631B" w:rsidR="00AA273F" w:rsidRPr="00AA273F" w:rsidRDefault="00AA273F" w:rsidP="00AA273F">
      <w:pPr>
        <w:jc w:val="both"/>
        <w:rPr>
          <w:rFonts w:ascii="Times New Roman" w:hAnsi="Times New Roman" w:cs="Times New Roman"/>
          <w:b/>
          <w:bCs/>
        </w:rPr>
      </w:pPr>
      <w:r>
        <w:rPr>
          <w:rFonts w:ascii="Times New Roman" w:hAnsi="Times New Roman" w:cs="Times New Roman"/>
          <w:b/>
          <w:bCs/>
        </w:rPr>
        <w:t xml:space="preserve">                                                                                                                </w:t>
      </w:r>
      <w:r w:rsidRPr="00AA273F">
        <w:rPr>
          <w:rFonts w:ascii="Times New Roman" w:hAnsi="Times New Roman" w:cs="Times New Roman"/>
          <w:b/>
          <w:bCs/>
        </w:rPr>
        <w:t>Duration: 45 Minutes</w:t>
      </w:r>
    </w:p>
    <w:p w14:paraId="4DA56B35" w14:textId="097BAEB8"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QUESTIONS: 2 </w:t>
      </w:r>
      <w:r>
        <w:rPr>
          <w:rFonts w:ascii="Times New Roman" w:hAnsi="Times New Roman" w:cs="Times New Roman"/>
          <w:b/>
          <w:bCs/>
        </w:rPr>
        <w:t xml:space="preserve">                                                                                   </w:t>
      </w:r>
      <w:r w:rsidRPr="00AA273F">
        <w:rPr>
          <w:rFonts w:ascii="Times New Roman" w:hAnsi="Times New Roman" w:cs="Times New Roman"/>
          <w:b/>
          <w:bCs/>
        </w:rPr>
        <w:t>Total Marks:20</w:t>
      </w:r>
    </w:p>
    <w:p w14:paraId="5E0EA24D" w14:textId="77777777" w:rsidR="00AA273F" w:rsidRPr="00AA273F" w:rsidRDefault="00AA273F" w:rsidP="00AA273F">
      <w:pPr>
        <w:jc w:val="both"/>
        <w:rPr>
          <w:rFonts w:ascii="Times New Roman" w:hAnsi="Times New Roman" w:cs="Times New Roman"/>
          <w:b/>
          <w:bCs/>
        </w:rPr>
      </w:pPr>
    </w:p>
    <w:p w14:paraId="727539D6"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Annexure A</w:t>
      </w:r>
    </w:p>
    <w:p w14:paraId="1638CD17"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Descriptive Written Test</w:t>
      </w:r>
    </w:p>
    <w:p w14:paraId="1C20B90F" w14:textId="77777777" w:rsidR="00AA273F" w:rsidRPr="00AA273F" w:rsidRDefault="00AA273F" w:rsidP="00AA273F">
      <w:pPr>
        <w:jc w:val="both"/>
        <w:rPr>
          <w:rFonts w:ascii="Times New Roman" w:hAnsi="Times New Roman" w:cs="Times New Roman"/>
          <w:b/>
          <w:bCs/>
        </w:rPr>
      </w:pPr>
    </w:p>
    <w:p w14:paraId="2E6835C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Code of Conduct:</w:t>
      </w:r>
    </w:p>
    <w:p w14:paraId="46CB64BA" w14:textId="206C08A9" w:rsidR="00AA273F" w:rsidRPr="00AA273F" w:rsidRDefault="00AA273F" w:rsidP="00AA273F">
      <w:pPr>
        <w:jc w:val="both"/>
        <w:rPr>
          <w:rFonts w:ascii="Times New Roman" w:hAnsi="Times New Roman" w:cs="Times New Roman"/>
        </w:rPr>
      </w:pPr>
      <w:r w:rsidRPr="00AA273F">
        <w:rPr>
          <w:rFonts w:ascii="Times New Roman" w:hAnsi="Times New Roman" w:cs="Times New Roman"/>
        </w:rPr>
        <w:t>I _</w:t>
      </w:r>
      <w:r w:rsidR="003D7ED8">
        <w:rPr>
          <w:rFonts w:ascii="Times New Roman" w:hAnsi="Times New Roman" w:cs="Times New Roman"/>
          <w:b/>
          <w:bCs/>
        </w:rPr>
        <w:t>P Sai Lohith</w:t>
      </w:r>
      <w:r>
        <w:rPr>
          <w:rFonts w:ascii="Times New Roman" w:hAnsi="Times New Roman" w:cs="Times New Roman"/>
          <w:b/>
          <w:bCs/>
        </w:rPr>
        <w:t xml:space="preserve"> </w:t>
      </w:r>
      <w:r w:rsidRPr="00AA273F">
        <w:rPr>
          <w:rFonts w:ascii="Times New Roman" w:hAnsi="Times New Roman" w:cs="Times New Roman"/>
          <w:b/>
          <w:bCs/>
        </w:rPr>
        <w:t>(192</w:t>
      </w:r>
      <w:r w:rsidR="003D7ED8">
        <w:rPr>
          <w:rFonts w:ascii="Times New Roman" w:hAnsi="Times New Roman" w:cs="Times New Roman"/>
          <w:b/>
          <w:bCs/>
        </w:rPr>
        <w:t>311286</w:t>
      </w:r>
      <w:r w:rsidRPr="00AA273F">
        <w:rPr>
          <w:rFonts w:ascii="Times New Roman" w:hAnsi="Times New Roman" w:cs="Times New Roman"/>
          <w:b/>
          <w:bCs/>
        </w:rPr>
        <w:t>)</w:t>
      </w:r>
      <w:r w:rsidRPr="00AA273F">
        <w:rPr>
          <w:rFonts w:ascii="Times New Roman" w:hAnsi="Times New Roman" w:cs="Times New Roman"/>
        </w:rPr>
        <w:t xml:space="preserve"> (Name / Reg No) certify that this submission is my original work</w:t>
      </w:r>
      <w:r>
        <w:rPr>
          <w:rFonts w:ascii="Times New Roman" w:hAnsi="Times New Roman" w:cs="Times New Roman"/>
        </w:rPr>
        <w:t xml:space="preserve"> </w:t>
      </w:r>
      <w:r w:rsidRPr="00AA273F">
        <w:rPr>
          <w:rFonts w:ascii="Times New Roman" w:hAnsi="Times New Roman" w:cs="Times New Roman"/>
        </w:rPr>
        <w:t>and that I have adhered to the guidelines specified for this assessment.</w:t>
      </w:r>
    </w:p>
    <w:p w14:paraId="03E420E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 understand that any violation of academic integrity rules will result in disciplinary action.</w:t>
      </w:r>
    </w:p>
    <w:p w14:paraId="6727FB5E" w14:textId="13EBEEED" w:rsidR="00AA273F" w:rsidRDefault="00AA273F" w:rsidP="00AA273F">
      <w:pPr>
        <w:jc w:val="both"/>
        <w:rPr>
          <w:rFonts w:ascii="Times New Roman" w:hAnsi="Times New Roman" w:cs="Times New Roman"/>
          <w:b/>
          <w:bCs/>
        </w:rPr>
      </w:pPr>
      <w:r w:rsidRPr="00AA273F">
        <w:rPr>
          <w:rFonts w:ascii="Times New Roman" w:hAnsi="Times New Roman" w:cs="Times New Roman"/>
          <w:b/>
          <w:bCs/>
        </w:rPr>
        <w:t>Signature of the student:</w:t>
      </w:r>
      <w:r>
        <w:rPr>
          <w:rFonts w:ascii="Times New Roman" w:hAnsi="Times New Roman" w:cs="Times New Roman"/>
          <w:b/>
          <w:bCs/>
        </w:rPr>
        <w:t xml:space="preserve"> </w:t>
      </w:r>
      <w:r w:rsidR="003D7ED8">
        <w:rPr>
          <w:rFonts w:ascii="Times New Roman" w:hAnsi="Times New Roman" w:cs="Times New Roman"/>
          <w:b/>
          <w:bCs/>
        </w:rPr>
        <w:t>P Sai Lohith</w:t>
      </w:r>
    </w:p>
    <w:p w14:paraId="3F8F6EE3" w14:textId="77777777" w:rsidR="00AA273F" w:rsidRDefault="00AA273F" w:rsidP="00AA273F">
      <w:pPr>
        <w:jc w:val="both"/>
        <w:rPr>
          <w:rFonts w:ascii="Times New Roman" w:hAnsi="Times New Roman" w:cs="Times New Roman"/>
          <w:b/>
          <w:bCs/>
        </w:rPr>
      </w:pPr>
    </w:p>
    <w:p w14:paraId="4D344E07" w14:textId="77777777" w:rsidR="00AA273F" w:rsidRDefault="00AA273F" w:rsidP="00AA273F">
      <w:pPr>
        <w:jc w:val="both"/>
        <w:rPr>
          <w:rFonts w:ascii="Times New Roman" w:hAnsi="Times New Roman" w:cs="Times New Roman"/>
          <w:b/>
          <w:bCs/>
        </w:rPr>
      </w:pPr>
    </w:p>
    <w:p w14:paraId="6AEDE48D" w14:textId="77777777" w:rsidR="00AA273F" w:rsidRDefault="00AA273F" w:rsidP="00AA273F">
      <w:pPr>
        <w:jc w:val="both"/>
        <w:rPr>
          <w:rFonts w:ascii="Times New Roman" w:hAnsi="Times New Roman" w:cs="Times New Roman"/>
          <w:b/>
          <w:bCs/>
        </w:rPr>
      </w:pPr>
    </w:p>
    <w:p w14:paraId="35A29518" w14:textId="77777777" w:rsidR="00AA273F" w:rsidRDefault="00AA273F" w:rsidP="00AA273F">
      <w:pPr>
        <w:jc w:val="both"/>
        <w:rPr>
          <w:rFonts w:ascii="Times New Roman" w:hAnsi="Times New Roman" w:cs="Times New Roman"/>
          <w:b/>
          <w:bCs/>
        </w:rPr>
      </w:pPr>
    </w:p>
    <w:p w14:paraId="2CE13277" w14:textId="77777777" w:rsidR="00AA273F" w:rsidRDefault="00AA273F" w:rsidP="00AA273F">
      <w:pPr>
        <w:jc w:val="both"/>
        <w:rPr>
          <w:rFonts w:ascii="Times New Roman" w:hAnsi="Times New Roman" w:cs="Times New Roman"/>
          <w:b/>
          <w:bCs/>
        </w:rPr>
      </w:pPr>
    </w:p>
    <w:p w14:paraId="4C7CA0A8" w14:textId="77777777" w:rsidR="00AA273F" w:rsidRDefault="00AA273F" w:rsidP="00AA273F">
      <w:pPr>
        <w:jc w:val="both"/>
        <w:rPr>
          <w:rFonts w:ascii="Times New Roman" w:hAnsi="Times New Roman" w:cs="Times New Roman"/>
          <w:b/>
          <w:bCs/>
        </w:rPr>
      </w:pPr>
    </w:p>
    <w:p w14:paraId="0B6EFB1D" w14:textId="77777777" w:rsidR="00AA273F" w:rsidRDefault="00AA273F" w:rsidP="00AA273F">
      <w:pPr>
        <w:jc w:val="both"/>
        <w:rPr>
          <w:rFonts w:ascii="Times New Roman" w:hAnsi="Times New Roman" w:cs="Times New Roman"/>
          <w:b/>
          <w:bCs/>
        </w:rPr>
      </w:pPr>
    </w:p>
    <w:p w14:paraId="1730191A" w14:textId="77777777" w:rsidR="00AA273F" w:rsidRDefault="00AA273F" w:rsidP="00AA273F">
      <w:pPr>
        <w:jc w:val="both"/>
        <w:rPr>
          <w:rFonts w:ascii="Times New Roman" w:hAnsi="Times New Roman" w:cs="Times New Roman"/>
          <w:b/>
          <w:bCs/>
        </w:rPr>
      </w:pPr>
    </w:p>
    <w:p w14:paraId="0C5B3286" w14:textId="642C1D5A"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1. Smart Home Automation System</w:t>
      </w:r>
    </w:p>
    <w:p w14:paraId="21ADEC2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31061F07" w14:textId="7E758F75" w:rsidR="00AA273F" w:rsidRPr="00AA273F" w:rsidRDefault="00AA273F" w:rsidP="00AA273F">
      <w:pPr>
        <w:jc w:val="both"/>
        <w:rPr>
          <w:rFonts w:ascii="Times New Roman" w:hAnsi="Times New Roman" w:cs="Times New Roman"/>
        </w:rPr>
      </w:pPr>
      <w:r w:rsidRPr="00AA273F">
        <w:rPr>
          <w:rFonts w:ascii="Times New Roman" w:hAnsi="Times New Roman" w:cs="Times New Roman"/>
        </w:rPr>
        <w:t>A Smart Home Automation System automatically controls lighting, temperature, and security based on user behaviour and environmental conditions. It uses sensors such as motion detectors, temperature sensors, and cameras to make intelligent decisions.</w:t>
      </w:r>
    </w:p>
    <w:p w14:paraId="52E12629"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Types of Intelligent Agents</w:t>
      </w:r>
    </w:p>
    <w:p w14:paraId="2281CBD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1. Simple Reflex Agent</w:t>
      </w:r>
    </w:p>
    <w:p w14:paraId="68759B85"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Works only on the current input. </w:t>
      </w:r>
    </w:p>
    <w:p w14:paraId="02DC21CD"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Uses condition–action rules. </w:t>
      </w:r>
    </w:p>
    <w:p w14:paraId="520958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4BA1FFC2"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motion is detected → Turn on the light. </w:t>
      </w:r>
    </w:p>
    <w:p w14:paraId="20DD832E"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no motion → Turn off the light. </w:t>
      </w:r>
    </w:p>
    <w:p w14:paraId="6CFE3D0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7078DE2E"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Fast response </w:t>
      </w:r>
    </w:p>
    <w:p w14:paraId="67F08F68"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Easy to implement </w:t>
      </w:r>
    </w:p>
    <w:p w14:paraId="12BA7D0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175A11EA" w14:textId="77777777"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remember previous events. </w:t>
      </w:r>
    </w:p>
    <w:p w14:paraId="16D8A815" w14:textId="27A2304B"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learn user preferences. </w:t>
      </w:r>
    </w:p>
    <w:p w14:paraId="10B4ED6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Model-Based Agent</w:t>
      </w:r>
    </w:p>
    <w:p w14:paraId="08040546"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Maintains an internal model (memory) of the environment. </w:t>
      </w:r>
    </w:p>
    <w:p w14:paraId="1D4B1025"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Uses both current and previous information. </w:t>
      </w:r>
    </w:p>
    <w:p w14:paraId="63B71A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027BEB43"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Remembers that the living room lights are already ON. </w:t>
      </w:r>
    </w:p>
    <w:p w14:paraId="66FD0BA8"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Adjusts temperature based on current and previous readings. </w:t>
      </w:r>
    </w:p>
    <w:p w14:paraId="14B50D3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00C8D804"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Handles partially observable environments. </w:t>
      </w:r>
    </w:p>
    <w:p w14:paraId="3413CD8C"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Makes better decisions than a simple reflex agent. </w:t>
      </w:r>
    </w:p>
    <w:p w14:paraId="76C1414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419547C1" w14:textId="72AB81C9" w:rsidR="00AA273F" w:rsidRPr="00AA273F" w:rsidRDefault="00AA273F" w:rsidP="00AA273F">
      <w:pPr>
        <w:numPr>
          <w:ilvl w:val="0"/>
          <w:numId w:val="8"/>
        </w:numPr>
        <w:jc w:val="both"/>
        <w:rPr>
          <w:rFonts w:ascii="Times New Roman" w:hAnsi="Times New Roman" w:cs="Times New Roman"/>
        </w:rPr>
      </w:pPr>
      <w:r w:rsidRPr="00AA273F">
        <w:rPr>
          <w:rFonts w:ascii="Times New Roman" w:hAnsi="Times New Roman" w:cs="Times New Roman"/>
        </w:rPr>
        <w:t xml:space="preserve">Requires more memory and processing. </w:t>
      </w:r>
    </w:p>
    <w:p w14:paraId="16EE84AB"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3. Goal-Based Agent</w:t>
      </w:r>
    </w:p>
    <w:p w14:paraId="57644785" w14:textId="77777777" w:rsidR="00AA273F" w:rsidRPr="00AA273F" w:rsidRDefault="00AA273F" w:rsidP="00AA273F">
      <w:pPr>
        <w:numPr>
          <w:ilvl w:val="0"/>
          <w:numId w:val="9"/>
        </w:numPr>
        <w:jc w:val="both"/>
        <w:rPr>
          <w:rFonts w:ascii="Times New Roman" w:hAnsi="Times New Roman" w:cs="Times New Roman"/>
        </w:rPr>
      </w:pPr>
      <w:r w:rsidRPr="00AA273F">
        <w:rPr>
          <w:rFonts w:ascii="Times New Roman" w:hAnsi="Times New Roman" w:cs="Times New Roman"/>
        </w:rPr>
        <w:lastRenderedPageBreak/>
        <w:t xml:space="preserve">Makes decisions to achieve a specific goal. </w:t>
      </w:r>
    </w:p>
    <w:p w14:paraId="3D18AA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764D4F1C"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Goal: Maintain room temperature at </w:t>
      </w:r>
      <w:r w:rsidRPr="00AA273F">
        <w:rPr>
          <w:rFonts w:ascii="Times New Roman" w:hAnsi="Times New Roman" w:cs="Times New Roman"/>
          <w:b/>
          <w:bCs/>
        </w:rPr>
        <w:t>24°C</w:t>
      </w:r>
      <w:r w:rsidRPr="00AA273F">
        <w:rPr>
          <w:rFonts w:ascii="Times New Roman" w:hAnsi="Times New Roman" w:cs="Times New Roman"/>
        </w:rPr>
        <w:t xml:space="preserve">. </w:t>
      </w:r>
    </w:p>
    <w:p w14:paraId="0EE0D964"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Turns the AC or heater ON/OFF until the goal is reached. </w:t>
      </w:r>
    </w:p>
    <w:p w14:paraId="63007A5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2461369E"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Selects actions that achieve desired outcomes. </w:t>
      </w:r>
    </w:p>
    <w:p w14:paraId="4078FFEC"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More flexible than reflex agents. </w:t>
      </w:r>
    </w:p>
    <w:p w14:paraId="7CFEE73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607598E3" w14:textId="7D0C1D68" w:rsidR="00AA273F" w:rsidRPr="00AA273F" w:rsidRDefault="00AA273F" w:rsidP="00AA273F">
      <w:pPr>
        <w:numPr>
          <w:ilvl w:val="0"/>
          <w:numId w:val="12"/>
        </w:numPr>
        <w:jc w:val="both"/>
        <w:rPr>
          <w:rFonts w:ascii="Times New Roman" w:hAnsi="Times New Roman" w:cs="Times New Roman"/>
        </w:rPr>
      </w:pPr>
      <w:r w:rsidRPr="00AA273F">
        <w:rPr>
          <w:rFonts w:ascii="Times New Roman" w:hAnsi="Times New Roman" w:cs="Times New Roman"/>
        </w:rPr>
        <w:t xml:space="preserve">May take longer to decide. </w:t>
      </w:r>
    </w:p>
    <w:p w14:paraId="1A772A9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4. Utility-Based Agent</w:t>
      </w:r>
    </w:p>
    <w:p w14:paraId="68AA7CF5"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Chooses the action with the highest overall benefit (utility). </w:t>
      </w:r>
    </w:p>
    <w:p w14:paraId="6F88BE7C"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Considers comfort, energy efficiency, and security. </w:t>
      </w:r>
    </w:p>
    <w:p w14:paraId="6C00821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6A8AE373"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Reduces AC usage to save electricity while keeping the room comfortable. </w:t>
      </w:r>
    </w:p>
    <w:p w14:paraId="6D4496CE"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Locks doors and turns off unused lights when no one is home. </w:t>
      </w:r>
    </w:p>
    <w:p w14:paraId="7B5A497B"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51C1DC3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Provides the best overall performance. </w:t>
      </w:r>
    </w:p>
    <w:p w14:paraId="1529C61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Balances multiple objectives. </w:t>
      </w:r>
    </w:p>
    <w:p w14:paraId="7EA0CB8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736F37B2" w14:textId="62CA638C" w:rsidR="00AA273F" w:rsidRPr="00AA273F" w:rsidRDefault="00AA273F" w:rsidP="00AA273F">
      <w:pPr>
        <w:numPr>
          <w:ilvl w:val="0"/>
          <w:numId w:val="16"/>
        </w:numPr>
        <w:jc w:val="both"/>
        <w:rPr>
          <w:rFonts w:ascii="Times New Roman" w:hAnsi="Times New Roman" w:cs="Times New Roman"/>
        </w:rPr>
      </w:pPr>
      <w:r w:rsidRPr="00AA273F">
        <w:rPr>
          <w:rFonts w:ascii="Times New Roman" w:hAnsi="Times New Roman" w:cs="Times New Roman"/>
        </w:rPr>
        <w:t xml:space="preserve">More complex to design. </w:t>
      </w:r>
    </w:p>
    <w:p w14:paraId="0CB8930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3733"/>
      </w:tblGrid>
      <w:tr w:rsidR="00AA273F" w:rsidRPr="00AA273F" w14:paraId="1E1174DB" w14:textId="77777777">
        <w:trPr>
          <w:tblHeader/>
          <w:tblCellSpacing w:w="15" w:type="dxa"/>
        </w:trPr>
        <w:tc>
          <w:tcPr>
            <w:tcW w:w="0" w:type="auto"/>
            <w:vAlign w:val="center"/>
            <w:hideMark/>
          </w:tcPr>
          <w:p w14:paraId="1FEDA55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Agent Type</w:t>
            </w:r>
          </w:p>
        </w:tc>
        <w:tc>
          <w:tcPr>
            <w:tcW w:w="0" w:type="auto"/>
            <w:vAlign w:val="center"/>
            <w:hideMark/>
          </w:tcPr>
          <w:p w14:paraId="7AED227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Memory</w:t>
            </w:r>
          </w:p>
        </w:tc>
        <w:tc>
          <w:tcPr>
            <w:tcW w:w="0" w:type="auto"/>
            <w:vAlign w:val="center"/>
            <w:hideMark/>
          </w:tcPr>
          <w:p w14:paraId="764F4474"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Goal</w:t>
            </w:r>
          </w:p>
        </w:tc>
        <w:tc>
          <w:tcPr>
            <w:tcW w:w="0" w:type="auto"/>
            <w:vAlign w:val="center"/>
            <w:hideMark/>
          </w:tcPr>
          <w:p w14:paraId="5A021CA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Example</w:t>
            </w:r>
          </w:p>
        </w:tc>
      </w:tr>
      <w:tr w:rsidR="00AA273F" w:rsidRPr="00AA273F" w14:paraId="0F1C06B9" w14:textId="77777777">
        <w:trPr>
          <w:tblCellSpacing w:w="15" w:type="dxa"/>
        </w:trPr>
        <w:tc>
          <w:tcPr>
            <w:tcW w:w="0" w:type="auto"/>
            <w:vAlign w:val="center"/>
            <w:hideMark/>
          </w:tcPr>
          <w:p w14:paraId="1EBCAEA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Simple Reflex</w:t>
            </w:r>
          </w:p>
        </w:tc>
        <w:tc>
          <w:tcPr>
            <w:tcW w:w="0" w:type="auto"/>
            <w:vAlign w:val="center"/>
            <w:hideMark/>
          </w:tcPr>
          <w:p w14:paraId="4785263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5A18EFB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09B20FF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Turn on light when motion is detected</w:t>
            </w:r>
          </w:p>
        </w:tc>
      </w:tr>
      <w:tr w:rsidR="00AA273F" w:rsidRPr="00AA273F" w14:paraId="412234B8" w14:textId="77777777">
        <w:trPr>
          <w:tblCellSpacing w:w="15" w:type="dxa"/>
        </w:trPr>
        <w:tc>
          <w:tcPr>
            <w:tcW w:w="0" w:type="auto"/>
            <w:vAlign w:val="center"/>
            <w:hideMark/>
          </w:tcPr>
          <w:p w14:paraId="413AA8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Model-Based</w:t>
            </w:r>
          </w:p>
        </w:tc>
        <w:tc>
          <w:tcPr>
            <w:tcW w:w="0" w:type="auto"/>
            <w:vAlign w:val="center"/>
            <w:hideMark/>
          </w:tcPr>
          <w:p w14:paraId="025825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0AAB7B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6FA8FDE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Remember room status</w:t>
            </w:r>
          </w:p>
        </w:tc>
      </w:tr>
      <w:tr w:rsidR="00AA273F" w:rsidRPr="00AA273F" w14:paraId="05F6F48B" w14:textId="77777777">
        <w:trPr>
          <w:tblCellSpacing w:w="15" w:type="dxa"/>
        </w:trPr>
        <w:tc>
          <w:tcPr>
            <w:tcW w:w="0" w:type="auto"/>
            <w:vAlign w:val="center"/>
            <w:hideMark/>
          </w:tcPr>
          <w:p w14:paraId="584D5A6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Goal-Based</w:t>
            </w:r>
          </w:p>
        </w:tc>
        <w:tc>
          <w:tcPr>
            <w:tcW w:w="0" w:type="auto"/>
            <w:vAlign w:val="center"/>
            <w:hideMark/>
          </w:tcPr>
          <w:p w14:paraId="2A92CA6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C6CDF1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7B6416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Maintain desired temperature</w:t>
            </w:r>
          </w:p>
        </w:tc>
      </w:tr>
      <w:tr w:rsidR="00AA273F" w:rsidRPr="00AA273F" w14:paraId="4972C1C4" w14:textId="77777777">
        <w:trPr>
          <w:tblCellSpacing w:w="15" w:type="dxa"/>
        </w:trPr>
        <w:tc>
          <w:tcPr>
            <w:tcW w:w="0" w:type="auto"/>
            <w:vAlign w:val="center"/>
            <w:hideMark/>
          </w:tcPr>
          <w:p w14:paraId="6E1024D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Utility-Based</w:t>
            </w:r>
          </w:p>
        </w:tc>
        <w:tc>
          <w:tcPr>
            <w:tcW w:w="0" w:type="auto"/>
            <w:vAlign w:val="center"/>
            <w:hideMark/>
          </w:tcPr>
          <w:p w14:paraId="7C62AD69"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70A39CD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4FC4BC2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Maximize comfort and save energy</w:t>
            </w:r>
          </w:p>
        </w:tc>
      </w:tr>
    </w:tbl>
    <w:p w14:paraId="09D311E2" w14:textId="77777777" w:rsidR="00AA273F" w:rsidRDefault="00AA273F" w:rsidP="00AA273F">
      <w:pPr>
        <w:jc w:val="both"/>
        <w:rPr>
          <w:rFonts w:ascii="Times New Roman" w:hAnsi="Times New Roman" w:cs="Times New Roman"/>
          <w:b/>
          <w:bCs/>
        </w:rPr>
      </w:pPr>
    </w:p>
    <w:p w14:paraId="20236B0F" w14:textId="77777777" w:rsidR="00AA273F" w:rsidRDefault="00AA273F" w:rsidP="00AA273F">
      <w:pPr>
        <w:jc w:val="both"/>
        <w:rPr>
          <w:rFonts w:ascii="Times New Roman" w:hAnsi="Times New Roman" w:cs="Times New Roman"/>
          <w:b/>
          <w:bCs/>
        </w:rPr>
      </w:pPr>
    </w:p>
    <w:p w14:paraId="17F5FDE8" w14:textId="0161CDDE"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Conclusion</w:t>
      </w:r>
    </w:p>
    <w:p w14:paraId="36AE1C43" w14:textId="69AE9FC4" w:rsidR="00AA273F" w:rsidRPr="00AA273F" w:rsidRDefault="00AA273F" w:rsidP="00AA273F">
      <w:pPr>
        <w:jc w:val="both"/>
        <w:rPr>
          <w:rFonts w:ascii="Times New Roman" w:hAnsi="Times New Roman" w:cs="Times New Roman"/>
        </w:rPr>
      </w:pPr>
      <w:r w:rsidRPr="00AA273F">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14:textId="77777777" w:rsidR="00AA273F" w:rsidRPr="00AA273F" w:rsidRDefault="00AA273F" w:rsidP="00AA273F">
      <w:pPr>
        <w:jc w:val="both"/>
        <w:rPr>
          <w:rFonts w:ascii="Times New Roman" w:hAnsi="Times New Roman" w:cs="Times New Roman"/>
        </w:rPr>
      </w:pPr>
    </w:p>
    <w:p w14:paraId="507EFA8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Robot in an Unknown Maze</w:t>
      </w:r>
    </w:p>
    <w:p w14:paraId="325DCBC2"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720FF1E5" w14:textId="6F81488D" w:rsidR="00AA273F" w:rsidRPr="00AA273F" w:rsidRDefault="00AA273F" w:rsidP="00AA273F">
      <w:pPr>
        <w:jc w:val="both"/>
        <w:rPr>
          <w:rFonts w:ascii="Times New Roman" w:hAnsi="Times New Roman" w:cs="Times New Roman"/>
        </w:rPr>
      </w:pPr>
      <w:r w:rsidRPr="00AA273F">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Uniform Cost Search (UCS)</w:t>
      </w:r>
    </w:p>
    <w:p w14:paraId="24B22FC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62DFCF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Uniform Cost Search expands the node with the lowest path cost first.</w:t>
      </w:r>
    </w:p>
    <w:p w14:paraId="3F3550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Working</w:t>
      </w:r>
    </w:p>
    <w:p w14:paraId="7B51F62F"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Start from the initial position. </w:t>
      </w:r>
    </w:p>
    <w:p w14:paraId="125E647C"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Store paths in a priority queue. </w:t>
      </w:r>
    </w:p>
    <w:p w14:paraId="4A41A2D1"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Expand the node with the smallest cost. </w:t>
      </w:r>
    </w:p>
    <w:p w14:paraId="5310077D"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Continue until the goal is found. </w:t>
      </w:r>
    </w:p>
    <w:p w14:paraId="28FC1EE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6B3A4B3F"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Finds the least-cost path. </w:t>
      </w:r>
    </w:p>
    <w:p w14:paraId="3665AD18"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Works with different movement costs. </w:t>
      </w:r>
    </w:p>
    <w:p w14:paraId="75AE3946"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Complete and optimal. </w:t>
      </w:r>
    </w:p>
    <w:p w14:paraId="37D81E2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790A85FA"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Uses more memory. </w:t>
      </w:r>
    </w:p>
    <w:p w14:paraId="23C2BBA9"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Can be slow for large mazes. </w:t>
      </w:r>
    </w:p>
    <w:p w14:paraId="00A615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7E8D875D" w14:textId="77777777"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0581E1BC" w14:textId="44C419D5"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62BDA5B0"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Iterative Deepening Search (IDS)</w:t>
      </w:r>
    </w:p>
    <w:p w14:paraId="208A3A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71E80B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IDS repeatedly performs Depth-First Search with increasing depth limits until the goal is found.</w:t>
      </w:r>
    </w:p>
    <w:p w14:paraId="6E07439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Working</w:t>
      </w:r>
    </w:p>
    <w:p w14:paraId="27B91355"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Search with depth limit 0. </w:t>
      </w:r>
    </w:p>
    <w:p w14:paraId="02277A20"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Increase limit to 1. </w:t>
      </w:r>
    </w:p>
    <w:p w14:paraId="3F84D3B9"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Continue increasing the depth limit until the goal is reached. </w:t>
      </w:r>
    </w:p>
    <w:p w14:paraId="65BB3F9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5B837D7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Low memory usage. </w:t>
      </w:r>
    </w:p>
    <w:p w14:paraId="5E711080"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Complete when the branching factor is finite. </w:t>
      </w:r>
    </w:p>
    <w:p w14:paraId="3292E94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Suitable when the goal depth is unknown. </w:t>
      </w:r>
    </w:p>
    <w:p w14:paraId="490BF60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6AEB1F78"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Repeats node expansions. </w:t>
      </w:r>
    </w:p>
    <w:p w14:paraId="59233B20"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Less efficient than UCS when path costs differ. </w:t>
      </w:r>
    </w:p>
    <w:p w14:paraId="37A0104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129CF226" w14:textId="77777777"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w:t>
      </w:r>
      <w:proofErr w:type="spellStart"/>
      <w:r w:rsidRPr="00AA273F">
        <w:rPr>
          <w:rFonts w:ascii="Times New Roman" w:hAnsi="Times New Roman" w:cs="Times New Roman"/>
        </w:rPr>
        <w:t>b^d</w:t>
      </w:r>
      <w:proofErr w:type="spellEnd"/>
      <w:r w:rsidRPr="00AA273F">
        <w:rPr>
          <w:rFonts w:ascii="Times New Roman" w:hAnsi="Times New Roman" w:cs="Times New Roman"/>
        </w:rPr>
        <w:t xml:space="preserve">) </w:t>
      </w:r>
    </w:p>
    <w:p w14:paraId="35AE0E92" w14:textId="4A340C71"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O(bd) </w:t>
      </w:r>
    </w:p>
    <w:p w14:paraId="7171C8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27"/>
        <w:gridCol w:w="2375"/>
      </w:tblGrid>
      <w:tr w:rsidR="00AA273F" w:rsidRPr="00AA273F" w14:paraId="09959A5F" w14:textId="77777777">
        <w:trPr>
          <w:tblHeader/>
          <w:tblCellSpacing w:w="15" w:type="dxa"/>
        </w:trPr>
        <w:tc>
          <w:tcPr>
            <w:tcW w:w="0" w:type="auto"/>
            <w:vAlign w:val="center"/>
            <w:hideMark/>
          </w:tcPr>
          <w:p w14:paraId="3519A8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Feature</w:t>
            </w:r>
          </w:p>
        </w:tc>
        <w:tc>
          <w:tcPr>
            <w:tcW w:w="0" w:type="auto"/>
            <w:vAlign w:val="center"/>
            <w:hideMark/>
          </w:tcPr>
          <w:p w14:paraId="345EAF5E"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UCS</w:t>
            </w:r>
          </w:p>
        </w:tc>
        <w:tc>
          <w:tcPr>
            <w:tcW w:w="0" w:type="auto"/>
            <w:vAlign w:val="center"/>
            <w:hideMark/>
          </w:tcPr>
          <w:p w14:paraId="2F7A80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IDS</w:t>
            </w:r>
          </w:p>
        </w:tc>
      </w:tr>
      <w:tr w:rsidR="00AA273F" w:rsidRPr="00AA273F" w14:paraId="182759B1" w14:textId="77777777">
        <w:trPr>
          <w:tblCellSpacing w:w="15" w:type="dxa"/>
        </w:trPr>
        <w:tc>
          <w:tcPr>
            <w:tcW w:w="0" w:type="auto"/>
            <w:vAlign w:val="center"/>
            <w:hideMark/>
          </w:tcPr>
          <w:p w14:paraId="4B4FE09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Search Type</w:t>
            </w:r>
          </w:p>
        </w:tc>
        <w:tc>
          <w:tcPr>
            <w:tcW w:w="0" w:type="auto"/>
            <w:vAlign w:val="center"/>
            <w:hideMark/>
          </w:tcPr>
          <w:p w14:paraId="5266DB0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Cost-based</w:t>
            </w:r>
          </w:p>
        </w:tc>
        <w:tc>
          <w:tcPr>
            <w:tcW w:w="0" w:type="auto"/>
            <w:vAlign w:val="center"/>
            <w:hideMark/>
          </w:tcPr>
          <w:p w14:paraId="4EEDE9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Depth-based</w:t>
            </w:r>
          </w:p>
        </w:tc>
      </w:tr>
      <w:tr w:rsidR="00AA273F" w:rsidRPr="00AA273F" w14:paraId="1F90F4A0" w14:textId="77777777">
        <w:trPr>
          <w:tblCellSpacing w:w="15" w:type="dxa"/>
        </w:trPr>
        <w:tc>
          <w:tcPr>
            <w:tcW w:w="0" w:type="auto"/>
            <w:vAlign w:val="center"/>
            <w:hideMark/>
          </w:tcPr>
          <w:p w14:paraId="38A89D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Optimal</w:t>
            </w:r>
          </w:p>
        </w:tc>
        <w:tc>
          <w:tcPr>
            <w:tcW w:w="0" w:type="auto"/>
            <w:vAlign w:val="center"/>
            <w:hideMark/>
          </w:tcPr>
          <w:p w14:paraId="37A5010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024670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 (equal costs)</w:t>
            </w:r>
          </w:p>
        </w:tc>
      </w:tr>
      <w:tr w:rsidR="00AA273F" w:rsidRPr="00AA273F" w14:paraId="5D24AAE3" w14:textId="77777777">
        <w:trPr>
          <w:tblCellSpacing w:w="15" w:type="dxa"/>
        </w:trPr>
        <w:tc>
          <w:tcPr>
            <w:tcW w:w="0" w:type="auto"/>
            <w:vAlign w:val="center"/>
            <w:hideMark/>
          </w:tcPr>
          <w:p w14:paraId="17054E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Memory</w:t>
            </w:r>
          </w:p>
        </w:tc>
        <w:tc>
          <w:tcPr>
            <w:tcW w:w="0" w:type="auto"/>
            <w:vAlign w:val="center"/>
            <w:hideMark/>
          </w:tcPr>
          <w:p w14:paraId="419CB82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High</w:t>
            </w:r>
          </w:p>
        </w:tc>
        <w:tc>
          <w:tcPr>
            <w:tcW w:w="0" w:type="auto"/>
            <w:vAlign w:val="center"/>
            <w:hideMark/>
          </w:tcPr>
          <w:p w14:paraId="3452877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Low</w:t>
            </w:r>
          </w:p>
        </w:tc>
      </w:tr>
      <w:tr w:rsidR="00AA273F" w:rsidRPr="00AA273F" w14:paraId="3CEC597F" w14:textId="77777777">
        <w:trPr>
          <w:tblCellSpacing w:w="15" w:type="dxa"/>
        </w:trPr>
        <w:tc>
          <w:tcPr>
            <w:tcW w:w="0" w:type="auto"/>
            <w:vAlign w:val="center"/>
            <w:hideMark/>
          </w:tcPr>
          <w:p w14:paraId="62BCB68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Speed</w:t>
            </w:r>
          </w:p>
        </w:tc>
        <w:tc>
          <w:tcPr>
            <w:tcW w:w="0" w:type="auto"/>
            <w:vAlign w:val="center"/>
            <w:hideMark/>
          </w:tcPr>
          <w:p w14:paraId="7CB45B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Slower</w:t>
            </w:r>
          </w:p>
        </w:tc>
        <w:tc>
          <w:tcPr>
            <w:tcW w:w="0" w:type="auto"/>
            <w:vAlign w:val="center"/>
            <w:hideMark/>
          </w:tcPr>
          <w:p w14:paraId="2E2AD9A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Faster for shallow goals</w:t>
            </w:r>
          </w:p>
        </w:tc>
      </w:tr>
      <w:tr w:rsidR="00AA273F" w:rsidRPr="00AA273F" w14:paraId="7052B2B4" w14:textId="77777777">
        <w:trPr>
          <w:tblCellSpacing w:w="15" w:type="dxa"/>
        </w:trPr>
        <w:tc>
          <w:tcPr>
            <w:tcW w:w="0" w:type="auto"/>
            <w:vAlign w:val="center"/>
            <w:hideMark/>
          </w:tcPr>
          <w:p w14:paraId="52322C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Suitable for Unknown Cost</w:t>
            </w:r>
          </w:p>
        </w:tc>
        <w:tc>
          <w:tcPr>
            <w:tcW w:w="0" w:type="auto"/>
            <w:vAlign w:val="center"/>
            <w:hideMark/>
          </w:tcPr>
          <w:p w14:paraId="69EA183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4AF9E2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r>
    </w:tbl>
    <w:p w14:paraId="2F9E8540" w14:textId="49CE183A" w:rsidR="00AA273F" w:rsidRPr="00AA273F" w:rsidRDefault="00AA273F" w:rsidP="00AA273F">
      <w:pPr>
        <w:jc w:val="both"/>
        <w:rPr>
          <w:rFonts w:ascii="Times New Roman" w:hAnsi="Times New Roman" w:cs="Times New Roman"/>
        </w:rPr>
      </w:pPr>
    </w:p>
    <w:p w14:paraId="6F6AA4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Intelligent Agent</w:t>
      </w:r>
    </w:p>
    <w:p w14:paraId="693271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w:t>
      </w:r>
      <w:r w:rsidRPr="00AA273F">
        <w:rPr>
          <w:rFonts w:ascii="Times New Roman" w:hAnsi="Times New Roman" w:cs="Times New Roman"/>
          <w:b/>
          <w:bCs/>
        </w:rPr>
        <w:t>Goal-Based Agent</w:t>
      </w:r>
      <w:r w:rsidRPr="00AA273F">
        <w:rPr>
          <w:rFonts w:ascii="Times New Roman" w:hAnsi="Times New Roman" w:cs="Times New Roman"/>
        </w:rPr>
        <w:t xml:space="preserve"> is suitable because:</w:t>
      </w:r>
    </w:p>
    <w:p w14:paraId="4F2F1F61"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goal is to reach the maze exit. </w:t>
      </w:r>
    </w:p>
    <w:p w14:paraId="5DD3AD7E"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robot chooses actions that move it toward the goal. </w:t>
      </w:r>
    </w:p>
    <w:p w14:paraId="1CB3B223"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It updates decisions as it explores the environment. </w:t>
      </w:r>
    </w:p>
    <w:p w14:paraId="34C5A9C1" w14:textId="0284465C" w:rsidR="00AA273F" w:rsidRPr="00AA273F" w:rsidRDefault="00AA273F" w:rsidP="00AA273F">
      <w:pPr>
        <w:jc w:val="both"/>
        <w:rPr>
          <w:rFonts w:ascii="Times New Roman" w:hAnsi="Times New Roman" w:cs="Times New Roman"/>
        </w:rPr>
      </w:pPr>
    </w:p>
    <w:p w14:paraId="1E0E1E1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Best Combination</w:t>
      </w:r>
    </w:p>
    <w:p w14:paraId="1EA43A8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Goal-Based Agent + Uniform Cost Search (UCS)</w:t>
      </w:r>
    </w:p>
    <w:p w14:paraId="1D67454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Justification</w:t>
      </w:r>
    </w:p>
    <w:p w14:paraId="1DD8CF7E"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Goal-Based Agent focuses on reaching the exit. </w:t>
      </w:r>
    </w:p>
    <w:p w14:paraId="219CD870"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UCS finds the minimum-cost path. </w:t>
      </w:r>
    </w:p>
    <w:p w14:paraId="1927F4FD"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It guarantees an optimal solution even when movement costs vary. </w:t>
      </w:r>
    </w:p>
    <w:p w14:paraId="2CEE5F82"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robot can safely navigate the maze while minimizing total travel cost. </w:t>
      </w:r>
    </w:p>
    <w:p w14:paraId="4FD2D0A6" w14:textId="278BF05F" w:rsidR="00AA273F" w:rsidRPr="00AA273F" w:rsidRDefault="00AA273F" w:rsidP="00AA273F">
      <w:pPr>
        <w:jc w:val="both"/>
        <w:rPr>
          <w:rFonts w:ascii="Times New Roman" w:hAnsi="Times New Roman" w:cs="Times New Roman"/>
        </w:rPr>
      </w:pPr>
    </w:p>
    <w:p w14:paraId="659B42A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Conclusion</w:t>
      </w:r>
    </w:p>
    <w:p w14:paraId="1058CC0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14:textId="77777777" w:rsidR="00B423A3" w:rsidRPr="00AA273F" w:rsidRDefault="00B423A3" w:rsidP="00AA273F">
      <w:pPr>
        <w:jc w:val="both"/>
        <w:rPr>
          <w:rFonts w:ascii="Times New Roman" w:hAnsi="Times New Roman" w:cs="Times New Roman"/>
        </w:rPr>
      </w:pPr>
    </w:p>
    <w:sectPr w:rsidR="00B423A3" w:rsidRPr="00A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E2"/>
    <w:multiLevelType w:val="multilevel"/>
    <w:tmpl w:val="6C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C98"/>
    <w:multiLevelType w:val="multilevel"/>
    <w:tmpl w:val="05E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0EF0"/>
    <w:multiLevelType w:val="multilevel"/>
    <w:tmpl w:val="76F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6FCC"/>
    <w:multiLevelType w:val="multilevel"/>
    <w:tmpl w:val="79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E89"/>
    <w:multiLevelType w:val="multilevel"/>
    <w:tmpl w:val="84F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634"/>
    <w:multiLevelType w:val="multilevel"/>
    <w:tmpl w:val="A55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7CB3"/>
    <w:multiLevelType w:val="multilevel"/>
    <w:tmpl w:val="814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E1ED6"/>
    <w:multiLevelType w:val="multilevel"/>
    <w:tmpl w:val="56E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50E18"/>
    <w:multiLevelType w:val="multilevel"/>
    <w:tmpl w:val="D3B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208"/>
    <w:multiLevelType w:val="multilevel"/>
    <w:tmpl w:val="8E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A83"/>
    <w:multiLevelType w:val="multilevel"/>
    <w:tmpl w:val="B42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4762"/>
    <w:multiLevelType w:val="multilevel"/>
    <w:tmpl w:val="787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B4C"/>
    <w:multiLevelType w:val="multilevel"/>
    <w:tmpl w:val="3B6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634"/>
    <w:multiLevelType w:val="multilevel"/>
    <w:tmpl w:val="B22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E42"/>
    <w:multiLevelType w:val="multilevel"/>
    <w:tmpl w:val="0D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840"/>
    <w:multiLevelType w:val="multilevel"/>
    <w:tmpl w:val="5B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342D2"/>
    <w:multiLevelType w:val="multilevel"/>
    <w:tmpl w:val="526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5FEA"/>
    <w:multiLevelType w:val="multilevel"/>
    <w:tmpl w:val="98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340C8"/>
    <w:multiLevelType w:val="multilevel"/>
    <w:tmpl w:val="E6B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0CE"/>
    <w:multiLevelType w:val="multilevel"/>
    <w:tmpl w:val="60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D6B21"/>
    <w:multiLevelType w:val="multilevel"/>
    <w:tmpl w:val="37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11436"/>
    <w:multiLevelType w:val="multilevel"/>
    <w:tmpl w:val="26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B7B8E"/>
    <w:multiLevelType w:val="multilevel"/>
    <w:tmpl w:val="93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3A5"/>
    <w:multiLevelType w:val="multilevel"/>
    <w:tmpl w:val="C36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4EE"/>
    <w:multiLevelType w:val="multilevel"/>
    <w:tmpl w:val="71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437F4"/>
    <w:multiLevelType w:val="multilevel"/>
    <w:tmpl w:val="ADA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0CAC"/>
    <w:multiLevelType w:val="multilevel"/>
    <w:tmpl w:val="CA9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4346">
    <w:abstractNumId w:val="3"/>
  </w:num>
  <w:num w:numId="2" w16cid:durableId="216207339">
    <w:abstractNumId w:val="22"/>
  </w:num>
  <w:num w:numId="3" w16cid:durableId="833450146">
    <w:abstractNumId w:val="15"/>
  </w:num>
  <w:num w:numId="4" w16cid:durableId="298608360">
    <w:abstractNumId w:val="14"/>
  </w:num>
  <w:num w:numId="5" w16cid:durableId="141967799">
    <w:abstractNumId w:val="0"/>
  </w:num>
  <w:num w:numId="6" w16cid:durableId="256062422">
    <w:abstractNumId w:val="13"/>
  </w:num>
  <w:num w:numId="7" w16cid:durableId="2079015665">
    <w:abstractNumId w:val="16"/>
  </w:num>
  <w:num w:numId="8" w16cid:durableId="641157500">
    <w:abstractNumId w:val="21"/>
  </w:num>
  <w:num w:numId="9" w16cid:durableId="987897654">
    <w:abstractNumId w:val="12"/>
  </w:num>
  <w:num w:numId="10" w16cid:durableId="393436625">
    <w:abstractNumId w:val="2"/>
  </w:num>
  <w:num w:numId="11" w16cid:durableId="1364473841">
    <w:abstractNumId w:val="25"/>
  </w:num>
  <w:num w:numId="12" w16cid:durableId="418673099">
    <w:abstractNumId w:val="23"/>
  </w:num>
  <w:num w:numId="13" w16cid:durableId="1234243355">
    <w:abstractNumId w:val="9"/>
  </w:num>
  <w:num w:numId="14" w16cid:durableId="1719862824">
    <w:abstractNumId w:val="4"/>
  </w:num>
  <w:num w:numId="15" w16cid:durableId="777798305">
    <w:abstractNumId w:val="18"/>
  </w:num>
  <w:num w:numId="16" w16cid:durableId="1601184293">
    <w:abstractNumId w:val="17"/>
  </w:num>
  <w:num w:numId="17" w16cid:durableId="1106654552">
    <w:abstractNumId w:val="11"/>
  </w:num>
  <w:num w:numId="18" w16cid:durableId="2023431011">
    <w:abstractNumId w:val="7"/>
  </w:num>
  <w:num w:numId="19" w16cid:durableId="1134719429">
    <w:abstractNumId w:val="19"/>
  </w:num>
  <w:num w:numId="20" w16cid:durableId="1499691599">
    <w:abstractNumId w:val="20"/>
  </w:num>
  <w:num w:numId="21" w16cid:durableId="1823500259">
    <w:abstractNumId w:val="26"/>
  </w:num>
  <w:num w:numId="22" w16cid:durableId="1660616717">
    <w:abstractNumId w:val="6"/>
  </w:num>
  <w:num w:numId="23" w16cid:durableId="1552035160">
    <w:abstractNumId w:val="1"/>
  </w:num>
  <w:num w:numId="24" w16cid:durableId="1410540341">
    <w:abstractNumId w:val="8"/>
  </w:num>
  <w:num w:numId="25" w16cid:durableId="876233940">
    <w:abstractNumId w:val="24"/>
  </w:num>
  <w:num w:numId="26" w16cid:durableId="1570112623">
    <w:abstractNumId w:val="5"/>
  </w:num>
  <w:num w:numId="27" w16cid:durableId="64585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3F"/>
    <w:rsid w:val="00177EE6"/>
    <w:rsid w:val="003D7ED8"/>
    <w:rsid w:val="00655ABE"/>
    <w:rsid w:val="006D1A9A"/>
    <w:rsid w:val="0071007C"/>
    <w:rsid w:val="00AA273F"/>
    <w:rsid w:val="00B423A3"/>
    <w:rsid w:val="00C44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077D"/>
  <w15:chartTrackingRefBased/>
  <w15:docId w15:val="{A758E800-6FBF-47D4-8EE2-A496EA51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AA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3F"/>
    <w:rPr>
      <w:rFonts w:eastAsiaTheme="majorEastAsia" w:cstheme="majorBidi"/>
      <w:color w:val="272727" w:themeColor="text1" w:themeTint="D8"/>
    </w:rPr>
  </w:style>
  <w:style w:type="paragraph" w:styleId="Title">
    <w:name w:val="Title"/>
    <w:basedOn w:val="Normal"/>
    <w:next w:val="Normal"/>
    <w:link w:val="TitleChar"/>
    <w:uiPriority w:val="10"/>
    <w:qFormat/>
    <w:rsid w:val="00AA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3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3F"/>
    <w:rPr>
      <w:i/>
      <w:iCs/>
      <w:color w:val="404040" w:themeColor="text1" w:themeTint="BF"/>
    </w:rPr>
  </w:style>
  <w:style w:type="paragraph" w:styleId="ListParagraph">
    <w:name w:val="List Paragraph"/>
    <w:basedOn w:val="Normal"/>
    <w:uiPriority w:val="34"/>
    <w:qFormat/>
    <w:rsid w:val="00AA273F"/>
    <w:pPr>
      <w:ind w:left="720"/>
      <w:contextualSpacing/>
    </w:pPr>
  </w:style>
  <w:style w:type="character" w:styleId="IntenseEmphasis">
    <w:name w:val="Intense Emphasis"/>
    <w:basedOn w:val="DefaultParagraphFont"/>
    <w:uiPriority w:val="21"/>
    <w:qFormat/>
    <w:rsid w:val="00AA273F"/>
    <w:rPr>
      <w:i/>
      <w:iCs/>
      <w:color w:val="2F5496" w:themeColor="accent1" w:themeShade="BF"/>
    </w:rPr>
  </w:style>
  <w:style w:type="paragraph" w:styleId="IntenseQuote">
    <w:name w:val="Intense Quote"/>
    <w:basedOn w:val="Normal"/>
    <w:next w:val="Normal"/>
    <w:link w:val="IntenseQuoteChar"/>
    <w:uiPriority w:val="30"/>
    <w:qFormat/>
    <w:rsid w:val="00AA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3F"/>
    <w:rPr>
      <w:i/>
      <w:iCs/>
      <w:color w:val="2F5496" w:themeColor="accent1" w:themeShade="BF"/>
    </w:rPr>
  </w:style>
  <w:style w:type="character" w:styleId="IntenseReference">
    <w:name w:val="Intense Reference"/>
    <w:basedOn w:val="DefaultParagraphFont"/>
    <w:uiPriority w:val="32"/>
    <w:qFormat/>
    <w:rsid w:val="00AA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sai lohith</cp:lastModifiedBy>
  <cp:revision>2</cp:revision>
  <dcterms:created xsi:type="dcterms:W3CDTF">2026-07-22T05:03:00Z</dcterms:created>
  <dcterms:modified xsi:type="dcterms:W3CDTF">2026-07-22T05:03:00Z</dcterms:modified>
</cp:coreProperties>
</file>