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799B" w14:textId="77777777" w:rsidR="00544A23" w:rsidRPr="00656C5D" w:rsidRDefault="00544A23" w:rsidP="00544A23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9FDCEEE" w14:textId="1BA71118" w:rsidR="00544A23" w:rsidRPr="00656C5D" w:rsidRDefault="00544A23" w:rsidP="00544A23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656C5D">
        <w:rPr>
          <w:rFonts w:ascii="Times New Roman" w:hAnsi="Times New Roman" w:cs="Times New Roman"/>
          <w:b/>
          <w:sz w:val="24"/>
          <w:szCs w:val="24"/>
        </w:rPr>
        <w:t xml:space="preserve"> – ASSESSMENT TOOL 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14:paraId="58F84CF6" w14:textId="77777777" w:rsidR="00544A23" w:rsidRPr="00656C5D" w:rsidRDefault="00544A23" w:rsidP="00544A23">
      <w:pPr>
        <w:jc w:val="center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Multiple Choice Questions with Answers &amp;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544A23" w:rsidRPr="00656C5D" w14:paraId="57FA6303" w14:textId="77777777" w:rsidTr="009877EB">
        <w:trPr>
          <w:jc w:val="center"/>
        </w:trPr>
        <w:tc>
          <w:tcPr>
            <w:tcW w:w="4968" w:type="dxa"/>
          </w:tcPr>
          <w:p w14:paraId="48AD64AA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4968" w:type="dxa"/>
          </w:tcPr>
          <w:p w14:paraId="3EFBABCB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544A23" w:rsidRPr="00656C5D" w14:paraId="5705CE45" w14:textId="77777777" w:rsidTr="009877EB">
        <w:trPr>
          <w:jc w:val="center"/>
        </w:trPr>
        <w:tc>
          <w:tcPr>
            <w:tcW w:w="4968" w:type="dxa"/>
          </w:tcPr>
          <w:p w14:paraId="3BB542E1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4968" w:type="dxa"/>
          </w:tcPr>
          <w:p w14:paraId="33D394F2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544A23" w:rsidRPr="00656C5D" w14:paraId="663AF7A6" w14:textId="77777777" w:rsidTr="009877EB">
        <w:trPr>
          <w:jc w:val="center"/>
        </w:trPr>
        <w:tc>
          <w:tcPr>
            <w:tcW w:w="4968" w:type="dxa"/>
          </w:tcPr>
          <w:p w14:paraId="14C71C6A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4968" w:type="dxa"/>
          </w:tcPr>
          <w:p w14:paraId="3599BED6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544A23" w:rsidRPr="00656C5D" w14:paraId="0704BC17" w14:textId="77777777" w:rsidTr="009877EB">
        <w:trPr>
          <w:jc w:val="center"/>
        </w:trPr>
        <w:tc>
          <w:tcPr>
            <w:tcW w:w="4968" w:type="dxa"/>
          </w:tcPr>
          <w:p w14:paraId="7F3B8852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b/>
                <w:sz w:val="24"/>
                <w:szCs w:val="24"/>
              </w:rPr>
              <w:t>Total Marks</w:t>
            </w:r>
          </w:p>
        </w:tc>
        <w:tc>
          <w:tcPr>
            <w:tcW w:w="4968" w:type="dxa"/>
          </w:tcPr>
          <w:p w14:paraId="29E9BD02" w14:textId="77777777" w:rsidR="00544A23" w:rsidRPr="00656C5D" w:rsidRDefault="00544A23" w:rsidP="00987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6C5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5BB060F9" w14:textId="77777777" w:rsidR="00544A23" w:rsidRDefault="00544A23" w:rsidP="00544A23">
      <w:pPr>
        <w:spacing w:before="60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 SAI LOHITH</w:t>
      </w:r>
      <w:r w:rsidRPr="00656C5D">
        <w:rPr>
          <w:rFonts w:ascii="Times New Roman" w:hAnsi="Times New Roman" w:cs="Times New Roman"/>
          <w:sz w:val="24"/>
          <w:szCs w:val="24"/>
        </w:rPr>
        <w:br/>
        <w:t xml:space="preserve">Register No.: </w:t>
      </w:r>
      <w:r w:rsidRPr="00656C5D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311286</w:t>
      </w:r>
    </w:p>
    <w:p w14:paraId="18850727" w14:textId="77777777" w:rsidR="00544A23" w:rsidRPr="00656C5D" w:rsidRDefault="00544A23" w:rsidP="00544A23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</w:p>
    <w:p w14:paraId="42701CB7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br w:type="page"/>
      </w:r>
    </w:p>
    <w:p w14:paraId="620A5F23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Q1. Which of the following best describes a Logical Agent in AI?</w:t>
      </w:r>
    </w:p>
    <w:p w14:paraId="42F0A692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that reacts randomly to the environment</w:t>
      </w:r>
    </w:p>
    <w:p w14:paraId="2532F54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that uses a knowledge base and logical inference to decide actions</w:t>
      </w:r>
    </w:p>
    <w:p w14:paraId="2EF7534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An agent that only follows pre-defined scripts</w:t>
      </w:r>
    </w:p>
    <w:p w14:paraId="6143432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An agent that learns from rewards</w:t>
      </w:r>
    </w:p>
    <w:p w14:paraId="6C751ADE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An agent that uses a knowledge base and logical inference to decide actions</w:t>
      </w:r>
    </w:p>
    <w:p w14:paraId="6394AAB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 logical agent uses stored knowledge and inference rules to derive conclusions and choose actions.</w:t>
      </w:r>
    </w:p>
    <w:p w14:paraId="5965EFE4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6B0ED9F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Q2. In Propositional Logic, 'P → Q' is logically equivalent to:</w:t>
      </w:r>
    </w:p>
    <w:p w14:paraId="3C98C6E7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a) P </w:t>
      </w:r>
      <w:r w:rsidRPr="00656C5D">
        <w:rPr>
          <w:rFonts w:ascii="Cambria Math" w:hAnsi="Cambria Math" w:cs="Cambria Math"/>
          <w:sz w:val="24"/>
          <w:szCs w:val="24"/>
        </w:rPr>
        <w:t>∧</w:t>
      </w:r>
      <w:r w:rsidRPr="00656C5D">
        <w:rPr>
          <w:rFonts w:ascii="Times New Roman" w:hAnsi="Times New Roman" w:cs="Times New Roman"/>
          <w:sz w:val="24"/>
          <w:szCs w:val="24"/>
        </w:rPr>
        <w:t xml:space="preserve"> ¬Q</w:t>
      </w:r>
    </w:p>
    <w:p w14:paraId="4C13531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1C67D55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¬Q → ¬P only</w:t>
      </w:r>
    </w:p>
    <w:p w14:paraId="5670AD6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Both b and c</w:t>
      </w:r>
    </w:p>
    <w:p w14:paraId="3BB9C5E7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d) Both b and c</w:t>
      </w:r>
    </w:p>
    <w:p w14:paraId="60E9F533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P → Q is equivalent to ¬P </w:t>
      </w:r>
      <w:r w:rsidRPr="00656C5D">
        <w:rPr>
          <w:rFonts w:ascii="Cambria Math" w:hAnsi="Cambria Math" w:cs="Cambria Math"/>
          <w:sz w:val="24"/>
          <w:szCs w:val="24"/>
        </w:rPr>
        <w:t>∨</w:t>
      </w:r>
      <w:r w:rsidRPr="00656C5D">
        <w:rPr>
          <w:rFonts w:ascii="Times New Roman" w:hAnsi="Times New Roman" w:cs="Times New Roman"/>
          <w:sz w:val="24"/>
          <w:szCs w:val="24"/>
        </w:rPr>
        <w:t xml:space="preserve"> Q and also to its contrapositive ¬Q → ¬P.</w:t>
      </w:r>
    </w:p>
    <w:p w14:paraId="0A708DE8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B00B1BC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Q3. Conjunctive Normal Form (CNF) requires the formula to be expressed as:</w:t>
      </w:r>
    </w:p>
    <w:p w14:paraId="04AF327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disjunction of conjunctions</w:t>
      </w:r>
    </w:p>
    <w:p w14:paraId="502FEFC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conjunction of disjunctions (clauses)</w:t>
      </w:r>
    </w:p>
    <w:p w14:paraId="5A0E520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conjunction of literals only</w:t>
      </w:r>
    </w:p>
    <w:p w14:paraId="726D9AE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sequence of implications</w:t>
      </w:r>
    </w:p>
    <w:p w14:paraId="71DB7663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 conjunction of disjunctions (clauses)</w:t>
      </w:r>
    </w:p>
    <w:p w14:paraId="0B59AD47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CNF is an AND of clauses, where each clause is an OR of literals.</w:t>
      </w:r>
    </w:p>
    <w:p w14:paraId="0A593345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1B109391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65F9EFAD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406C9D0F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1D220CB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 xml:space="preserve">Q4. In FOL, the sentence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x: Student(x) → Passes(x) means:</w:t>
      </w:r>
    </w:p>
    <w:p w14:paraId="1540C525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Some students pass</w:t>
      </w:r>
    </w:p>
    <w:p w14:paraId="70D7D52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 xml:space="preserve">b) Every entity that is a student </w:t>
      </w:r>
      <w:proofErr w:type="gramStart"/>
      <w:r w:rsidRPr="00656C5D">
        <w:rPr>
          <w:rFonts w:ascii="Times New Roman" w:hAnsi="Times New Roman" w:cs="Times New Roman"/>
          <w:sz w:val="24"/>
          <w:szCs w:val="24"/>
        </w:rPr>
        <w:t>passes</w:t>
      </w:r>
      <w:proofErr w:type="gramEnd"/>
    </w:p>
    <w:p w14:paraId="231972F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If something passes, it is a student</w:t>
      </w:r>
    </w:p>
    <w:p w14:paraId="225D3FBC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There exists at least one student who passes</w:t>
      </w:r>
    </w:p>
    <w:p w14:paraId="6E62D162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Correct Answer: b) Every entity that is a student </w:t>
      </w:r>
      <w:proofErr w:type="gramStart"/>
      <w:r w:rsidRPr="00656C5D">
        <w:rPr>
          <w:rFonts w:ascii="Times New Roman" w:hAnsi="Times New Roman" w:cs="Times New Roman"/>
          <w:b/>
          <w:sz w:val="24"/>
          <w:szCs w:val="24"/>
        </w:rPr>
        <w:t>passes</w:t>
      </w:r>
      <w:proofErr w:type="gramEnd"/>
    </w:p>
    <w:p w14:paraId="60077E62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 xml:space="preserve">The universal quantifier </w:t>
      </w:r>
      <w:r w:rsidRPr="00656C5D">
        <w:rPr>
          <w:rFonts w:ascii="Cambria Math" w:hAnsi="Cambria Math" w:cs="Cambria Math"/>
          <w:sz w:val="24"/>
          <w:szCs w:val="24"/>
        </w:rPr>
        <w:t>∀</w:t>
      </w:r>
      <w:r w:rsidRPr="00656C5D">
        <w:rPr>
          <w:rFonts w:ascii="Times New Roman" w:hAnsi="Times New Roman" w:cs="Times New Roman"/>
          <w:sz w:val="24"/>
          <w:szCs w:val="24"/>
        </w:rPr>
        <w:t>x means the rule applies to every entity x.</w:t>
      </w:r>
    </w:p>
    <w:p w14:paraId="1A885117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A9BB0E0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Q5. Unification in FOL is the process of finding substitutions that:</w:t>
      </w:r>
    </w:p>
    <w:p w14:paraId="41DD733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Convert clauses to CNF</w:t>
      </w:r>
    </w:p>
    <w:p w14:paraId="6798F557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 two logical expressions syntactically identical</w:t>
      </w:r>
    </w:p>
    <w:p w14:paraId="720902F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Prove a goal using backward chaining</w:t>
      </w:r>
    </w:p>
    <w:p w14:paraId="5EC2A67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Derive facts using Modus Ponens</w:t>
      </w:r>
    </w:p>
    <w:p w14:paraId="6C786DF4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 two logical expressions syntactically identical</w:t>
      </w:r>
    </w:p>
    <w:p w14:paraId="631F2439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Unification finds substitutions for variables so that two expressions match exactly.</w:t>
      </w:r>
    </w:p>
    <w:p w14:paraId="3CBD7ED7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CB7D9AB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Q6. In the Resolution algorithm, deriving the empty clause □ indicates:</w:t>
      </w:r>
    </w:p>
    <w:p w14:paraId="44264D9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knowledge base is consistent</w:t>
      </w:r>
    </w:p>
    <w:p w14:paraId="0C7C475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negated goal is satisfiable</w:t>
      </w:r>
    </w:p>
    <w:p w14:paraId="16CAB7F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contradiction — the original goal is proven</w:t>
      </w:r>
    </w:p>
    <w:p w14:paraId="7A0152C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More clauses need to be added</w:t>
      </w:r>
    </w:p>
    <w:p w14:paraId="1FD09AE5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contradiction — the original goal is proven</w:t>
      </w:r>
    </w:p>
    <w:p w14:paraId="20D30282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 resolution refutation, deriving □ means the KB plus the negated goal is contradictory, so the goal follows.</w:t>
      </w:r>
    </w:p>
    <w:p w14:paraId="5A13FB5C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4B9ED2DC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270C24FB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17F3699B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0273087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Q7. Forward Chaining is best described as a ________ strategy.</w:t>
      </w:r>
    </w:p>
    <w:p w14:paraId="2A7DA75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Goal-driven / top-down</w:t>
      </w:r>
    </w:p>
    <w:p w14:paraId="3189E85C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Data-driven / bottom-up</w:t>
      </w:r>
    </w:p>
    <w:p w14:paraId="12A3E1E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Heuristic-based depth-first</w:t>
      </w:r>
    </w:p>
    <w:p w14:paraId="341DEB2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Probabilistic inference</w:t>
      </w:r>
    </w:p>
    <w:p w14:paraId="7AD40725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Data-driven / bottom-up</w:t>
      </w:r>
    </w:p>
    <w:p w14:paraId="33230290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Forward chaining starts with known facts and repeatedly applies rules to derive new facts.</w:t>
      </w:r>
    </w:p>
    <w:p w14:paraId="61262C59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0802A9A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Q8. Backward Chaining begins reasoning from:</w:t>
      </w:r>
    </w:p>
    <w:p w14:paraId="1FEF086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known facts toward a conclusion</w:t>
      </w:r>
    </w:p>
    <w:p w14:paraId="302107B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goal and works backward to verify supporting facts</w:t>
      </w:r>
    </w:p>
    <w:p w14:paraId="7E31E43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random clause in the knowledge base</w:t>
      </w:r>
    </w:p>
    <w:p w14:paraId="5B0C67D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resolution refutation tree</w:t>
      </w:r>
    </w:p>
    <w:p w14:paraId="05F9ACDC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The goal and works backward to verify supporting facts</w:t>
      </w:r>
    </w:p>
    <w:p w14:paraId="5669150A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starts with a goal and searches for rules and facts that can support it.</w:t>
      </w:r>
    </w:p>
    <w:p w14:paraId="1859056A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A3172C0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Q9. Which step is NOT part of converting a sentence to CNF?</w:t>
      </w:r>
    </w:p>
    <w:p w14:paraId="460BEEE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Eliminate biconditionals (↔)</w:t>
      </w:r>
    </w:p>
    <w:p w14:paraId="52D9659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Move negations inward using De Morgan’s laws</w:t>
      </w:r>
    </w:p>
    <w:p w14:paraId="791A4E5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Apply Skolemization to remove existential quantifiers</w:t>
      </w:r>
    </w:p>
    <w:p w14:paraId="013CDB5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Distribute AND over OR</w:t>
      </w:r>
    </w:p>
    <w:p w14:paraId="16B8649E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Apply Skolemization to remove existential quantifiers</w:t>
      </w:r>
    </w:p>
    <w:p w14:paraId="3AF8AF1B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Skolemization is used in FOL conversion, but it is not a standard step for propositional CNF conversion.</w:t>
      </w:r>
    </w:p>
    <w:p w14:paraId="71627C81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6A4F535A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003D9285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52A9E3B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Q10. Knowledge Engineering in FOL involves:</w:t>
      </w:r>
    </w:p>
    <w:p w14:paraId="5F0513D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a neural network on domain-specific data</w:t>
      </w:r>
    </w:p>
    <w:p w14:paraId="60D67E6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Defining domain concepts, relations, and axioms formally in FOL</w:t>
      </w:r>
    </w:p>
    <w:p w14:paraId="1FBD610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Writing heuristic search strategies</w:t>
      </w:r>
    </w:p>
    <w:p w14:paraId="3F4061A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Encoding reward functions for reinforcement learning</w:t>
      </w:r>
    </w:p>
    <w:p w14:paraId="23EEECCE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Defining domain concepts, relations, and axioms formally in FOL</w:t>
      </w:r>
    </w:p>
    <w:p w14:paraId="1FFF69F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Knowledge engineering builds a formal representation of domain knowledge using concepts, relations, and rules.</w:t>
      </w:r>
    </w:p>
    <w:p w14:paraId="2490D504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348BB57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Q11. Modus Ponens states: If P → Q is known and P is true, then:</w:t>
      </w:r>
    </w:p>
    <w:p w14:paraId="7847DDF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¬Q is true</w:t>
      </w:r>
    </w:p>
    <w:p w14:paraId="781BDD2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Q must be true</w:t>
      </w:r>
    </w:p>
    <w:p w14:paraId="6000A58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P is uncertain</w:t>
      </w:r>
    </w:p>
    <w:p w14:paraId="13DBA72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KB is inconsistent</w:t>
      </w:r>
    </w:p>
    <w:p w14:paraId="6CA76A7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Q must be true</w:t>
      </w:r>
    </w:p>
    <w:p w14:paraId="6DAC2A0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Modus Ponens directly derives Q from P → Q and the fact P.</w:t>
      </w:r>
    </w:p>
    <w:p w14:paraId="00D51D72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AD75C3C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Q12. The Most General Unifier (MGU) is the substitution that:</w:t>
      </w:r>
    </w:p>
    <w:p w14:paraId="02FA17A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Is the most specific possible match</w:t>
      </w:r>
    </w:p>
    <w:p w14:paraId="4F6A4D4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Makes two terms identical with minimal variable binding</w:t>
      </w:r>
    </w:p>
    <w:p w14:paraId="3C246D3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Eliminates all variables from a clause</w:t>
      </w:r>
    </w:p>
    <w:p w14:paraId="5C7D93F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resolution to produce CNF</w:t>
      </w:r>
    </w:p>
    <w:p w14:paraId="58A165A8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Makes two terms identical with minimal variable binding</w:t>
      </w:r>
    </w:p>
    <w:p w14:paraId="42C5C775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MGU makes expressions identical while imposing the least specific necessary substitutions.</w:t>
      </w:r>
    </w:p>
    <w:p w14:paraId="38819CC9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5F689738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4A7E3521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6C92181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Q13. Which inference method is more appropriate when a specific goal is known?</w:t>
      </w:r>
    </w:p>
    <w:p w14:paraId="4D174EF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Forward Chaining</w:t>
      </w:r>
    </w:p>
    <w:p w14:paraId="123E4D27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Truth Table method</w:t>
      </w:r>
    </w:p>
    <w:p w14:paraId="7B2293B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Backward Chaining</w:t>
      </w:r>
    </w:p>
    <w:p w14:paraId="7889459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A* search</w:t>
      </w:r>
    </w:p>
    <w:p w14:paraId="4540A78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Backward Chaining</w:t>
      </w:r>
    </w:p>
    <w:p w14:paraId="5C67938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Backward chaining is goal-driven, so it is suitable when a specific conclusion must be verified.</w:t>
      </w:r>
    </w:p>
    <w:p w14:paraId="0C935F56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CBD300D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Q14. Propositional Logic differs from First Order Logic because it:</w:t>
      </w:r>
    </w:p>
    <w:p w14:paraId="50E912F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Supports probabilistic reasoning</w:t>
      </w:r>
    </w:p>
    <w:p w14:paraId="1889D9C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Cannot represent objects, relations, or quantifiers — only truth values of atomic propositions</w:t>
      </w:r>
    </w:p>
    <w:p w14:paraId="7B73D89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Is always more expressive</w:t>
      </w:r>
    </w:p>
    <w:p w14:paraId="264A09E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Handles uncertainty better</w:t>
      </w:r>
    </w:p>
    <w:p w14:paraId="0169C68C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Cannot represent objects, relations, or quantifiers — only truth values of atomic propositions</w:t>
      </w:r>
    </w:p>
    <w:p w14:paraId="51F2991D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Propositional logic represents propositions as true or false, while FOL can represent objects, relations, and quantifiers.</w:t>
      </w:r>
    </w:p>
    <w:p w14:paraId="62E8C679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7130C91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Q15. Resolution Refutation proves a goal G by:</w:t>
      </w:r>
    </w:p>
    <w:p w14:paraId="50D5CCC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Directly deriving G from the KB using forward chaining</w:t>
      </w:r>
    </w:p>
    <w:p w14:paraId="351DA75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Adding ¬G to the KB and deriving a contradiction (empty clause □)</w:t>
      </w:r>
    </w:p>
    <w:p w14:paraId="4DA88AA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Checking G in the truth table</w:t>
      </w:r>
    </w:p>
    <w:p w14:paraId="55DC9D75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Modus Tollens repeatedly</w:t>
      </w:r>
    </w:p>
    <w:p w14:paraId="0B917B75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Adding ¬G to the KB and deriving a contradiction (empty clause □)</w:t>
      </w:r>
    </w:p>
    <w:p w14:paraId="6739E4D5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Resolution refutation negates the goal and derives the empty clause to show that the negation is impossible.</w:t>
      </w:r>
    </w:p>
    <w:p w14:paraId="330CBB7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0A806FEB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C5239DF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Q16. Learning from observation in AI refers to:</w:t>
      </w:r>
    </w:p>
    <w:p w14:paraId="7983265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An agent receiving numerical rewards from the environment</w:t>
      </w:r>
    </w:p>
    <w:p w14:paraId="3763652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Improving performance by examining examples or experience from the environment</w:t>
      </w:r>
    </w:p>
    <w:p w14:paraId="7B2B3E0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Acquiring knowledge by following explicit symbolic rules</w:t>
      </w:r>
    </w:p>
    <w:p w14:paraId="44F7CF1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Memorizing a fixed dataset without generalization</w:t>
      </w:r>
    </w:p>
    <w:p w14:paraId="71CF72F3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Improving performance by examining examples or experience from the environment</w:t>
      </w:r>
    </w:p>
    <w:p w14:paraId="3E79C1D3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Learning from observation means improving behavior or knowledge from examples and environmental experience.</w:t>
      </w:r>
    </w:p>
    <w:p w14:paraId="600D84B5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1A8F16B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Q17. Inductive learning is best described as:</w:t>
      </w:r>
    </w:p>
    <w:p w14:paraId="49424B4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Deriving specific conclusions from general rules</w:t>
      </w:r>
    </w:p>
    <w:p w14:paraId="0F4F69A5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Generalizing a hypothesis from specific training examples</w:t>
      </w:r>
    </w:p>
    <w:p w14:paraId="7494A55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Memorizing training data exactly</w:t>
      </w:r>
    </w:p>
    <w:p w14:paraId="059923D4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search algorithms to find optimal policies</w:t>
      </w:r>
    </w:p>
    <w:p w14:paraId="5F00284C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b) Generalizing a hypothesis from specific training examples</w:t>
      </w:r>
    </w:p>
    <w:p w14:paraId="2416D2DD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Inductive learning moves from specific examples to a generalized hypothesis.</w:t>
      </w:r>
    </w:p>
    <w:p w14:paraId="1AA4274D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6848599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Q18. In a Decision Tree, what does each internal node represent?</w:t>
      </w:r>
    </w:p>
    <w:p w14:paraId="45060324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class label / output decision</w:t>
      </w:r>
    </w:p>
    <w:p w14:paraId="12B35DA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 probability distribution over outcomes</w:t>
      </w:r>
    </w:p>
    <w:p w14:paraId="061BFCB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test on an attribute / feature</w:t>
      </w:r>
    </w:p>
    <w:p w14:paraId="7ABB1C1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training data sample</w:t>
      </w:r>
    </w:p>
    <w:p w14:paraId="7732C612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test on an attribute / feature</w:t>
      </w:r>
    </w:p>
    <w:p w14:paraId="71E5A7A2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Each internal node tests an attribute or feature and branches according to its possible values.</w:t>
      </w:r>
    </w:p>
    <w:p w14:paraId="125CDEE0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0FDEF5F2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778DEBB9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A991BDC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Q19. Explanation-Based Learning (EBL) differs from inductive learning because it:</w:t>
      </w:r>
    </w:p>
    <w:p w14:paraId="7ECE7FF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Requires large amounts of training data to generalize</w:t>
      </w:r>
    </w:p>
    <w:p w14:paraId="530F232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Learns only from numeric data using regression</w:t>
      </w:r>
    </w:p>
    <w:p w14:paraId="06C490D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Uses prior domain knowledge to explain and generalize a single example</w:t>
      </w:r>
    </w:p>
    <w:p w14:paraId="3DF67E9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Applies unsupervised clustering to find hidden patterns</w:t>
      </w:r>
    </w:p>
    <w:p w14:paraId="34638747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Uses prior domain knowledge to explain and generalize a single example</w:t>
      </w:r>
    </w:p>
    <w:p w14:paraId="69498482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EBL uses existing domain knowledge to explain why an example works and generalizes that explanation.</w:t>
      </w:r>
    </w:p>
    <w:p w14:paraId="446D67A3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42DAE15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Q20. In statistical learning, a Naive Bayes classifier assumes:</w:t>
      </w:r>
    </w:p>
    <w:p w14:paraId="577C3B9C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All features are conditionally dependent on each other given the class</w:t>
      </w:r>
    </w:p>
    <w:p w14:paraId="5407C3A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data must follow a uniform distribution</w:t>
      </w:r>
    </w:p>
    <w:p w14:paraId="48EA0B2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All features are conditionally independent given the class label</w:t>
      </w:r>
    </w:p>
    <w:p w14:paraId="55B9B792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Labels are determined by a reward function</w:t>
      </w:r>
    </w:p>
    <w:p w14:paraId="50C439EC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All features are conditionally independent given the class label</w:t>
      </w:r>
    </w:p>
    <w:p w14:paraId="12EF036E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Naive Bayes assumes conditional independence among features when the class is known.</w:t>
      </w:r>
    </w:p>
    <w:p w14:paraId="76634DA0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AA5FBF1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Q21. Learning with complete data (no hidden variables) in a Bayesian network involves:</w:t>
      </w:r>
    </w:p>
    <w:p w14:paraId="2CBF4077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Using the EM algorithm to estimate missing values</w:t>
      </w:r>
    </w:p>
    <w:p w14:paraId="4018EEF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Training a deep neural network with dropout regularization</w:t>
      </w:r>
    </w:p>
    <w:p w14:paraId="1795775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Directly computing maximum likelihood estimates from observed data</w:t>
      </w:r>
    </w:p>
    <w:p w14:paraId="5C10221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Applying reinforcement signals to update weights</w:t>
      </w:r>
    </w:p>
    <w:p w14:paraId="71F9A6BF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Directly computing maximum likelihood estimates from observed data</w:t>
      </w:r>
    </w:p>
    <w:p w14:paraId="117EE307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With complete observed data, parameters can be estimated directly using maximum likelihood.</w:t>
      </w:r>
    </w:p>
    <w:p w14:paraId="4BD83DE9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41CC0097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A3F7EBE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Q22. The Expectation-Maximization (EM) algorithm is used when:</w:t>
      </w:r>
    </w:p>
    <w:p w14:paraId="00EE095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Training data is fully labeled and no variables are hidden</w:t>
      </w:r>
    </w:p>
    <w:p w14:paraId="46E9A2B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agent explores an unknown environment using trial and error</w:t>
      </w:r>
    </w:p>
    <w:p w14:paraId="0C149C0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dataset contains hidden (latent) variables that cannot be directly observed</w:t>
      </w:r>
    </w:p>
    <w:p w14:paraId="0DB2916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Backpropagation fails to converge in a neural network</w:t>
      </w:r>
    </w:p>
    <w:p w14:paraId="16812CF5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dataset contains hidden (latent) variables that cannot be directly observed</w:t>
      </w:r>
    </w:p>
    <w:p w14:paraId="74A6753D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EM alternates between estimating hidden variables and updating model parameters.</w:t>
      </w:r>
    </w:p>
    <w:p w14:paraId="30EC94E1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F184EFB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Q23. In a Neural Network, the activation function serves to:</w:t>
      </w:r>
    </w:p>
    <w:p w14:paraId="629AEBD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Initialize the weights of each neuron to zero</w:t>
      </w:r>
    </w:p>
    <w:p w14:paraId="6C559BD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Normalize the input dataset before training</w:t>
      </w:r>
    </w:p>
    <w:p w14:paraId="2B48B564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Introduce non-linearity to enable learning of complex patterns</w:t>
      </w:r>
    </w:p>
    <w:p w14:paraId="1F6383F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Store previously learned examples in memory</w:t>
      </w:r>
    </w:p>
    <w:p w14:paraId="47CB3F6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Introduce non-linearity to enable learning of complex patterns</w:t>
      </w:r>
    </w:p>
    <w:p w14:paraId="5B4C18A0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Activation functions add non-linearity, allowing neural networks to model complex relationships.</w:t>
      </w:r>
    </w:p>
    <w:p w14:paraId="11599389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47DA757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Q24. Which of the following correctly describes backpropagation in a neural network?</w:t>
      </w:r>
    </w:p>
    <w:p w14:paraId="538993C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Weights are updated in the forward pass using input gradients</w:t>
      </w:r>
    </w:p>
    <w:p w14:paraId="5FF693E7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Outputs of each layer are stored and reused in later epochs</w:t>
      </w:r>
    </w:p>
    <w:p w14:paraId="1194EC9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error is propagated backward from output to input layers to adjust weights</w:t>
      </w:r>
    </w:p>
    <w:p w14:paraId="1946523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separate model is trained for each hidden layer independently</w:t>
      </w:r>
    </w:p>
    <w:p w14:paraId="39CD32F8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error is propagated backward from output to input layers to adjust weights</w:t>
      </w:r>
    </w:p>
    <w:p w14:paraId="10291AE7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Backpropagation calculates error gradients backward through the network and uses them to update weights.</w:t>
      </w:r>
    </w:p>
    <w:p w14:paraId="13F9DC59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7387004B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D2345C5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lastRenderedPageBreak/>
        <w:t>Q25. A Support Vector Machine (SVM) — a type of kernel machine — classifies data by:</w:t>
      </w:r>
    </w:p>
    <w:p w14:paraId="6D38483E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Minimizing the number of training examples used</w:t>
      </w:r>
    </w:p>
    <w:p w14:paraId="23385CC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Grouping similar data points into clusters using centroids</w:t>
      </w:r>
    </w:p>
    <w:p w14:paraId="444BE14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Finding the maximum-margin hyperplane that separates classes</w:t>
      </w:r>
    </w:p>
    <w:p w14:paraId="2E0E80B1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Updating weights using Q-values from an environment</w:t>
      </w:r>
    </w:p>
    <w:p w14:paraId="7D6BD19A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Finding the maximum-margin hyperplane that separates classes</w:t>
      </w:r>
    </w:p>
    <w:p w14:paraId="2C54EFD7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SVM seeks a decision boundary with the maximum margin between classes.</w:t>
      </w:r>
    </w:p>
    <w:p w14:paraId="5181DE5A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E3BF4F7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Q26. The kernel trick in kernel machines (SVMs) allows:</w:t>
      </w:r>
    </w:p>
    <w:p w14:paraId="5D31928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Reducing the number of support vectors needed</w:t>
      </w:r>
    </w:p>
    <w:p w14:paraId="51CE328F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Accelerating gradient descent convergence</w:t>
      </w:r>
    </w:p>
    <w:p w14:paraId="6E766DAA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Operating in a high-dimensional feature space without explicitly computing coordinates</w:t>
      </w:r>
    </w:p>
    <w:p w14:paraId="505A0B2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Replacing hidden layers in a deep neural network</w:t>
      </w:r>
    </w:p>
    <w:p w14:paraId="296B4691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Operating in a high-dimensional feature space without explicitly computing coordinates</w:t>
      </w:r>
    </w:p>
    <w:p w14:paraId="137EE944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kernel trick computes similarity in an implicit high-dimensional feature space without explicitly mapping each point.</w:t>
      </w:r>
    </w:p>
    <w:p w14:paraId="06C79F36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333955D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Q27. In Reinforcement Learning, the agent aims to maximize:</w:t>
      </w:r>
    </w:p>
    <w:p w14:paraId="5CF5D3D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Classification accuracy on a fixed test set</w:t>
      </w:r>
    </w:p>
    <w:p w14:paraId="5DCCF51C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number of features selected from the training data</w:t>
      </w:r>
    </w:p>
    <w:p w14:paraId="1AE425B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Cumulative reward received over time through interaction with the environment</w:t>
      </w:r>
    </w:p>
    <w:p w14:paraId="3D88931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size of the neural network hidden layer</w:t>
      </w:r>
    </w:p>
    <w:p w14:paraId="3B7F7B26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Cumulative reward received over time through interaction with the environment</w:t>
      </w:r>
    </w:p>
    <w:p w14:paraId="24A43793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The objective of reinforcement learning is to maximize long-term cumulative reward.</w:t>
      </w:r>
    </w:p>
    <w:p w14:paraId="4AF4C2EA" w14:textId="77777777" w:rsidR="00544A23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2AE673E9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65F97082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2D5E1447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Q28. The Q-Learning algorithm in Reinforcement Learning is classified as:</w:t>
      </w:r>
    </w:p>
    <w:p w14:paraId="0D3CB499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A supervised learning algorithm requiring labeled datasets</w:t>
      </w:r>
    </w:p>
    <w:p w14:paraId="6CE90C0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An unsupervised clustering technique using centroids</w:t>
      </w:r>
    </w:p>
    <w:p w14:paraId="437F361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A model-free, off-policy temporal difference learning method</w:t>
      </w:r>
    </w:p>
    <w:p w14:paraId="024B109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A decision-tree-based ensemble classifier</w:t>
      </w:r>
    </w:p>
    <w:p w14:paraId="14C70FA0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A model-free, off-policy temporal difference learning method</w:t>
      </w:r>
    </w:p>
    <w:p w14:paraId="33AF2028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Q-learning learns action values directly from interaction without requiring an explicit environment model and follows an off-policy TD approach.</w:t>
      </w:r>
    </w:p>
    <w:p w14:paraId="60715D65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818D4BD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Q29. Overfitting in machine learning occurs when:</w:t>
      </w:r>
    </w:p>
    <w:p w14:paraId="6BA649D3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The model performs poorly on both training and test data</w:t>
      </w:r>
    </w:p>
    <w:p w14:paraId="656B0488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The learning rate is set too low during gradient descent</w:t>
      </w:r>
    </w:p>
    <w:p w14:paraId="5599D05D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The model fits training data too closely and generalizes poorly to new data</w:t>
      </w:r>
    </w:p>
    <w:p w14:paraId="08DB5C66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The training set has more features than training examples</w:t>
      </w:r>
    </w:p>
    <w:p w14:paraId="62747C03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The model fits training data too closely and generalizes poorly to new data</w:t>
      </w:r>
    </w:p>
    <w:p w14:paraId="29C65974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An overfit model memorizes training patterns/noise and performs poorly on unseen data.</w:t>
      </w:r>
    </w:p>
    <w:p w14:paraId="3962933A" w14:textId="77777777" w:rsidR="00544A23" w:rsidRPr="00656C5D" w:rsidRDefault="00544A23" w:rsidP="00544A23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5B6FAFB" w14:textId="77777777" w:rsidR="00544A23" w:rsidRPr="00656C5D" w:rsidRDefault="00544A23" w:rsidP="00544A23">
      <w:pPr>
        <w:pStyle w:val="QuestionHeading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Q30. Which of the following best distinguishes Reinforcement Learning from Supervised Learning?</w:t>
      </w:r>
    </w:p>
    <w:p w14:paraId="27C719AB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a) RL uses labeled input-output pairs; SL uses reward signals</w:t>
      </w:r>
    </w:p>
    <w:p w14:paraId="1C308E97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b) Both RL and SL require explicit reward functions</w:t>
      </w:r>
    </w:p>
    <w:p w14:paraId="0DDAE5B0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c) RL learns via trial-and-error with reward feedback; SL learns from labeled examples</w:t>
      </w:r>
    </w:p>
    <w:p w14:paraId="21AA5892" w14:textId="77777777" w:rsidR="00544A23" w:rsidRPr="00656C5D" w:rsidRDefault="00544A23" w:rsidP="00544A23">
      <w:pPr>
        <w:ind w:left="288"/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sz w:val="24"/>
          <w:szCs w:val="24"/>
        </w:rPr>
        <w:t>d) RL is always faster to converge than SL on any dataset</w:t>
      </w:r>
    </w:p>
    <w:p w14:paraId="1F14A565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>Correct Answer: c) RL learns via trial-and-error with reward feedback; SL learns from labeled examples</w:t>
      </w:r>
    </w:p>
    <w:p w14:paraId="7619CAB0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  <w:r w:rsidRPr="00656C5D">
        <w:rPr>
          <w:rFonts w:ascii="Times New Roman" w:hAnsi="Times New Roman" w:cs="Times New Roman"/>
          <w:b/>
          <w:sz w:val="24"/>
          <w:szCs w:val="24"/>
        </w:rPr>
        <w:t xml:space="preserve">Explanation: </w:t>
      </w:r>
      <w:r w:rsidRPr="00656C5D">
        <w:rPr>
          <w:rFonts w:ascii="Times New Roman" w:hAnsi="Times New Roman" w:cs="Times New Roman"/>
          <w:sz w:val="24"/>
          <w:szCs w:val="24"/>
        </w:rPr>
        <w:t>RL learns through interaction and rewards, whereas supervised learning learns from labeled input-output examples.</w:t>
      </w:r>
    </w:p>
    <w:p w14:paraId="5681A837" w14:textId="77777777" w:rsidR="00544A23" w:rsidRPr="00656C5D" w:rsidRDefault="00544A23" w:rsidP="00544A23">
      <w:pPr>
        <w:rPr>
          <w:rFonts w:ascii="Times New Roman" w:hAnsi="Times New Roman" w:cs="Times New Roman"/>
          <w:sz w:val="24"/>
          <w:szCs w:val="24"/>
        </w:rPr>
      </w:pPr>
    </w:p>
    <w:p w14:paraId="7D8B11DC" w14:textId="39B39EB3" w:rsidR="00792CB0" w:rsidRPr="00544A23" w:rsidRDefault="00792CB0" w:rsidP="00544A23"/>
    <w:sectPr w:rsidR="00792CB0" w:rsidRPr="00544A23" w:rsidSect="00544A23">
      <w:footerReference w:type="default" r:id="rId6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1D92" w14:textId="77777777" w:rsidR="00544A23" w:rsidRDefault="00544A23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317682">
    <w:abstractNumId w:val="8"/>
  </w:num>
  <w:num w:numId="2" w16cid:durableId="93940036">
    <w:abstractNumId w:val="6"/>
  </w:num>
  <w:num w:numId="3" w16cid:durableId="219634370">
    <w:abstractNumId w:val="5"/>
  </w:num>
  <w:num w:numId="4" w16cid:durableId="1706327877">
    <w:abstractNumId w:val="4"/>
  </w:num>
  <w:num w:numId="5" w16cid:durableId="1301228366">
    <w:abstractNumId w:val="7"/>
  </w:num>
  <w:num w:numId="6" w16cid:durableId="1230117995">
    <w:abstractNumId w:val="3"/>
  </w:num>
  <w:num w:numId="7" w16cid:durableId="1612082649">
    <w:abstractNumId w:val="2"/>
  </w:num>
  <w:num w:numId="8" w16cid:durableId="1928727076">
    <w:abstractNumId w:val="1"/>
  </w:num>
  <w:num w:numId="9" w16cid:durableId="207488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567D"/>
    <w:rsid w:val="00326F90"/>
    <w:rsid w:val="00524BF3"/>
    <w:rsid w:val="00544A23"/>
    <w:rsid w:val="00792CB0"/>
    <w:rsid w:val="00AA1D8D"/>
    <w:rsid w:val="00B47730"/>
    <w:rsid w:val="00CB0664"/>
    <w:rsid w:val="00D110ED"/>
    <w:rsid w:val="00F16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99970"/>
  <w14:defaultImageDpi w14:val="300"/>
  <w15:docId w15:val="{15E12D2B-EEC9-40AA-AA1D-E6857B1E0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sk">
    <w:name w:val="Task"/>
    <w:rPr>
      <w:rFonts w:ascii="Aptos" w:hAnsi="Aptos"/>
      <w:b/>
      <w:sz w:val="32"/>
    </w:rPr>
  </w:style>
  <w:style w:type="paragraph" w:customStyle="1" w:styleId="Head">
    <w:name w:val="Head"/>
    <w:rPr>
      <w:rFonts w:ascii="Aptos" w:hAnsi="Aptos"/>
      <w:b/>
      <w:sz w:val="26"/>
    </w:rPr>
  </w:style>
  <w:style w:type="paragraph" w:customStyle="1" w:styleId="Sub">
    <w:name w:val="Sub"/>
    <w:rPr>
      <w:rFonts w:ascii="Aptos" w:hAnsi="Aptos"/>
      <w:b/>
      <w:sz w:val="23"/>
    </w:rPr>
  </w:style>
  <w:style w:type="paragraph" w:customStyle="1" w:styleId="QuestionHeading">
    <w:name w:val="Question Heading"/>
    <w:rsid w:val="00544A23"/>
    <w:rPr>
      <w:rFonts w:ascii="Aptos Display" w:hAnsi="Aptos Display"/>
      <w:b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2025</Words>
  <Characters>11546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CO5 AT3 Article Review</dc:title>
  <dc:subject/>
  <dc:creator>python-docx</dc:creator>
  <cp:keywords/>
  <dc:description>generated by python-docx</dc:description>
  <cp:lastModifiedBy>sai lohith</cp:lastModifiedBy>
  <cp:revision>2</cp:revision>
  <dcterms:created xsi:type="dcterms:W3CDTF">2026-08-28T03:00:00Z</dcterms:created>
  <dcterms:modified xsi:type="dcterms:W3CDTF">2026-08-28T03:00:00Z</dcterms:modified>
  <cp:category/>
</cp:coreProperties>
</file>