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B0C5" w14:textId="77777777" w:rsidR="0076316B" w:rsidRDefault="00506E4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2895087" w14:textId="77777777" w:rsidR="0076316B" w:rsidRDefault="00506E4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8E33883" w14:textId="77777777" w:rsidR="0076316B" w:rsidRDefault="0076316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6316B" w14:paraId="15CD9924" w14:textId="77777777">
        <w:trPr>
          <w:jc w:val="center"/>
        </w:trPr>
        <w:tc>
          <w:tcPr>
            <w:tcW w:w="4508" w:type="dxa"/>
          </w:tcPr>
          <w:p w14:paraId="4FFBE1E4" w14:textId="77777777" w:rsidR="0076316B" w:rsidRDefault="00506E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D15BBAD" w14:textId="5BC5932C" w:rsidR="0076316B" w:rsidRDefault="005754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E4E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A749B5" w14:paraId="109FEAC9" w14:textId="77777777">
        <w:trPr>
          <w:jc w:val="center"/>
        </w:trPr>
        <w:tc>
          <w:tcPr>
            <w:tcW w:w="4508" w:type="dxa"/>
          </w:tcPr>
          <w:p w14:paraId="0B78C3E3" w14:textId="7777777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FF8BB8" w14:textId="70EC1D78" w:rsidR="00A749B5" w:rsidRDefault="00506E4E" w:rsidP="00A749B5">
            <w:pPr>
              <w:rPr>
                <w:rFonts w:ascii="Arial" w:eastAsia="Arial" w:hAnsi="Arial" w:cs="Arial"/>
              </w:rPr>
            </w:pPr>
            <w:r w:rsidRPr="00506E4E">
              <w:rPr>
                <w:rFonts w:ascii="Arial" w:eastAsia="Arial" w:hAnsi="Arial" w:cs="Arial"/>
              </w:rPr>
              <w:t>LTVIP2025TMID58256</w:t>
            </w:r>
          </w:p>
        </w:tc>
      </w:tr>
      <w:tr w:rsidR="00A749B5" w14:paraId="6716CB95" w14:textId="77777777">
        <w:trPr>
          <w:jc w:val="center"/>
        </w:trPr>
        <w:tc>
          <w:tcPr>
            <w:tcW w:w="4508" w:type="dxa"/>
          </w:tcPr>
          <w:p w14:paraId="61FEEBCC" w14:textId="7777777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A8D597" w14:textId="5EA878A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t>V</w:t>
            </w:r>
            <w:r w:rsidRPr="005D78C1">
              <w:t xml:space="preserve">isualizing </w:t>
            </w:r>
            <w:r>
              <w:t>H</w:t>
            </w:r>
            <w:r w:rsidRPr="005D78C1">
              <w:t xml:space="preserve">ousing </w:t>
            </w:r>
            <w:r>
              <w:t>M</w:t>
            </w:r>
            <w:r w:rsidRPr="005D78C1">
              <w:t xml:space="preserve">arket </w:t>
            </w:r>
            <w:r>
              <w:t>T</w:t>
            </w:r>
            <w:r w:rsidRPr="005D78C1">
              <w:t xml:space="preserve">rends: </w:t>
            </w:r>
            <w:r>
              <w:t>A</w:t>
            </w:r>
            <w:r w:rsidRPr="005D78C1">
              <w:t xml:space="preserve">n </w:t>
            </w:r>
            <w:r>
              <w:t>A</w:t>
            </w:r>
            <w:r w:rsidRPr="005D78C1">
              <w:t xml:space="preserve">nalysis </w:t>
            </w:r>
            <w:r>
              <w:t>O</w:t>
            </w:r>
            <w:r w:rsidRPr="005D78C1">
              <w:t xml:space="preserve">f </w:t>
            </w:r>
            <w:r>
              <w:t>S</w:t>
            </w:r>
            <w:r w:rsidRPr="005D78C1">
              <w:t>ale</w:t>
            </w:r>
            <w:r>
              <w:t xml:space="preserve"> Prices and Features Using Tableau</w:t>
            </w:r>
          </w:p>
        </w:tc>
      </w:tr>
      <w:tr w:rsidR="00A749B5" w14:paraId="5BE13AA1" w14:textId="77777777">
        <w:trPr>
          <w:jc w:val="center"/>
        </w:trPr>
        <w:tc>
          <w:tcPr>
            <w:tcW w:w="4508" w:type="dxa"/>
          </w:tcPr>
          <w:p w14:paraId="708D0923" w14:textId="7777777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DA48723" w14:textId="7777777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A932880" w14:textId="77777777" w:rsidR="0076316B" w:rsidRDefault="0076316B">
      <w:pPr>
        <w:rPr>
          <w:rFonts w:ascii="Arial" w:eastAsia="Arial" w:hAnsi="Arial" w:cs="Arial"/>
          <w:b/>
        </w:rPr>
      </w:pPr>
    </w:p>
    <w:p w14:paraId="2A859390" w14:textId="77777777" w:rsidR="0076316B" w:rsidRDefault="00506E4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17AC5B7" w14:textId="77777777" w:rsidR="0076316B" w:rsidRDefault="00506E4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DEC4B81" w14:textId="77777777" w:rsidR="00E276C1" w:rsidRDefault="00E276C1" w:rsidP="00E276C1">
      <w:pPr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3A4D3B1A" wp14:editId="5FDDF685">
            <wp:extent cx="8333739" cy="3371850"/>
            <wp:effectExtent l="0" t="0" r="0" b="0"/>
            <wp:docPr id="63006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1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9836" cy="33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8C73" w14:textId="7F86B575" w:rsidR="0076316B" w:rsidRDefault="00506E4E" w:rsidP="00E276C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  <w:t>Table-1 :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764"/>
        <w:gridCol w:w="4500"/>
        <w:gridCol w:w="3600"/>
      </w:tblGrid>
      <w:tr w:rsidR="00E276C1" w:rsidRPr="00E276C1" w14:paraId="33FCDB69" w14:textId="77777777" w:rsidTr="00E276C1">
        <w:trPr>
          <w:trHeight w:val="539"/>
        </w:trPr>
        <w:tc>
          <w:tcPr>
            <w:tcW w:w="1101" w:type="dxa"/>
          </w:tcPr>
          <w:p w14:paraId="31A4C393" w14:textId="77777777" w:rsidR="00E276C1" w:rsidRPr="00E276C1" w:rsidRDefault="00E276C1" w:rsidP="00B1590E">
            <w:pPr>
              <w:jc w:val="center"/>
              <w:rPr>
                <w:rFonts w:ascii="Arial" w:hAnsi="Arial" w:cs="Arial"/>
                <w:b/>
                <w:bCs/>
              </w:rPr>
            </w:pPr>
            <w:r w:rsidRPr="00E276C1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2764" w:type="dxa"/>
          </w:tcPr>
          <w:p w14:paraId="18EF9D1F" w14:textId="77777777" w:rsidR="00E276C1" w:rsidRPr="00E276C1" w:rsidRDefault="00E276C1" w:rsidP="00B1590E">
            <w:pPr>
              <w:rPr>
                <w:rFonts w:ascii="Arial" w:hAnsi="Arial" w:cs="Arial"/>
                <w:b/>
                <w:bCs/>
              </w:rPr>
            </w:pPr>
            <w:r w:rsidRPr="00E276C1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4500" w:type="dxa"/>
          </w:tcPr>
          <w:p w14:paraId="3B6B6303" w14:textId="77777777" w:rsidR="00E276C1" w:rsidRPr="00E276C1" w:rsidRDefault="00E276C1" w:rsidP="00B1590E">
            <w:pPr>
              <w:rPr>
                <w:rFonts w:ascii="Arial" w:hAnsi="Arial" w:cs="Arial"/>
                <w:b/>
                <w:bCs/>
              </w:rPr>
            </w:pPr>
            <w:r w:rsidRPr="00E276C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600" w:type="dxa"/>
          </w:tcPr>
          <w:p w14:paraId="21C23F23" w14:textId="77777777" w:rsidR="00E276C1" w:rsidRPr="00E276C1" w:rsidRDefault="00E276C1" w:rsidP="00B1590E">
            <w:pPr>
              <w:rPr>
                <w:rFonts w:ascii="Arial" w:hAnsi="Arial" w:cs="Arial"/>
                <w:b/>
                <w:bCs/>
              </w:rPr>
            </w:pPr>
            <w:r w:rsidRPr="00E276C1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E276C1" w:rsidRPr="00E276C1" w14:paraId="7C7300C0" w14:textId="77777777" w:rsidTr="00E276C1">
        <w:trPr>
          <w:trHeight w:val="350"/>
        </w:trPr>
        <w:tc>
          <w:tcPr>
            <w:tcW w:w="1101" w:type="dxa"/>
          </w:tcPr>
          <w:p w14:paraId="067A1FBE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1</w:t>
            </w:r>
          </w:p>
        </w:tc>
        <w:tc>
          <w:tcPr>
            <w:tcW w:w="2764" w:type="dxa"/>
          </w:tcPr>
          <w:p w14:paraId="16207246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User Interface</w:t>
            </w:r>
          </w:p>
        </w:tc>
        <w:tc>
          <w:tcPr>
            <w:tcW w:w="4500" w:type="dxa"/>
          </w:tcPr>
          <w:p w14:paraId="75CCAE62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Final dashboard seen by end users</w:t>
            </w:r>
          </w:p>
        </w:tc>
        <w:tc>
          <w:tcPr>
            <w:tcW w:w="3600" w:type="dxa"/>
          </w:tcPr>
          <w:p w14:paraId="484AE654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Tableau Public, HTML, Flask</w:t>
            </w:r>
          </w:p>
        </w:tc>
      </w:tr>
      <w:tr w:rsidR="00E276C1" w:rsidRPr="00E276C1" w14:paraId="16D740BD" w14:textId="77777777" w:rsidTr="00E276C1">
        <w:trPr>
          <w:trHeight w:val="350"/>
        </w:trPr>
        <w:tc>
          <w:tcPr>
            <w:tcW w:w="1101" w:type="dxa"/>
          </w:tcPr>
          <w:p w14:paraId="62F0B697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2</w:t>
            </w:r>
          </w:p>
        </w:tc>
        <w:tc>
          <w:tcPr>
            <w:tcW w:w="2764" w:type="dxa"/>
          </w:tcPr>
          <w:p w14:paraId="4799ADF9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Data Source</w:t>
            </w:r>
          </w:p>
        </w:tc>
        <w:tc>
          <w:tcPr>
            <w:tcW w:w="4500" w:type="dxa"/>
          </w:tcPr>
          <w:p w14:paraId="6DB4119B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Housing dataset source</w:t>
            </w:r>
          </w:p>
        </w:tc>
        <w:tc>
          <w:tcPr>
            <w:tcW w:w="3600" w:type="dxa"/>
          </w:tcPr>
          <w:p w14:paraId="30145395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Google Drive / Local CSV</w:t>
            </w:r>
          </w:p>
        </w:tc>
      </w:tr>
      <w:tr w:rsidR="00E276C1" w:rsidRPr="00E276C1" w14:paraId="01D12DDD" w14:textId="77777777" w:rsidTr="00E276C1">
        <w:trPr>
          <w:trHeight w:val="350"/>
        </w:trPr>
        <w:tc>
          <w:tcPr>
            <w:tcW w:w="1101" w:type="dxa"/>
          </w:tcPr>
          <w:p w14:paraId="5ADB62AF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3</w:t>
            </w:r>
          </w:p>
        </w:tc>
        <w:tc>
          <w:tcPr>
            <w:tcW w:w="2764" w:type="dxa"/>
          </w:tcPr>
          <w:p w14:paraId="2D65AD1D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Data Collection</w:t>
            </w:r>
          </w:p>
        </w:tc>
        <w:tc>
          <w:tcPr>
            <w:tcW w:w="4500" w:type="dxa"/>
          </w:tcPr>
          <w:p w14:paraId="30AF0DB3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Gathering dataset for analysis</w:t>
            </w:r>
          </w:p>
        </w:tc>
        <w:tc>
          <w:tcPr>
            <w:tcW w:w="3600" w:type="dxa"/>
          </w:tcPr>
          <w:p w14:paraId="46AD4F8A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Manual / Scripted download</w:t>
            </w:r>
          </w:p>
        </w:tc>
      </w:tr>
      <w:tr w:rsidR="00E276C1" w:rsidRPr="00E276C1" w14:paraId="4225A955" w14:textId="77777777" w:rsidTr="00E276C1">
        <w:trPr>
          <w:trHeight w:val="350"/>
        </w:trPr>
        <w:tc>
          <w:tcPr>
            <w:tcW w:w="1101" w:type="dxa"/>
          </w:tcPr>
          <w:p w14:paraId="50D92AC3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4</w:t>
            </w:r>
          </w:p>
        </w:tc>
        <w:tc>
          <w:tcPr>
            <w:tcW w:w="2764" w:type="dxa"/>
          </w:tcPr>
          <w:p w14:paraId="364A4C84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Data Preparation</w:t>
            </w:r>
          </w:p>
        </w:tc>
        <w:tc>
          <w:tcPr>
            <w:tcW w:w="4500" w:type="dxa"/>
          </w:tcPr>
          <w:p w14:paraId="5B662DFB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Cleaning &amp; transformation</w:t>
            </w:r>
          </w:p>
        </w:tc>
        <w:tc>
          <w:tcPr>
            <w:tcW w:w="3600" w:type="dxa"/>
          </w:tcPr>
          <w:p w14:paraId="79FEE1B4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Tableau Prep</w:t>
            </w:r>
          </w:p>
        </w:tc>
      </w:tr>
      <w:tr w:rsidR="00E276C1" w:rsidRPr="00E276C1" w14:paraId="7E3B0C05" w14:textId="77777777" w:rsidTr="00E276C1">
        <w:trPr>
          <w:trHeight w:val="350"/>
        </w:trPr>
        <w:tc>
          <w:tcPr>
            <w:tcW w:w="1101" w:type="dxa"/>
          </w:tcPr>
          <w:p w14:paraId="39DDEDEF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5</w:t>
            </w:r>
          </w:p>
        </w:tc>
        <w:tc>
          <w:tcPr>
            <w:tcW w:w="2764" w:type="dxa"/>
          </w:tcPr>
          <w:p w14:paraId="11FDAB51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Data Visualization</w:t>
            </w:r>
          </w:p>
        </w:tc>
        <w:tc>
          <w:tcPr>
            <w:tcW w:w="4500" w:type="dxa"/>
          </w:tcPr>
          <w:p w14:paraId="4BA1EC76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Building charts &amp; visuals</w:t>
            </w:r>
          </w:p>
        </w:tc>
        <w:tc>
          <w:tcPr>
            <w:tcW w:w="3600" w:type="dxa"/>
          </w:tcPr>
          <w:p w14:paraId="1DF940E3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Tableau Public Desktop</w:t>
            </w:r>
          </w:p>
        </w:tc>
      </w:tr>
      <w:tr w:rsidR="00E276C1" w:rsidRPr="00E276C1" w14:paraId="107D2687" w14:textId="77777777" w:rsidTr="00E276C1">
        <w:trPr>
          <w:trHeight w:val="350"/>
        </w:trPr>
        <w:tc>
          <w:tcPr>
            <w:tcW w:w="1101" w:type="dxa"/>
          </w:tcPr>
          <w:p w14:paraId="3A490790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6</w:t>
            </w:r>
          </w:p>
        </w:tc>
        <w:tc>
          <w:tcPr>
            <w:tcW w:w="2764" w:type="dxa"/>
          </w:tcPr>
          <w:p w14:paraId="1EB400F2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Dashboard &amp; Story</w:t>
            </w:r>
          </w:p>
        </w:tc>
        <w:tc>
          <w:tcPr>
            <w:tcW w:w="4500" w:type="dxa"/>
          </w:tcPr>
          <w:p w14:paraId="7A951163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Visual storytelling with filters</w:t>
            </w:r>
          </w:p>
        </w:tc>
        <w:tc>
          <w:tcPr>
            <w:tcW w:w="3600" w:type="dxa"/>
          </w:tcPr>
          <w:p w14:paraId="43C8FC20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Tableau Story</w:t>
            </w:r>
          </w:p>
        </w:tc>
      </w:tr>
      <w:tr w:rsidR="00E276C1" w:rsidRPr="00E276C1" w14:paraId="1D25FBE9" w14:textId="77777777" w:rsidTr="00E276C1">
        <w:trPr>
          <w:trHeight w:val="350"/>
        </w:trPr>
        <w:tc>
          <w:tcPr>
            <w:tcW w:w="1101" w:type="dxa"/>
          </w:tcPr>
          <w:p w14:paraId="2C3BC6C9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7</w:t>
            </w:r>
          </w:p>
        </w:tc>
        <w:tc>
          <w:tcPr>
            <w:tcW w:w="2764" w:type="dxa"/>
          </w:tcPr>
          <w:p w14:paraId="0C45DA46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Web Integration</w:t>
            </w:r>
          </w:p>
        </w:tc>
        <w:tc>
          <w:tcPr>
            <w:tcW w:w="4500" w:type="dxa"/>
          </w:tcPr>
          <w:p w14:paraId="6ED36D51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Embedding dashboards into UI</w:t>
            </w:r>
          </w:p>
        </w:tc>
        <w:tc>
          <w:tcPr>
            <w:tcW w:w="3600" w:type="dxa"/>
          </w:tcPr>
          <w:p w14:paraId="4015BDFA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Flask (Python Web Framework)</w:t>
            </w:r>
          </w:p>
        </w:tc>
      </w:tr>
      <w:tr w:rsidR="00E276C1" w:rsidRPr="00E276C1" w14:paraId="52B609A7" w14:textId="77777777" w:rsidTr="00E276C1">
        <w:trPr>
          <w:trHeight w:val="440"/>
        </w:trPr>
        <w:tc>
          <w:tcPr>
            <w:tcW w:w="1101" w:type="dxa"/>
          </w:tcPr>
          <w:p w14:paraId="553DD630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8</w:t>
            </w:r>
          </w:p>
        </w:tc>
        <w:tc>
          <w:tcPr>
            <w:tcW w:w="2764" w:type="dxa"/>
          </w:tcPr>
          <w:p w14:paraId="404EC049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Hosting Infrastructure</w:t>
            </w:r>
          </w:p>
        </w:tc>
        <w:tc>
          <w:tcPr>
            <w:tcW w:w="4500" w:type="dxa"/>
          </w:tcPr>
          <w:p w14:paraId="283389FC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Hosting the Flask app</w:t>
            </w:r>
          </w:p>
        </w:tc>
        <w:tc>
          <w:tcPr>
            <w:tcW w:w="3600" w:type="dxa"/>
          </w:tcPr>
          <w:p w14:paraId="5C415DBD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Localhost / Web server</w:t>
            </w:r>
          </w:p>
        </w:tc>
      </w:tr>
    </w:tbl>
    <w:p w14:paraId="67A47E73" w14:textId="77777777" w:rsidR="0076316B" w:rsidRPr="00E276C1" w:rsidRDefault="0076316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93E3A3" w14:textId="77777777" w:rsidR="0076316B" w:rsidRDefault="00506E4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7604"/>
      </w:tblGrid>
      <w:tr w:rsidR="00806AEF" w:rsidRPr="00183635" w14:paraId="0C6153BC" w14:textId="77777777" w:rsidTr="00806AEF">
        <w:trPr>
          <w:trHeight w:val="377"/>
        </w:trPr>
        <w:tc>
          <w:tcPr>
            <w:tcW w:w="1101" w:type="dxa"/>
          </w:tcPr>
          <w:p w14:paraId="1182A7DD" w14:textId="77777777" w:rsidR="00806AEF" w:rsidRPr="00183635" w:rsidRDefault="00806AEF" w:rsidP="00B1590E">
            <w:pPr>
              <w:jc w:val="center"/>
              <w:rPr>
                <w:b/>
                <w:bCs/>
              </w:rPr>
            </w:pPr>
            <w:r w:rsidRPr="00183635">
              <w:rPr>
                <w:b/>
                <w:bCs/>
              </w:rPr>
              <w:t>S.No</w:t>
            </w:r>
          </w:p>
        </w:tc>
        <w:tc>
          <w:tcPr>
            <w:tcW w:w="3260" w:type="dxa"/>
          </w:tcPr>
          <w:p w14:paraId="5C6E805B" w14:textId="77777777" w:rsidR="00806AEF" w:rsidRPr="00183635" w:rsidRDefault="00806AEF" w:rsidP="00B1590E">
            <w:pPr>
              <w:rPr>
                <w:b/>
                <w:bCs/>
              </w:rPr>
            </w:pPr>
            <w:r w:rsidRPr="00183635">
              <w:rPr>
                <w:b/>
                <w:bCs/>
              </w:rPr>
              <w:t>Characteristics</w:t>
            </w:r>
          </w:p>
        </w:tc>
        <w:tc>
          <w:tcPr>
            <w:tcW w:w="7604" w:type="dxa"/>
          </w:tcPr>
          <w:p w14:paraId="163F104F" w14:textId="77777777" w:rsidR="00806AEF" w:rsidRPr="00183635" w:rsidRDefault="00806AEF" w:rsidP="00B1590E">
            <w:pPr>
              <w:rPr>
                <w:b/>
                <w:bCs/>
              </w:rPr>
            </w:pPr>
            <w:r w:rsidRPr="00183635">
              <w:rPr>
                <w:b/>
                <w:bCs/>
              </w:rPr>
              <w:t>Description &amp; Technology</w:t>
            </w:r>
          </w:p>
        </w:tc>
      </w:tr>
      <w:tr w:rsidR="00806AEF" w14:paraId="412EAEB4" w14:textId="77777777" w:rsidTr="00806AEF">
        <w:trPr>
          <w:trHeight w:val="440"/>
        </w:trPr>
        <w:tc>
          <w:tcPr>
            <w:tcW w:w="1101" w:type="dxa"/>
          </w:tcPr>
          <w:p w14:paraId="0CD60D25" w14:textId="77777777" w:rsidR="00806AEF" w:rsidRDefault="00806AEF" w:rsidP="00B1590E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14:paraId="0AC3009D" w14:textId="77777777" w:rsidR="00806AEF" w:rsidRDefault="00806AEF" w:rsidP="00B1590E">
            <w:r>
              <w:t>Open-Source Frameworks</w:t>
            </w:r>
          </w:p>
        </w:tc>
        <w:tc>
          <w:tcPr>
            <w:tcW w:w="7604" w:type="dxa"/>
          </w:tcPr>
          <w:p w14:paraId="75FB350A" w14:textId="77777777" w:rsidR="00806AEF" w:rsidRDefault="00806AEF" w:rsidP="00B1590E">
            <w:r>
              <w:t>Tableau Public, Flask</w:t>
            </w:r>
          </w:p>
        </w:tc>
      </w:tr>
      <w:tr w:rsidR="00806AEF" w14:paraId="7C169050" w14:textId="77777777" w:rsidTr="00806AEF">
        <w:trPr>
          <w:trHeight w:val="350"/>
        </w:trPr>
        <w:tc>
          <w:tcPr>
            <w:tcW w:w="1101" w:type="dxa"/>
          </w:tcPr>
          <w:p w14:paraId="36F102C9" w14:textId="77777777" w:rsidR="00806AEF" w:rsidRDefault="00806AEF" w:rsidP="00B1590E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5704B93A" w14:textId="77777777" w:rsidR="00806AEF" w:rsidRDefault="00806AEF" w:rsidP="00B1590E">
            <w:r>
              <w:t>Security Implementations</w:t>
            </w:r>
          </w:p>
        </w:tc>
        <w:tc>
          <w:tcPr>
            <w:tcW w:w="7604" w:type="dxa"/>
          </w:tcPr>
          <w:p w14:paraId="6B42C899" w14:textId="77777777" w:rsidR="00806AEF" w:rsidRDefault="00806AEF" w:rsidP="00B1590E">
            <w:r>
              <w:t>Dataset access via local storage or private Tableau links</w:t>
            </w:r>
          </w:p>
        </w:tc>
      </w:tr>
      <w:tr w:rsidR="00806AEF" w14:paraId="0BAA1729" w14:textId="77777777" w:rsidTr="00806AEF">
        <w:trPr>
          <w:trHeight w:val="350"/>
        </w:trPr>
        <w:tc>
          <w:tcPr>
            <w:tcW w:w="1101" w:type="dxa"/>
          </w:tcPr>
          <w:p w14:paraId="08AB3B49" w14:textId="77777777" w:rsidR="00806AEF" w:rsidRDefault="00806AEF" w:rsidP="00B1590E">
            <w:pPr>
              <w:jc w:val="center"/>
            </w:pPr>
            <w:r>
              <w:t>3</w:t>
            </w:r>
          </w:p>
        </w:tc>
        <w:tc>
          <w:tcPr>
            <w:tcW w:w="3260" w:type="dxa"/>
          </w:tcPr>
          <w:p w14:paraId="2C0E1A7D" w14:textId="77777777" w:rsidR="00806AEF" w:rsidRDefault="00806AEF" w:rsidP="00B1590E">
            <w:r>
              <w:t>Scalable Architecture</w:t>
            </w:r>
          </w:p>
        </w:tc>
        <w:tc>
          <w:tcPr>
            <w:tcW w:w="7604" w:type="dxa"/>
          </w:tcPr>
          <w:p w14:paraId="341B0561" w14:textId="77777777" w:rsidR="00806AEF" w:rsidRDefault="00806AEF" w:rsidP="00B1590E">
            <w:r>
              <w:t>Layered and modular architecture flow</w:t>
            </w:r>
          </w:p>
        </w:tc>
      </w:tr>
      <w:tr w:rsidR="00806AEF" w14:paraId="0F382299" w14:textId="77777777" w:rsidTr="00806AEF">
        <w:trPr>
          <w:trHeight w:val="440"/>
        </w:trPr>
        <w:tc>
          <w:tcPr>
            <w:tcW w:w="1101" w:type="dxa"/>
          </w:tcPr>
          <w:p w14:paraId="174726DC" w14:textId="77777777" w:rsidR="00806AEF" w:rsidRDefault="00806AEF" w:rsidP="00B1590E">
            <w:pPr>
              <w:jc w:val="center"/>
            </w:pPr>
            <w:r>
              <w:t>4</w:t>
            </w:r>
          </w:p>
        </w:tc>
        <w:tc>
          <w:tcPr>
            <w:tcW w:w="3260" w:type="dxa"/>
          </w:tcPr>
          <w:p w14:paraId="1FAA8AC9" w14:textId="77777777" w:rsidR="00806AEF" w:rsidRDefault="00806AEF" w:rsidP="00B1590E">
            <w:r>
              <w:t>Availability</w:t>
            </w:r>
          </w:p>
        </w:tc>
        <w:tc>
          <w:tcPr>
            <w:tcW w:w="7604" w:type="dxa"/>
          </w:tcPr>
          <w:p w14:paraId="6C9AF1B8" w14:textId="77777777" w:rsidR="00806AEF" w:rsidRDefault="00806AEF" w:rsidP="00B1590E">
            <w:r>
              <w:t>Accessible via Tableau Cloud and Flask Web App</w:t>
            </w:r>
          </w:p>
        </w:tc>
      </w:tr>
      <w:tr w:rsidR="00806AEF" w14:paraId="2E34373F" w14:textId="77777777" w:rsidTr="00806AEF">
        <w:trPr>
          <w:trHeight w:val="440"/>
        </w:trPr>
        <w:tc>
          <w:tcPr>
            <w:tcW w:w="1101" w:type="dxa"/>
          </w:tcPr>
          <w:p w14:paraId="7793F9B5" w14:textId="77777777" w:rsidR="00806AEF" w:rsidRDefault="00806AEF" w:rsidP="00B1590E">
            <w:pPr>
              <w:jc w:val="center"/>
            </w:pPr>
            <w:r>
              <w:t>5</w:t>
            </w:r>
          </w:p>
        </w:tc>
        <w:tc>
          <w:tcPr>
            <w:tcW w:w="3260" w:type="dxa"/>
          </w:tcPr>
          <w:p w14:paraId="02DF8274" w14:textId="77777777" w:rsidR="00806AEF" w:rsidRDefault="00806AEF" w:rsidP="00B1590E">
            <w:r>
              <w:t>Performance</w:t>
            </w:r>
          </w:p>
        </w:tc>
        <w:tc>
          <w:tcPr>
            <w:tcW w:w="7604" w:type="dxa"/>
          </w:tcPr>
          <w:p w14:paraId="539C4C9E" w14:textId="77777777" w:rsidR="00806AEF" w:rsidRDefault="00806AEF" w:rsidP="00B1590E">
            <w:r>
              <w:t>Optimized Tableau dashboards using filters and cache</w:t>
            </w:r>
          </w:p>
        </w:tc>
      </w:tr>
    </w:tbl>
    <w:p w14:paraId="3AFF9A5A" w14:textId="77777777" w:rsidR="0076316B" w:rsidRDefault="0076316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AD132E0" w14:textId="77777777" w:rsidR="0076316B" w:rsidRDefault="0076316B">
      <w:pPr>
        <w:rPr>
          <w:rFonts w:ascii="Arial" w:eastAsia="Arial" w:hAnsi="Arial" w:cs="Arial"/>
          <w:b/>
        </w:rPr>
      </w:pPr>
    </w:p>
    <w:p w14:paraId="71DE5DEC" w14:textId="77777777" w:rsidR="00806AEF" w:rsidRDefault="00806AEF">
      <w:pPr>
        <w:rPr>
          <w:rFonts w:ascii="Arial" w:eastAsia="Arial" w:hAnsi="Arial" w:cs="Arial"/>
          <w:b/>
        </w:rPr>
      </w:pPr>
    </w:p>
    <w:p w14:paraId="1E15BF6B" w14:textId="77777777" w:rsidR="00806AEF" w:rsidRDefault="00806AEF">
      <w:pPr>
        <w:rPr>
          <w:rFonts w:ascii="Arial" w:eastAsia="Arial" w:hAnsi="Arial" w:cs="Arial"/>
          <w:b/>
        </w:rPr>
      </w:pPr>
    </w:p>
    <w:p w14:paraId="4699C6D1" w14:textId="77777777" w:rsidR="0076316B" w:rsidRDefault="00506E4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References:</w:t>
      </w:r>
    </w:p>
    <w:p w14:paraId="146D1B1E" w14:textId="77777777" w:rsidR="0076316B" w:rsidRDefault="0076316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8B6038C" w14:textId="77777777" w:rsidR="0076316B" w:rsidRDefault="0076316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39B2EDCC" w14:textId="77777777" w:rsidR="0076316B" w:rsidRDefault="0076316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0598015" w14:textId="77777777" w:rsidR="0076316B" w:rsidRDefault="0076316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493585B" w14:textId="77777777" w:rsidR="0076316B" w:rsidRDefault="0076316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3B173C6" w14:textId="77777777" w:rsidR="0076316B" w:rsidRDefault="0076316B">
      <w:pPr>
        <w:rPr>
          <w:rFonts w:ascii="Arial" w:eastAsia="Arial" w:hAnsi="Arial" w:cs="Arial"/>
          <w:b/>
        </w:rPr>
      </w:pPr>
    </w:p>
    <w:p w14:paraId="09B34F2C" w14:textId="77777777" w:rsidR="0076316B" w:rsidRDefault="0076316B">
      <w:pPr>
        <w:rPr>
          <w:rFonts w:ascii="Arial" w:eastAsia="Arial" w:hAnsi="Arial" w:cs="Arial"/>
          <w:b/>
        </w:rPr>
      </w:pPr>
    </w:p>
    <w:p w14:paraId="3EF0EF1A" w14:textId="77777777" w:rsidR="0076316B" w:rsidRDefault="0076316B">
      <w:pPr>
        <w:rPr>
          <w:rFonts w:ascii="Arial" w:eastAsia="Arial" w:hAnsi="Arial" w:cs="Arial"/>
          <w:b/>
        </w:rPr>
      </w:pPr>
    </w:p>
    <w:sectPr w:rsidR="0076316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06AA"/>
    <w:multiLevelType w:val="multilevel"/>
    <w:tmpl w:val="CD1C38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0B3E73"/>
    <w:multiLevelType w:val="multilevel"/>
    <w:tmpl w:val="195EA79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7501987">
    <w:abstractNumId w:val="1"/>
  </w:num>
  <w:num w:numId="2" w16cid:durableId="9701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6B"/>
    <w:rsid w:val="0016749C"/>
    <w:rsid w:val="003110F0"/>
    <w:rsid w:val="00506E4E"/>
    <w:rsid w:val="005754EF"/>
    <w:rsid w:val="0076316B"/>
    <w:rsid w:val="00806AEF"/>
    <w:rsid w:val="008942E4"/>
    <w:rsid w:val="00A749B5"/>
    <w:rsid w:val="00E2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C2D6"/>
  <w15:docId w15:val="{6824A385-AF07-47BB-8822-8F88E892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sailu bhatraju</cp:lastModifiedBy>
  <cp:revision>4</cp:revision>
  <dcterms:created xsi:type="dcterms:W3CDTF">2022-09-18T16:51:00Z</dcterms:created>
  <dcterms:modified xsi:type="dcterms:W3CDTF">2025-06-28T04:34:00Z</dcterms:modified>
</cp:coreProperties>
</file>