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593" w:type="dxa"/>
        <w:tblInd w:w="-142" w:type="dxa"/>
        <w:tblLayout w:type="fixed"/>
        <w:tblCellMar>
          <w:left w:w="10" w:type="dxa"/>
          <w:right w:w="10" w:type="dxa"/>
        </w:tblCellMar>
        <w:tblLook w:val="0000" w:firstRow="0" w:lastRow="0" w:firstColumn="0" w:lastColumn="0" w:noHBand="0" w:noVBand="0"/>
      </w:tblPr>
      <w:tblGrid>
        <w:gridCol w:w="4395"/>
        <w:gridCol w:w="567"/>
        <w:gridCol w:w="5245"/>
        <w:gridCol w:w="141"/>
        <w:gridCol w:w="426"/>
        <w:gridCol w:w="4819"/>
      </w:tblGrid>
      <w:tr w:rsidR="009710A4" w:rsidTr="00484FCD">
        <w:trPr>
          <w:trHeight w:val="10800"/>
        </w:trPr>
        <w:tc>
          <w:tcPr>
            <w:tcW w:w="4395" w:type="dxa"/>
            <w:shd w:val="clear" w:color="auto" w:fill="auto"/>
            <w:tcMar>
              <w:top w:w="0" w:type="dxa"/>
              <w:left w:w="0" w:type="dxa"/>
              <w:bottom w:w="0" w:type="dxa"/>
              <w:right w:w="0" w:type="dxa"/>
            </w:tcMar>
          </w:tcPr>
          <w:p w:rsidR="009710A4" w:rsidRDefault="009710A4" w:rsidP="00E43DED">
            <w:pPr>
              <w:spacing w:before="120" w:after="120" w:line="240" w:lineRule="auto"/>
              <w:jc w:val="both"/>
              <w:rPr>
                <w:rFonts w:eastAsia="Times New Roman" w:cs="Calibri"/>
                <w:lang w:eastAsia="en-GB"/>
              </w:rPr>
            </w:pPr>
            <w:r w:rsidRPr="001B1BDC">
              <w:rPr>
                <w:rFonts w:eastAsia="Times New Roman" w:cs="Calibri"/>
                <w:lang w:eastAsia="en-GB"/>
              </w:rPr>
              <w:t xml:space="preserve"> </w:t>
            </w:r>
          </w:p>
          <w:p w:rsidR="009710A4" w:rsidRDefault="009710A4" w:rsidP="00E43DED">
            <w:pPr>
              <w:spacing w:before="120" w:after="120" w:line="240" w:lineRule="auto"/>
              <w:jc w:val="both"/>
              <w:rPr>
                <w:rFonts w:eastAsia="Times New Roman" w:cs="Calibri"/>
                <w:lang w:eastAsia="en-GB"/>
              </w:rPr>
            </w:pPr>
          </w:p>
          <w:p w:rsidR="009710A4" w:rsidRDefault="009710A4" w:rsidP="00E43DED">
            <w:pPr>
              <w:spacing w:before="120" w:after="120" w:line="240" w:lineRule="auto"/>
              <w:ind w:right="191"/>
              <w:jc w:val="both"/>
              <w:rPr>
                <w:rFonts w:eastAsia="Times New Roman" w:cs="Calibri"/>
                <w:lang w:eastAsia="en-GB"/>
              </w:rPr>
            </w:pPr>
          </w:p>
          <w:p w:rsidR="009710A4" w:rsidRPr="007C6BD7" w:rsidRDefault="009710A4" w:rsidP="00E43DED">
            <w:pPr>
              <w:spacing w:before="120" w:after="120" w:line="240" w:lineRule="auto"/>
              <w:ind w:right="191"/>
              <w:jc w:val="both"/>
              <w:rPr>
                <w:rFonts w:eastAsia="Times New Roman"/>
                <w:b/>
                <w:sz w:val="14"/>
                <w:szCs w:val="14"/>
              </w:rPr>
            </w:pPr>
            <w:r w:rsidRPr="007C6BD7">
              <w:rPr>
                <w:rFonts w:eastAsia="Times New Roman"/>
                <w:b/>
                <w:sz w:val="14"/>
                <w:szCs w:val="14"/>
              </w:rPr>
              <w:t>Cooling Off Period</w:t>
            </w:r>
          </w:p>
          <w:p w:rsidR="009710A4" w:rsidRPr="007C6BD7" w:rsidRDefault="009710A4" w:rsidP="00E43DED">
            <w:pPr>
              <w:spacing w:before="120" w:after="120" w:line="240" w:lineRule="auto"/>
              <w:ind w:right="191"/>
              <w:jc w:val="both"/>
              <w:rPr>
                <w:rFonts w:eastAsia="Times New Roman"/>
                <w:b/>
                <w:sz w:val="14"/>
                <w:szCs w:val="14"/>
              </w:rPr>
            </w:pPr>
            <w:r w:rsidRPr="007C6BD7">
              <w:rPr>
                <w:rFonts w:eastAsia="Times New Roman"/>
                <w:sz w:val="14"/>
                <w:szCs w:val="14"/>
              </w:rPr>
              <w:t>The standards for Registered Training Organization’s require an RTO to inform the prospective students of their right to statutory cooling off period. A statutory cooling off period of 10 days is applicable under Consumer Law to withdraw from a consumer agreement, if the agreement has been through unsolicited marketing and sales tactics. However, it may be noted that we do not engage in any aggressive marketing tactics like door to door marketing, hence Statutory cooling off period will not as such be applicable to our students who</w:t>
            </w:r>
            <w:r w:rsidRPr="00114E09">
              <w:rPr>
                <w:rFonts w:ascii="Calibri" w:eastAsia="Times New Roman" w:hAnsi="Calibri"/>
                <w:sz w:val="20"/>
                <w:szCs w:val="20"/>
              </w:rPr>
              <w:t xml:space="preserve"> </w:t>
            </w:r>
            <w:r w:rsidRPr="0087268B">
              <w:rPr>
                <w:rFonts w:ascii="Calibri" w:eastAsia="Times New Roman" w:hAnsi="Calibri"/>
                <w:sz w:val="16"/>
                <w:szCs w:val="14"/>
              </w:rPr>
              <w:t>have enrolled</w:t>
            </w:r>
            <w:r w:rsidRPr="0087268B">
              <w:rPr>
                <w:rFonts w:ascii="Calibri" w:eastAsia="Times New Roman" w:hAnsi="Calibri"/>
                <w:sz w:val="22"/>
                <w:szCs w:val="20"/>
              </w:rPr>
              <w:t xml:space="preserve"> </w:t>
            </w:r>
            <w:r w:rsidRPr="008C67D8">
              <w:rPr>
                <w:rFonts w:eastAsia="Times New Roman"/>
                <w:sz w:val="14"/>
                <w:szCs w:val="14"/>
              </w:rPr>
              <w:t>into</w:t>
            </w:r>
            <w:r>
              <w:rPr>
                <w:rFonts w:ascii="Calibri" w:eastAsia="Times New Roman" w:hAnsi="Calibri"/>
                <w:sz w:val="20"/>
                <w:szCs w:val="20"/>
              </w:rPr>
              <w:t xml:space="preserve"> </w:t>
            </w:r>
            <w:r w:rsidRPr="00114E09">
              <w:rPr>
                <w:rFonts w:ascii="Calibri" w:eastAsia="Times New Roman" w:hAnsi="Calibri"/>
                <w:sz w:val="20"/>
                <w:szCs w:val="20"/>
              </w:rPr>
              <w:t xml:space="preserve">a </w:t>
            </w:r>
            <w:r w:rsidRPr="007C6BD7">
              <w:rPr>
                <w:rFonts w:eastAsia="Times New Roman"/>
                <w:sz w:val="14"/>
                <w:szCs w:val="14"/>
              </w:rPr>
              <w:t>program.</w:t>
            </w:r>
            <w:r w:rsidRPr="00114E09">
              <w:rPr>
                <w:rFonts w:ascii="Calibri" w:eastAsia="Times New Roman" w:hAnsi="Calibri"/>
                <w:sz w:val="20"/>
                <w:szCs w:val="20"/>
              </w:rPr>
              <w:t xml:space="preserve"> </w:t>
            </w:r>
            <w:r w:rsidRPr="007C6BD7">
              <w:rPr>
                <w:rFonts w:eastAsia="Times New Roman"/>
                <w:sz w:val="14"/>
                <w:szCs w:val="14"/>
              </w:rPr>
              <w:t>However, for refund options students may refer to our refund policy available in Student Handbook.</w:t>
            </w:r>
          </w:p>
          <w:p w:rsidR="009710A4" w:rsidRDefault="009710A4" w:rsidP="00E43DED">
            <w:pPr>
              <w:shd w:val="clear" w:color="auto" w:fill="FFFFFF" w:themeFill="background1"/>
              <w:spacing w:before="100" w:beforeAutospacing="1" w:after="0" w:line="240" w:lineRule="auto"/>
              <w:ind w:right="191"/>
              <w:rPr>
                <w:rFonts w:eastAsia="Times New Roman"/>
                <w:b/>
                <w:sz w:val="14"/>
                <w:szCs w:val="14"/>
              </w:rPr>
            </w:pPr>
            <w:r>
              <w:rPr>
                <w:rFonts w:eastAsia="Times New Roman"/>
                <w:b/>
                <w:sz w:val="14"/>
                <w:szCs w:val="14"/>
              </w:rPr>
              <w:t>Complaints &amp; Appeal Process:</w:t>
            </w:r>
          </w:p>
          <w:p w:rsidR="009710A4" w:rsidRDefault="009710A4" w:rsidP="00E43DED">
            <w:pPr>
              <w:spacing w:after="0" w:line="240" w:lineRule="auto"/>
              <w:ind w:right="191"/>
              <w:jc w:val="both"/>
              <w:rPr>
                <w:rFonts w:eastAsia="Times New Roman"/>
                <w:b/>
                <w:sz w:val="14"/>
                <w:szCs w:val="14"/>
              </w:rPr>
            </w:pPr>
          </w:p>
          <w:p w:rsidR="009710A4" w:rsidRDefault="009710A4" w:rsidP="00E43DED">
            <w:pPr>
              <w:spacing w:after="0" w:line="240" w:lineRule="auto"/>
              <w:ind w:right="191"/>
              <w:jc w:val="both"/>
              <w:rPr>
                <w:rFonts w:eastAsia="Calibri" w:cs="Calibri"/>
                <w:bCs/>
                <w:spacing w:val="1"/>
                <w:sz w:val="14"/>
                <w:szCs w:val="14"/>
              </w:rPr>
            </w:pPr>
            <w:r>
              <w:rPr>
                <w:rFonts w:eastAsia="Calibri" w:cs="Calibri"/>
                <w:bCs/>
                <w:spacing w:val="1"/>
                <w:sz w:val="14"/>
                <w:szCs w:val="14"/>
              </w:rPr>
              <w:t>For further information about the C</w:t>
            </w:r>
            <w:r w:rsidRPr="0087268B">
              <w:rPr>
                <w:rFonts w:eastAsia="Calibri" w:cs="Calibri"/>
                <w:bCs/>
                <w:spacing w:val="1"/>
                <w:sz w:val="14"/>
                <w:szCs w:val="14"/>
              </w:rPr>
              <w:t>omplaint</w:t>
            </w:r>
            <w:r>
              <w:rPr>
                <w:rFonts w:eastAsia="Calibri" w:cs="Calibri"/>
                <w:bCs/>
                <w:spacing w:val="1"/>
                <w:sz w:val="14"/>
                <w:szCs w:val="14"/>
              </w:rPr>
              <w:t>s and Appeal process please refer to the student handbook or speak to one of our staff.</w:t>
            </w:r>
          </w:p>
          <w:p w:rsidR="009710A4" w:rsidRPr="0087268B" w:rsidRDefault="009710A4" w:rsidP="00E43DED">
            <w:pPr>
              <w:spacing w:after="0" w:line="240" w:lineRule="auto"/>
              <w:ind w:right="191"/>
              <w:jc w:val="both"/>
              <w:rPr>
                <w:rFonts w:eastAsia="Calibri" w:cs="Calibri"/>
                <w:bCs/>
                <w:spacing w:val="1"/>
                <w:sz w:val="14"/>
                <w:szCs w:val="14"/>
              </w:rPr>
            </w:pPr>
          </w:p>
          <w:p w:rsidR="009710A4" w:rsidRPr="0087268B" w:rsidRDefault="009710A4" w:rsidP="00E43DED">
            <w:pPr>
              <w:spacing w:after="0" w:line="240" w:lineRule="auto"/>
              <w:ind w:right="191"/>
              <w:jc w:val="both"/>
              <w:rPr>
                <w:rFonts w:eastAsia="Calibri" w:cs="Calibri"/>
                <w:sz w:val="14"/>
                <w:szCs w:val="14"/>
              </w:rPr>
            </w:pPr>
          </w:p>
          <w:p w:rsidR="009710A4" w:rsidRPr="00EF3093" w:rsidRDefault="009710A4" w:rsidP="00E43DED">
            <w:pPr>
              <w:spacing w:after="0" w:line="240" w:lineRule="auto"/>
              <w:ind w:right="191"/>
              <w:jc w:val="both"/>
              <w:rPr>
                <w:rFonts w:eastAsia="Calibri" w:cs="Calibri"/>
                <w:b/>
                <w:sz w:val="14"/>
                <w:szCs w:val="14"/>
              </w:rPr>
            </w:pPr>
            <w:r w:rsidRPr="00EF3093">
              <w:rPr>
                <w:rFonts w:eastAsia="Calibri" w:cs="Calibri"/>
                <w:b/>
                <w:sz w:val="14"/>
                <w:szCs w:val="14"/>
              </w:rPr>
              <w:t>Refund Policy:</w:t>
            </w:r>
          </w:p>
          <w:p w:rsidR="009710A4" w:rsidRDefault="009710A4" w:rsidP="00E43DED">
            <w:pPr>
              <w:spacing w:after="0" w:line="240" w:lineRule="auto"/>
              <w:ind w:right="191"/>
              <w:jc w:val="both"/>
              <w:rPr>
                <w:rFonts w:eastAsia="Calibri" w:cs="Calibri"/>
                <w:bCs/>
                <w:spacing w:val="1"/>
                <w:sz w:val="14"/>
                <w:szCs w:val="14"/>
              </w:rPr>
            </w:pPr>
            <w:r>
              <w:rPr>
                <w:rFonts w:eastAsia="Calibri" w:cs="Calibri"/>
                <w:bCs/>
                <w:spacing w:val="1"/>
                <w:sz w:val="14"/>
                <w:szCs w:val="14"/>
              </w:rPr>
              <w:t>For further information about the refund policy please refer to the student handbook or speak to one of our staff.</w:t>
            </w:r>
          </w:p>
          <w:p w:rsidR="009710A4" w:rsidRPr="0087268B" w:rsidRDefault="009710A4" w:rsidP="00E43DED">
            <w:pPr>
              <w:spacing w:after="0"/>
              <w:ind w:right="191"/>
              <w:rPr>
                <w:rFonts w:cs="Calibri"/>
                <w:sz w:val="14"/>
                <w:szCs w:val="14"/>
                <w:shd w:val="clear" w:color="auto" w:fill="FFFFFF"/>
              </w:rPr>
            </w:pPr>
          </w:p>
          <w:p w:rsidR="009710A4" w:rsidRDefault="009710A4" w:rsidP="00E43DED">
            <w:pPr>
              <w:spacing w:after="0"/>
              <w:ind w:right="191"/>
              <w:rPr>
                <w:rFonts w:cs="Calibri"/>
                <w:sz w:val="14"/>
                <w:szCs w:val="14"/>
                <w:shd w:val="clear" w:color="auto" w:fill="FFFFFF"/>
              </w:rPr>
            </w:pPr>
          </w:p>
          <w:p w:rsidR="009710A4" w:rsidRDefault="009710A4" w:rsidP="00E43DED">
            <w:pPr>
              <w:spacing w:after="0"/>
              <w:ind w:right="191"/>
              <w:rPr>
                <w:rFonts w:cs="Calibri"/>
                <w:sz w:val="14"/>
                <w:szCs w:val="14"/>
                <w:shd w:val="clear" w:color="auto" w:fill="FFFFFF"/>
              </w:rPr>
            </w:pPr>
          </w:p>
          <w:p w:rsidR="009710A4" w:rsidRDefault="009710A4" w:rsidP="00E43DED">
            <w:pPr>
              <w:spacing w:after="0"/>
              <w:ind w:right="191"/>
              <w:jc w:val="center"/>
              <w:rPr>
                <w:rFonts w:cs="Calibri"/>
                <w:sz w:val="14"/>
                <w:szCs w:val="14"/>
                <w:shd w:val="clear" w:color="auto" w:fill="FFFFFF"/>
              </w:rPr>
            </w:pPr>
          </w:p>
          <w:p w:rsidR="009710A4" w:rsidRPr="0087268B" w:rsidRDefault="009710A4" w:rsidP="00E43DED">
            <w:pPr>
              <w:spacing w:after="0"/>
              <w:ind w:right="191"/>
              <w:jc w:val="center"/>
              <w:rPr>
                <w:rFonts w:cs="Calibri"/>
                <w:sz w:val="14"/>
                <w:szCs w:val="14"/>
                <w:shd w:val="clear" w:color="auto" w:fill="FFFFFF"/>
              </w:rPr>
            </w:pPr>
            <w:r w:rsidRPr="0087268B">
              <w:rPr>
                <w:rFonts w:cs="Calibri"/>
                <w:sz w:val="14"/>
                <w:szCs w:val="14"/>
                <w:shd w:val="clear" w:color="auto" w:fill="FFFFFF"/>
              </w:rPr>
              <w:t>4 Lytton St Glenroy Vic 3046</w:t>
            </w:r>
          </w:p>
          <w:p w:rsidR="009710A4" w:rsidRPr="0087268B" w:rsidRDefault="009710A4" w:rsidP="00E43DED">
            <w:pPr>
              <w:spacing w:after="0"/>
              <w:ind w:right="191"/>
              <w:jc w:val="center"/>
              <w:rPr>
                <w:rFonts w:cs="Calibri"/>
                <w:sz w:val="14"/>
                <w:szCs w:val="14"/>
                <w:shd w:val="clear" w:color="auto" w:fill="FFFFFF"/>
              </w:rPr>
            </w:pPr>
            <w:r w:rsidRPr="0087268B">
              <w:rPr>
                <w:rFonts w:cs="Calibri"/>
                <w:sz w:val="14"/>
                <w:szCs w:val="14"/>
                <w:shd w:val="clear" w:color="auto" w:fill="FFFFFF"/>
              </w:rPr>
              <w:t>Our office is open from Monday to Friday</w:t>
            </w:r>
            <w:r w:rsidR="008611C4">
              <w:rPr>
                <w:rFonts w:cs="Calibri"/>
                <w:sz w:val="14"/>
                <w:szCs w:val="14"/>
                <w:shd w:val="clear" w:color="auto" w:fill="FFFFFF"/>
              </w:rPr>
              <w:t xml:space="preserve"> </w:t>
            </w:r>
            <w:r w:rsidRPr="0087268B">
              <w:rPr>
                <w:rFonts w:cs="Calibri"/>
                <w:sz w:val="14"/>
                <w:szCs w:val="14"/>
                <w:shd w:val="clear" w:color="auto" w:fill="FFFFFF"/>
              </w:rPr>
              <w:t>at 9am-5pm.</w:t>
            </w:r>
          </w:p>
          <w:p w:rsidR="009710A4" w:rsidRPr="006C779B" w:rsidRDefault="009710A4" w:rsidP="00E43DED">
            <w:pPr>
              <w:spacing w:after="0"/>
              <w:ind w:right="191"/>
              <w:jc w:val="center"/>
              <w:rPr>
                <w:color w:val="auto"/>
                <w:sz w:val="14"/>
                <w:szCs w:val="14"/>
              </w:rPr>
            </w:pPr>
            <w:r w:rsidRPr="0087268B">
              <w:rPr>
                <w:rFonts w:cs="Calibri"/>
                <w:sz w:val="14"/>
                <w:szCs w:val="14"/>
                <w:shd w:val="clear" w:color="auto" w:fill="FFFFFF"/>
              </w:rPr>
              <w:t>PH: (03) 9917 2133</w:t>
            </w:r>
            <w:r w:rsidRPr="0087268B">
              <w:rPr>
                <w:rFonts w:cs="Calibri"/>
                <w:sz w:val="14"/>
                <w:szCs w:val="14"/>
              </w:rPr>
              <w:br/>
            </w:r>
            <w:r w:rsidRPr="006C779B">
              <w:rPr>
                <w:rFonts w:eastAsia="Calibri" w:cs="Calibri"/>
                <w:color w:val="auto"/>
                <w:sz w:val="14"/>
                <w:szCs w:val="14"/>
              </w:rPr>
              <w:t>E</w:t>
            </w:r>
            <w:r w:rsidRPr="006C779B">
              <w:rPr>
                <w:rFonts w:eastAsia="Calibri" w:cs="Calibri"/>
                <w:color w:val="auto"/>
                <w:spacing w:val="1"/>
                <w:sz w:val="14"/>
                <w:szCs w:val="14"/>
              </w:rPr>
              <w:t>m</w:t>
            </w:r>
            <w:r w:rsidRPr="006C779B">
              <w:rPr>
                <w:rFonts w:eastAsia="Calibri" w:cs="Calibri"/>
                <w:color w:val="auto"/>
                <w:sz w:val="14"/>
                <w:szCs w:val="14"/>
              </w:rPr>
              <w:t>ai</w:t>
            </w:r>
            <w:r w:rsidRPr="006C779B">
              <w:rPr>
                <w:rFonts w:eastAsia="Calibri" w:cs="Calibri"/>
                <w:color w:val="auto"/>
                <w:spacing w:val="-1"/>
                <w:sz w:val="14"/>
                <w:szCs w:val="14"/>
              </w:rPr>
              <w:t>l</w:t>
            </w:r>
            <w:r w:rsidRPr="006C779B">
              <w:rPr>
                <w:rFonts w:eastAsia="Calibri" w:cs="Calibri"/>
                <w:color w:val="auto"/>
                <w:sz w:val="14"/>
                <w:szCs w:val="14"/>
              </w:rPr>
              <w:t>:</w:t>
            </w:r>
            <w:r w:rsidRPr="006C779B">
              <w:rPr>
                <w:rFonts w:eastAsia="Calibri" w:cs="Calibri"/>
                <w:color w:val="auto"/>
                <w:spacing w:val="-1"/>
                <w:sz w:val="14"/>
                <w:szCs w:val="14"/>
              </w:rPr>
              <w:t xml:space="preserve"> </w:t>
            </w:r>
            <w:hyperlink r:id="rId7" w:history="1">
              <w:r w:rsidRPr="006C779B">
                <w:rPr>
                  <w:rFonts w:eastAsia="Calibri" w:cs="Calibri"/>
                  <w:color w:val="auto"/>
                  <w:sz w:val="14"/>
                  <w:szCs w:val="14"/>
                </w:rPr>
                <w:t>i</w:t>
              </w:r>
              <w:r w:rsidRPr="006C779B">
                <w:rPr>
                  <w:rFonts w:eastAsia="Calibri" w:cs="Calibri"/>
                  <w:color w:val="auto"/>
                  <w:spacing w:val="-1"/>
                  <w:sz w:val="14"/>
                  <w:szCs w:val="14"/>
                </w:rPr>
                <w:t>n</w:t>
              </w:r>
              <w:r w:rsidRPr="006C779B">
                <w:rPr>
                  <w:rFonts w:eastAsia="Calibri" w:cs="Calibri"/>
                  <w:color w:val="auto"/>
                  <w:sz w:val="14"/>
                  <w:szCs w:val="14"/>
                </w:rPr>
                <w:t>f</w:t>
              </w:r>
              <w:r w:rsidRPr="006C779B">
                <w:rPr>
                  <w:rFonts w:eastAsia="Calibri" w:cs="Calibri"/>
                  <w:color w:val="auto"/>
                  <w:spacing w:val="1"/>
                  <w:sz w:val="14"/>
                  <w:szCs w:val="14"/>
                </w:rPr>
                <w:t>o</w:t>
              </w:r>
              <w:r w:rsidRPr="006C779B">
                <w:rPr>
                  <w:rFonts w:eastAsia="Calibri" w:cs="Calibri"/>
                  <w:color w:val="auto"/>
                  <w:spacing w:val="-3"/>
                  <w:sz w:val="14"/>
                  <w:szCs w:val="14"/>
                </w:rPr>
                <w:t>@</w:t>
              </w:r>
              <w:r w:rsidRPr="006C779B">
                <w:rPr>
                  <w:rFonts w:eastAsia="Calibri" w:cs="Calibri"/>
                  <w:color w:val="auto"/>
                  <w:sz w:val="14"/>
                  <w:szCs w:val="14"/>
                </w:rPr>
                <w:t>optimisticfutures.com.au</w:t>
              </w:r>
            </w:hyperlink>
          </w:p>
          <w:p w:rsidR="009710A4" w:rsidRPr="006C779B" w:rsidRDefault="009710A4" w:rsidP="00E43DED">
            <w:pPr>
              <w:spacing w:after="0" w:line="240" w:lineRule="auto"/>
              <w:ind w:right="191"/>
              <w:jc w:val="center"/>
              <w:rPr>
                <w:rFonts w:eastAsia="Calibri" w:cs="Calibri"/>
                <w:color w:val="auto"/>
                <w:spacing w:val="-2"/>
                <w:sz w:val="14"/>
                <w:szCs w:val="14"/>
              </w:rPr>
            </w:pPr>
            <w:r w:rsidRPr="006C779B">
              <w:rPr>
                <w:rFonts w:eastAsia="Calibri" w:cs="Calibri"/>
                <w:color w:val="auto"/>
                <w:sz w:val="14"/>
                <w:szCs w:val="14"/>
              </w:rPr>
              <w:t>W</w:t>
            </w:r>
            <w:r w:rsidRPr="006C779B">
              <w:rPr>
                <w:rFonts w:eastAsia="Calibri" w:cs="Calibri"/>
                <w:color w:val="auto"/>
                <w:spacing w:val="1"/>
                <w:sz w:val="14"/>
                <w:szCs w:val="14"/>
              </w:rPr>
              <w:t>e</w:t>
            </w:r>
            <w:r w:rsidRPr="006C779B">
              <w:rPr>
                <w:rFonts w:eastAsia="Calibri" w:cs="Calibri"/>
                <w:color w:val="auto"/>
                <w:spacing w:val="-1"/>
                <w:sz w:val="14"/>
                <w:szCs w:val="14"/>
              </w:rPr>
              <w:t>b</w:t>
            </w:r>
            <w:r w:rsidRPr="006C779B">
              <w:rPr>
                <w:rFonts w:eastAsia="Calibri" w:cs="Calibri"/>
                <w:color w:val="auto"/>
                <w:sz w:val="14"/>
                <w:szCs w:val="14"/>
              </w:rPr>
              <w:t xml:space="preserve">:  </w:t>
            </w:r>
            <w:hyperlink r:id="rId8" w:history="1">
              <w:r w:rsidRPr="006C779B">
                <w:rPr>
                  <w:rFonts w:eastAsia="Calibri" w:cs="Calibri"/>
                  <w:color w:val="auto"/>
                  <w:sz w:val="14"/>
                  <w:szCs w:val="14"/>
                </w:rPr>
                <w:t>w</w:t>
              </w:r>
              <w:r w:rsidRPr="006C779B">
                <w:rPr>
                  <w:rFonts w:eastAsia="Calibri" w:cs="Calibri"/>
                  <w:color w:val="auto"/>
                  <w:spacing w:val="1"/>
                  <w:sz w:val="14"/>
                  <w:szCs w:val="14"/>
                </w:rPr>
                <w:t>w</w:t>
              </w:r>
              <w:r w:rsidRPr="006C779B">
                <w:rPr>
                  <w:rFonts w:eastAsia="Calibri" w:cs="Calibri"/>
                  <w:color w:val="auto"/>
                  <w:sz w:val="14"/>
                  <w:szCs w:val="14"/>
                </w:rPr>
                <w:t>w</w:t>
              </w:r>
              <w:r w:rsidRPr="006C779B">
                <w:rPr>
                  <w:rFonts w:eastAsia="Calibri" w:cs="Calibri"/>
                  <w:color w:val="auto"/>
                  <w:spacing w:val="-2"/>
                  <w:sz w:val="14"/>
                  <w:szCs w:val="14"/>
                </w:rPr>
                <w:t>.optimisticfutures.com.au</w:t>
              </w:r>
            </w:hyperlink>
          </w:p>
          <w:p w:rsidR="009710A4" w:rsidRPr="0087268B" w:rsidRDefault="009710A4" w:rsidP="00E43DED">
            <w:pPr>
              <w:spacing w:after="0" w:line="288" w:lineRule="auto"/>
              <w:ind w:right="191"/>
              <w:jc w:val="both"/>
              <w:rPr>
                <w:rFonts w:eastAsia="Calibri" w:cs="Calibri"/>
                <w:spacing w:val="-2"/>
                <w:sz w:val="14"/>
                <w:szCs w:val="14"/>
              </w:rPr>
            </w:pPr>
          </w:p>
          <w:p w:rsidR="009710A4" w:rsidRPr="0087268B" w:rsidRDefault="009710A4" w:rsidP="00E43DED">
            <w:pPr>
              <w:shd w:val="clear" w:color="auto" w:fill="FFFFFF"/>
              <w:spacing w:before="204" w:after="204" w:line="240" w:lineRule="auto"/>
              <w:rPr>
                <w:rFonts w:eastAsia="Times New Roman" w:cs="Calibri"/>
                <w:sz w:val="14"/>
                <w:szCs w:val="14"/>
                <w:lang w:eastAsia="en-GB"/>
              </w:rPr>
            </w:pPr>
          </w:p>
          <w:p w:rsidR="009710A4" w:rsidRPr="001B1BDC" w:rsidRDefault="009710A4" w:rsidP="00E43DED"/>
          <w:p w:rsidR="009710A4" w:rsidRPr="001B1BDC" w:rsidRDefault="009710A4" w:rsidP="00E43DED"/>
          <w:p w:rsidR="009710A4" w:rsidRPr="0087268B" w:rsidRDefault="009710A4" w:rsidP="00E43DED">
            <w:pPr>
              <w:spacing w:after="0"/>
              <w:rPr>
                <w:rFonts w:cs="Calibri"/>
                <w:shd w:val="clear" w:color="auto" w:fill="FFFFFF"/>
              </w:rPr>
            </w:pPr>
            <w:r w:rsidRPr="001B1BDC">
              <w:rPr>
                <w:rFonts w:cs="Calibri"/>
              </w:rPr>
              <w:br/>
            </w:r>
          </w:p>
          <w:p w:rsidR="009710A4" w:rsidRDefault="009710A4" w:rsidP="00E43DED"/>
        </w:tc>
        <w:tc>
          <w:tcPr>
            <w:tcW w:w="567" w:type="dxa"/>
            <w:shd w:val="clear" w:color="auto" w:fill="auto"/>
            <w:tcMar>
              <w:top w:w="0" w:type="dxa"/>
              <w:left w:w="0" w:type="dxa"/>
              <w:bottom w:w="0" w:type="dxa"/>
              <w:right w:w="0" w:type="dxa"/>
            </w:tcMar>
          </w:tcPr>
          <w:p w:rsidR="009710A4" w:rsidRDefault="009710A4" w:rsidP="00E43DED"/>
        </w:tc>
        <w:tc>
          <w:tcPr>
            <w:tcW w:w="5245" w:type="dxa"/>
            <w:shd w:val="clear" w:color="auto" w:fill="auto"/>
            <w:tcMar>
              <w:top w:w="0" w:type="dxa"/>
              <w:left w:w="0" w:type="dxa"/>
              <w:bottom w:w="0" w:type="dxa"/>
              <w:right w:w="0" w:type="dxa"/>
            </w:tcMar>
          </w:tcPr>
          <w:p w:rsidR="009710A4" w:rsidRDefault="009710A4" w:rsidP="00E43DED">
            <w:pPr>
              <w:rPr>
                <w:sz w:val="20"/>
                <w:szCs w:val="20"/>
              </w:rPr>
            </w:pPr>
          </w:p>
          <w:p w:rsidR="009710A4" w:rsidRDefault="009710A4" w:rsidP="00E43DED">
            <w:pPr>
              <w:rPr>
                <w:sz w:val="20"/>
                <w:szCs w:val="20"/>
              </w:rPr>
            </w:pPr>
          </w:p>
          <w:p w:rsidR="009710A4" w:rsidRDefault="009710A4" w:rsidP="00E43DED">
            <w:pPr>
              <w:rPr>
                <w:sz w:val="20"/>
                <w:szCs w:val="20"/>
              </w:rPr>
            </w:pPr>
          </w:p>
          <w:p w:rsidR="009710A4" w:rsidRDefault="00512DB0" w:rsidP="00E43DED">
            <w:pPr>
              <w:rPr>
                <w:sz w:val="20"/>
                <w:szCs w:val="20"/>
              </w:rPr>
            </w:pPr>
            <w:r>
              <w:rPr>
                <w:noProof/>
                <w:lang w:val="en-AU" w:eastAsia="en-AU"/>
              </w:rPr>
              <w:drawing>
                <wp:anchor distT="0" distB="0" distL="114300" distR="114300" simplePos="0" relativeHeight="251683840" behindDoc="0" locked="0" layoutInCell="1" allowOverlap="1" wp14:anchorId="4749A6C0" wp14:editId="6F8EFC1F">
                  <wp:simplePos x="0" y="0"/>
                  <wp:positionH relativeFrom="column">
                    <wp:posOffset>635</wp:posOffset>
                  </wp:positionH>
                  <wp:positionV relativeFrom="paragraph">
                    <wp:posOffset>391160</wp:posOffset>
                  </wp:positionV>
                  <wp:extent cx="2905125" cy="1381125"/>
                  <wp:effectExtent l="0" t="0" r="9525" b="9525"/>
                  <wp:wrapSquare wrapText="bothSides"/>
                  <wp:docPr id="1" name="Picture 15" descr="\\nasmoe\backup\dima\optimistic futures logo.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r="3118"/>
                          <a:stretch>
                            <a:fillRect/>
                          </a:stretch>
                        </pic:blipFill>
                        <pic:spPr>
                          <a:xfrm>
                            <a:off x="0" y="0"/>
                            <a:ext cx="2905125" cy="13811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9710A4" w:rsidRDefault="009710A4" w:rsidP="00E43DED"/>
          <w:p w:rsidR="009710A4" w:rsidRDefault="009710A4" w:rsidP="00E43DED">
            <w:pPr>
              <w:rPr>
                <w:sz w:val="20"/>
                <w:szCs w:val="20"/>
              </w:rPr>
            </w:pPr>
            <w:r>
              <w:rPr>
                <w:sz w:val="20"/>
                <w:szCs w:val="20"/>
              </w:rPr>
              <w:t xml:space="preserve">                                                     </w:t>
            </w:r>
          </w:p>
          <w:p w:rsidR="009710A4" w:rsidRDefault="009710A4" w:rsidP="00E43DED">
            <w:pPr>
              <w:rPr>
                <w:sz w:val="20"/>
                <w:szCs w:val="20"/>
              </w:rPr>
            </w:pPr>
          </w:p>
          <w:p w:rsidR="009710A4" w:rsidRDefault="009710A4" w:rsidP="00E43DED">
            <w:pPr>
              <w:jc w:val="center"/>
              <w:rPr>
                <w:sz w:val="20"/>
                <w:szCs w:val="20"/>
              </w:rPr>
            </w:pPr>
            <w:r>
              <w:rPr>
                <w:sz w:val="20"/>
                <w:szCs w:val="20"/>
              </w:rPr>
              <w:t>TOID:41053</w:t>
            </w:r>
          </w:p>
          <w:p w:rsidR="009710A4" w:rsidRDefault="009710A4" w:rsidP="00E43DED">
            <w:pPr>
              <w:jc w:val="center"/>
              <w:rPr>
                <w:sz w:val="20"/>
                <w:szCs w:val="20"/>
              </w:rPr>
            </w:pPr>
            <w:r>
              <w:rPr>
                <w:sz w:val="20"/>
                <w:szCs w:val="20"/>
              </w:rPr>
              <w:t>4 Lytton Street, Glenroy Vic 3046</w:t>
            </w:r>
          </w:p>
          <w:p w:rsidR="009710A4" w:rsidRDefault="009710A4" w:rsidP="00E43DED">
            <w:pPr>
              <w:jc w:val="center"/>
              <w:rPr>
                <w:sz w:val="20"/>
                <w:szCs w:val="20"/>
              </w:rPr>
            </w:pPr>
            <w:r w:rsidRPr="006A08E4">
              <w:rPr>
                <w:b/>
                <w:sz w:val="20"/>
                <w:szCs w:val="20"/>
              </w:rPr>
              <w:t>PH:</w:t>
            </w:r>
            <w:r>
              <w:rPr>
                <w:sz w:val="20"/>
                <w:szCs w:val="20"/>
              </w:rPr>
              <w:t xml:space="preserve">(03) 9917 2133 </w:t>
            </w:r>
            <w:r w:rsidRPr="006A08E4">
              <w:rPr>
                <w:b/>
                <w:sz w:val="20"/>
                <w:szCs w:val="20"/>
              </w:rPr>
              <w:t>FAX:</w:t>
            </w:r>
            <w:r>
              <w:rPr>
                <w:sz w:val="20"/>
                <w:szCs w:val="20"/>
              </w:rPr>
              <w:t>(03) 9916 0908</w:t>
            </w:r>
          </w:p>
          <w:p w:rsidR="009710A4" w:rsidRDefault="00581944" w:rsidP="00E43DED">
            <w:pPr>
              <w:jc w:val="center"/>
              <w:rPr>
                <w:rStyle w:val="Hyperlink"/>
                <w:sz w:val="20"/>
                <w:szCs w:val="20"/>
              </w:rPr>
            </w:pPr>
            <w:hyperlink r:id="rId10" w:history="1">
              <w:r w:rsidR="009710A4">
                <w:rPr>
                  <w:rStyle w:val="Hyperlink"/>
                  <w:sz w:val="20"/>
                  <w:szCs w:val="20"/>
                </w:rPr>
                <w:t>www.optimisticfutures.com.au</w:t>
              </w:r>
            </w:hyperlink>
          </w:p>
          <w:p w:rsidR="009710A4" w:rsidRDefault="009710A4" w:rsidP="00E43DED">
            <w:pPr>
              <w:jc w:val="center"/>
            </w:pPr>
            <w:r>
              <w:rPr>
                <w:rStyle w:val="Hyperlink"/>
                <w:sz w:val="20"/>
                <w:szCs w:val="20"/>
              </w:rPr>
              <w:t>info@optimisticfutures.com.au</w:t>
            </w:r>
          </w:p>
          <w:p w:rsidR="009710A4" w:rsidRDefault="009710A4" w:rsidP="00E43DED">
            <w:pPr>
              <w:jc w:val="center"/>
              <w:rPr>
                <w:sz w:val="20"/>
                <w:szCs w:val="20"/>
              </w:rPr>
            </w:pPr>
          </w:p>
          <w:p w:rsidR="009710A4" w:rsidRDefault="009710A4" w:rsidP="00E43DED">
            <w:pPr>
              <w:jc w:val="center"/>
              <w:rPr>
                <w:sz w:val="20"/>
                <w:szCs w:val="20"/>
              </w:rPr>
            </w:pPr>
            <w:r>
              <w:rPr>
                <w:sz w:val="20"/>
                <w:szCs w:val="20"/>
              </w:rPr>
              <w:t>Office Hours:</w:t>
            </w:r>
          </w:p>
          <w:p w:rsidR="009710A4" w:rsidRDefault="009710A4" w:rsidP="00E43DED">
            <w:pPr>
              <w:jc w:val="center"/>
              <w:rPr>
                <w:sz w:val="20"/>
                <w:szCs w:val="20"/>
              </w:rPr>
            </w:pPr>
            <w:r>
              <w:rPr>
                <w:sz w:val="20"/>
                <w:szCs w:val="20"/>
              </w:rPr>
              <w:t>Monday – Friday</w:t>
            </w:r>
          </w:p>
          <w:p w:rsidR="009710A4" w:rsidRDefault="009710A4" w:rsidP="00E43DED">
            <w:pPr>
              <w:jc w:val="center"/>
              <w:rPr>
                <w:sz w:val="20"/>
                <w:szCs w:val="20"/>
              </w:rPr>
            </w:pPr>
            <w:r>
              <w:rPr>
                <w:sz w:val="20"/>
                <w:szCs w:val="20"/>
              </w:rPr>
              <w:t>9am – 5pm</w:t>
            </w:r>
          </w:p>
        </w:tc>
        <w:tc>
          <w:tcPr>
            <w:tcW w:w="567" w:type="dxa"/>
            <w:gridSpan w:val="2"/>
            <w:shd w:val="clear" w:color="auto" w:fill="auto"/>
            <w:tcMar>
              <w:top w:w="0" w:type="dxa"/>
              <w:left w:w="0" w:type="dxa"/>
              <w:bottom w:w="0" w:type="dxa"/>
              <w:right w:w="0" w:type="dxa"/>
            </w:tcMar>
          </w:tcPr>
          <w:p w:rsidR="009710A4" w:rsidRDefault="009710A4" w:rsidP="00E43DED"/>
        </w:tc>
        <w:tc>
          <w:tcPr>
            <w:tcW w:w="4819" w:type="dxa"/>
            <w:shd w:val="clear" w:color="auto" w:fill="auto"/>
            <w:tcMar>
              <w:top w:w="0" w:type="dxa"/>
              <w:left w:w="0" w:type="dxa"/>
              <w:bottom w:w="0" w:type="dxa"/>
              <w:right w:w="0" w:type="dxa"/>
            </w:tcMar>
          </w:tcPr>
          <w:p w:rsidR="009710A4" w:rsidRDefault="009710A4" w:rsidP="00E43DED">
            <w:pPr>
              <w:ind w:left="-719" w:right="-484" w:firstLine="719"/>
            </w:pPr>
            <w:r>
              <w:rPr>
                <w:noProof/>
                <w:lang w:val="en-AU" w:eastAsia="en-AU"/>
              </w:rPr>
              <w:drawing>
                <wp:anchor distT="0" distB="0" distL="114300" distR="114300" simplePos="0" relativeHeight="251684864" behindDoc="0" locked="0" layoutInCell="1" allowOverlap="1" wp14:anchorId="5B6B3270" wp14:editId="3A7AD239">
                  <wp:simplePos x="0" y="0"/>
                  <wp:positionH relativeFrom="column">
                    <wp:posOffset>24765</wp:posOffset>
                  </wp:positionH>
                  <wp:positionV relativeFrom="paragraph">
                    <wp:posOffset>152400</wp:posOffset>
                  </wp:positionV>
                  <wp:extent cx="3228975" cy="1933575"/>
                  <wp:effectExtent l="0" t="0" r="9525" b="9525"/>
                  <wp:wrapNone/>
                  <wp:docPr id="11" name="Picture 15" descr="\\nasmoe\backup\dima\optimistic futures logo.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r="3118"/>
                          <a:stretch>
                            <a:fillRect/>
                          </a:stretch>
                        </pic:blipFill>
                        <pic:spPr>
                          <a:xfrm>
                            <a:off x="0" y="0"/>
                            <a:ext cx="3228975" cy="19335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9710A4" w:rsidRPr="00B752D2" w:rsidRDefault="009710A4" w:rsidP="00E43DED"/>
          <w:p w:rsidR="009710A4" w:rsidRPr="00B752D2" w:rsidRDefault="009710A4" w:rsidP="00E43DED"/>
          <w:p w:rsidR="009710A4" w:rsidRPr="00B752D2" w:rsidRDefault="009710A4" w:rsidP="00E43DED"/>
          <w:p w:rsidR="009710A4" w:rsidRPr="00B752D2" w:rsidRDefault="009710A4" w:rsidP="00E43DED"/>
          <w:p w:rsidR="009710A4" w:rsidRPr="00B752D2" w:rsidRDefault="009710A4" w:rsidP="00E43DED"/>
          <w:p w:rsidR="009710A4" w:rsidRPr="00B752D2" w:rsidRDefault="009710A4" w:rsidP="00E43DED"/>
          <w:p w:rsidR="009710A4" w:rsidRPr="00B752D2" w:rsidRDefault="0054324D" w:rsidP="00E43DED">
            <w:r>
              <w:rPr>
                <w:noProof/>
                <w:lang w:val="en-AU" w:eastAsia="en-AU"/>
              </w:rPr>
              <mc:AlternateContent>
                <mc:Choice Requires="wps">
                  <w:drawing>
                    <wp:anchor distT="0" distB="0" distL="114300" distR="114300" simplePos="0" relativeHeight="251685888" behindDoc="0" locked="0" layoutInCell="1" allowOverlap="1" wp14:anchorId="14DF9EE4" wp14:editId="61DF3D8F">
                      <wp:simplePos x="0" y="0"/>
                      <wp:positionH relativeFrom="column">
                        <wp:posOffset>2367915</wp:posOffset>
                      </wp:positionH>
                      <wp:positionV relativeFrom="paragraph">
                        <wp:posOffset>123190</wp:posOffset>
                      </wp:positionV>
                      <wp:extent cx="904875" cy="3238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904875" cy="323850"/>
                              </a:xfrm>
                              <a:prstGeom prst="rect">
                                <a:avLst/>
                              </a:prstGeom>
                              <a:solidFill>
                                <a:schemeClr val="lt1"/>
                              </a:solidFill>
                              <a:ln w="6350">
                                <a:solidFill>
                                  <a:schemeClr val="bg1"/>
                                </a:solidFill>
                              </a:ln>
                            </wps:spPr>
                            <wps:txbx>
                              <w:txbxContent>
                                <w:p w:rsidR="009710A4" w:rsidRPr="006A08E4" w:rsidRDefault="009710A4">
                                  <w:pPr>
                                    <w:rPr>
                                      <w:lang w:val="en-AU"/>
                                    </w:rPr>
                                  </w:pPr>
                                  <w:r>
                                    <w:rPr>
                                      <w:lang w:val="en-AU"/>
                                    </w:rPr>
                                    <w:t>TOID:41053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DF9EE4" id="_x0000_t202" coordsize="21600,21600" o:spt="202" path="m,l,21600r21600,l21600,xe">
                      <v:stroke joinstyle="miter"/>
                      <v:path gradientshapeok="t" o:connecttype="rect"/>
                    </v:shapetype>
                    <v:shape id="Text Box 13" o:spid="_x0000_s1026" type="#_x0000_t202" style="position:absolute;margin-left:186.45pt;margin-top:9.7pt;width:71.25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" fillcolor="white [3201]" strokecolor="white [3212]" strokeweight=".5pt">
                      <v:textbox>
                        <w:txbxContent>
                          <w:p w:rsidR="009710A4" w:rsidRPr="006A08E4" w:rsidRDefault="009710A4">
                            <w:pPr>
                              <w:rPr>
                                <w:lang w:val="en-AU"/>
                              </w:rPr>
                            </w:pPr>
                            <w:r>
                              <w:rPr>
                                <w:lang w:val="en-AU"/>
                              </w:rPr>
                              <w:t>TOID:41053</w:t>
                            </w:r>
                          </w:p>
                        </w:txbxContent>
                      </v:textbox>
                    </v:shape>
                  </w:pict>
                </mc:Fallback>
              </mc:AlternateContent>
            </w:r>
          </w:p>
          <w:p w:rsidR="009710A4" w:rsidRPr="00B752D2" w:rsidRDefault="009710A4" w:rsidP="00E43DED"/>
          <w:p w:rsidR="009710A4" w:rsidRPr="00B752D2" w:rsidRDefault="009710A4" w:rsidP="00E43DED">
            <w:r>
              <w:rPr>
                <w:noProof/>
                <w:lang w:val="en-AU" w:eastAsia="en-AU"/>
              </w:rPr>
              <mc:AlternateContent>
                <mc:Choice Requires="wps">
                  <w:drawing>
                    <wp:anchor distT="0" distB="0" distL="114300" distR="114300" simplePos="0" relativeHeight="251686912" behindDoc="0" locked="0" layoutInCell="1" allowOverlap="1" wp14:anchorId="785C4EDF" wp14:editId="084ABD2C">
                      <wp:simplePos x="0" y="0"/>
                      <wp:positionH relativeFrom="column">
                        <wp:posOffset>30480</wp:posOffset>
                      </wp:positionH>
                      <wp:positionV relativeFrom="paragraph">
                        <wp:posOffset>59056</wp:posOffset>
                      </wp:positionV>
                      <wp:extent cx="3228975" cy="22669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3228975" cy="2266950"/>
                              </a:xfrm>
                              <a:prstGeom prst="rect">
                                <a:avLst/>
                              </a:prstGeom>
                              <a:solidFill>
                                <a:schemeClr val="lt1"/>
                              </a:solidFill>
                              <a:ln w="6350">
                                <a:solidFill>
                                  <a:schemeClr val="bg1"/>
                                </a:solidFill>
                              </a:ln>
                            </wps:spPr>
                            <wps:txbx>
                              <w:txbxContent>
                                <w:p w:rsidR="009710A4" w:rsidRPr="00B752D2" w:rsidRDefault="009710A4" w:rsidP="00512DB0">
                                  <w:pPr>
                                    <w:jc w:val="center"/>
                                    <w:rPr>
                                      <w:rFonts w:ascii="Times" w:hAnsi="Times"/>
                                      <w:color w:val="2E74B5" w:themeColor="accent5" w:themeShade="BF"/>
                                      <w:sz w:val="52"/>
                                      <w:szCs w:val="44"/>
                                      <w:lang w:val="en-AU"/>
                                      <w14:textOutline w14:w="9525" w14:cap="rnd" w14:cmpd="sng" w14:algn="ctr">
                                        <w14:solidFill>
                                          <w14:srgbClr w14:val="339966"/>
                                        </w14:solidFill>
                                        <w14:prstDash w14:val="solid"/>
                                        <w14:bevel/>
                                      </w14:textOutline>
                                    </w:rPr>
                                  </w:pPr>
                                  <w:r w:rsidRPr="00B752D2">
                                    <w:rPr>
                                      <w:rFonts w:ascii="Times" w:hAnsi="Times"/>
                                      <w:color w:val="2E74B5" w:themeColor="accent5" w:themeShade="BF"/>
                                      <w:sz w:val="36"/>
                                      <w:szCs w:val="44"/>
                                      <w:lang w:val="en-AU"/>
                                      <w14:textOutline w14:w="9525" w14:cap="rnd" w14:cmpd="sng" w14:algn="ctr">
                                        <w14:solidFill>
                                          <w14:srgbClr w14:val="339966"/>
                                        </w14:solidFill>
                                        <w14:prstDash w14:val="solid"/>
                                        <w14:bevel/>
                                      </w14:textOutline>
                                    </w:rPr>
                                    <w:t>CPP20212</w:t>
                                  </w:r>
                                </w:p>
                                <w:p w:rsidR="009710A4" w:rsidRPr="00B752D2" w:rsidRDefault="009710A4" w:rsidP="00512DB0">
                                  <w:pPr>
                                    <w:jc w:val="center"/>
                                    <w:rPr>
                                      <w:rFonts w:ascii="Times" w:hAnsi="Times"/>
                                      <w:color w:val="2E74B5" w:themeColor="accent5" w:themeShade="BF"/>
                                      <w:sz w:val="52"/>
                                      <w:szCs w:val="44"/>
                                      <w:lang w:val="en-AU"/>
                                      <w14:textOutline w14:w="9525" w14:cap="rnd" w14:cmpd="sng" w14:algn="ctr">
                                        <w14:solidFill>
                                          <w14:srgbClr w14:val="339966"/>
                                        </w14:solidFill>
                                        <w14:prstDash w14:val="solid"/>
                                        <w14:bevel/>
                                      </w14:textOutline>
                                    </w:rPr>
                                  </w:pPr>
                                  <w:r w:rsidRPr="00B752D2">
                                    <w:rPr>
                                      <w:rFonts w:ascii="Times" w:hAnsi="Times"/>
                                      <w:color w:val="2E74B5" w:themeColor="accent5" w:themeShade="BF"/>
                                      <w:sz w:val="52"/>
                                      <w:szCs w:val="44"/>
                                      <w:lang w:val="en-AU"/>
                                      <w14:textOutline w14:w="9525" w14:cap="rnd" w14:cmpd="sng" w14:algn="ctr">
                                        <w14:solidFill>
                                          <w14:srgbClr w14:val="339966"/>
                                        </w14:solidFill>
                                        <w14:prstDash w14:val="solid"/>
                                        <w14:bevel/>
                                      </w14:textOutline>
                                    </w:rPr>
                                    <w:t>Certificate II</w:t>
                                  </w:r>
                                </w:p>
                                <w:p w:rsidR="009710A4" w:rsidRPr="00B752D2" w:rsidRDefault="009710A4" w:rsidP="00512DB0">
                                  <w:pPr>
                                    <w:jc w:val="center"/>
                                    <w:rPr>
                                      <w:rFonts w:ascii="Times" w:hAnsi="Times"/>
                                      <w:color w:val="2E74B5" w:themeColor="accent5" w:themeShade="BF"/>
                                      <w:sz w:val="52"/>
                                      <w:szCs w:val="44"/>
                                      <w:lang w:val="en-AU"/>
                                      <w14:textOutline w14:w="9525" w14:cap="rnd" w14:cmpd="sng" w14:algn="ctr">
                                        <w14:solidFill>
                                          <w14:srgbClr w14:val="339966"/>
                                        </w14:solidFill>
                                        <w14:prstDash w14:val="solid"/>
                                        <w14:bevel/>
                                      </w14:textOutline>
                                    </w:rPr>
                                  </w:pPr>
                                  <w:r w:rsidRPr="00B752D2">
                                    <w:rPr>
                                      <w:rFonts w:ascii="Times" w:hAnsi="Times"/>
                                      <w:color w:val="2E74B5" w:themeColor="accent5" w:themeShade="BF"/>
                                      <w:sz w:val="52"/>
                                      <w:szCs w:val="44"/>
                                      <w:lang w:val="en-AU"/>
                                      <w14:textOutline w14:w="9525" w14:cap="rnd" w14:cmpd="sng" w14:algn="ctr">
                                        <w14:solidFill>
                                          <w14:srgbClr w14:val="339966"/>
                                        </w14:solidFill>
                                        <w14:prstDash w14:val="solid"/>
                                        <w14:bevel/>
                                      </w14:textOutline>
                                    </w:rPr>
                                    <w:t>in</w:t>
                                  </w:r>
                                </w:p>
                                <w:p w:rsidR="009710A4" w:rsidRPr="00B752D2" w:rsidRDefault="009710A4" w:rsidP="00512DB0">
                                  <w:pPr>
                                    <w:jc w:val="center"/>
                                    <w:rPr>
                                      <w:rFonts w:ascii="Times" w:hAnsi="Times"/>
                                      <w:color w:val="2E74B5" w:themeColor="accent5" w:themeShade="BF"/>
                                      <w:sz w:val="52"/>
                                      <w:szCs w:val="44"/>
                                      <w:lang w:val="en-AU"/>
                                      <w14:textOutline w14:w="9525" w14:cap="rnd" w14:cmpd="sng" w14:algn="ctr">
                                        <w14:solidFill>
                                          <w14:srgbClr w14:val="339966"/>
                                        </w14:solidFill>
                                        <w14:prstDash w14:val="solid"/>
                                        <w14:bevel/>
                                      </w14:textOutline>
                                    </w:rPr>
                                  </w:pPr>
                                  <w:r w:rsidRPr="00B752D2">
                                    <w:rPr>
                                      <w:rFonts w:ascii="Times" w:hAnsi="Times"/>
                                      <w:color w:val="2E74B5" w:themeColor="accent5" w:themeShade="BF"/>
                                      <w:sz w:val="52"/>
                                      <w:szCs w:val="44"/>
                                      <w:lang w:val="en-AU"/>
                                      <w14:textOutline w14:w="9525" w14:cap="rnd" w14:cmpd="sng" w14:algn="ctr">
                                        <w14:solidFill>
                                          <w14:srgbClr w14:val="339966"/>
                                        </w14:solidFill>
                                        <w14:prstDash w14:val="solid"/>
                                        <w14:bevel/>
                                      </w14:textOutline>
                                    </w:rPr>
                                    <w:t>Security Operations</w:t>
                                  </w:r>
                                </w:p>
                                <w:p w:rsidR="009710A4" w:rsidRPr="00B752D2" w:rsidRDefault="009710A4" w:rsidP="00512DB0">
                                  <w:pPr>
                                    <w:jc w:val="center"/>
                                    <w:rPr>
                                      <w:rFonts w:ascii="Times" w:hAnsi="Times"/>
                                      <w:color w:val="2E74B5" w:themeColor="accent5" w:themeShade="BF"/>
                                      <w:sz w:val="22"/>
                                      <w:szCs w:val="44"/>
                                      <w:lang w:val="en-AU"/>
                                      <w14:textOutline w14:w="9525" w14:cap="rnd" w14:cmpd="sng" w14:algn="ctr">
                                        <w14:solidFill>
                                          <w14:srgbClr w14:val="339966"/>
                                        </w14:solidFill>
                                        <w14:prstDash w14:val="solid"/>
                                        <w14:bevel/>
                                      </w14:textOutline>
                                    </w:rPr>
                                  </w:pPr>
                                  <w:r w:rsidRPr="00B752D2">
                                    <w:rPr>
                                      <w:rFonts w:ascii="Times" w:hAnsi="Times"/>
                                      <w:color w:val="2E74B5" w:themeColor="accent5" w:themeShade="BF"/>
                                      <w:sz w:val="22"/>
                                      <w:szCs w:val="44"/>
                                      <w:lang w:val="en-AU"/>
                                      <w14:textOutline w14:w="9525" w14:cap="rnd" w14:cmpd="sng" w14:algn="ctr">
                                        <w14:solidFill>
                                          <w14:srgbClr w14:val="339966"/>
                                        </w14:solidFill>
                                        <w14:prstDash w14:val="solid"/>
                                        <w14:bevel/>
                                      </w14:textOutline>
                                    </w:rPr>
                                    <w:t>(Crowd Control / Unarmed Guard)</w:t>
                                  </w:r>
                                </w:p>
                                <w:p w:rsidR="00536113" w:rsidRDefault="005361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C4EDF" id="Text Box 14" o:spid="_x0000_s1027" type="#_x0000_t202" style="position:absolute;margin-left:2.4pt;margin-top:4.65pt;width:254.25pt;height:17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" fillcolor="white [3201]" strokecolor="white [3212]" strokeweight=".5pt">
                      <v:textbox>
                        <w:txbxContent>
                          <w:p w:rsidR="009710A4" w:rsidRPr="00B752D2" w:rsidRDefault="009710A4" w:rsidP="00512DB0">
                            <w:pPr>
                              <w:jc w:val="center"/>
                              <w:rPr>
                                <w:rFonts w:ascii="Times" w:hAnsi="Times"/>
                                <w:color w:val="2E74B5" w:themeColor="accent5" w:themeShade="BF"/>
                                <w:sz w:val="52"/>
                                <w:szCs w:val="44"/>
                                <w:lang w:val="en-AU"/>
                                <w14:textOutline w14:w="9525" w14:cap="rnd" w14:cmpd="sng" w14:algn="ctr">
                                  <w14:solidFill>
                                    <w14:srgbClr w14:val="339966"/>
                                  </w14:solidFill>
                                  <w14:prstDash w14:val="solid"/>
                                  <w14:bevel/>
                                </w14:textOutline>
                              </w:rPr>
                            </w:pPr>
                            <w:r w:rsidRPr="00B752D2">
                              <w:rPr>
                                <w:rFonts w:ascii="Times" w:hAnsi="Times"/>
                                <w:color w:val="2E74B5" w:themeColor="accent5" w:themeShade="BF"/>
                                <w:sz w:val="36"/>
                                <w:szCs w:val="44"/>
                                <w:lang w:val="en-AU"/>
                                <w14:textOutline w14:w="9525" w14:cap="rnd" w14:cmpd="sng" w14:algn="ctr">
                                  <w14:solidFill>
                                    <w14:srgbClr w14:val="339966"/>
                                  </w14:solidFill>
                                  <w14:prstDash w14:val="solid"/>
                                  <w14:bevel/>
                                </w14:textOutline>
                              </w:rPr>
                              <w:t>CPP20212</w:t>
                            </w:r>
                          </w:p>
                          <w:p w:rsidR="009710A4" w:rsidRPr="00B752D2" w:rsidRDefault="009710A4" w:rsidP="00512DB0">
                            <w:pPr>
                              <w:jc w:val="center"/>
                              <w:rPr>
                                <w:rFonts w:ascii="Times" w:hAnsi="Times"/>
                                <w:color w:val="2E74B5" w:themeColor="accent5" w:themeShade="BF"/>
                                <w:sz w:val="52"/>
                                <w:szCs w:val="44"/>
                                <w:lang w:val="en-AU"/>
                                <w14:textOutline w14:w="9525" w14:cap="rnd" w14:cmpd="sng" w14:algn="ctr">
                                  <w14:solidFill>
                                    <w14:srgbClr w14:val="339966"/>
                                  </w14:solidFill>
                                  <w14:prstDash w14:val="solid"/>
                                  <w14:bevel/>
                                </w14:textOutline>
                              </w:rPr>
                            </w:pPr>
                            <w:r w:rsidRPr="00B752D2">
                              <w:rPr>
                                <w:rFonts w:ascii="Times" w:hAnsi="Times"/>
                                <w:color w:val="2E74B5" w:themeColor="accent5" w:themeShade="BF"/>
                                <w:sz w:val="52"/>
                                <w:szCs w:val="44"/>
                                <w:lang w:val="en-AU"/>
                                <w14:textOutline w14:w="9525" w14:cap="rnd" w14:cmpd="sng" w14:algn="ctr">
                                  <w14:solidFill>
                                    <w14:srgbClr w14:val="339966"/>
                                  </w14:solidFill>
                                  <w14:prstDash w14:val="solid"/>
                                  <w14:bevel/>
                                </w14:textOutline>
                              </w:rPr>
                              <w:t>Certificate II</w:t>
                            </w:r>
                          </w:p>
                          <w:p w:rsidR="009710A4" w:rsidRPr="00B752D2" w:rsidRDefault="009710A4" w:rsidP="00512DB0">
                            <w:pPr>
                              <w:jc w:val="center"/>
                              <w:rPr>
                                <w:rFonts w:ascii="Times" w:hAnsi="Times"/>
                                <w:color w:val="2E74B5" w:themeColor="accent5" w:themeShade="BF"/>
                                <w:sz w:val="52"/>
                                <w:szCs w:val="44"/>
                                <w:lang w:val="en-AU"/>
                                <w14:textOutline w14:w="9525" w14:cap="rnd" w14:cmpd="sng" w14:algn="ctr">
                                  <w14:solidFill>
                                    <w14:srgbClr w14:val="339966"/>
                                  </w14:solidFill>
                                  <w14:prstDash w14:val="solid"/>
                                  <w14:bevel/>
                                </w14:textOutline>
                              </w:rPr>
                            </w:pPr>
                            <w:r w:rsidRPr="00B752D2">
                              <w:rPr>
                                <w:rFonts w:ascii="Times" w:hAnsi="Times"/>
                                <w:color w:val="2E74B5" w:themeColor="accent5" w:themeShade="BF"/>
                                <w:sz w:val="52"/>
                                <w:szCs w:val="44"/>
                                <w:lang w:val="en-AU"/>
                                <w14:textOutline w14:w="9525" w14:cap="rnd" w14:cmpd="sng" w14:algn="ctr">
                                  <w14:solidFill>
                                    <w14:srgbClr w14:val="339966"/>
                                  </w14:solidFill>
                                  <w14:prstDash w14:val="solid"/>
                                  <w14:bevel/>
                                </w14:textOutline>
                              </w:rPr>
                              <w:t>in</w:t>
                            </w:r>
                          </w:p>
                          <w:p w:rsidR="009710A4" w:rsidRPr="00B752D2" w:rsidRDefault="009710A4" w:rsidP="00512DB0">
                            <w:pPr>
                              <w:jc w:val="center"/>
                              <w:rPr>
                                <w:rFonts w:ascii="Times" w:hAnsi="Times"/>
                                <w:color w:val="2E74B5" w:themeColor="accent5" w:themeShade="BF"/>
                                <w:sz w:val="52"/>
                                <w:szCs w:val="44"/>
                                <w:lang w:val="en-AU"/>
                                <w14:textOutline w14:w="9525" w14:cap="rnd" w14:cmpd="sng" w14:algn="ctr">
                                  <w14:solidFill>
                                    <w14:srgbClr w14:val="339966"/>
                                  </w14:solidFill>
                                  <w14:prstDash w14:val="solid"/>
                                  <w14:bevel/>
                                </w14:textOutline>
                              </w:rPr>
                            </w:pPr>
                            <w:r w:rsidRPr="00B752D2">
                              <w:rPr>
                                <w:rFonts w:ascii="Times" w:hAnsi="Times"/>
                                <w:color w:val="2E74B5" w:themeColor="accent5" w:themeShade="BF"/>
                                <w:sz w:val="52"/>
                                <w:szCs w:val="44"/>
                                <w:lang w:val="en-AU"/>
                                <w14:textOutline w14:w="9525" w14:cap="rnd" w14:cmpd="sng" w14:algn="ctr">
                                  <w14:solidFill>
                                    <w14:srgbClr w14:val="339966"/>
                                  </w14:solidFill>
                                  <w14:prstDash w14:val="solid"/>
                                  <w14:bevel/>
                                </w14:textOutline>
                              </w:rPr>
                              <w:t>Security Operations</w:t>
                            </w:r>
                          </w:p>
                          <w:p w:rsidR="009710A4" w:rsidRPr="00B752D2" w:rsidRDefault="009710A4" w:rsidP="00512DB0">
                            <w:pPr>
                              <w:jc w:val="center"/>
                              <w:rPr>
                                <w:rFonts w:ascii="Times" w:hAnsi="Times"/>
                                <w:color w:val="2E74B5" w:themeColor="accent5" w:themeShade="BF"/>
                                <w:sz w:val="22"/>
                                <w:szCs w:val="44"/>
                                <w:lang w:val="en-AU"/>
                                <w14:textOutline w14:w="9525" w14:cap="rnd" w14:cmpd="sng" w14:algn="ctr">
                                  <w14:solidFill>
                                    <w14:srgbClr w14:val="339966"/>
                                  </w14:solidFill>
                                  <w14:prstDash w14:val="solid"/>
                                  <w14:bevel/>
                                </w14:textOutline>
                              </w:rPr>
                            </w:pPr>
                            <w:r w:rsidRPr="00B752D2">
                              <w:rPr>
                                <w:rFonts w:ascii="Times" w:hAnsi="Times"/>
                                <w:color w:val="2E74B5" w:themeColor="accent5" w:themeShade="BF"/>
                                <w:sz w:val="22"/>
                                <w:szCs w:val="44"/>
                                <w:lang w:val="en-AU"/>
                                <w14:textOutline w14:w="9525" w14:cap="rnd" w14:cmpd="sng" w14:algn="ctr">
                                  <w14:solidFill>
                                    <w14:srgbClr w14:val="339966"/>
                                  </w14:solidFill>
                                  <w14:prstDash w14:val="solid"/>
                                  <w14:bevel/>
                                </w14:textOutline>
                              </w:rPr>
                              <w:t>(Crowd Control / Unarmed Guard)</w:t>
                            </w:r>
                          </w:p>
                          <w:p w:rsidR="00000000" w:rsidRDefault="006C779B"/>
                        </w:txbxContent>
                      </v:textbox>
                    </v:shape>
                  </w:pict>
                </mc:Fallback>
              </mc:AlternateContent>
            </w:r>
          </w:p>
          <w:p w:rsidR="009710A4" w:rsidRPr="00B752D2" w:rsidRDefault="009710A4" w:rsidP="00E43DED"/>
          <w:p w:rsidR="009710A4" w:rsidRPr="00B752D2" w:rsidRDefault="009710A4" w:rsidP="00E43DED"/>
          <w:p w:rsidR="009710A4" w:rsidRPr="00B752D2" w:rsidRDefault="009710A4" w:rsidP="00E43DED"/>
          <w:p w:rsidR="009710A4" w:rsidRPr="00B752D2" w:rsidRDefault="009710A4" w:rsidP="00E43DED"/>
          <w:p w:rsidR="009710A4" w:rsidRPr="00B752D2" w:rsidRDefault="009710A4" w:rsidP="00E43DED"/>
          <w:p w:rsidR="009710A4" w:rsidRPr="00B752D2" w:rsidRDefault="009710A4" w:rsidP="00E43DED"/>
          <w:p w:rsidR="009710A4" w:rsidRPr="00B752D2" w:rsidRDefault="00FA71B4" w:rsidP="00E43DED">
            <w:pPr>
              <w:tabs>
                <w:tab w:val="left" w:pos="3300"/>
              </w:tabs>
            </w:pPr>
            <w:r w:rsidRPr="00FA71B4">
              <w:rPr>
                <w:noProof/>
                <w:lang w:val="en-AU" w:eastAsia="en-AU"/>
              </w:rPr>
              <mc:AlternateContent>
                <mc:Choice Requires="wps">
                  <w:drawing>
                    <wp:anchor distT="0" distB="0" distL="114300" distR="114300" simplePos="0" relativeHeight="251700224" behindDoc="0" locked="0" layoutInCell="1" allowOverlap="1" wp14:anchorId="30DCA46E" wp14:editId="1B9CEC5A">
                      <wp:simplePos x="0" y="0"/>
                      <wp:positionH relativeFrom="column">
                        <wp:posOffset>1905</wp:posOffset>
                      </wp:positionH>
                      <wp:positionV relativeFrom="paragraph">
                        <wp:posOffset>2201546</wp:posOffset>
                      </wp:positionV>
                      <wp:extent cx="3009900" cy="4381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009900" cy="438150"/>
                              </a:xfrm>
                              <a:prstGeom prst="rect">
                                <a:avLst/>
                              </a:prstGeom>
                              <a:solidFill>
                                <a:sysClr val="window" lastClr="FFFFFF"/>
                              </a:solidFill>
                              <a:ln w="6350">
                                <a:solidFill>
                                  <a:sysClr val="window" lastClr="FFFFFF"/>
                                </a:solidFill>
                              </a:ln>
                            </wps:spPr>
                            <wps:txbx>
                              <w:txbxContent>
                                <w:p w:rsidR="00FA71B4" w:rsidRPr="00B752D2" w:rsidRDefault="00FA71B4" w:rsidP="00FA71B4">
                                  <w:pPr>
                                    <w:ind w:left="2880" w:firstLine="720"/>
                                    <w:jc w:val="center"/>
                                    <w:rPr>
                                      <w:rFonts w:ascii="Times" w:hAnsi="Times"/>
                                      <w:color w:val="2E74B5" w:themeColor="accent5" w:themeShade="BF"/>
                                      <w:sz w:val="16"/>
                                      <w:szCs w:val="44"/>
                                      <w:lang w:val="en-AU"/>
                                      <w14:textOutline w14:w="9525" w14:cap="rnd" w14:cmpd="sng" w14:algn="ctr">
                                        <w14:solidFill>
                                          <w14:srgbClr w14:val="339966"/>
                                        </w14:solidFill>
                                        <w14:prstDash w14:val="solid"/>
                                        <w14:bevel/>
                                      </w14:textOutline>
                                    </w:rPr>
                                  </w:pPr>
                                  <w:r w:rsidRPr="00B752D2">
                                    <w:rPr>
                                      <w:rFonts w:ascii="Times" w:hAnsi="Times"/>
                                      <w:color w:val="2E74B5" w:themeColor="accent5" w:themeShade="BF"/>
                                      <w:sz w:val="16"/>
                                      <w:szCs w:val="44"/>
                                      <w:lang w:val="en-AU"/>
                                      <w14:textOutline w14:w="9525" w14:cap="rnd" w14:cmpd="sng" w14:algn="ctr">
                                        <w14:solidFill>
                                          <w14:srgbClr w14:val="339966"/>
                                        </w14:solidFill>
                                        <w14:prstDash w14:val="solid"/>
                                        <w14:bevel/>
                                      </w14:textOutline>
                                    </w:rPr>
                                    <w:t>CPP20212</w:t>
                                  </w:r>
                                </w:p>
                                <w:p w:rsidR="00FA71B4" w:rsidRPr="00B752D2" w:rsidRDefault="00FA71B4" w:rsidP="00FA71B4">
                                  <w:pPr>
                                    <w:ind w:left="2160"/>
                                    <w:jc w:val="center"/>
                                    <w:rPr>
                                      <w:rFonts w:ascii="Times" w:hAnsi="Times"/>
                                      <w:color w:val="2E74B5" w:themeColor="accent5" w:themeShade="BF"/>
                                      <w:sz w:val="16"/>
                                      <w:szCs w:val="44"/>
                                      <w:lang w:val="en-AU"/>
                                      <w14:textOutline w14:w="9525" w14:cap="rnd" w14:cmpd="sng" w14:algn="ctr">
                                        <w14:solidFill>
                                          <w14:srgbClr w14:val="339966"/>
                                        </w14:solidFill>
                                        <w14:prstDash w14:val="solid"/>
                                        <w14:bevel/>
                                      </w14:textOutline>
                                    </w:rPr>
                                  </w:pPr>
                                  <w:r>
                                    <w:rPr>
                                      <w:rFonts w:ascii="Times" w:hAnsi="Times"/>
                                      <w:color w:val="2E74B5" w:themeColor="accent5" w:themeShade="BF"/>
                                      <w:sz w:val="16"/>
                                      <w:szCs w:val="44"/>
                                      <w:lang w:val="en-AU"/>
                                      <w14:textOutline w14:w="9525" w14:cap="rnd" w14:cmpd="sng" w14:algn="ctr">
                                        <w14:solidFill>
                                          <w14:srgbClr w14:val="339966"/>
                                        </w14:solidFill>
                                        <w14:prstDash w14:val="solid"/>
                                        <w14:bevel/>
                                      </w14:textOutline>
                                    </w:rPr>
                                    <w:t xml:space="preserve">     </w:t>
                                  </w:r>
                                  <w:r w:rsidRPr="00B752D2">
                                    <w:rPr>
                                      <w:rFonts w:ascii="Times" w:hAnsi="Times"/>
                                      <w:color w:val="2E74B5" w:themeColor="accent5" w:themeShade="BF"/>
                                      <w:sz w:val="16"/>
                                      <w:szCs w:val="44"/>
                                      <w:lang w:val="en-AU"/>
                                      <w14:textOutline w14:w="9525" w14:cap="rnd" w14:cmpd="sng" w14:algn="ctr">
                                        <w14:solidFill>
                                          <w14:srgbClr w14:val="339966"/>
                                        </w14:solidFill>
                                        <w14:prstDash w14:val="solid"/>
                                        <w14:bevel/>
                                      </w14:textOutline>
                                    </w:rPr>
                                    <w:t>Version</w:t>
                                  </w:r>
                                  <w:r>
                                    <w:rPr>
                                      <w:rFonts w:ascii="Times" w:hAnsi="Times"/>
                                      <w:color w:val="2E74B5" w:themeColor="accent5" w:themeShade="BF"/>
                                      <w:sz w:val="16"/>
                                      <w:szCs w:val="44"/>
                                      <w:lang w:val="en-AU"/>
                                      <w14:textOutline w14:w="9525" w14:cap="rnd" w14:cmpd="sng" w14:algn="ctr">
                                        <w14:solidFill>
                                          <w14:srgbClr w14:val="339966"/>
                                        </w14:solidFill>
                                        <w14:prstDash w14:val="solid"/>
                                        <w14:bevel/>
                                      </w14:textOutline>
                                    </w:rPr>
                                    <w:t xml:space="preserve"> Control</w:t>
                                  </w:r>
                                  <w:r w:rsidRPr="00B752D2">
                                    <w:rPr>
                                      <w:rFonts w:ascii="Times" w:hAnsi="Times"/>
                                      <w:color w:val="2E74B5" w:themeColor="accent5" w:themeShade="BF"/>
                                      <w:sz w:val="16"/>
                                      <w:szCs w:val="44"/>
                                      <w:lang w:val="en-AU"/>
                                      <w14:textOutline w14:w="9525" w14:cap="rnd" w14:cmpd="sng" w14:algn="ctr">
                                        <w14:solidFill>
                                          <w14:srgbClr w14:val="339966"/>
                                        </w14:solidFill>
                                        <w14:prstDash w14:val="solid"/>
                                        <w14:bevel/>
                                      </w14:textOutline>
                                    </w:rPr>
                                    <w:t xml:space="preserve"> 1 – Release 3</w:t>
                                  </w:r>
                                </w:p>
                                <w:p w:rsidR="00FA71B4" w:rsidRDefault="00FA71B4" w:rsidP="00FA71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CA46E" id="Text Box 4" o:spid="_x0000_s1028" type="#_x0000_t202" style="position:absolute;margin-left:.15pt;margin-top:173.35pt;width:237pt;height:3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" fillcolor="window" strokecolor="window" strokeweight=".5pt">
                      <v:textbox>
                        <w:txbxContent>
                          <w:p w:rsidR="00FA71B4" w:rsidRPr="00B752D2" w:rsidRDefault="00FA71B4" w:rsidP="00FA71B4">
                            <w:pPr>
                              <w:ind w:left="2880" w:firstLine="720"/>
                              <w:jc w:val="center"/>
                              <w:rPr>
                                <w:rFonts w:ascii="Times" w:hAnsi="Times"/>
                                <w:color w:val="2E74B5" w:themeColor="accent5" w:themeShade="BF"/>
                                <w:sz w:val="16"/>
                                <w:szCs w:val="44"/>
                                <w:lang w:val="en-AU"/>
                                <w14:textOutline w14:w="9525" w14:cap="rnd" w14:cmpd="sng" w14:algn="ctr">
                                  <w14:solidFill>
                                    <w14:srgbClr w14:val="339966"/>
                                  </w14:solidFill>
                                  <w14:prstDash w14:val="solid"/>
                                  <w14:bevel/>
                                </w14:textOutline>
                              </w:rPr>
                            </w:pPr>
                            <w:r w:rsidRPr="00B752D2">
                              <w:rPr>
                                <w:rFonts w:ascii="Times" w:hAnsi="Times"/>
                                <w:color w:val="2E74B5" w:themeColor="accent5" w:themeShade="BF"/>
                                <w:sz w:val="16"/>
                                <w:szCs w:val="44"/>
                                <w:lang w:val="en-AU"/>
                                <w14:textOutline w14:w="9525" w14:cap="rnd" w14:cmpd="sng" w14:algn="ctr">
                                  <w14:solidFill>
                                    <w14:srgbClr w14:val="339966"/>
                                  </w14:solidFill>
                                  <w14:prstDash w14:val="solid"/>
                                  <w14:bevel/>
                                </w14:textOutline>
                              </w:rPr>
                              <w:t>CPP20212</w:t>
                            </w:r>
                          </w:p>
                          <w:p w:rsidR="00FA71B4" w:rsidRPr="00B752D2" w:rsidRDefault="00FA71B4" w:rsidP="00FA71B4">
                            <w:pPr>
                              <w:ind w:left="2160"/>
                              <w:jc w:val="center"/>
                              <w:rPr>
                                <w:rFonts w:ascii="Times" w:hAnsi="Times"/>
                                <w:color w:val="2E74B5" w:themeColor="accent5" w:themeShade="BF"/>
                                <w:sz w:val="16"/>
                                <w:szCs w:val="44"/>
                                <w:lang w:val="en-AU"/>
                                <w14:textOutline w14:w="9525" w14:cap="rnd" w14:cmpd="sng" w14:algn="ctr">
                                  <w14:solidFill>
                                    <w14:srgbClr w14:val="339966"/>
                                  </w14:solidFill>
                                  <w14:prstDash w14:val="solid"/>
                                  <w14:bevel/>
                                </w14:textOutline>
                              </w:rPr>
                            </w:pPr>
                            <w:r>
                              <w:rPr>
                                <w:rFonts w:ascii="Times" w:hAnsi="Times"/>
                                <w:color w:val="2E74B5" w:themeColor="accent5" w:themeShade="BF"/>
                                <w:sz w:val="16"/>
                                <w:szCs w:val="44"/>
                                <w:lang w:val="en-AU"/>
                                <w14:textOutline w14:w="9525" w14:cap="rnd" w14:cmpd="sng" w14:algn="ctr">
                                  <w14:solidFill>
                                    <w14:srgbClr w14:val="339966"/>
                                  </w14:solidFill>
                                  <w14:prstDash w14:val="solid"/>
                                  <w14:bevel/>
                                </w14:textOutline>
                              </w:rPr>
                              <w:t xml:space="preserve">     </w:t>
                            </w:r>
                            <w:r w:rsidRPr="00B752D2">
                              <w:rPr>
                                <w:rFonts w:ascii="Times" w:hAnsi="Times"/>
                                <w:color w:val="2E74B5" w:themeColor="accent5" w:themeShade="BF"/>
                                <w:sz w:val="16"/>
                                <w:szCs w:val="44"/>
                                <w:lang w:val="en-AU"/>
                                <w14:textOutline w14:w="9525" w14:cap="rnd" w14:cmpd="sng" w14:algn="ctr">
                                  <w14:solidFill>
                                    <w14:srgbClr w14:val="339966"/>
                                  </w14:solidFill>
                                  <w14:prstDash w14:val="solid"/>
                                  <w14:bevel/>
                                </w14:textOutline>
                              </w:rPr>
                              <w:t>Version</w:t>
                            </w:r>
                            <w:r>
                              <w:rPr>
                                <w:rFonts w:ascii="Times" w:hAnsi="Times"/>
                                <w:color w:val="2E74B5" w:themeColor="accent5" w:themeShade="BF"/>
                                <w:sz w:val="16"/>
                                <w:szCs w:val="44"/>
                                <w:lang w:val="en-AU"/>
                                <w14:textOutline w14:w="9525" w14:cap="rnd" w14:cmpd="sng" w14:algn="ctr">
                                  <w14:solidFill>
                                    <w14:srgbClr w14:val="339966"/>
                                  </w14:solidFill>
                                  <w14:prstDash w14:val="solid"/>
                                  <w14:bevel/>
                                </w14:textOutline>
                              </w:rPr>
                              <w:t xml:space="preserve"> Control</w:t>
                            </w:r>
                            <w:r w:rsidRPr="00B752D2">
                              <w:rPr>
                                <w:rFonts w:ascii="Times" w:hAnsi="Times"/>
                                <w:color w:val="2E74B5" w:themeColor="accent5" w:themeShade="BF"/>
                                <w:sz w:val="16"/>
                                <w:szCs w:val="44"/>
                                <w:lang w:val="en-AU"/>
                                <w14:textOutline w14:w="9525" w14:cap="rnd" w14:cmpd="sng" w14:algn="ctr">
                                  <w14:solidFill>
                                    <w14:srgbClr w14:val="339966"/>
                                  </w14:solidFill>
                                  <w14:prstDash w14:val="solid"/>
                                  <w14:bevel/>
                                </w14:textOutline>
                              </w:rPr>
                              <w:t xml:space="preserve"> 1 – Release 3</w:t>
                            </w:r>
                          </w:p>
                          <w:p w:rsidR="00FA71B4" w:rsidRDefault="00FA71B4" w:rsidP="00FA71B4"/>
                        </w:txbxContent>
                      </v:textbox>
                    </v:shape>
                  </w:pict>
                </mc:Fallback>
              </mc:AlternateContent>
            </w:r>
            <w:r>
              <w:rPr>
                <w:noProof/>
                <w:lang w:val="en-AU" w:eastAsia="en-AU"/>
              </w:rPr>
              <w:drawing>
                <wp:anchor distT="0" distB="0" distL="114300" distR="114300" simplePos="0" relativeHeight="251687936" behindDoc="1" locked="0" layoutInCell="1" allowOverlap="1" wp14:anchorId="4C4981A6" wp14:editId="3AFF89F5">
                  <wp:simplePos x="0" y="0"/>
                  <wp:positionH relativeFrom="column">
                    <wp:posOffset>0</wp:posOffset>
                  </wp:positionH>
                  <wp:positionV relativeFrom="paragraph">
                    <wp:posOffset>647700</wp:posOffset>
                  </wp:positionV>
                  <wp:extent cx="3105150" cy="1494790"/>
                  <wp:effectExtent l="0" t="0" r="0" b="0"/>
                  <wp:wrapThrough wrapText="bothSides">
                    <wp:wrapPolygon edited="0">
                      <wp:start x="0" y="0"/>
                      <wp:lineTo x="0" y="21196"/>
                      <wp:lineTo x="21467" y="21196"/>
                      <wp:lineTo x="21467" y="0"/>
                      <wp:lineTo x="0" y="0"/>
                    </wp:wrapPolygon>
                  </wp:wrapThrough>
                  <wp:docPr id="12" name="Picture 12" descr="http://gsgpros.com/images/img/security_gu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gpros.com/images/img/security_guard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150" cy="1494790"/>
                          </a:xfrm>
                          <a:prstGeom prst="rect">
                            <a:avLst/>
                          </a:prstGeom>
                          <a:noFill/>
                          <a:ln>
                            <a:noFill/>
                          </a:ln>
                        </pic:spPr>
                      </pic:pic>
                    </a:graphicData>
                  </a:graphic>
                  <wp14:sizeRelH relativeFrom="page">
                    <wp14:pctWidth>0</wp14:pctWidth>
                  </wp14:sizeRelH>
                  <wp14:sizeRelV relativeFrom="page">
                    <wp14:pctHeight>0</wp14:pctHeight>
                  </wp14:sizeRelV>
                </wp:anchor>
              </w:drawing>
            </w:r>
            <w:r w:rsidR="009710A4">
              <w:tab/>
            </w:r>
          </w:p>
        </w:tc>
      </w:tr>
      <w:tr w:rsidR="00E17C7E" w:rsidTr="00484FCD">
        <w:trPr>
          <w:trHeight w:val="10340"/>
        </w:trPr>
        <w:tc>
          <w:tcPr>
            <w:tcW w:w="4395" w:type="dxa"/>
            <w:shd w:val="clear" w:color="auto" w:fill="auto"/>
            <w:tcMar>
              <w:top w:w="0" w:type="dxa"/>
              <w:left w:w="0" w:type="dxa"/>
              <w:bottom w:w="0" w:type="dxa"/>
              <w:right w:w="0" w:type="dxa"/>
            </w:tcMar>
          </w:tcPr>
          <w:tbl>
            <w:tblPr>
              <w:tblW w:w="15309" w:type="dxa"/>
              <w:jc w:val="center"/>
              <w:tblLayout w:type="fixed"/>
              <w:tblCellMar>
                <w:left w:w="10" w:type="dxa"/>
                <w:right w:w="10" w:type="dxa"/>
              </w:tblCellMar>
              <w:tblLook w:val="0000" w:firstRow="0" w:lastRow="0" w:firstColumn="0" w:lastColumn="0" w:noHBand="0" w:noVBand="0"/>
            </w:tblPr>
            <w:tblGrid>
              <w:gridCol w:w="4678"/>
              <w:gridCol w:w="425"/>
              <w:gridCol w:w="4536"/>
              <w:gridCol w:w="567"/>
              <w:gridCol w:w="5103"/>
            </w:tblGrid>
            <w:tr w:rsidR="00E17C7E" w:rsidRPr="003D58C2" w:rsidTr="00EA149E">
              <w:trPr>
                <w:trHeight w:hRule="exact" w:val="216"/>
                <w:jc w:val="center"/>
              </w:trPr>
              <w:tc>
                <w:tcPr>
                  <w:tcW w:w="4678" w:type="dxa"/>
                  <w:shd w:val="clear" w:color="auto" w:fill="2B7471"/>
                  <w:tcMar>
                    <w:top w:w="0" w:type="dxa"/>
                    <w:left w:w="0" w:type="dxa"/>
                    <w:bottom w:w="0" w:type="dxa"/>
                    <w:right w:w="0" w:type="dxa"/>
                  </w:tcMar>
                </w:tcPr>
                <w:p w:rsidR="00E17C7E" w:rsidRPr="003D58C2" w:rsidRDefault="00E17C7E" w:rsidP="00E43DED"/>
              </w:tc>
              <w:tc>
                <w:tcPr>
                  <w:tcW w:w="425" w:type="dxa"/>
                  <w:shd w:val="clear" w:color="auto" w:fill="2B7471"/>
                </w:tcPr>
                <w:p w:rsidR="00E17C7E" w:rsidRPr="003D58C2" w:rsidRDefault="00E17C7E" w:rsidP="00E43DED"/>
              </w:tc>
              <w:tc>
                <w:tcPr>
                  <w:tcW w:w="4536" w:type="dxa"/>
                  <w:shd w:val="clear" w:color="auto" w:fill="2B7471"/>
                  <w:tcMar>
                    <w:top w:w="0" w:type="dxa"/>
                    <w:left w:w="0" w:type="dxa"/>
                    <w:bottom w:w="0" w:type="dxa"/>
                    <w:right w:w="0" w:type="dxa"/>
                  </w:tcMar>
                </w:tcPr>
                <w:p w:rsidR="00E17C7E" w:rsidRPr="003D58C2" w:rsidRDefault="00E17C7E" w:rsidP="00E43DED">
                  <w:r>
                    <w:rPr>
                      <w:b/>
                      <w:noProof/>
                      <w:sz w:val="14"/>
                      <w:szCs w:val="14"/>
                      <w:lang w:val="en-AU" w:eastAsia="en-AU"/>
                    </w:rPr>
                    <mc:AlternateContent>
                      <mc:Choice Requires="wps">
                        <w:drawing>
                          <wp:anchor distT="0" distB="0" distL="114300" distR="114300" simplePos="0" relativeHeight="251698176" behindDoc="0" locked="0" layoutInCell="1" allowOverlap="1" wp14:anchorId="5DC3EFC7" wp14:editId="40D29ABE">
                            <wp:simplePos x="0" y="0"/>
                            <wp:positionH relativeFrom="column">
                              <wp:posOffset>257810</wp:posOffset>
                            </wp:positionH>
                            <wp:positionV relativeFrom="paragraph">
                              <wp:posOffset>106045</wp:posOffset>
                            </wp:positionV>
                            <wp:extent cx="2867025" cy="6534150"/>
                            <wp:effectExtent l="0" t="0" r="28575" b="19050"/>
                            <wp:wrapNone/>
                            <wp:docPr id="7" name="Text Box 10"/>
                            <wp:cNvGraphicFramePr/>
                            <a:graphic xmlns:a="http://schemas.openxmlformats.org/drawingml/2006/main">
                              <a:graphicData uri="http://schemas.microsoft.com/office/word/2010/wordprocessingShape">
                                <wps:wsp>
                                  <wps:cNvSpPr txBox="1"/>
                                  <wps:spPr>
                                    <a:xfrm>
                                      <a:off x="0" y="0"/>
                                      <a:ext cx="2867025" cy="6534150"/>
                                    </a:xfrm>
                                    <a:prstGeom prst="rect">
                                      <a:avLst/>
                                    </a:prstGeom>
                                    <a:solidFill>
                                      <a:srgbClr val="FFFFFF"/>
                                    </a:solidFill>
                                    <a:ln w="6345">
                                      <a:solidFill>
                                        <a:srgbClr val="FFFFFF"/>
                                      </a:solidFill>
                                      <a:prstDash val="solid"/>
                                    </a:ln>
                                  </wps:spPr>
                                  <wps:txbx>
                                    <w:txbxContent>
                                      <w:p w:rsidR="00E17C7E" w:rsidRDefault="00E17C7E" w:rsidP="00E17C7E">
                                        <w:pPr>
                                          <w:spacing w:after="0"/>
                                          <w:ind w:left="720" w:right="63"/>
                                          <w:jc w:val="center"/>
                                          <w:rPr>
                                            <w:b/>
                                            <w:sz w:val="16"/>
                                            <w:szCs w:val="16"/>
                                          </w:rPr>
                                        </w:pPr>
                                        <w:r>
                                          <w:rPr>
                                            <w:b/>
                                            <w:sz w:val="16"/>
                                            <w:szCs w:val="16"/>
                                          </w:rPr>
                                          <w:t>CPP20212 Certificate II</w:t>
                                        </w:r>
                                      </w:p>
                                      <w:p w:rsidR="00E17C7E" w:rsidRDefault="00E17C7E" w:rsidP="00E17C7E">
                                        <w:pPr>
                                          <w:spacing w:after="0"/>
                                          <w:ind w:left="720" w:right="63"/>
                                          <w:jc w:val="center"/>
                                          <w:rPr>
                                            <w:b/>
                                            <w:sz w:val="16"/>
                                            <w:szCs w:val="16"/>
                                          </w:rPr>
                                        </w:pPr>
                                        <w:r>
                                          <w:rPr>
                                            <w:b/>
                                            <w:sz w:val="16"/>
                                            <w:szCs w:val="16"/>
                                          </w:rPr>
                                          <w:t>in Security Operations</w:t>
                                        </w:r>
                                      </w:p>
                                      <w:p w:rsidR="00E17C7E" w:rsidRDefault="00E17C7E" w:rsidP="00E17C7E">
                                        <w:pPr>
                                          <w:spacing w:after="0"/>
                                          <w:ind w:right="63"/>
                                          <w:jc w:val="center"/>
                                          <w:rPr>
                                            <w:b/>
                                            <w:sz w:val="16"/>
                                            <w:szCs w:val="16"/>
                                          </w:rPr>
                                        </w:pPr>
                                        <w:r>
                                          <w:rPr>
                                            <w:b/>
                                            <w:sz w:val="16"/>
                                            <w:szCs w:val="16"/>
                                          </w:rPr>
                                          <w:t>(Crowd Control/ Unarmed Guards)</w:t>
                                        </w:r>
                                      </w:p>
                                      <w:p w:rsidR="00E17C7E" w:rsidRDefault="00E17C7E" w:rsidP="00BD1A3E">
                                        <w:pPr>
                                          <w:spacing w:after="0"/>
                                          <w:ind w:right="63"/>
                                          <w:jc w:val="both"/>
                                          <w:rPr>
                                            <w:b/>
                                            <w:sz w:val="16"/>
                                            <w:szCs w:val="16"/>
                                          </w:rPr>
                                        </w:pPr>
                                      </w:p>
                                      <w:p w:rsidR="00E17C7E" w:rsidRDefault="00E17C7E" w:rsidP="00BD1A3E">
                                        <w:pPr>
                                          <w:spacing w:after="0"/>
                                          <w:ind w:right="63"/>
                                          <w:jc w:val="both"/>
                                          <w:rPr>
                                            <w:sz w:val="14"/>
                                            <w:szCs w:val="14"/>
                                          </w:rPr>
                                        </w:pPr>
                                        <w:r>
                                          <w:rPr>
                                            <w:sz w:val="14"/>
                                            <w:szCs w:val="14"/>
                                          </w:rPr>
                                          <w:t>Are you looking for a new career in Security? Then this course is for you. Let us guide you into your new career today.</w:t>
                                        </w:r>
                                      </w:p>
                                      <w:p w:rsidR="00E17C7E" w:rsidRDefault="00E17C7E" w:rsidP="00BD1A3E">
                                        <w:pPr>
                                          <w:spacing w:after="0"/>
                                          <w:ind w:right="63"/>
                                          <w:jc w:val="both"/>
                                          <w:rPr>
                                            <w:sz w:val="14"/>
                                            <w:szCs w:val="14"/>
                                          </w:rPr>
                                        </w:pPr>
                                      </w:p>
                                      <w:p w:rsidR="00E17C7E" w:rsidRDefault="00E17C7E" w:rsidP="0054324D">
                                        <w:pPr>
                                          <w:ind w:right="63"/>
                                          <w:jc w:val="center"/>
                                          <w:rPr>
                                            <w:sz w:val="14"/>
                                            <w:szCs w:val="14"/>
                                          </w:rPr>
                                        </w:pPr>
                                        <w:r>
                                          <w:rPr>
                                            <w:b/>
                                            <w:sz w:val="14"/>
                                            <w:szCs w:val="14"/>
                                          </w:rPr>
                                          <w:t>Course Aims &amp; Objectives</w:t>
                                        </w:r>
                                      </w:p>
                                      <w:p w:rsidR="00E17C7E" w:rsidRDefault="00E17C7E" w:rsidP="00BD1A3E">
                                        <w:pPr>
                                          <w:ind w:right="63"/>
                                          <w:jc w:val="both"/>
                                          <w:rPr>
                                            <w:sz w:val="14"/>
                                            <w:szCs w:val="14"/>
                                          </w:rPr>
                                        </w:pPr>
                                        <w:r>
                                          <w:rPr>
                                            <w:sz w:val="14"/>
                                            <w:szCs w:val="14"/>
                                          </w:rPr>
                                          <w:t>This course is designed to provide training for those that are looking for a career in the Security Industry. It assists students to gain the knowledge required to undertake routine security officer duties and to follow established practices within the workplace in a safe manner to all. Student will also develop skills in planning and organising, working with others or as an individual</w:t>
                                        </w:r>
                                      </w:p>
                                      <w:p w:rsidR="00E17C7E" w:rsidRDefault="00E17C7E" w:rsidP="0054324D">
                                        <w:pPr>
                                          <w:ind w:right="63"/>
                                          <w:jc w:val="center"/>
                                          <w:rPr>
                                            <w:b/>
                                            <w:sz w:val="14"/>
                                            <w:szCs w:val="14"/>
                                          </w:rPr>
                                        </w:pPr>
                                        <w:r>
                                          <w:rPr>
                                            <w:b/>
                                            <w:sz w:val="14"/>
                                            <w:szCs w:val="14"/>
                                          </w:rPr>
                                          <w:t>Entry Requirements &amp; Prerequisites</w:t>
                                        </w:r>
                                      </w:p>
                                      <w:p w:rsidR="00E17C7E" w:rsidRDefault="00E17C7E" w:rsidP="00BD1A3E">
                                        <w:pPr>
                                          <w:ind w:right="63"/>
                                          <w:jc w:val="both"/>
                                          <w:rPr>
                                            <w:sz w:val="14"/>
                                            <w:szCs w:val="14"/>
                                          </w:rPr>
                                        </w:pPr>
                                        <w:r>
                                          <w:rPr>
                                            <w:sz w:val="14"/>
                                            <w:szCs w:val="14"/>
                                          </w:rPr>
                                          <w:t>All students are to be 18 years and over and are required to complete a Language, Literacy &amp; Numeracy (LLN) test upon enrolment, they must also be physically able to perform First Aid. You will also be required to complete an “Application for Enrolment” form.</w:t>
                                        </w:r>
                                      </w:p>
                                      <w:p w:rsidR="00E17C7E" w:rsidRPr="00497B5F" w:rsidRDefault="00E17C7E" w:rsidP="00BD1A3E">
                                        <w:pPr>
                                          <w:ind w:right="63"/>
                                          <w:jc w:val="both"/>
                                          <w:rPr>
                                            <w:sz w:val="14"/>
                                            <w:szCs w:val="14"/>
                                          </w:rPr>
                                        </w:pPr>
                                        <w:r w:rsidRPr="001E6BC2">
                                          <w:rPr>
                                            <w:b/>
                                            <w:sz w:val="14"/>
                                            <w:szCs w:val="14"/>
                                          </w:rPr>
                                          <w:t>Location of Training:</w:t>
                                        </w:r>
                                        <w:r>
                                          <w:rPr>
                                            <w:b/>
                                            <w:sz w:val="14"/>
                                            <w:szCs w:val="14"/>
                                          </w:rPr>
                                          <w:t xml:space="preserve"> </w:t>
                                        </w:r>
                                        <w:r w:rsidRPr="00497B5F">
                                          <w:rPr>
                                            <w:sz w:val="14"/>
                                            <w:szCs w:val="14"/>
                                          </w:rPr>
                                          <w:t>4 Lytton Street Glenroy 3046</w:t>
                                        </w:r>
                                      </w:p>
                                      <w:p w:rsidR="00E17C7E" w:rsidRPr="00497B5F" w:rsidRDefault="00E17C7E" w:rsidP="00BD1A3E">
                                        <w:pPr>
                                          <w:ind w:right="63"/>
                                          <w:jc w:val="both"/>
                                          <w:rPr>
                                            <w:sz w:val="14"/>
                                            <w:szCs w:val="14"/>
                                          </w:rPr>
                                        </w:pPr>
                                        <w:r>
                                          <w:rPr>
                                            <w:b/>
                                            <w:sz w:val="14"/>
                                            <w:szCs w:val="14"/>
                                          </w:rPr>
                                          <w:t>Mode/</w:t>
                                        </w:r>
                                        <w:r w:rsidRPr="00CA6018">
                                          <w:rPr>
                                            <w:b/>
                                            <w:sz w:val="14"/>
                                            <w:szCs w:val="14"/>
                                          </w:rPr>
                                          <w:t>Duration of Course:</w:t>
                                        </w:r>
                                        <w:r w:rsidRPr="00497B5F">
                                          <w:rPr>
                                            <w:sz w:val="14"/>
                                            <w:szCs w:val="14"/>
                                          </w:rPr>
                                          <w:t xml:space="preserve"> 27 evenings sessions (excludes weekends) with Monthly intakes</w:t>
                                        </w:r>
                                      </w:p>
                                      <w:p w:rsidR="00E17C7E" w:rsidRPr="00497B5F" w:rsidRDefault="00E17C7E" w:rsidP="00BD1A3E">
                                        <w:pPr>
                                          <w:ind w:right="63"/>
                                          <w:jc w:val="both"/>
                                          <w:rPr>
                                            <w:sz w:val="14"/>
                                            <w:szCs w:val="14"/>
                                          </w:rPr>
                                        </w:pPr>
                                        <w:r w:rsidRPr="00497B5F">
                                          <w:rPr>
                                            <w:sz w:val="14"/>
                                            <w:szCs w:val="14"/>
                                          </w:rPr>
                                          <w:t>128 Nominal hours face to face classroom based training,</w:t>
                                        </w:r>
                                        <w:r>
                                          <w:rPr>
                                            <w:sz w:val="14"/>
                                            <w:szCs w:val="14"/>
                                          </w:rPr>
                                          <w:t xml:space="preserve"> </w:t>
                                        </w:r>
                                        <w:r w:rsidRPr="00497B5F">
                                          <w:rPr>
                                            <w:sz w:val="14"/>
                                            <w:szCs w:val="14"/>
                                          </w:rPr>
                                          <w:t>5.00pm – 10.30pm</w:t>
                                        </w:r>
                                        <w:r>
                                          <w:rPr>
                                            <w:sz w:val="14"/>
                                            <w:szCs w:val="14"/>
                                          </w:rPr>
                                          <w:t xml:space="preserve"> evenings.</w:t>
                                        </w:r>
                                      </w:p>
                                      <w:p w:rsidR="00E17C7E" w:rsidRPr="00D7266F" w:rsidRDefault="00E17C7E" w:rsidP="0054324D">
                                        <w:pPr>
                                          <w:ind w:right="63"/>
                                          <w:jc w:val="center"/>
                                          <w:rPr>
                                            <w:b/>
                                            <w:sz w:val="14"/>
                                            <w:szCs w:val="14"/>
                                          </w:rPr>
                                        </w:pPr>
                                        <w:r w:rsidRPr="00D7266F">
                                          <w:rPr>
                                            <w:b/>
                                            <w:sz w:val="14"/>
                                            <w:szCs w:val="14"/>
                                          </w:rPr>
                                          <w:t>WORK PLACEMENT</w:t>
                                        </w:r>
                                      </w:p>
                                      <w:p w:rsidR="00E17C7E" w:rsidRPr="00D7266F" w:rsidRDefault="00E17C7E" w:rsidP="00BD1A3E">
                                        <w:pPr>
                                          <w:ind w:right="63"/>
                                          <w:jc w:val="both"/>
                                          <w:rPr>
                                            <w:sz w:val="14"/>
                                            <w:szCs w:val="14"/>
                                          </w:rPr>
                                        </w:pPr>
                                        <w:r>
                                          <w:rPr>
                                            <w:sz w:val="14"/>
                                            <w:szCs w:val="14"/>
                                          </w:rPr>
                                          <w:t xml:space="preserve">CPP20212 </w:t>
                                        </w:r>
                                        <w:r w:rsidRPr="00D7266F">
                                          <w:rPr>
                                            <w:sz w:val="14"/>
                                            <w:szCs w:val="14"/>
                                          </w:rPr>
                                          <w:t>Certificate</w:t>
                                        </w:r>
                                        <w:r>
                                          <w:rPr>
                                            <w:sz w:val="14"/>
                                            <w:szCs w:val="14"/>
                                          </w:rPr>
                                          <w:t xml:space="preserve"> II in</w:t>
                                        </w:r>
                                        <w:r w:rsidRPr="00D7266F">
                                          <w:rPr>
                                            <w:sz w:val="14"/>
                                            <w:szCs w:val="14"/>
                                          </w:rPr>
                                          <w:t xml:space="preserve"> Security Operations provide the skill and knowledge necessary to apply for a license to become an </w:t>
                                        </w:r>
                                        <w:r>
                                          <w:rPr>
                                            <w:sz w:val="14"/>
                                            <w:szCs w:val="14"/>
                                          </w:rPr>
                                          <w:t xml:space="preserve">unarmed </w:t>
                                        </w:r>
                                        <w:r w:rsidRPr="00D7266F">
                                          <w:rPr>
                                            <w:sz w:val="14"/>
                                            <w:szCs w:val="14"/>
                                          </w:rPr>
                                          <w:t>security guard and/or crowd controller.</w:t>
                                        </w:r>
                                      </w:p>
                                      <w:p w:rsidR="00E17C7E" w:rsidRDefault="00E17C7E" w:rsidP="0054324D">
                                        <w:pPr>
                                          <w:ind w:right="63"/>
                                          <w:jc w:val="center"/>
                                          <w:rPr>
                                            <w:rFonts w:cs="Verdana"/>
                                            <w:color w:val="000000"/>
                                            <w:sz w:val="14"/>
                                            <w:szCs w:val="14"/>
                                            <w:shd w:val="clear" w:color="auto" w:fill="FFFFFF"/>
                                          </w:rPr>
                                        </w:pPr>
                                        <w:r>
                                          <w:rPr>
                                            <w:rStyle w:val="Strong"/>
                                            <w:rFonts w:cs="Verdana"/>
                                            <w:color w:val="000000"/>
                                            <w:sz w:val="14"/>
                                            <w:szCs w:val="14"/>
                                            <w:shd w:val="clear" w:color="auto" w:fill="FFFFFF"/>
                                          </w:rPr>
                                          <w:t>UNIQUE STUDENT IDENTIFIER</w:t>
                                        </w:r>
                                      </w:p>
                                      <w:p w:rsidR="00E17C7E" w:rsidRDefault="00E17C7E" w:rsidP="00BD1A3E">
                                        <w:pPr>
                                          <w:ind w:right="63"/>
                                          <w:jc w:val="both"/>
                                        </w:pPr>
                                        <w:r>
                                          <w:rPr>
                                            <w:rFonts w:cs="Verdana"/>
                                            <w:color w:val="000000"/>
                                            <w:sz w:val="14"/>
                                            <w:szCs w:val="14"/>
                                            <w:shd w:val="clear" w:color="auto" w:fill="FFFFFF"/>
                                          </w:rPr>
                                          <w:t>Each participant enrolling in a course will need a Unique Student Identifier (USI) number to obtain their certificate or qualification when studying nationally recognised training in Australia.  A USI gives you access to your online USI account which will help keep all your training records together. Certificates and Statements of Attainment cannot be issued without this number</w:t>
                                        </w:r>
                                        <w:r w:rsidR="009A736E">
                                          <w:rPr>
                                            <w:rFonts w:cs="Verdana"/>
                                            <w:color w:val="000000"/>
                                            <w:sz w:val="14"/>
                                            <w:szCs w:val="14"/>
                                            <w:shd w:val="clear" w:color="auto" w:fill="FFFFFF"/>
                                          </w:rPr>
                                          <w:t>.</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w14:anchorId="5DC3EFC7" id="_x0000_t202" coordsize="21600,21600" o:spt="202" path="m,l,21600r21600,l21600,xe">
                            <v:stroke joinstyle="miter"/>
                            <v:path gradientshapeok="t" o:connecttype="rect"/>
                          </v:shapetype>
                          <v:shape id="Text Box 10" o:spid="_x0000_s1029" type="#_x0000_t202" style="position:absolute;margin-left:20.3pt;margin-top:8.35pt;width:225.75pt;height:51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" strokecolor="white" strokeweight=".17625mm">
                            <v:textbox>
                              <w:txbxContent>
                                <w:p w:rsidR="00E17C7E" w:rsidRDefault="00E17C7E" w:rsidP="00E17C7E">
                                  <w:pPr>
                                    <w:spacing w:after="0"/>
                                    <w:ind w:left="720" w:right="63"/>
                                    <w:jc w:val="center"/>
                                    <w:rPr>
                                      <w:b/>
                                      <w:sz w:val="16"/>
                                      <w:szCs w:val="16"/>
                                    </w:rPr>
                                  </w:pPr>
                                  <w:r>
                                    <w:rPr>
                                      <w:b/>
                                      <w:sz w:val="16"/>
                                      <w:szCs w:val="16"/>
                                    </w:rPr>
                                    <w:t>CPP20212 Certificate II</w:t>
                                  </w:r>
                                </w:p>
                                <w:p w:rsidR="00E17C7E" w:rsidRDefault="00E17C7E" w:rsidP="00E17C7E">
                                  <w:pPr>
                                    <w:spacing w:after="0"/>
                                    <w:ind w:left="720" w:right="63"/>
                                    <w:jc w:val="center"/>
                                    <w:rPr>
                                      <w:b/>
                                      <w:sz w:val="16"/>
                                      <w:szCs w:val="16"/>
                                    </w:rPr>
                                  </w:pPr>
                                  <w:r>
                                    <w:rPr>
                                      <w:b/>
                                      <w:sz w:val="16"/>
                                      <w:szCs w:val="16"/>
                                    </w:rPr>
                                    <w:t>in Security Operations</w:t>
                                  </w:r>
                                </w:p>
                                <w:p w:rsidR="00E17C7E" w:rsidRDefault="00E17C7E" w:rsidP="00E17C7E">
                                  <w:pPr>
                                    <w:spacing w:after="0"/>
                                    <w:ind w:right="63"/>
                                    <w:jc w:val="center"/>
                                    <w:rPr>
                                      <w:b/>
                                      <w:sz w:val="16"/>
                                      <w:szCs w:val="16"/>
                                    </w:rPr>
                                  </w:pPr>
                                  <w:r>
                                    <w:rPr>
                                      <w:b/>
                                      <w:sz w:val="16"/>
                                      <w:szCs w:val="16"/>
                                    </w:rPr>
                                    <w:t>(Crowd Control/ Unarmed Guards)</w:t>
                                  </w:r>
                                </w:p>
                                <w:p w:rsidR="00E17C7E" w:rsidRDefault="00E17C7E" w:rsidP="00BD1A3E">
                                  <w:pPr>
                                    <w:spacing w:after="0"/>
                                    <w:ind w:right="63"/>
                                    <w:jc w:val="both"/>
                                    <w:rPr>
                                      <w:b/>
                                      <w:sz w:val="16"/>
                                      <w:szCs w:val="16"/>
                                    </w:rPr>
                                  </w:pPr>
                                </w:p>
                                <w:p w:rsidR="00E17C7E" w:rsidRDefault="00E17C7E" w:rsidP="00BD1A3E">
                                  <w:pPr>
                                    <w:spacing w:after="0"/>
                                    <w:ind w:right="63"/>
                                    <w:jc w:val="both"/>
                                    <w:rPr>
                                      <w:sz w:val="14"/>
                                      <w:szCs w:val="14"/>
                                    </w:rPr>
                                  </w:pPr>
                                  <w:r>
                                    <w:rPr>
                                      <w:sz w:val="14"/>
                                      <w:szCs w:val="14"/>
                                    </w:rPr>
                                    <w:t>Are you looking for a new career in Security? Then this course is for you. Let us guide you into your new career today.</w:t>
                                  </w:r>
                                </w:p>
                                <w:p w:rsidR="00E17C7E" w:rsidRDefault="00E17C7E" w:rsidP="00BD1A3E">
                                  <w:pPr>
                                    <w:spacing w:after="0"/>
                                    <w:ind w:right="63"/>
                                    <w:jc w:val="both"/>
                                    <w:rPr>
                                      <w:sz w:val="14"/>
                                      <w:szCs w:val="14"/>
                                    </w:rPr>
                                  </w:pPr>
                                </w:p>
                                <w:p w:rsidR="00E17C7E" w:rsidRDefault="00E17C7E" w:rsidP="0054324D">
                                  <w:pPr>
                                    <w:ind w:right="63"/>
                                    <w:jc w:val="center"/>
                                    <w:rPr>
                                      <w:sz w:val="14"/>
                                      <w:szCs w:val="14"/>
                                    </w:rPr>
                                  </w:pPr>
                                  <w:r>
                                    <w:rPr>
                                      <w:b/>
                                      <w:sz w:val="14"/>
                                      <w:szCs w:val="14"/>
                                    </w:rPr>
                                    <w:t>Course Aims &amp; Objectives</w:t>
                                  </w:r>
                                </w:p>
                                <w:p w:rsidR="00E17C7E" w:rsidRDefault="00E17C7E" w:rsidP="00BD1A3E">
                                  <w:pPr>
                                    <w:ind w:right="63"/>
                                    <w:jc w:val="both"/>
                                    <w:rPr>
                                      <w:sz w:val="14"/>
                                      <w:szCs w:val="14"/>
                                    </w:rPr>
                                  </w:pPr>
                                  <w:r>
                                    <w:rPr>
                                      <w:sz w:val="14"/>
                                      <w:szCs w:val="14"/>
                                    </w:rPr>
                                    <w:t>This course is designed to provide training for those that are looking for a career in the Security Industry. It assists students to gain the knowledge required to undertake routine security officer duties and to follow established practices within the workplace in a safe manner to all. Student will also develop skills in planning and organising, working with others or as an individual</w:t>
                                  </w:r>
                                </w:p>
                                <w:p w:rsidR="00E17C7E" w:rsidRDefault="00E17C7E" w:rsidP="0054324D">
                                  <w:pPr>
                                    <w:ind w:right="63"/>
                                    <w:jc w:val="center"/>
                                    <w:rPr>
                                      <w:b/>
                                      <w:sz w:val="14"/>
                                      <w:szCs w:val="14"/>
                                    </w:rPr>
                                  </w:pPr>
                                  <w:r>
                                    <w:rPr>
                                      <w:b/>
                                      <w:sz w:val="14"/>
                                      <w:szCs w:val="14"/>
                                    </w:rPr>
                                    <w:t>Entry Requirements &amp; Prerequisites</w:t>
                                  </w:r>
                                </w:p>
                                <w:p w:rsidR="00E17C7E" w:rsidRDefault="00E17C7E" w:rsidP="00BD1A3E">
                                  <w:pPr>
                                    <w:ind w:right="63"/>
                                    <w:jc w:val="both"/>
                                    <w:rPr>
                                      <w:sz w:val="14"/>
                                      <w:szCs w:val="14"/>
                                    </w:rPr>
                                  </w:pPr>
                                  <w:r>
                                    <w:rPr>
                                      <w:sz w:val="14"/>
                                      <w:szCs w:val="14"/>
                                    </w:rPr>
                                    <w:t>All students are to be 18 years and over and are required to complete a Language, Literacy &amp; Numeracy (LLN) test upon enrolment, they must also be physically able to perform First Aid. You will also be required to complete an “Application for Enrolment” form.</w:t>
                                  </w:r>
                                </w:p>
                                <w:p w:rsidR="00E17C7E" w:rsidRPr="00497B5F" w:rsidRDefault="00E17C7E" w:rsidP="00BD1A3E">
                                  <w:pPr>
                                    <w:ind w:right="63"/>
                                    <w:jc w:val="both"/>
                                    <w:rPr>
                                      <w:sz w:val="14"/>
                                      <w:szCs w:val="14"/>
                                    </w:rPr>
                                  </w:pPr>
                                  <w:r w:rsidRPr="001E6BC2">
                                    <w:rPr>
                                      <w:b/>
                                      <w:sz w:val="14"/>
                                      <w:szCs w:val="14"/>
                                    </w:rPr>
                                    <w:t>Location of Training:</w:t>
                                  </w:r>
                                  <w:r>
                                    <w:rPr>
                                      <w:b/>
                                      <w:sz w:val="14"/>
                                      <w:szCs w:val="14"/>
                                    </w:rPr>
                                    <w:t xml:space="preserve"> </w:t>
                                  </w:r>
                                  <w:r w:rsidRPr="00497B5F">
                                    <w:rPr>
                                      <w:sz w:val="14"/>
                                      <w:szCs w:val="14"/>
                                    </w:rPr>
                                    <w:t>4 Lytton Street Glenroy 3046</w:t>
                                  </w:r>
                                </w:p>
                                <w:p w:rsidR="00E17C7E" w:rsidRPr="00497B5F" w:rsidRDefault="00E17C7E" w:rsidP="00BD1A3E">
                                  <w:pPr>
                                    <w:ind w:right="63"/>
                                    <w:jc w:val="both"/>
                                    <w:rPr>
                                      <w:sz w:val="14"/>
                                      <w:szCs w:val="14"/>
                                    </w:rPr>
                                  </w:pPr>
                                  <w:r>
                                    <w:rPr>
                                      <w:b/>
                                      <w:sz w:val="14"/>
                                      <w:szCs w:val="14"/>
                                    </w:rPr>
                                    <w:t>Mode/</w:t>
                                  </w:r>
                                  <w:r w:rsidRPr="00CA6018">
                                    <w:rPr>
                                      <w:b/>
                                      <w:sz w:val="14"/>
                                      <w:szCs w:val="14"/>
                                    </w:rPr>
                                    <w:t>Duration of Course:</w:t>
                                  </w:r>
                                  <w:r w:rsidRPr="00497B5F">
                                    <w:rPr>
                                      <w:sz w:val="14"/>
                                      <w:szCs w:val="14"/>
                                    </w:rPr>
                                    <w:t xml:space="preserve"> 27 evenings sessions (excludes weekends) with Monthly intakes</w:t>
                                  </w:r>
                                </w:p>
                                <w:p w:rsidR="00E17C7E" w:rsidRPr="00497B5F" w:rsidRDefault="00E17C7E" w:rsidP="00BD1A3E">
                                  <w:pPr>
                                    <w:ind w:right="63"/>
                                    <w:jc w:val="both"/>
                                    <w:rPr>
                                      <w:sz w:val="14"/>
                                      <w:szCs w:val="14"/>
                                    </w:rPr>
                                  </w:pPr>
                                  <w:r w:rsidRPr="00497B5F">
                                    <w:rPr>
                                      <w:sz w:val="14"/>
                                      <w:szCs w:val="14"/>
                                    </w:rPr>
                                    <w:t>128 Nominal hours face to face classroom based training,</w:t>
                                  </w:r>
                                  <w:r>
                                    <w:rPr>
                                      <w:sz w:val="14"/>
                                      <w:szCs w:val="14"/>
                                    </w:rPr>
                                    <w:t xml:space="preserve"> </w:t>
                                  </w:r>
                                  <w:r w:rsidRPr="00497B5F">
                                    <w:rPr>
                                      <w:sz w:val="14"/>
                                      <w:szCs w:val="14"/>
                                    </w:rPr>
                                    <w:t>5.00pm – 10.30pm</w:t>
                                  </w:r>
                                  <w:r>
                                    <w:rPr>
                                      <w:sz w:val="14"/>
                                      <w:szCs w:val="14"/>
                                    </w:rPr>
                                    <w:t xml:space="preserve"> evenings.</w:t>
                                  </w:r>
                                </w:p>
                                <w:p w:rsidR="00E17C7E" w:rsidRPr="00D7266F" w:rsidRDefault="00E17C7E" w:rsidP="0054324D">
                                  <w:pPr>
                                    <w:ind w:right="63"/>
                                    <w:jc w:val="center"/>
                                    <w:rPr>
                                      <w:b/>
                                      <w:sz w:val="14"/>
                                      <w:szCs w:val="14"/>
                                    </w:rPr>
                                  </w:pPr>
                                  <w:r w:rsidRPr="00D7266F">
                                    <w:rPr>
                                      <w:b/>
                                      <w:sz w:val="14"/>
                                      <w:szCs w:val="14"/>
                                    </w:rPr>
                                    <w:t>WORK PLACEMENT</w:t>
                                  </w:r>
                                </w:p>
                                <w:p w:rsidR="00E17C7E" w:rsidRPr="00D7266F" w:rsidRDefault="00E17C7E" w:rsidP="00BD1A3E">
                                  <w:pPr>
                                    <w:ind w:right="63"/>
                                    <w:jc w:val="both"/>
                                    <w:rPr>
                                      <w:sz w:val="14"/>
                                      <w:szCs w:val="14"/>
                                    </w:rPr>
                                  </w:pPr>
                                  <w:r>
                                    <w:rPr>
                                      <w:sz w:val="14"/>
                                      <w:szCs w:val="14"/>
                                    </w:rPr>
                                    <w:t xml:space="preserve">CPP20212 </w:t>
                                  </w:r>
                                  <w:r w:rsidRPr="00D7266F">
                                    <w:rPr>
                                      <w:sz w:val="14"/>
                                      <w:szCs w:val="14"/>
                                    </w:rPr>
                                    <w:t>Certificate</w:t>
                                  </w:r>
                                  <w:r>
                                    <w:rPr>
                                      <w:sz w:val="14"/>
                                      <w:szCs w:val="14"/>
                                    </w:rPr>
                                    <w:t xml:space="preserve"> II in</w:t>
                                  </w:r>
                                  <w:r w:rsidRPr="00D7266F">
                                    <w:rPr>
                                      <w:sz w:val="14"/>
                                      <w:szCs w:val="14"/>
                                    </w:rPr>
                                    <w:t xml:space="preserve"> Security Operations provide the skill and knowledge necessary to apply for a license to become an </w:t>
                                  </w:r>
                                  <w:r>
                                    <w:rPr>
                                      <w:sz w:val="14"/>
                                      <w:szCs w:val="14"/>
                                    </w:rPr>
                                    <w:t xml:space="preserve">unarmed </w:t>
                                  </w:r>
                                  <w:r w:rsidRPr="00D7266F">
                                    <w:rPr>
                                      <w:sz w:val="14"/>
                                      <w:szCs w:val="14"/>
                                    </w:rPr>
                                    <w:t>security guard and/or crowd controller.</w:t>
                                  </w:r>
                                </w:p>
                                <w:p w:rsidR="00E17C7E" w:rsidRDefault="00E17C7E" w:rsidP="0054324D">
                                  <w:pPr>
                                    <w:ind w:right="63"/>
                                    <w:jc w:val="center"/>
                                    <w:rPr>
                                      <w:rFonts w:cs="Verdana"/>
                                      <w:color w:val="000000"/>
                                      <w:sz w:val="14"/>
                                      <w:szCs w:val="14"/>
                                      <w:shd w:val="clear" w:color="auto" w:fill="FFFFFF"/>
                                    </w:rPr>
                                  </w:pPr>
                                  <w:r>
                                    <w:rPr>
                                      <w:rStyle w:val="Strong"/>
                                      <w:rFonts w:cs="Verdana"/>
                                      <w:color w:val="000000"/>
                                      <w:sz w:val="14"/>
                                      <w:szCs w:val="14"/>
                                      <w:shd w:val="clear" w:color="auto" w:fill="FFFFFF"/>
                                    </w:rPr>
                                    <w:t>UNIQUE STUDENT IDENTIFIER</w:t>
                                  </w:r>
                                </w:p>
                                <w:p w:rsidR="00E17C7E" w:rsidRDefault="00E17C7E" w:rsidP="00BD1A3E">
                                  <w:pPr>
                                    <w:ind w:right="63"/>
                                    <w:jc w:val="both"/>
                                  </w:pPr>
                                  <w:r>
                                    <w:rPr>
                                      <w:rFonts w:cs="Verdana"/>
                                      <w:color w:val="000000"/>
                                      <w:sz w:val="14"/>
                                      <w:szCs w:val="14"/>
                                      <w:shd w:val="clear" w:color="auto" w:fill="FFFFFF"/>
                                    </w:rPr>
                                    <w:t>Each participant enrolling in a course will need a Unique Student Identifier (USI) number to obtain their certificate or qualification when studying nationally recognised training in Australia.  A USI gives you access to your online USI account which will help keep all your training records together. Certificates and Statements of Attainment cannot be issued without this number</w:t>
                                  </w:r>
                                  <w:r w:rsidR="009A736E">
                                    <w:rPr>
                                      <w:rFonts w:cs="Verdana"/>
                                      <w:color w:val="000000"/>
                                      <w:sz w:val="14"/>
                                      <w:szCs w:val="14"/>
                                      <w:shd w:val="clear" w:color="auto" w:fill="FFFFFF"/>
                                    </w:rPr>
                                    <w:t>.</w:t>
                                  </w:r>
                                </w:p>
                              </w:txbxContent>
                            </v:textbox>
                          </v:shape>
                        </w:pict>
                      </mc:Fallback>
                    </mc:AlternateContent>
                  </w:r>
                </w:p>
              </w:tc>
              <w:tc>
                <w:tcPr>
                  <w:tcW w:w="567" w:type="dxa"/>
                  <w:shd w:val="clear" w:color="auto" w:fill="2B7471"/>
                </w:tcPr>
                <w:p w:rsidR="00E17C7E" w:rsidRPr="003D58C2" w:rsidRDefault="00E17C7E" w:rsidP="00E43DED"/>
              </w:tc>
              <w:tc>
                <w:tcPr>
                  <w:tcW w:w="5103" w:type="dxa"/>
                  <w:shd w:val="clear" w:color="auto" w:fill="2B7471"/>
                </w:tcPr>
                <w:p w:rsidR="00E17C7E" w:rsidRPr="003D58C2" w:rsidRDefault="00E17C7E" w:rsidP="00E43DED"/>
              </w:tc>
            </w:tr>
          </w:tbl>
          <w:p w:rsidR="00E17C7E" w:rsidRDefault="00E17C7E" w:rsidP="00E43DED"/>
        </w:tc>
        <w:tc>
          <w:tcPr>
            <w:tcW w:w="567" w:type="dxa"/>
            <w:shd w:val="clear" w:color="auto" w:fill="auto"/>
            <w:tcMar>
              <w:top w:w="0" w:type="dxa"/>
              <w:left w:w="0" w:type="dxa"/>
              <w:bottom w:w="0" w:type="dxa"/>
              <w:right w:w="0" w:type="dxa"/>
            </w:tcMar>
          </w:tcPr>
          <w:tbl>
            <w:tblPr>
              <w:tblW w:w="15309" w:type="dxa"/>
              <w:jc w:val="center"/>
              <w:tblLayout w:type="fixed"/>
              <w:tblCellMar>
                <w:left w:w="10" w:type="dxa"/>
                <w:right w:w="10" w:type="dxa"/>
              </w:tblCellMar>
              <w:tblLook w:val="0000" w:firstRow="0" w:lastRow="0" w:firstColumn="0" w:lastColumn="0" w:noHBand="0" w:noVBand="0"/>
            </w:tblPr>
            <w:tblGrid>
              <w:gridCol w:w="4678"/>
              <w:gridCol w:w="425"/>
              <w:gridCol w:w="4536"/>
              <w:gridCol w:w="567"/>
              <w:gridCol w:w="5103"/>
            </w:tblGrid>
            <w:tr w:rsidR="00E17C7E" w:rsidRPr="003D58C2" w:rsidTr="00EA149E">
              <w:trPr>
                <w:trHeight w:hRule="exact" w:val="216"/>
                <w:jc w:val="center"/>
              </w:trPr>
              <w:tc>
                <w:tcPr>
                  <w:tcW w:w="4678" w:type="dxa"/>
                  <w:shd w:val="clear" w:color="auto" w:fill="2B7471"/>
                  <w:tcMar>
                    <w:top w:w="0" w:type="dxa"/>
                    <w:left w:w="0" w:type="dxa"/>
                    <w:bottom w:w="0" w:type="dxa"/>
                    <w:right w:w="0" w:type="dxa"/>
                  </w:tcMar>
                </w:tcPr>
                <w:p w:rsidR="00E17C7E" w:rsidRPr="003D58C2" w:rsidRDefault="00E17C7E" w:rsidP="00E43DED"/>
              </w:tc>
              <w:tc>
                <w:tcPr>
                  <w:tcW w:w="425" w:type="dxa"/>
                  <w:shd w:val="clear" w:color="auto" w:fill="2B7471"/>
                </w:tcPr>
                <w:p w:rsidR="00E17C7E" w:rsidRPr="003D58C2" w:rsidRDefault="00E17C7E" w:rsidP="00E43DED"/>
              </w:tc>
              <w:tc>
                <w:tcPr>
                  <w:tcW w:w="4536" w:type="dxa"/>
                  <w:shd w:val="clear" w:color="auto" w:fill="2B7471"/>
                  <w:tcMar>
                    <w:top w:w="0" w:type="dxa"/>
                    <w:left w:w="0" w:type="dxa"/>
                    <w:bottom w:w="0" w:type="dxa"/>
                    <w:right w:w="0" w:type="dxa"/>
                  </w:tcMar>
                </w:tcPr>
                <w:p w:rsidR="00E17C7E" w:rsidRPr="003D58C2" w:rsidRDefault="00E17C7E" w:rsidP="00E43DED"/>
              </w:tc>
              <w:tc>
                <w:tcPr>
                  <w:tcW w:w="567" w:type="dxa"/>
                  <w:shd w:val="clear" w:color="auto" w:fill="2B7471"/>
                </w:tcPr>
                <w:p w:rsidR="00E17C7E" w:rsidRPr="003D58C2" w:rsidRDefault="00E17C7E" w:rsidP="00E43DED"/>
              </w:tc>
              <w:tc>
                <w:tcPr>
                  <w:tcW w:w="5103" w:type="dxa"/>
                  <w:shd w:val="clear" w:color="auto" w:fill="2B7471"/>
                </w:tcPr>
                <w:p w:rsidR="00E17C7E" w:rsidRPr="003D58C2" w:rsidRDefault="00E17C7E" w:rsidP="00E43DED"/>
              </w:tc>
            </w:tr>
          </w:tbl>
          <w:p w:rsidR="00E17C7E" w:rsidRDefault="00E17C7E" w:rsidP="00E43DED"/>
        </w:tc>
        <w:tc>
          <w:tcPr>
            <w:tcW w:w="5245" w:type="dxa"/>
            <w:shd w:val="clear" w:color="auto" w:fill="auto"/>
            <w:tcMar>
              <w:top w:w="0" w:type="dxa"/>
              <w:left w:w="0" w:type="dxa"/>
              <w:bottom w:w="0" w:type="dxa"/>
              <w:right w:w="0" w:type="dxa"/>
            </w:tcMar>
          </w:tcPr>
          <w:tbl>
            <w:tblPr>
              <w:tblW w:w="15309" w:type="dxa"/>
              <w:jc w:val="center"/>
              <w:tblLayout w:type="fixed"/>
              <w:tblCellMar>
                <w:left w:w="10" w:type="dxa"/>
                <w:right w:w="10" w:type="dxa"/>
              </w:tblCellMar>
              <w:tblLook w:val="0000" w:firstRow="0" w:lastRow="0" w:firstColumn="0" w:lastColumn="0" w:noHBand="0" w:noVBand="0"/>
            </w:tblPr>
            <w:tblGrid>
              <w:gridCol w:w="4678"/>
              <w:gridCol w:w="425"/>
              <w:gridCol w:w="4536"/>
              <w:gridCol w:w="567"/>
              <w:gridCol w:w="5103"/>
            </w:tblGrid>
            <w:tr w:rsidR="00E17C7E" w:rsidRPr="003D58C2" w:rsidTr="00EA149E">
              <w:trPr>
                <w:trHeight w:hRule="exact" w:val="216"/>
                <w:jc w:val="center"/>
              </w:trPr>
              <w:tc>
                <w:tcPr>
                  <w:tcW w:w="4678" w:type="dxa"/>
                  <w:shd w:val="clear" w:color="auto" w:fill="2B7471"/>
                  <w:tcMar>
                    <w:top w:w="0" w:type="dxa"/>
                    <w:left w:w="0" w:type="dxa"/>
                    <w:bottom w:w="0" w:type="dxa"/>
                    <w:right w:w="0" w:type="dxa"/>
                  </w:tcMar>
                </w:tcPr>
                <w:p w:rsidR="00E17C7E" w:rsidRPr="003D58C2" w:rsidRDefault="00E17C7E" w:rsidP="00E43DED"/>
              </w:tc>
              <w:tc>
                <w:tcPr>
                  <w:tcW w:w="425" w:type="dxa"/>
                  <w:shd w:val="clear" w:color="auto" w:fill="2B7471"/>
                </w:tcPr>
                <w:p w:rsidR="00E17C7E" w:rsidRPr="003D58C2" w:rsidRDefault="00E17C7E" w:rsidP="00E43DED"/>
              </w:tc>
              <w:tc>
                <w:tcPr>
                  <w:tcW w:w="4536" w:type="dxa"/>
                  <w:shd w:val="clear" w:color="auto" w:fill="2B7471"/>
                  <w:tcMar>
                    <w:top w:w="0" w:type="dxa"/>
                    <w:left w:w="0" w:type="dxa"/>
                    <w:bottom w:w="0" w:type="dxa"/>
                    <w:right w:w="0" w:type="dxa"/>
                  </w:tcMar>
                </w:tcPr>
                <w:p w:rsidR="00E17C7E" w:rsidRPr="003D58C2" w:rsidRDefault="00E17C7E" w:rsidP="00E43DED">
                  <w:r>
                    <w:rPr>
                      <w:b/>
                      <w:noProof/>
                      <w:sz w:val="14"/>
                      <w:szCs w:val="14"/>
                      <w:lang w:val="en-AU" w:eastAsia="en-AU"/>
                    </w:rPr>
                    <mc:AlternateContent>
                      <mc:Choice Requires="wps">
                        <w:drawing>
                          <wp:anchor distT="0" distB="0" distL="114300" distR="114300" simplePos="0" relativeHeight="251697152" behindDoc="0" locked="0" layoutInCell="1" allowOverlap="1" wp14:anchorId="6A874D54" wp14:editId="63AE7557">
                            <wp:simplePos x="0" y="0"/>
                            <wp:positionH relativeFrom="column">
                              <wp:posOffset>151765</wp:posOffset>
                            </wp:positionH>
                            <wp:positionV relativeFrom="paragraph">
                              <wp:posOffset>106045</wp:posOffset>
                            </wp:positionV>
                            <wp:extent cx="3076575" cy="6534150"/>
                            <wp:effectExtent l="0" t="0" r="28575" b="19050"/>
                            <wp:wrapNone/>
                            <wp:docPr id="6" name="Text Box 9"/>
                            <wp:cNvGraphicFramePr/>
                            <a:graphic xmlns:a="http://schemas.openxmlformats.org/drawingml/2006/main">
                              <a:graphicData uri="http://schemas.microsoft.com/office/word/2010/wordprocessingShape">
                                <wps:wsp>
                                  <wps:cNvSpPr txBox="1"/>
                                  <wps:spPr>
                                    <a:xfrm>
                                      <a:off x="0" y="0"/>
                                      <a:ext cx="3076575" cy="6534150"/>
                                    </a:xfrm>
                                    <a:prstGeom prst="rect">
                                      <a:avLst/>
                                    </a:prstGeom>
                                    <a:solidFill>
                                      <a:srgbClr val="FFFFFF"/>
                                    </a:solidFill>
                                    <a:ln w="6345">
                                      <a:solidFill>
                                        <a:srgbClr val="FFFFFF"/>
                                      </a:solidFill>
                                      <a:prstDash val="solid"/>
                                    </a:ln>
                                  </wps:spPr>
                                  <wps:txbx>
                                    <w:txbxContent>
                                      <w:p w:rsidR="00E17C7E" w:rsidRDefault="00E17C7E" w:rsidP="0054324D">
                                        <w:pPr>
                                          <w:spacing w:after="0"/>
                                          <w:jc w:val="center"/>
                                          <w:rPr>
                                            <w:b/>
                                            <w:sz w:val="14"/>
                                            <w:szCs w:val="14"/>
                                          </w:rPr>
                                        </w:pPr>
                                        <w:r>
                                          <w:rPr>
                                            <w:b/>
                                            <w:sz w:val="14"/>
                                            <w:szCs w:val="14"/>
                                          </w:rPr>
                                          <w:t>Units of Study</w:t>
                                        </w:r>
                                      </w:p>
                                      <w:p w:rsidR="00E17C7E" w:rsidRDefault="00E17C7E" w:rsidP="00A63518">
                                        <w:pPr>
                                          <w:spacing w:after="0"/>
                                          <w:rPr>
                                            <w:rFonts w:cs="Verdana"/>
                                            <w:sz w:val="14"/>
                                            <w:szCs w:val="14"/>
                                          </w:rPr>
                                        </w:pPr>
                                        <w:r>
                                          <w:rPr>
                                            <w:rFonts w:cs="Verdana"/>
                                            <w:sz w:val="14"/>
                                            <w:szCs w:val="14"/>
                                          </w:rPr>
                                          <w:t>There are 19 units which students must demonstrate competency in, to achieve a successful qualification at completion.</w:t>
                                        </w:r>
                                      </w:p>
                                      <w:p w:rsidR="00E17C7E" w:rsidRDefault="00E17C7E" w:rsidP="00A63518">
                                        <w:pPr>
                                          <w:spacing w:after="0"/>
                                          <w:rPr>
                                            <w:rFonts w:cs="Verdana"/>
                                            <w:sz w:val="14"/>
                                            <w:szCs w:val="14"/>
                                          </w:rPr>
                                        </w:pPr>
                                      </w:p>
                                      <w:p w:rsidR="00E17C7E" w:rsidRPr="00CF09CB" w:rsidRDefault="00E17C7E" w:rsidP="0050589C">
                                        <w:pPr>
                                          <w:spacing w:after="0"/>
                                          <w:jc w:val="center"/>
                                          <w:rPr>
                                            <w:b/>
                                            <w:sz w:val="12"/>
                                            <w:szCs w:val="14"/>
                                          </w:rPr>
                                        </w:pPr>
                                        <w:r w:rsidRPr="00CF09CB">
                                          <w:rPr>
                                            <w:b/>
                                            <w:sz w:val="12"/>
                                            <w:szCs w:val="14"/>
                                          </w:rPr>
                                          <w:t>CORE UNITS:</w:t>
                                        </w:r>
                                        <w:r>
                                          <w:rPr>
                                            <w:b/>
                                            <w:sz w:val="12"/>
                                            <w:szCs w:val="14"/>
                                          </w:rPr>
                                          <w:t xml:space="preserve"> </w:t>
                                        </w:r>
                                        <w:r w:rsidRPr="00CF09CB">
                                          <w:rPr>
                                            <w:b/>
                                            <w:sz w:val="12"/>
                                            <w:szCs w:val="14"/>
                                          </w:rPr>
                                          <w:t>Crowd Control &amp; Unarmed Guard</w:t>
                                        </w:r>
                                      </w:p>
                                      <w:p w:rsidR="00E17C7E" w:rsidRPr="00CF09CB" w:rsidRDefault="00E17C7E" w:rsidP="00A63518">
                                        <w:pPr>
                                          <w:spacing w:after="0"/>
                                          <w:rPr>
                                            <w:b/>
                                            <w:sz w:val="12"/>
                                            <w:szCs w:val="14"/>
                                          </w:rPr>
                                        </w:pPr>
                                      </w:p>
                                      <w:p w:rsidR="00E17C7E" w:rsidRPr="00CF09CB" w:rsidRDefault="00E17C7E">
                                        <w:pPr>
                                          <w:rPr>
                                            <w:sz w:val="16"/>
                                          </w:rPr>
                                        </w:pPr>
                                        <w:r w:rsidRPr="00CF09CB">
                                          <w:rPr>
                                            <w:b/>
                                            <w:sz w:val="12"/>
                                            <w:szCs w:val="14"/>
                                          </w:rPr>
                                          <w:t>CPPSEC2006B</w:t>
                                        </w:r>
                                        <w:r w:rsidRPr="00CF09CB">
                                          <w:rPr>
                                            <w:sz w:val="12"/>
                                            <w:szCs w:val="14"/>
                                          </w:rPr>
                                          <w:t xml:space="preserve"> Provide security services to client  </w:t>
                                        </w:r>
                                      </w:p>
                                      <w:p w:rsidR="00E17C7E" w:rsidRPr="00CF09CB" w:rsidRDefault="00E17C7E">
                                        <w:pPr>
                                          <w:rPr>
                                            <w:sz w:val="16"/>
                                          </w:rPr>
                                        </w:pPr>
                                        <w:r w:rsidRPr="00CF09CB">
                                          <w:rPr>
                                            <w:b/>
                                            <w:sz w:val="12"/>
                                            <w:szCs w:val="14"/>
                                          </w:rPr>
                                          <w:t xml:space="preserve">CPPSEC2001A </w:t>
                                        </w:r>
                                        <w:r w:rsidRPr="00CF09CB">
                                          <w:rPr>
                                            <w:sz w:val="12"/>
                                            <w:szCs w:val="14"/>
                                          </w:rPr>
                                          <w:t>Communicate effectively in the security industry</w:t>
                                        </w:r>
                                      </w:p>
                                      <w:p w:rsidR="00E17C7E" w:rsidRPr="00CF09CB" w:rsidRDefault="00E17C7E">
                                        <w:pPr>
                                          <w:rPr>
                                            <w:sz w:val="16"/>
                                          </w:rPr>
                                        </w:pPr>
                                        <w:r w:rsidRPr="00CF09CB">
                                          <w:rPr>
                                            <w:b/>
                                            <w:sz w:val="12"/>
                                            <w:szCs w:val="14"/>
                                          </w:rPr>
                                          <w:t xml:space="preserve">HLTFA311A </w:t>
                                        </w:r>
                                        <w:r w:rsidRPr="00CF09CB">
                                          <w:rPr>
                                            <w:sz w:val="12"/>
                                            <w:szCs w:val="14"/>
                                          </w:rPr>
                                          <w:t>Apply First Aid</w:t>
                                        </w:r>
                                      </w:p>
                                      <w:p w:rsidR="00E17C7E" w:rsidRPr="00CF09CB" w:rsidRDefault="00E17C7E">
                                        <w:pPr>
                                          <w:rPr>
                                            <w:sz w:val="16"/>
                                          </w:rPr>
                                        </w:pPr>
                                        <w:r w:rsidRPr="00CF09CB">
                                          <w:rPr>
                                            <w:b/>
                                            <w:sz w:val="12"/>
                                            <w:szCs w:val="14"/>
                                          </w:rPr>
                                          <w:t xml:space="preserve">CPPSEC2003B </w:t>
                                        </w:r>
                                        <w:r w:rsidRPr="00CF09CB">
                                          <w:rPr>
                                            <w:sz w:val="12"/>
                                            <w:szCs w:val="14"/>
                                          </w:rPr>
                                          <w:t>Work effectively in the security industry</w:t>
                                        </w:r>
                                      </w:p>
                                      <w:p w:rsidR="00E17C7E" w:rsidRPr="00CF09CB" w:rsidRDefault="00E17C7E">
                                        <w:pPr>
                                          <w:rPr>
                                            <w:sz w:val="16"/>
                                          </w:rPr>
                                        </w:pPr>
                                        <w:r w:rsidRPr="00CF09CB">
                                          <w:rPr>
                                            <w:b/>
                                            <w:sz w:val="12"/>
                                            <w:szCs w:val="14"/>
                                          </w:rPr>
                                          <w:t>CPPSEC2002A</w:t>
                                        </w:r>
                                        <w:r w:rsidRPr="00CF09CB">
                                          <w:rPr>
                                            <w:sz w:val="12"/>
                                            <w:szCs w:val="14"/>
                                          </w:rPr>
                                          <w:t xml:space="preserve"> Follow workplace safety procedures in the security industry </w:t>
                                        </w:r>
                                      </w:p>
                                      <w:p w:rsidR="00E17C7E" w:rsidRPr="00CF09CB" w:rsidRDefault="00E17C7E">
                                        <w:pPr>
                                          <w:rPr>
                                            <w:sz w:val="12"/>
                                            <w:szCs w:val="14"/>
                                          </w:rPr>
                                        </w:pPr>
                                        <w:r w:rsidRPr="00CF09CB">
                                          <w:rPr>
                                            <w:b/>
                                            <w:sz w:val="12"/>
                                            <w:szCs w:val="14"/>
                                          </w:rPr>
                                          <w:t>CPPSEC2004B</w:t>
                                        </w:r>
                                        <w:r w:rsidRPr="00CF09CB">
                                          <w:rPr>
                                            <w:sz w:val="12"/>
                                            <w:szCs w:val="14"/>
                                          </w:rPr>
                                          <w:t xml:space="preserve"> Respond to security risk situations</w:t>
                                        </w:r>
                                      </w:p>
                                      <w:p w:rsidR="00E17C7E" w:rsidRPr="00CF09CB" w:rsidRDefault="00E17C7E">
                                        <w:pPr>
                                          <w:rPr>
                                            <w:sz w:val="16"/>
                                          </w:rPr>
                                        </w:pPr>
                                        <w:r w:rsidRPr="00CF09CB">
                                          <w:rPr>
                                            <w:b/>
                                            <w:sz w:val="12"/>
                                            <w:szCs w:val="14"/>
                                          </w:rPr>
                                          <w:t>CPPSE</w:t>
                                        </w:r>
                                        <w:bookmarkStart w:id="0" w:name="_GoBack"/>
                                        <w:bookmarkEnd w:id="0"/>
                                        <w:r w:rsidRPr="00CF09CB">
                                          <w:rPr>
                                            <w:b/>
                                            <w:sz w:val="12"/>
                                            <w:szCs w:val="14"/>
                                          </w:rPr>
                                          <w:t>C2005A</w:t>
                                        </w:r>
                                        <w:r w:rsidRPr="00CF09CB">
                                          <w:rPr>
                                            <w:sz w:val="12"/>
                                            <w:szCs w:val="14"/>
                                          </w:rPr>
                                          <w:t xml:space="preserve"> Work as part of a security team</w:t>
                                        </w:r>
                                      </w:p>
                                      <w:p w:rsidR="00E17C7E" w:rsidRPr="00CF09CB" w:rsidRDefault="00E17C7E" w:rsidP="0050589C">
                                        <w:pPr>
                                          <w:jc w:val="center"/>
                                          <w:rPr>
                                            <w:b/>
                                            <w:sz w:val="12"/>
                                            <w:szCs w:val="14"/>
                                          </w:rPr>
                                        </w:pPr>
                                        <w:r>
                                          <w:rPr>
                                            <w:b/>
                                            <w:sz w:val="12"/>
                                            <w:szCs w:val="14"/>
                                          </w:rPr>
                                          <w:t xml:space="preserve">ELECTIVES: </w:t>
                                        </w:r>
                                        <w:r w:rsidRPr="00CF09CB">
                                          <w:rPr>
                                            <w:b/>
                                            <w:sz w:val="12"/>
                                            <w:szCs w:val="14"/>
                                          </w:rPr>
                                          <w:t>Crowd Control &amp; Unarmed Guard</w:t>
                                        </w:r>
                                      </w:p>
                                      <w:p w:rsidR="00E17C7E" w:rsidRPr="00CF09CB" w:rsidRDefault="00E17C7E">
                                        <w:pPr>
                                          <w:rPr>
                                            <w:sz w:val="16"/>
                                          </w:rPr>
                                        </w:pPr>
                                        <w:r w:rsidRPr="00CF09CB">
                                          <w:rPr>
                                            <w:b/>
                                            <w:sz w:val="12"/>
                                            <w:szCs w:val="14"/>
                                          </w:rPr>
                                          <w:t>CPPSEC2014A</w:t>
                                        </w:r>
                                        <w:r w:rsidRPr="00CF09CB">
                                          <w:rPr>
                                            <w:sz w:val="12"/>
                                            <w:szCs w:val="14"/>
                                          </w:rPr>
                                          <w:t xml:space="preserve"> Operate basic security equipment </w:t>
                                        </w:r>
                                      </w:p>
                                      <w:p w:rsidR="00E17C7E" w:rsidRPr="00CF09CB" w:rsidRDefault="00E17C7E">
                                        <w:pPr>
                                          <w:rPr>
                                            <w:sz w:val="16"/>
                                          </w:rPr>
                                        </w:pPr>
                                        <w:r w:rsidRPr="00CF09CB">
                                          <w:rPr>
                                            <w:b/>
                                            <w:sz w:val="12"/>
                                            <w:szCs w:val="14"/>
                                          </w:rPr>
                                          <w:t xml:space="preserve">TLIE2007A </w:t>
                                        </w:r>
                                        <w:r w:rsidRPr="00CF09CB">
                                          <w:rPr>
                                            <w:sz w:val="12"/>
                                            <w:szCs w:val="14"/>
                                          </w:rPr>
                                          <w:t>Use Communication systems</w:t>
                                        </w:r>
                                      </w:p>
                                      <w:p w:rsidR="00E17C7E" w:rsidRPr="00CF09CB" w:rsidRDefault="00E17C7E">
                                        <w:pPr>
                                          <w:rPr>
                                            <w:sz w:val="16"/>
                                          </w:rPr>
                                        </w:pPr>
                                        <w:r w:rsidRPr="00CF09CB">
                                          <w:rPr>
                                            <w:b/>
                                            <w:sz w:val="12"/>
                                            <w:szCs w:val="14"/>
                                          </w:rPr>
                                          <w:t>CPPSEC1003A</w:t>
                                        </w:r>
                                        <w:r w:rsidRPr="00CF09CB">
                                          <w:rPr>
                                            <w:sz w:val="12"/>
                                            <w:szCs w:val="14"/>
                                          </w:rPr>
                                          <w:t xml:space="preserve"> Apply Security procedures responsible service of Alcohol</w:t>
                                        </w:r>
                                      </w:p>
                                      <w:p w:rsidR="00E17C7E" w:rsidRPr="00CF09CB" w:rsidRDefault="00E17C7E">
                                        <w:pPr>
                                          <w:rPr>
                                            <w:sz w:val="16"/>
                                          </w:rPr>
                                        </w:pPr>
                                        <w:r w:rsidRPr="00CF09CB">
                                          <w:rPr>
                                            <w:b/>
                                            <w:sz w:val="12"/>
                                            <w:szCs w:val="14"/>
                                          </w:rPr>
                                          <w:t>CPPSEC2012A</w:t>
                                        </w:r>
                                        <w:r w:rsidRPr="00CF09CB">
                                          <w:rPr>
                                            <w:sz w:val="12"/>
                                            <w:szCs w:val="14"/>
                                          </w:rPr>
                                          <w:t xml:space="preserve"> Monitor and control individual and crowd behaviour</w:t>
                                        </w:r>
                                      </w:p>
                                      <w:p w:rsidR="00E17C7E" w:rsidRPr="00CF09CB" w:rsidRDefault="00E17C7E">
                                        <w:pPr>
                                          <w:rPr>
                                            <w:sz w:val="16"/>
                                          </w:rPr>
                                        </w:pPr>
                                        <w:r w:rsidRPr="00CF09CB">
                                          <w:rPr>
                                            <w:b/>
                                            <w:sz w:val="12"/>
                                            <w:szCs w:val="14"/>
                                          </w:rPr>
                                          <w:t xml:space="preserve">CPPSEC2011B </w:t>
                                        </w:r>
                                        <w:r w:rsidRPr="00CF09CB">
                                          <w:rPr>
                                            <w:sz w:val="12"/>
                                            <w:szCs w:val="14"/>
                                          </w:rPr>
                                          <w:t>Control Access to and exit from Premises</w:t>
                                        </w:r>
                                      </w:p>
                                      <w:p w:rsidR="00E17C7E" w:rsidRPr="00CF09CB" w:rsidRDefault="00E17C7E">
                                        <w:pPr>
                                          <w:rPr>
                                            <w:sz w:val="12"/>
                                            <w:szCs w:val="14"/>
                                          </w:rPr>
                                        </w:pPr>
                                        <w:r w:rsidRPr="00CF09CB">
                                          <w:rPr>
                                            <w:b/>
                                            <w:sz w:val="12"/>
                                            <w:szCs w:val="14"/>
                                          </w:rPr>
                                          <w:t>CPPSEC2015A</w:t>
                                        </w:r>
                                        <w:r w:rsidRPr="00CF09CB">
                                          <w:rPr>
                                            <w:sz w:val="12"/>
                                            <w:szCs w:val="14"/>
                                          </w:rPr>
                                          <w:t xml:space="preserve"> Patrol Premises</w:t>
                                        </w:r>
                                      </w:p>
                                      <w:p w:rsidR="00E17C7E" w:rsidRPr="00CF09CB" w:rsidRDefault="00E17C7E">
                                        <w:pPr>
                                          <w:rPr>
                                            <w:sz w:val="16"/>
                                          </w:rPr>
                                        </w:pPr>
                                        <w:r w:rsidRPr="00CF09CB">
                                          <w:rPr>
                                            <w:b/>
                                            <w:sz w:val="12"/>
                                            <w:szCs w:val="14"/>
                                          </w:rPr>
                                          <w:t xml:space="preserve">CPPSEC3002A </w:t>
                                        </w:r>
                                        <w:r w:rsidRPr="00CF09CB">
                                          <w:rPr>
                                            <w:sz w:val="12"/>
                                            <w:szCs w:val="14"/>
                                          </w:rPr>
                                          <w:t>Manage conflict through negotiation</w:t>
                                        </w:r>
                                      </w:p>
                                      <w:p w:rsidR="00E17C7E" w:rsidRPr="00CF09CB" w:rsidRDefault="00E17C7E">
                                        <w:pPr>
                                          <w:rPr>
                                            <w:sz w:val="16"/>
                                          </w:rPr>
                                        </w:pPr>
                                        <w:r w:rsidRPr="00CF09CB">
                                          <w:rPr>
                                            <w:b/>
                                            <w:sz w:val="12"/>
                                            <w:szCs w:val="14"/>
                                          </w:rPr>
                                          <w:t xml:space="preserve">CPPSEC2010A </w:t>
                                        </w:r>
                                        <w:r w:rsidRPr="00CF09CB">
                                          <w:rPr>
                                            <w:sz w:val="12"/>
                                            <w:szCs w:val="14"/>
                                          </w:rPr>
                                          <w:t>Protect safety of persons</w:t>
                                        </w:r>
                                      </w:p>
                                      <w:p w:rsidR="00E17C7E" w:rsidRPr="00CF09CB" w:rsidRDefault="00E17C7E">
                                        <w:pPr>
                                          <w:rPr>
                                            <w:sz w:val="16"/>
                                          </w:rPr>
                                        </w:pPr>
                                        <w:r w:rsidRPr="00CF09CB">
                                          <w:rPr>
                                            <w:b/>
                                            <w:sz w:val="12"/>
                                            <w:szCs w:val="14"/>
                                          </w:rPr>
                                          <w:t>CPPSEC2017A</w:t>
                                        </w:r>
                                        <w:r w:rsidRPr="00CF09CB">
                                          <w:rPr>
                                            <w:sz w:val="12"/>
                                            <w:szCs w:val="14"/>
                                          </w:rPr>
                                          <w:t xml:space="preserve"> Protect self and others using basic defensive techniques</w:t>
                                        </w:r>
                                      </w:p>
                                      <w:p w:rsidR="00E17C7E" w:rsidRPr="00CF09CB" w:rsidRDefault="00E17C7E">
                                        <w:pPr>
                                          <w:rPr>
                                            <w:b/>
                                            <w:sz w:val="12"/>
                                            <w:szCs w:val="14"/>
                                          </w:rPr>
                                        </w:pPr>
                                        <w:r w:rsidRPr="00CF09CB">
                                          <w:rPr>
                                            <w:b/>
                                            <w:sz w:val="12"/>
                                            <w:szCs w:val="14"/>
                                          </w:rPr>
                                          <w:t>CPPSEC3005A</w:t>
                                        </w:r>
                                        <w:r w:rsidRPr="00CF09CB">
                                          <w:rPr>
                                            <w:sz w:val="12"/>
                                            <w:szCs w:val="14"/>
                                          </w:rPr>
                                          <w:t xml:space="preserve"> Prepare and present security documentation and reports</w:t>
                                        </w:r>
                                      </w:p>
                                      <w:p w:rsidR="00E17C7E" w:rsidRPr="00CF09CB" w:rsidRDefault="00E17C7E">
                                        <w:pPr>
                                          <w:rPr>
                                            <w:sz w:val="12"/>
                                            <w:szCs w:val="14"/>
                                          </w:rPr>
                                        </w:pPr>
                                        <w:r w:rsidRPr="00CF09CB">
                                          <w:rPr>
                                            <w:b/>
                                            <w:sz w:val="12"/>
                                            <w:szCs w:val="14"/>
                                          </w:rPr>
                                          <w:t xml:space="preserve">CPPSEC3013A </w:t>
                                        </w:r>
                                        <w:r w:rsidRPr="00CF09CB">
                                          <w:rPr>
                                            <w:sz w:val="12"/>
                                            <w:szCs w:val="14"/>
                                          </w:rPr>
                                          <w:t>Control persons using empty hand techniques</w:t>
                                        </w:r>
                                      </w:p>
                                      <w:p w:rsidR="00E17C7E" w:rsidRPr="004D2751" w:rsidRDefault="00E17C7E">
                                        <w:pPr>
                                          <w:rPr>
                                            <w:sz w:val="14"/>
                                            <w:szCs w:val="14"/>
                                          </w:rPr>
                                        </w:pPr>
                                        <w:r w:rsidRPr="00CF09CB">
                                          <w:rPr>
                                            <w:b/>
                                            <w:sz w:val="12"/>
                                            <w:szCs w:val="14"/>
                                          </w:rPr>
                                          <w:t>CPPSEC3017A</w:t>
                                        </w:r>
                                        <w:r w:rsidRPr="00CF09CB">
                                          <w:rPr>
                                            <w:sz w:val="12"/>
                                            <w:szCs w:val="14"/>
                                          </w:rPr>
                                          <w:t xml:space="preserve"> Plan and conduct evacuation of premises</w:t>
                                        </w:r>
                                      </w:p>
                                      <w:p w:rsidR="00E17C7E" w:rsidRPr="00CF09CB" w:rsidRDefault="00E17C7E">
                                        <w:pPr>
                                          <w:rPr>
                                            <w:sz w:val="16"/>
                                          </w:rPr>
                                        </w:pPr>
                                        <w:r w:rsidRPr="00CF09CB">
                                          <w:rPr>
                                            <w:b/>
                                            <w:sz w:val="12"/>
                                            <w:szCs w:val="14"/>
                                          </w:rPr>
                                          <w:t xml:space="preserve">CPPSEC3017A </w:t>
                                        </w:r>
                                        <w:r w:rsidRPr="00CF09CB">
                                          <w:rPr>
                                            <w:sz w:val="12"/>
                                            <w:szCs w:val="14"/>
                                          </w:rPr>
                                          <w:t>Plan ad conduct evacuations of premises</w:t>
                                        </w:r>
                                      </w:p>
                                      <w:p w:rsidR="00E17C7E" w:rsidRPr="00CF09CB" w:rsidRDefault="00E17C7E">
                                        <w:pPr>
                                          <w:rPr>
                                            <w:sz w:val="16"/>
                                          </w:rPr>
                                        </w:pPr>
                                        <w:r w:rsidRPr="00CF09CB">
                                          <w:rPr>
                                            <w:b/>
                                            <w:sz w:val="12"/>
                                            <w:szCs w:val="14"/>
                                          </w:rPr>
                                          <w:t>CPPSEC3002A</w:t>
                                        </w:r>
                                        <w:r w:rsidRPr="00CF09CB">
                                          <w:rPr>
                                            <w:sz w:val="12"/>
                                            <w:szCs w:val="14"/>
                                          </w:rPr>
                                          <w:t xml:space="preserve"> Manage conflict through negotiation</w:t>
                                        </w:r>
                                      </w:p>
                                      <w:p w:rsidR="00E17C7E" w:rsidRPr="00CF09CB" w:rsidRDefault="00E17C7E">
                                        <w:pPr>
                                          <w:rPr>
                                            <w:sz w:val="16"/>
                                          </w:rPr>
                                        </w:pPr>
                                        <w:r w:rsidRPr="00CF09CB">
                                          <w:rPr>
                                            <w:b/>
                                            <w:sz w:val="12"/>
                                            <w:szCs w:val="14"/>
                                          </w:rPr>
                                          <w:t>CPPSEC3013A</w:t>
                                        </w:r>
                                        <w:r w:rsidRPr="00CF09CB">
                                          <w:rPr>
                                            <w:sz w:val="12"/>
                                            <w:szCs w:val="14"/>
                                          </w:rPr>
                                          <w:t xml:space="preserve"> Control persons using empty hand techniques</w:t>
                                        </w:r>
                                      </w:p>
                                      <w:p w:rsidR="00E17C7E" w:rsidRDefault="00E17C7E" w:rsidP="0054324D">
                                        <w:pPr>
                                          <w:jc w:val="center"/>
                                          <w:rPr>
                                            <w:b/>
                                            <w:sz w:val="14"/>
                                          </w:rPr>
                                        </w:pPr>
                                        <w:r w:rsidRPr="00632337">
                                          <w:rPr>
                                            <w:b/>
                                            <w:sz w:val="14"/>
                                          </w:rPr>
                                          <w:t>Assessment</w:t>
                                        </w:r>
                                      </w:p>
                                      <w:p w:rsidR="00E17C7E" w:rsidRDefault="00E17C7E" w:rsidP="000C3843">
                                        <w:pPr>
                                          <w:jc w:val="both"/>
                                          <w:rPr>
                                            <w:sz w:val="14"/>
                                          </w:rPr>
                                        </w:pPr>
                                        <w:r w:rsidRPr="00632337">
                                          <w:rPr>
                                            <w:sz w:val="14"/>
                                          </w:rPr>
                                          <w:t>Optimistic Futures will train and assess the skills of learners by conducting a combination of tasks i.e. demonstration, written work, case stud</w:t>
                                        </w:r>
                                        <w:r w:rsidR="00FA71B4">
                                          <w:rPr>
                                            <w:sz w:val="14"/>
                                          </w:rPr>
                                          <w:t>y</w:t>
                                        </w:r>
                                        <w:r w:rsidRPr="00632337">
                                          <w:rPr>
                                            <w:sz w:val="14"/>
                                          </w:rPr>
                                          <w:t>, log books and reports; to show that they have achieved the skills and knowledge set out within the unit</w:t>
                                        </w:r>
                                        <w:r>
                                          <w:rPr>
                                            <w:sz w:val="14"/>
                                          </w:rPr>
                                          <w:t>.</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6A874D54" id="Text Box 9" o:spid="_x0000_s1030" type="#_x0000_t202" style="position:absolute;margin-left:11.95pt;margin-top:8.35pt;width:242.25pt;height:51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" strokecolor="white" strokeweight=".17625mm">
                            <v:textbox>
                              <w:txbxContent>
                                <w:p w:rsidR="00E17C7E" w:rsidRDefault="00E17C7E" w:rsidP="0054324D">
                                  <w:pPr>
                                    <w:spacing w:after="0"/>
                                    <w:jc w:val="center"/>
                                    <w:rPr>
                                      <w:b/>
                                      <w:sz w:val="14"/>
                                      <w:szCs w:val="14"/>
                                    </w:rPr>
                                  </w:pPr>
                                  <w:r>
                                    <w:rPr>
                                      <w:b/>
                                      <w:sz w:val="14"/>
                                      <w:szCs w:val="14"/>
                                    </w:rPr>
                                    <w:t>Units of Study</w:t>
                                  </w:r>
                                </w:p>
                                <w:p w:rsidR="00E17C7E" w:rsidRDefault="00E17C7E" w:rsidP="00A63518">
                                  <w:pPr>
                                    <w:spacing w:after="0"/>
                                    <w:rPr>
                                      <w:rFonts w:cs="Verdana"/>
                                      <w:sz w:val="14"/>
                                      <w:szCs w:val="14"/>
                                    </w:rPr>
                                  </w:pPr>
                                  <w:r>
                                    <w:rPr>
                                      <w:rFonts w:cs="Verdana"/>
                                      <w:sz w:val="14"/>
                                      <w:szCs w:val="14"/>
                                    </w:rPr>
                                    <w:t>There are 19 units which students must demonstrate competency in, to achieve a successful qualification at completion.</w:t>
                                  </w:r>
                                </w:p>
                                <w:p w:rsidR="00E17C7E" w:rsidRDefault="00E17C7E" w:rsidP="00A63518">
                                  <w:pPr>
                                    <w:spacing w:after="0"/>
                                    <w:rPr>
                                      <w:rFonts w:cs="Verdana"/>
                                      <w:sz w:val="14"/>
                                      <w:szCs w:val="14"/>
                                    </w:rPr>
                                  </w:pPr>
                                </w:p>
                                <w:p w:rsidR="00E17C7E" w:rsidRPr="00CF09CB" w:rsidRDefault="00E17C7E" w:rsidP="0050589C">
                                  <w:pPr>
                                    <w:spacing w:after="0"/>
                                    <w:jc w:val="center"/>
                                    <w:rPr>
                                      <w:b/>
                                      <w:sz w:val="12"/>
                                      <w:szCs w:val="14"/>
                                    </w:rPr>
                                  </w:pPr>
                                  <w:r w:rsidRPr="00CF09CB">
                                    <w:rPr>
                                      <w:b/>
                                      <w:sz w:val="12"/>
                                      <w:szCs w:val="14"/>
                                    </w:rPr>
                                    <w:t>CORE UNITS:</w:t>
                                  </w:r>
                                  <w:r>
                                    <w:rPr>
                                      <w:b/>
                                      <w:sz w:val="12"/>
                                      <w:szCs w:val="14"/>
                                    </w:rPr>
                                    <w:t xml:space="preserve"> </w:t>
                                  </w:r>
                                  <w:r w:rsidRPr="00CF09CB">
                                    <w:rPr>
                                      <w:b/>
                                      <w:sz w:val="12"/>
                                      <w:szCs w:val="14"/>
                                    </w:rPr>
                                    <w:t>Crowd Control &amp; Unarmed Guard</w:t>
                                  </w:r>
                                </w:p>
                                <w:p w:rsidR="00E17C7E" w:rsidRPr="00CF09CB" w:rsidRDefault="00E17C7E" w:rsidP="00A63518">
                                  <w:pPr>
                                    <w:spacing w:after="0"/>
                                    <w:rPr>
                                      <w:b/>
                                      <w:sz w:val="12"/>
                                      <w:szCs w:val="14"/>
                                    </w:rPr>
                                  </w:pPr>
                                </w:p>
                                <w:p w:rsidR="00E17C7E" w:rsidRPr="00CF09CB" w:rsidRDefault="00E17C7E">
                                  <w:pPr>
                                    <w:rPr>
                                      <w:sz w:val="16"/>
                                    </w:rPr>
                                  </w:pPr>
                                  <w:r w:rsidRPr="00CF09CB">
                                    <w:rPr>
                                      <w:b/>
                                      <w:sz w:val="12"/>
                                      <w:szCs w:val="14"/>
                                    </w:rPr>
                                    <w:t>CPPSEC2006B</w:t>
                                  </w:r>
                                  <w:r w:rsidRPr="00CF09CB">
                                    <w:rPr>
                                      <w:sz w:val="12"/>
                                      <w:szCs w:val="14"/>
                                    </w:rPr>
                                    <w:t xml:space="preserve"> Provide security services to client  </w:t>
                                  </w:r>
                                </w:p>
                                <w:p w:rsidR="00E17C7E" w:rsidRPr="00CF09CB" w:rsidRDefault="00E17C7E">
                                  <w:pPr>
                                    <w:rPr>
                                      <w:sz w:val="16"/>
                                    </w:rPr>
                                  </w:pPr>
                                  <w:r w:rsidRPr="00CF09CB">
                                    <w:rPr>
                                      <w:b/>
                                      <w:sz w:val="12"/>
                                      <w:szCs w:val="14"/>
                                    </w:rPr>
                                    <w:t xml:space="preserve">CPPSEC2001A </w:t>
                                  </w:r>
                                  <w:r w:rsidRPr="00CF09CB">
                                    <w:rPr>
                                      <w:sz w:val="12"/>
                                      <w:szCs w:val="14"/>
                                    </w:rPr>
                                    <w:t>Communicate effectively in the security industry</w:t>
                                  </w:r>
                                </w:p>
                                <w:p w:rsidR="00E17C7E" w:rsidRPr="00CF09CB" w:rsidRDefault="00E17C7E">
                                  <w:pPr>
                                    <w:rPr>
                                      <w:sz w:val="16"/>
                                    </w:rPr>
                                  </w:pPr>
                                  <w:r w:rsidRPr="00CF09CB">
                                    <w:rPr>
                                      <w:b/>
                                      <w:sz w:val="12"/>
                                      <w:szCs w:val="14"/>
                                    </w:rPr>
                                    <w:t xml:space="preserve">HLTFA311A </w:t>
                                  </w:r>
                                  <w:r w:rsidRPr="00CF09CB">
                                    <w:rPr>
                                      <w:sz w:val="12"/>
                                      <w:szCs w:val="14"/>
                                    </w:rPr>
                                    <w:t>Apply First Aid</w:t>
                                  </w:r>
                                </w:p>
                                <w:p w:rsidR="00E17C7E" w:rsidRPr="00CF09CB" w:rsidRDefault="00E17C7E">
                                  <w:pPr>
                                    <w:rPr>
                                      <w:sz w:val="16"/>
                                    </w:rPr>
                                  </w:pPr>
                                  <w:r w:rsidRPr="00CF09CB">
                                    <w:rPr>
                                      <w:b/>
                                      <w:sz w:val="12"/>
                                      <w:szCs w:val="14"/>
                                    </w:rPr>
                                    <w:t xml:space="preserve">CPPSEC2003B </w:t>
                                  </w:r>
                                  <w:r w:rsidRPr="00CF09CB">
                                    <w:rPr>
                                      <w:sz w:val="12"/>
                                      <w:szCs w:val="14"/>
                                    </w:rPr>
                                    <w:t>Work effectively in the security industry</w:t>
                                  </w:r>
                                </w:p>
                                <w:p w:rsidR="00E17C7E" w:rsidRPr="00CF09CB" w:rsidRDefault="00E17C7E">
                                  <w:pPr>
                                    <w:rPr>
                                      <w:sz w:val="16"/>
                                    </w:rPr>
                                  </w:pPr>
                                  <w:r w:rsidRPr="00CF09CB">
                                    <w:rPr>
                                      <w:b/>
                                      <w:sz w:val="12"/>
                                      <w:szCs w:val="14"/>
                                    </w:rPr>
                                    <w:t>CPPSEC2002A</w:t>
                                  </w:r>
                                  <w:r w:rsidRPr="00CF09CB">
                                    <w:rPr>
                                      <w:sz w:val="12"/>
                                      <w:szCs w:val="14"/>
                                    </w:rPr>
                                    <w:t xml:space="preserve"> Follow workplace safety procedures in the security industry </w:t>
                                  </w:r>
                                </w:p>
                                <w:p w:rsidR="00E17C7E" w:rsidRPr="00CF09CB" w:rsidRDefault="00E17C7E">
                                  <w:pPr>
                                    <w:rPr>
                                      <w:sz w:val="12"/>
                                      <w:szCs w:val="14"/>
                                    </w:rPr>
                                  </w:pPr>
                                  <w:r w:rsidRPr="00CF09CB">
                                    <w:rPr>
                                      <w:b/>
                                      <w:sz w:val="12"/>
                                      <w:szCs w:val="14"/>
                                    </w:rPr>
                                    <w:t>CPPSEC2004B</w:t>
                                  </w:r>
                                  <w:r w:rsidRPr="00CF09CB">
                                    <w:rPr>
                                      <w:sz w:val="12"/>
                                      <w:szCs w:val="14"/>
                                    </w:rPr>
                                    <w:t xml:space="preserve"> Respond to security risk situations</w:t>
                                  </w:r>
                                </w:p>
                                <w:p w:rsidR="00E17C7E" w:rsidRPr="00CF09CB" w:rsidRDefault="00E17C7E">
                                  <w:pPr>
                                    <w:rPr>
                                      <w:sz w:val="16"/>
                                    </w:rPr>
                                  </w:pPr>
                                  <w:r w:rsidRPr="00CF09CB">
                                    <w:rPr>
                                      <w:b/>
                                      <w:sz w:val="12"/>
                                      <w:szCs w:val="14"/>
                                    </w:rPr>
                                    <w:t>CPPSE</w:t>
                                  </w:r>
                                  <w:bookmarkStart w:id="1" w:name="_GoBack"/>
                                  <w:bookmarkEnd w:id="1"/>
                                  <w:r w:rsidRPr="00CF09CB">
                                    <w:rPr>
                                      <w:b/>
                                      <w:sz w:val="12"/>
                                      <w:szCs w:val="14"/>
                                    </w:rPr>
                                    <w:t>C2005A</w:t>
                                  </w:r>
                                  <w:r w:rsidRPr="00CF09CB">
                                    <w:rPr>
                                      <w:sz w:val="12"/>
                                      <w:szCs w:val="14"/>
                                    </w:rPr>
                                    <w:t xml:space="preserve"> Work as part of a security team</w:t>
                                  </w:r>
                                </w:p>
                                <w:p w:rsidR="00E17C7E" w:rsidRPr="00CF09CB" w:rsidRDefault="00E17C7E" w:rsidP="0050589C">
                                  <w:pPr>
                                    <w:jc w:val="center"/>
                                    <w:rPr>
                                      <w:b/>
                                      <w:sz w:val="12"/>
                                      <w:szCs w:val="14"/>
                                    </w:rPr>
                                  </w:pPr>
                                  <w:r>
                                    <w:rPr>
                                      <w:b/>
                                      <w:sz w:val="12"/>
                                      <w:szCs w:val="14"/>
                                    </w:rPr>
                                    <w:t xml:space="preserve">ELECTIVES: </w:t>
                                  </w:r>
                                  <w:r w:rsidRPr="00CF09CB">
                                    <w:rPr>
                                      <w:b/>
                                      <w:sz w:val="12"/>
                                      <w:szCs w:val="14"/>
                                    </w:rPr>
                                    <w:t>Crowd Control &amp; Unarmed Guard</w:t>
                                  </w:r>
                                </w:p>
                                <w:p w:rsidR="00E17C7E" w:rsidRPr="00CF09CB" w:rsidRDefault="00E17C7E">
                                  <w:pPr>
                                    <w:rPr>
                                      <w:sz w:val="16"/>
                                    </w:rPr>
                                  </w:pPr>
                                  <w:r w:rsidRPr="00CF09CB">
                                    <w:rPr>
                                      <w:b/>
                                      <w:sz w:val="12"/>
                                      <w:szCs w:val="14"/>
                                    </w:rPr>
                                    <w:t>CPPSEC2014A</w:t>
                                  </w:r>
                                  <w:r w:rsidRPr="00CF09CB">
                                    <w:rPr>
                                      <w:sz w:val="12"/>
                                      <w:szCs w:val="14"/>
                                    </w:rPr>
                                    <w:t xml:space="preserve"> Operate basic security equipment </w:t>
                                  </w:r>
                                </w:p>
                                <w:p w:rsidR="00E17C7E" w:rsidRPr="00CF09CB" w:rsidRDefault="00E17C7E">
                                  <w:pPr>
                                    <w:rPr>
                                      <w:sz w:val="16"/>
                                    </w:rPr>
                                  </w:pPr>
                                  <w:r w:rsidRPr="00CF09CB">
                                    <w:rPr>
                                      <w:b/>
                                      <w:sz w:val="12"/>
                                      <w:szCs w:val="14"/>
                                    </w:rPr>
                                    <w:t xml:space="preserve">TLIE2007A </w:t>
                                  </w:r>
                                  <w:r w:rsidRPr="00CF09CB">
                                    <w:rPr>
                                      <w:sz w:val="12"/>
                                      <w:szCs w:val="14"/>
                                    </w:rPr>
                                    <w:t>Use Communication systems</w:t>
                                  </w:r>
                                </w:p>
                                <w:p w:rsidR="00E17C7E" w:rsidRPr="00CF09CB" w:rsidRDefault="00E17C7E">
                                  <w:pPr>
                                    <w:rPr>
                                      <w:sz w:val="16"/>
                                    </w:rPr>
                                  </w:pPr>
                                  <w:r w:rsidRPr="00CF09CB">
                                    <w:rPr>
                                      <w:b/>
                                      <w:sz w:val="12"/>
                                      <w:szCs w:val="14"/>
                                    </w:rPr>
                                    <w:t>CPPSEC1003A</w:t>
                                  </w:r>
                                  <w:r w:rsidRPr="00CF09CB">
                                    <w:rPr>
                                      <w:sz w:val="12"/>
                                      <w:szCs w:val="14"/>
                                    </w:rPr>
                                    <w:t xml:space="preserve"> Apply Security procedures responsible service of Alcohol</w:t>
                                  </w:r>
                                </w:p>
                                <w:p w:rsidR="00E17C7E" w:rsidRPr="00CF09CB" w:rsidRDefault="00E17C7E">
                                  <w:pPr>
                                    <w:rPr>
                                      <w:sz w:val="16"/>
                                    </w:rPr>
                                  </w:pPr>
                                  <w:r w:rsidRPr="00CF09CB">
                                    <w:rPr>
                                      <w:b/>
                                      <w:sz w:val="12"/>
                                      <w:szCs w:val="14"/>
                                    </w:rPr>
                                    <w:t>CPPSEC2012A</w:t>
                                  </w:r>
                                  <w:r w:rsidRPr="00CF09CB">
                                    <w:rPr>
                                      <w:sz w:val="12"/>
                                      <w:szCs w:val="14"/>
                                    </w:rPr>
                                    <w:t xml:space="preserve"> Monitor and control individual and crowd behaviour</w:t>
                                  </w:r>
                                </w:p>
                                <w:p w:rsidR="00E17C7E" w:rsidRPr="00CF09CB" w:rsidRDefault="00E17C7E">
                                  <w:pPr>
                                    <w:rPr>
                                      <w:sz w:val="16"/>
                                    </w:rPr>
                                  </w:pPr>
                                  <w:r w:rsidRPr="00CF09CB">
                                    <w:rPr>
                                      <w:b/>
                                      <w:sz w:val="12"/>
                                      <w:szCs w:val="14"/>
                                    </w:rPr>
                                    <w:t xml:space="preserve">CPPSEC2011B </w:t>
                                  </w:r>
                                  <w:r w:rsidRPr="00CF09CB">
                                    <w:rPr>
                                      <w:sz w:val="12"/>
                                      <w:szCs w:val="14"/>
                                    </w:rPr>
                                    <w:t>Control Access to and exit from Premises</w:t>
                                  </w:r>
                                </w:p>
                                <w:p w:rsidR="00E17C7E" w:rsidRPr="00CF09CB" w:rsidRDefault="00E17C7E">
                                  <w:pPr>
                                    <w:rPr>
                                      <w:sz w:val="12"/>
                                      <w:szCs w:val="14"/>
                                    </w:rPr>
                                  </w:pPr>
                                  <w:r w:rsidRPr="00CF09CB">
                                    <w:rPr>
                                      <w:b/>
                                      <w:sz w:val="12"/>
                                      <w:szCs w:val="14"/>
                                    </w:rPr>
                                    <w:t>CPPSEC2015A</w:t>
                                  </w:r>
                                  <w:r w:rsidRPr="00CF09CB">
                                    <w:rPr>
                                      <w:sz w:val="12"/>
                                      <w:szCs w:val="14"/>
                                    </w:rPr>
                                    <w:t xml:space="preserve"> Patrol Premises</w:t>
                                  </w:r>
                                </w:p>
                                <w:p w:rsidR="00E17C7E" w:rsidRPr="00CF09CB" w:rsidRDefault="00E17C7E">
                                  <w:pPr>
                                    <w:rPr>
                                      <w:sz w:val="16"/>
                                    </w:rPr>
                                  </w:pPr>
                                  <w:r w:rsidRPr="00CF09CB">
                                    <w:rPr>
                                      <w:b/>
                                      <w:sz w:val="12"/>
                                      <w:szCs w:val="14"/>
                                    </w:rPr>
                                    <w:t xml:space="preserve">CPPSEC3002A </w:t>
                                  </w:r>
                                  <w:r w:rsidRPr="00CF09CB">
                                    <w:rPr>
                                      <w:sz w:val="12"/>
                                      <w:szCs w:val="14"/>
                                    </w:rPr>
                                    <w:t>Manage conflict through negotiation</w:t>
                                  </w:r>
                                </w:p>
                                <w:p w:rsidR="00E17C7E" w:rsidRPr="00CF09CB" w:rsidRDefault="00E17C7E">
                                  <w:pPr>
                                    <w:rPr>
                                      <w:sz w:val="16"/>
                                    </w:rPr>
                                  </w:pPr>
                                  <w:r w:rsidRPr="00CF09CB">
                                    <w:rPr>
                                      <w:b/>
                                      <w:sz w:val="12"/>
                                      <w:szCs w:val="14"/>
                                    </w:rPr>
                                    <w:t xml:space="preserve">CPPSEC2010A </w:t>
                                  </w:r>
                                  <w:r w:rsidRPr="00CF09CB">
                                    <w:rPr>
                                      <w:sz w:val="12"/>
                                      <w:szCs w:val="14"/>
                                    </w:rPr>
                                    <w:t>Protect safety of persons</w:t>
                                  </w:r>
                                </w:p>
                                <w:p w:rsidR="00E17C7E" w:rsidRPr="00CF09CB" w:rsidRDefault="00E17C7E">
                                  <w:pPr>
                                    <w:rPr>
                                      <w:sz w:val="16"/>
                                    </w:rPr>
                                  </w:pPr>
                                  <w:r w:rsidRPr="00CF09CB">
                                    <w:rPr>
                                      <w:b/>
                                      <w:sz w:val="12"/>
                                      <w:szCs w:val="14"/>
                                    </w:rPr>
                                    <w:t>CPPSEC2017A</w:t>
                                  </w:r>
                                  <w:r w:rsidRPr="00CF09CB">
                                    <w:rPr>
                                      <w:sz w:val="12"/>
                                      <w:szCs w:val="14"/>
                                    </w:rPr>
                                    <w:t xml:space="preserve"> Protect self and others using basic defensive techniques</w:t>
                                  </w:r>
                                </w:p>
                                <w:p w:rsidR="00E17C7E" w:rsidRPr="00CF09CB" w:rsidRDefault="00E17C7E">
                                  <w:pPr>
                                    <w:rPr>
                                      <w:b/>
                                      <w:sz w:val="12"/>
                                      <w:szCs w:val="14"/>
                                    </w:rPr>
                                  </w:pPr>
                                  <w:r w:rsidRPr="00CF09CB">
                                    <w:rPr>
                                      <w:b/>
                                      <w:sz w:val="12"/>
                                      <w:szCs w:val="14"/>
                                    </w:rPr>
                                    <w:t>CPPSEC3005A</w:t>
                                  </w:r>
                                  <w:r w:rsidRPr="00CF09CB">
                                    <w:rPr>
                                      <w:sz w:val="12"/>
                                      <w:szCs w:val="14"/>
                                    </w:rPr>
                                    <w:t xml:space="preserve"> Prepare and present security documentation and reports</w:t>
                                  </w:r>
                                </w:p>
                                <w:p w:rsidR="00E17C7E" w:rsidRPr="00CF09CB" w:rsidRDefault="00E17C7E">
                                  <w:pPr>
                                    <w:rPr>
                                      <w:sz w:val="12"/>
                                      <w:szCs w:val="14"/>
                                    </w:rPr>
                                  </w:pPr>
                                  <w:r w:rsidRPr="00CF09CB">
                                    <w:rPr>
                                      <w:b/>
                                      <w:sz w:val="12"/>
                                      <w:szCs w:val="14"/>
                                    </w:rPr>
                                    <w:t xml:space="preserve">CPPSEC3013A </w:t>
                                  </w:r>
                                  <w:r w:rsidRPr="00CF09CB">
                                    <w:rPr>
                                      <w:sz w:val="12"/>
                                      <w:szCs w:val="14"/>
                                    </w:rPr>
                                    <w:t>Control persons using empty hand techniques</w:t>
                                  </w:r>
                                </w:p>
                                <w:p w:rsidR="00E17C7E" w:rsidRPr="004D2751" w:rsidRDefault="00E17C7E">
                                  <w:pPr>
                                    <w:rPr>
                                      <w:sz w:val="14"/>
                                      <w:szCs w:val="14"/>
                                    </w:rPr>
                                  </w:pPr>
                                  <w:r w:rsidRPr="00CF09CB">
                                    <w:rPr>
                                      <w:b/>
                                      <w:sz w:val="12"/>
                                      <w:szCs w:val="14"/>
                                    </w:rPr>
                                    <w:t>CPPSEC3017A</w:t>
                                  </w:r>
                                  <w:r w:rsidRPr="00CF09CB">
                                    <w:rPr>
                                      <w:sz w:val="12"/>
                                      <w:szCs w:val="14"/>
                                    </w:rPr>
                                    <w:t xml:space="preserve"> Plan and conduct evacuation of premises</w:t>
                                  </w:r>
                                </w:p>
                                <w:p w:rsidR="00E17C7E" w:rsidRPr="00CF09CB" w:rsidRDefault="00E17C7E">
                                  <w:pPr>
                                    <w:rPr>
                                      <w:sz w:val="16"/>
                                    </w:rPr>
                                  </w:pPr>
                                  <w:r w:rsidRPr="00CF09CB">
                                    <w:rPr>
                                      <w:b/>
                                      <w:sz w:val="12"/>
                                      <w:szCs w:val="14"/>
                                    </w:rPr>
                                    <w:t xml:space="preserve">CPPSEC3017A </w:t>
                                  </w:r>
                                  <w:r w:rsidRPr="00CF09CB">
                                    <w:rPr>
                                      <w:sz w:val="12"/>
                                      <w:szCs w:val="14"/>
                                    </w:rPr>
                                    <w:t>Plan ad conduct evacuations of premises</w:t>
                                  </w:r>
                                </w:p>
                                <w:p w:rsidR="00E17C7E" w:rsidRPr="00CF09CB" w:rsidRDefault="00E17C7E">
                                  <w:pPr>
                                    <w:rPr>
                                      <w:sz w:val="16"/>
                                    </w:rPr>
                                  </w:pPr>
                                  <w:r w:rsidRPr="00CF09CB">
                                    <w:rPr>
                                      <w:b/>
                                      <w:sz w:val="12"/>
                                      <w:szCs w:val="14"/>
                                    </w:rPr>
                                    <w:t>CPPSEC3002A</w:t>
                                  </w:r>
                                  <w:r w:rsidRPr="00CF09CB">
                                    <w:rPr>
                                      <w:sz w:val="12"/>
                                      <w:szCs w:val="14"/>
                                    </w:rPr>
                                    <w:t xml:space="preserve"> Manage conflict through negotiation</w:t>
                                  </w:r>
                                </w:p>
                                <w:p w:rsidR="00E17C7E" w:rsidRPr="00CF09CB" w:rsidRDefault="00E17C7E">
                                  <w:pPr>
                                    <w:rPr>
                                      <w:sz w:val="16"/>
                                    </w:rPr>
                                  </w:pPr>
                                  <w:r w:rsidRPr="00CF09CB">
                                    <w:rPr>
                                      <w:b/>
                                      <w:sz w:val="12"/>
                                      <w:szCs w:val="14"/>
                                    </w:rPr>
                                    <w:t>CPPSEC3013A</w:t>
                                  </w:r>
                                  <w:r w:rsidRPr="00CF09CB">
                                    <w:rPr>
                                      <w:sz w:val="12"/>
                                      <w:szCs w:val="14"/>
                                    </w:rPr>
                                    <w:t xml:space="preserve"> Control persons using empty hand techniques</w:t>
                                  </w:r>
                                </w:p>
                                <w:p w:rsidR="00E17C7E" w:rsidRDefault="00E17C7E" w:rsidP="0054324D">
                                  <w:pPr>
                                    <w:jc w:val="center"/>
                                    <w:rPr>
                                      <w:b/>
                                      <w:sz w:val="14"/>
                                    </w:rPr>
                                  </w:pPr>
                                  <w:r w:rsidRPr="00632337">
                                    <w:rPr>
                                      <w:b/>
                                      <w:sz w:val="14"/>
                                    </w:rPr>
                                    <w:t>Assessment</w:t>
                                  </w:r>
                                </w:p>
                                <w:p w:rsidR="00E17C7E" w:rsidRDefault="00E17C7E" w:rsidP="000C3843">
                                  <w:pPr>
                                    <w:jc w:val="both"/>
                                    <w:rPr>
                                      <w:sz w:val="14"/>
                                    </w:rPr>
                                  </w:pPr>
                                  <w:r w:rsidRPr="00632337">
                                    <w:rPr>
                                      <w:sz w:val="14"/>
                                    </w:rPr>
                                    <w:t>Optimistic Futures will train and assess the skills of learners by conducting a combination of tasks i.e. demonstration, written work, case stud</w:t>
                                  </w:r>
                                  <w:r w:rsidR="00FA71B4">
                                    <w:rPr>
                                      <w:sz w:val="14"/>
                                    </w:rPr>
                                    <w:t>y</w:t>
                                  </w:r>
                                  <w:r w:rsidRPr="00632337">
                                    <w:rPr>
                                      <w:sz w:val="14"/>
                                    </w:rPr>
                                    <w:t>, log books and reports; to show that they have achieved the skills and knowledge set out within the unit</w:t>
                                  </w:r>
                                  <w:r>
                                    <w:rPr>
                                      <w:sz w:val="14"/>
                                    </w:rPr>
                                    <w:t>.</w:t>
                                  </w:r>
                                </w:p>
                              </w:txbxContent>
                            </v:textbox>
                          </v:shape>
                        </w:pict>
                      </mc:Fallback>
                    </mc:AlternateContent>
                  </w:r>
                </w:p>
              </w:tc>
              <w:tc>
                <w:tcPr>
                  <w:tcW w:w="567" w:type="dxa"/>
                  <w:shd w:val="clear" w:color="auto" w:fill="2B7471"/>
                </w:tcPr>
                <w:p w:rsidR="00E17C7E" w:rsidRPr="003D58C2" w:rsidRDefault="00E17C7E" w:rsidP="00E43DED"/>
              </w:tc>
              <w:tc>
                <w:tcPr>
                  <w:tcW w:w="5103" w:type="dxa"/>
                  <w:shd w:val="clear" w:color="auto" w:fill="2B7471"/>
                </w:tcPr>
                <w:p w:rsidR="00E17C7E" w:rsidRPr="003D58C2" w:rsidRDefault="00E17C7E" w:rsidP="00E43DED"/>
              </w:tc>
            </w:tr>
          </w:tbl>
          <w:p w:rsidR="00E17C7E" w:rsidRDefault="00E17C7E" w:rsidP="00E43DED"/>
        </w:tc>
        <w:tc>
          <w:tcPr>
            <w:tcW w:w="567" w:type="dxa"/>
            <w:gridSpan w:val="2"/>
            <w:shd w:val="clear" w:color="auto" w:fill="auto"/>
            <w:tcMar>
              <w:top w:w="0" w:type="dxa"/>
              <w:left w:w="0" w:type="dxa"/>
              <w:bottom w:w="0" w:type="dxa"/>
              <w:right w:w="0" w:type="dxa"/>
            </w:tcMar>
          </w:tcPr>
          <w:tbl>
            <w:tblPr>
              <w:tblW w:w="15309" w:type="dxa"/>
              <w:jc w:val="center"/>
              <w:tblLayout w:type="fixed"/>
              <w:tblCellMar>
                <w:left w:w="10" w:type="dxa"/>
                <w:right w:w="10" w:type="dxa"/>
              </w:tblCellMar>
              <w:tblLook w:val="0000" w:firstRow="0" w:lastRow="0" w:firstColumn="0" w:lastColumn="0" w:noHBand="0" w:noVBand="0"/>
            </w:tblPr>
            <w:tblGrid>
              <w:gridCol w:w="4678"/>
              <w:gridCol w:w="425"/>
              <w:gridCol w:w="4536"/>
              <w:gridCol w:w="567"/>
              <w:gridCol w:w="5103"/>
            </w:tblGrid>
            <w:tr w:rsidR="00E17C7E" w:rsidRPr="003D58C2" w:rsidTr="00EA149E">
              <w:trPr>
                <w:trHeight w:hRule="exact" w:val="216"/>
                <w:jc w:val="center"/>
              </w:trPr>
              <w:tc>
                <w:tcPr>
                  <w:tcW w:w="4678" w:type="dxa"/>
                  <w:shd w:val="clear" w:color="auto" w:fill="2B7471"/>
                  <w:tcMar>
                    <w:top w:w="0" w:type="dxa"/>
                    <w:left w:w="0" w:type="dxa"/>
                    <w:bottom w:w="0" w:type="dxa"/>
                    <w:right w:w="0" w:type="dxa"/>
                  </w:tcMar>
                </w:tcPr>
                <w:p w:rsidR="00E17C7E" w:rsidRPr="003D58C2" w:rsidRDefault="00E17C7E" w:rsidP="00E43DED"/>
              </w:tc>
              <w:tc>
                <w:tcPr>
                  <w:tcW w:w="425" w:type="dxa"/>
                  <w:shd w:val="clear" w:color="auto" w:fill="2B7471"/>
                </w:tcPr>
                <w:p w:rsidR="00E17C7E" w:rsidRPr="003D58C2" w:rsidRDefault="00E17C7E" w:rsidP="00E43DED"/>
              </w:tc>
              <w:tc>
                <w:tcPr>
                  <w:tcW w:w="4536" w:type="dxa"/>
                  <w:shd w:val="clear" w:color="auto" w:fill="2B7471"/>
                  <w:tcMar>
                    <w:top w:w="0" w:type="dxa"/>
                    <w:left w:w="0" w:type="dxa"/>
                    <w:bottom w:w="0" w:type="dxa"/>
                    <w:right w:w="0" w:type="dxa"/>
                  </w:tcMar>
                </w:tcPr>
                <w:p w:rsidR="00E17C7E" w:rsidRPr="003D58C2" w:rsidRDefault="00E17C7E" w:rsidP="00E43DED"/>
              </w:tc>
              <w:tc>
                <w:tcPr>
                  <w:tcW w:w="567" w:type="dxa"/>
                  <w:shd w:val="clear" w:color="auto" w:fill="2B7471"/>
                </w:tcPr>
                <w:p w:rsidR="00E17C7E" w:rsidRPr="003D58C2" w:rsidRDefault="00E17C7E" w:rsidP="00E43DED"/>
              </w:tc>
              <w:tc>
                <w:tcPr>
                  <w:tcW w:w="5103" w:type="dxa"/>
                  <w:shd w:val="clear" w:color="auto" w:fill="2B7471"/>
                </w:tcPr>
                <w:p w:rsidR="00E17C7E" w:rsidRPr="003D58C2" w:rsidRDefault="00E17C7E" w:rsidP="00E43DED"/>
              </w:tc>
            </w:tr>
          </w:tbl>
          <w:p w:rsidR="00E17C7E" w:rsidRDefault="00E17C7E" w:rsidP="00E43DED"/>
        </w:tc>
        <w:tc>
          <w:tcPr>
            <w:tcW w:w="4819" w:type="dxa"/>
            <w:shd w:val="clear" w:color="auto" w:fill="auto"/>
            <w:tcMar>
              <w:top w:w="0" w:type="dxa"/>
              <w:left w:w="0" w:type="dxa"/>
              <w:bottom w:w="0" w:type="dxa"/>
              <w:right w:w="0" w:type="dxa"/>
            </w:tcMar>
          </w:tcPr>
          <w:tbl>
            <w:tblPr>
              <w:tblW w:w="15309" w:type="dxa"/>
              <w:jc w:val="center"/>
              <w:tblLayout w:type="fixed"/>
              <w:tblCellMar>
                <w:left w:w="10" w:type="dxa"/>
                <w:right w:w="10" w:type="dxa"/>
              </w:tblCellMar>
              <w:tblLook w:val="0000" w:firstRow="0" w:lastRow="0" w:firstColumn="0" w:lastColumn="0" w:noHBand="0" w:noVBand="0"/>
            </w:tblPr>
            <w:tblGrid>
              <w:gridCol w:w="4678"/>
              <w:gridCol w:w="425"/>
              <w:gridCol w:w="4536"/>
              <w:gridCol w:w="567"/>
              <w:gridCol w:w="5103"/>
            </w:tblGrid>
            <w:tr w:rsidR="00E17C7E" w:rsidRPr="003D58C2" w:rsidTr="00EA149E">
              <w:trPr>
                <w:trHeight w:hRule="exact" w:val="216"/>
                <w:jc w:val="center"/>
              </w:trPr>
              <w:tc>
                <w:tcPr>
                  <w:tcW w:w="4678" w:type="dxa"/>
                  <w:shd w:val="clear" w:color="auto" w:fill="2B7471"/>
                  <w:tcMar>
                    <w:top w:w="0" w:type="dxa"/>
                    <w:left w:w="0" w:type="dxa"/>
                    <w:bottom w:w="0" w:type="dxa"/>
                    <w:right w:w="0" w:type="dxa"/>
                  </w:tcMar>
                </w:tcPr>
                <w:p w:rsidR="00E17C7E" w:rsidRPr="003D58C2" w:rsidRDefault="00E17C7E" w:rsidP="00E43DED"/>
              </w:tc>
              <w:tc>
                <w:tcPr>
                  <w:tcW w:w="425" w:type="dxa"/>
                  <w:shd w:val="clear" w:color="auto" w:fill="2B7471"/>
                </w:tcPr>
                <w:p w:rsidR="00E17C7E" w:rsidRPr="003D58C2" w:rsidRDefault="00E17C7E" w:rsidP="00E43DED"/>
              </w:tc>
              <w:tc>
                <w:tcPr>
                  <w:tcW w:w="4536" w:type="dxa"/>
                  <w:shd w:val="clear" w:color="auto" w:fill="2B7471"/>
                  <w:tcMar>
                    <w:top w:w="0" w:type="dxa"/>
                    <w:left w:w="0" w:type="dxa"/>
                    <w:bottom w:w="0" w:type="dxa"/>
                    <w:right w:w="0" w:type="dxa"/>
                  </w:tcMar>
                </w:tcPr>
                <w:p w:rsidR="00E17C7E" w:rsidRPr="003D58C2" w:rsidRDefault="00E17C7E" w:rsidP="00E43DED">
                  <w:r>
                    <w:rPr>
                      <w:noProof/>
                      <w:lang w:val="en-AU" w:eastAsia="en-AU"/>
                    </w:rPr>
                    <mc:AlternateContent>
                      <mc:Choice Requires="wps">
                        <w:drawing>
                          <wp:anchor distT="0" distB="0" distL="114300" distR="114300" simplePos="0" relativeHeight="251696128" behindDoc="0" locked="0" layoutInCell="1" allowOverlap="1" wp14:anchorId="36D8850A" wp14:editId="2B74A2D5">
                            <wp:simplePos x="0" y="0"/>
                            <wp:positionH relativeFrom="page">
                              <wp:posOffset>158750</wp:posOffset>
                            </wp:positionH>
                            <wp:positionV relativeFrom="paragraph">
                              <wp:posOffset>106045</wp:posOffset>
                            </wp:positionV>
                            <wp:extent cx="3181350" cy="6543675"/>
                            <wp:effectExtent l="0" t="0" r="19050" b="28575"/>
                            <wp:wrapNone/>
                            <wp:docPr id="2" name="Text Box 2"/>
                            <wp:cNvGraphicFramePr/>
                            <a:graphic xmlns:a="http://schemas.openxmlformats.org/drawingml/2006/main">
                              <a:graphicData uri="http://schemas.microsoft.com/office/word/2010/wordprocessingShape">
                                <wps:wsp>
                                  <wps:cNvSpPr txBox="1"/>
                                  <wps:spPr>
                                    <a:xfrm rot="10800000" flipV="1">
                                      <a:off x="0" y="0"/>
                                      <a:ext cx="3181350" cy="6543675"/>
                                    </a:xfrm>
                                    <a:prstGeom prst="rect">
                                      <a:avLst/>
                                    </a:prstGeom>
                                    <a:solidFill>
                                      <a:schemeClr val="lt1"/>
                                    </a:solidFill>
                                    <a:ln w="6350">
                                      <a:solidFill>
                                        <a:schemeClr val="bg1"/>
                                      </a:solidFill>
                                    </a:ln>
                                  </wps:spPr>
                                  <wps:txbx>
                                    <w:txbxContent>
                                      <w:p w:rsidR="00E17C7E" w:rsidRPr="0003197A" w:rsidRDefault="00E17C7E" w:rsidP="0054324D">
                                        <w:pPr>
                                          <w:jc w:val="center"/>
                                          <w:rPr>
                                            <w:b/>
                                            <w:sz w:val="14"/>
                                            <w:szCs w:val="14"/>
                                          </w:rPr>
                                        </w:pPr>
                                        <w:r w:rsidRPr="0003197A">
                                          <w:rPr>
                                            <w:b/>
                                            <w:sz w:val="14"/>
                                            <w:szCs w:val="14"/>
                                          </w:rPr>
                                          <w:t>Course Fees</w:t>
                                        </w:r>
                                      </w:p>
                                      <w:p w:rsidR="00E17C7E" w:rsidRPr="0003197A" w:rsidRDefault="00E17C7E" w:rsidP="00BD1A3E">
                                        <w:pPr>
                                          <w:jc w:val="both"/>
                                          <w:rPr>
                                            <w:sz w:val="14"/>
                                            <w:szCs w:val="14"/>
                                          </w:rPr>
                                        </w:pPr>
                                        <w:r w:rsidRPr="004F7F98">
                                          <w:rPr>
                                            <w:sz w:val="14"/>
                                            <w:szCs w:val="14"/>
                                          </w:rPr>
                                          <w:t xml:space="preserve">Fee for service </w:t>
                                        </w:r>
                                        <w:r w:rsidRPr="0003197A">
                                          <w:rPr>
                                            <w:sz w:val="14"/>
                                            <w:szCs w:val="14"/>
                                          </w:rPr>
                                          <w:t>cost is $950</w:t>
                                        </w:r>
                                        <w:r>
                                          <w:rPr>
                                            <w:sz w:val="14"/>
                                            <w:szCs w:val="14"/>
                                          </w:rPr>
                                          <w:t xml:space="preserve">, </w:t>
                                        </w:r>
                                        <w:r w:rsidRPr="0003197A">
                                          <w:rPr>
                                            <w:sz w:val="14"/>
                                            <w:szCs w:val="14"/>
                                          </w:rPr>
                                          <w:t>this includes all workbooks</w:t>
                                        </w:r>
                                        <w:r>
                                          <w:rPr>
                                            <w:sz w:val="14"/>
                                            <w:szCs w:val="14"/>
                                          </w:rPr>
                                          <w:t>/material and/or equipment.</w:t>
                                        </w:r>
                                      </w:p>
                                      <w:p w:rsidR="00E17C7E" w:rsidRPr="0003197A" w:rsidRDefault="00E17C7E" w:rsidP="00BD1A3E">
                                        <w:pPr>
                                          <w:jc w:val="both"/>
                                          <w:rPr>
                                            <w:sz w:val="14"/>
                                            <w:szCs w:val="14"/>
                                          </w:rPr>
                                        </w:pPr>
                                        <w:r w:rsidRPr="0003197A">
                                          <w:rPr>
                                            <w:sz w:val="14"/>
                                            <w:szCs w:val="14"/>
                                          </w:rPr>
                                          <w:t>Both cash &amp; card are accepted.</w:t>
                                        </w:r>
                                      </w:p>
                                      <w:p w:rsidR="00E17C7E" w:rsidRPr="004F7F98" w:rsidRDefault="00E17C7E" w:rsidP="00BD1A3E">
                                        <w:pPr>
                                          <w:jc w:val="both"/>
                                          <w:rPr>
                                            <w:sz w:val="14"/>
                                            <w:szCs w:val="14"/>
                                          </w:rPr>
                                        </w:pPr>
                                        <w:r w:rsidRPr="0003197A">
                                          <w:rPr>
                                            <w:sz w:val="14"/>
                                            <w:szCs w:val="14"/>
                                          </w:rPr>
                                          <w:t>A deposit of $150 is required on the first night to secure your vacancy</w:t>
                                        </w:r>
                                        <w:r w:rsidRPr="004F7F98">
                                          <w:rPr>
                                            <w:sz w:val="14"/>
                                            <w:szCs w:val="14"/>
                                          </w:rPr>
                                          <w:t>,</w:t>
                                        </w:r>
                                        <w:r>
                                          <w:rPr>
                                            <w:sz w:val="14"/>
                                            <w:szCs w:val="14"/>
                                          </w:rPr>
                                          <w:t xml:space="preserve"> unless paying in full. </w:t>
                                        </w:r>
                                      </w:p>
                                      <w:p w:rsidR="00E17C7E" w:rsidRPr="004F7F98" w:rsidRDefault="00E17C7E" w:rsidP="0054324D">
                                        <w:pPr>
                                          <w:jc w:val="center"/>
                                          <w:rPr>
                                            <w:b/>
                                            <w:sz w:val="14"/>
                                            <w:szCs w:val="14"/>
                                          </w:rPr>
                                        </w:pPr>
                                        <w:r w:rsidRPr="004F7F98">
                                          <w:rPr>
                                            <w:b/>
                                            <w:sz w:val="14"/>
                                            <w:szCs w:val="14"/>
                                          </w:rPr>
                                          <w:t>Career Pathways</w:t>
                                        </w:r>
                                      </w:p>
                                      <w:p w:rsidR="00E17C7E" w:rsidRDefault="00E17C7E" w:rsidP="00BD1A3E">
                                        <w:pPr>
                                          <w:jc w:val="both"/>
                                          <w:rPr>
                                            <w:sz w:val="14"/>
                                            <w:szCs w:val="14"/>
                                          </w:rPr>
                                        </w:pPr>
                                        <w:r w:rsidRPr="004F7F98">
                                          <w:rPr>
                                            <w:sz w:val="14"/>
                                            <w:szCs w:val="14"/>
                                          </w:rPr>
                                          <w:t>Upon successful completion, students may wish to enrol into CPP30411 Certificate III in Security Operations. An unarmed g</w:t>
                                        </w:r>
                                        <w:r>
                                          <w:rPr>
                                            <w:sz w:val="14"/>
                                            <w:szCs w:val="14"/>
                                          </w:rPr>
                                          <w:t>uard and crowd controller licenc</w:t>
                                        </w:r>
                                        <w:r w:rsidRPr="004F7F98">
                                          <w:rPr>
                                            <w:sz w:val="14"/>
                                            <w:szCs w:val="14"/>
                                          </w:rPr>
                                          <w:t xml:space="preserve">e covers many security industry jobs such as </w:t>
                                        </w:r>
                                      </w:p>
                                      <w:tbl>
                                        <w:tblPr>
                                          <w:tblStyle w:val="TableGrid"/>
                                          <w:tblW w:w="0" w:type="auto"/>
                                          <w:tblLook w:val="04A0" w:firstRow="1" w:lastRow="0" w:firstColumn="1" w:lastColumn="0" w:noHBand="0" w:noVBand="1"/>
                                        </w:tblPr>
                                        <w:tblGrid>
                                          <w:gridCol w:w="1908"/>
                                          <w:gridCol w:w="1773"/>
                                        </w:tblGrid>
                                        <w:tr w:rsidR="00E17C7E" w:rsidTr="00DB3CB8">
                                          <w:tc>
                                            <w:tcPr>
                                              <w:tcW w:w="1908" w:type="dxa"/>
                                              <w:shd w:val="clear" w:color="auto" w:fill="D9D9D9" w:themeFill="background1" w:themeFillShade="D9"/>
                                            </w:tcPr>
                                            <w:p w:rsidR="00E17C7E" w:rsidRDefault="00E17C7E" w:rsidP="00BD1A3E">
                                              <w:pPr>
                                                <w:jc w:val="both"/>
                                                <w:rPr>
                                                  <w:b/>
                                                  <w:sz w:val="14"/>
                                                  <w:szCs w:val="14"/>
                                                </w:rPr>
                                              </w:pPr>
                                              <w:r w:rsidRPr="004F7F98">
                                                <w:rPr>
                                                  <w:sz w:val="14"/>
                                                  <w:szCs w:val="14"/>
                                                </w:rPr>
                                                <w:t>Sporting Centres</w:t>
                                              </w:r>
                                            </w:p>
                                          </w:tc>
                                          <w:tc>
                                            <w:tcPr>
                                              <w:tcW w:w="1773" w:type="dxa"/>
                                              <w:shd w:val="clear" w:color="auto" w:fill="D9D9D9" w:themeFill="background1" w:themeFillShade="D9"/>
                                            </w:tcPr>
                                            <w:p w:rsidR="00E17C7E" w:rsidRDefault="00E17C7E" w:rsidP="00BD1A3E">
                                              <w:pPr>
                                                <w:jc w:val="both"/>
                                                <w:rPr>
                                                  <w:b/>
                                                  <w:sz w:val="14"/>
                                                  <w:szCs w:val="14"/>
                                                </w:rPr>
                                              </w:pPr>
                                              <w:r>
                                                <w:rPr>
                                                  <w:sz w:val="14"/>
                                                  <w:szCs w:val="14"/>
                                                </w:rPr>
                                                <w:t xml:space="preserve"> </w:t>
                                              </w:r>
                                              <w:r w:rsidRPr="004F7F98">
                                                <w:rPr>
                                                  <w:sz w:val="14"/>
                                                  <w:szCs w:val="14"/>
                                                </w:rPr>
                                                <w:t>Court Houses</w:t>
                                              </w:r>
                                            </w:p>
                                          </w:tc>
                                        </w:tr>
                                        <w:tr w:rsidR="00E17C7E" w:rsidTr="00DB3CB8">
                                          <w:tc>
                                            <w:tcPr>
                                              <w:tcW w:w="1908" w:type="dxa"/>
                                              <w:shd w:val="clear" w:color="auto" w:fill="D9D9D9" w:themeFill="background1" w:themeFillShade="D9"/>
                                            </w:tcPr>
                                            <w:p w:rsidR="00E17C7E" w:rsidRDefault="00E17C7E" w:rsidP="00BD1A3E">
                                              <w:pPr>
                                                <w:jc w:val="both"/>
                                                <w:rPr>
                                                  <w:b/>
                                                  <w:sz w:val="14"/>
                                                  <w:szCs w:val="14"/>
                                                </w:rPr>
                                              </w:pPr>
                                              <w:r w:rsidRPr="004F7F98">
                                                <w:rPr>
                                                  <w:sz w:val="14"/>
                                                  <w:szCs w:val="14"/>
                                                </w:rPr>
                                                <w:t>Shopping Centres</w:t>
                                              </w:r>
                                            </w:p>
                                          </w:tc>
                                          <w:tc>
                                            <w:tcPr>
                                              <w:tcW w:w="1773" w:type="dxa"/>
                                              <w:shd w:val="clear" w:color="auto" w:fill="D9D9D9" w:themeFill="background1" w:themeFillShade="D9"/>
                                            </w:tcPr>
                                            <w:p w:rsidR="00E17C7E" w:rsidRDefault="00E17C7E" w:rsidP="00BD1A3E">
                                              <w:pPr>
                                                <w:jc w:val="both"/>
                                                <w:rPr>
                                                  <w:b/>
                                                  <w:sz w:val="14"/>
                                                  <w:szCs w:val="14"/>
                                                </w:rPr>
                                              </w:pPr>
                                              <w:r w:rsidRPr="004F7F98">
                                                <w:rPr>
                                                  <w:sz w:val="14"/>
                                                  <w:szCs w:val="14"/>
                                                </w:rPr>
                                                <w:t xml:space="preserve"> Music Festivals</w:t>
                                              </w:r>
                                            </w:p>
                                          </w:tc>
                                        </w:tr>
                                        <w:tr w:rsidR="00E17C7E" w:rsidTr="00DB3CB8">
                                          <w:tc>
                                            <w:tcPr>
                                              <w:tcW w:w="1908" w:type="dxa"/>
                                              <w:shd w:val="clear" w:color="auto" w:fill="D9D9D9" w:themeFill="background1" w:themeFillShade="D9"/>
                                            </w:tcPr>
                                            <w:p w:rsidR="00E17C7E" w:rsidRPr="006633A5" w:rsidRDefault="00E17C7E" w:rsidP="00BD1A3E">
                                              <w:pPr>
                                                <w:jc w:val="both"/>
                                                <w:rPr>
                                                  <w:sz w:val="14"/>
                                                  <w:szCs w:val="14"/>
                                                </w:rPr>
                                              </w:pPr>
                                              <w:r>
                                                <w:rPr>
                                                  <w:sz w:val="14"/>
                                                  <w:szCs w:val="14"/>
                                                </w:rPr>
                                                <w:t>Night Clubs</w:t>
                                              </w:r>
                                            </w:p>
                                          </w:tc>
                                          <w:tc>
                                            <w:tcPr>
                                              <w:tcW w:w="1773" w:type="dxa"/>
                                              <w:shd w:val="clear" w:color="auto" w:fill="D9D9D9" w:themeFill="background1" w:themeFillShade="D9"/>
                                            </w:tcPr>
                                            <w:p w:rsidR="00E17C7E" w:rsidRPr="006633A5" w:rsidRDefault="00E17C7E" w:rsidP="00BD1A3E">
                                              <w:pPr>
                                                <w:jc w:val="both"/>
                                                <w:rPr>
                                                  <w:sz w:val="14"/>
                                                  <w:szCs w:val="14"/>
                                                </w:rPr>
                                              </w:pPr>
                                              <w:r>
                                                <w:rPr>
                                                  <w:sz w:val="14"/>
                                                  <w:szCs w:val="14"/>
                                                </w:rPr>
                                                <w:t xml:space="preserve"> Airports</w:t>
                                              </w:r>
                                            </w:p>
                                          </w:tc>
                                        </w:tr>
                                        <w:tr w:rsidR="00E17C7E" w:rsidTr="00DB3CB8">
                                          <w:tc>
                                            <w:tcPr>
                                              <w:tcW w:w="1908" w:type="dxa"/>
                                              <w:shd w:val="clear" w:color="auto" w:fill="D9D9D9" w:themeFill="background1" w:themeFillShade="D9"/>
                                            </w:tcPr>
                                            <w:p w:rsidR="00E17C7E" w:rsidRPr="00DB3CB8" w:rsidRDefault="00E17C7E" w:rsidP="00BD1A3E">
                                              <w:pPr>
                                                <w:jc w:val="both"/>
                                                <w:rPr>
                                                  <w:sz w:val="14"/>
                                                  <w:szCs w:val="14"/>
                                                </w:rPr>
                                              </w:pPr>
                                              <w:r>
                                                <w:rPr>
                                                  <w:sz w:val="14"/>
                                                  <w:szCs w:val="14"/>
                                                </w:rPr>
                                                <w:t>Construction Sites</w:t>
                                              </w:r>
                                            </w:p>
                                          </w:tc>
                                          <w:tc>
                                            <w:tcPr>
                                              <w:tcW w:w="1773" w:type="dxa"/>
                                              <w:shd w:val="clear" w:color="auto" w:fill="D9D9D9" w:themeFill="background1" w:themeFillShade="D9"/>
                                            </w:tcPr>
                                            <w:p w:rsidR="00E17C7E" w:rsidRPr="00DB3CB8" w:rsidRDefault="00E17C7E" w:rsidP="00BD1A3E">
                                              <w:pPr>
                                                <w:jc w:val="both"/>
                                                <w:rPr>
                                                  <w:sz w:val="14"/>
                                                  <w:szCs w:val="14"/>
                                                </w:rPr>
                                              </w:pPr>
                                              <w:r>
                                                <w:rPr>
                                                  <w:sz w:val="14"/>
                                                  <w:szCs w:val="14"/>
                                                </w:rPr>
                                                <w:t xml:space="preserve"> Corporate Officers</w:t>
                                              </w:r>
                                            </w:p>
                                          </w:tc>
                                        </w:tr>
                                      </w:tbl>
                                      <w:p w:rsidR="00E17C7E" w:rsidRDefault="00E17C7E" w:rsidP="00BD1A3E">
                                        <w:pPr>
                                          <w:jc w:val="both"/>
                                          <w:rPr>
                                            <w:b/>
                                            <w:sz w:val="14"/>
                                            <w:szCs w:val="14"/>
                                          </w:rPr>
                                        </w:pPr>
                                      </w:p>
                                      <w:p w:rsidR="00E17C7E" w:rsidRPr="00791D1D" w:rsidRDefault="00E17C7E" w:rsidP="0054324D">
                                        <w:pPr>
                                          <w:jc w:val="center"/>
                                          <w:rPr>
                                            <w:b/>
                                            <w:sz w:val="14"/>
                                            <w:szCs w:val="14"/>
                                          </w:rPr>
                                        </w:pPr>
                                        <w:r>
                                          <w:rPr>
                                            <w:b/>
                                            <w:sz w:val="14"/>
                                            <w:szCs w:val="14"/>
                                          </w:rPr>
                                          <w:t>National Recognition</w:t>
                                        </w:r>
                                      </w:p>
                                      <w:p w:rsidR="00E17C7E" w:rsidRDefault="00E17C7E" w:rsidP="00BD1A3E">
                                        <w:pPr>
                                          <w:jc w:val="both"/>
                                          <w:rPr>
                                            <w:sz w:val="14"/>
                                            <w:szCs w:val="14"/>
                                          </w:rPr>
                                        </w:pPr>
                                        <w:r w:rsidRPr="004F7F98">
                                          <w:rPr>
                                            <w:sz w:val="14"/>
                                            <w:szCs w:val="14"/>
                                          </w:rPr>
                                          <w:t>Optimistic Fu</w:t>
                                        </w:r>
                                        <w:r>
                                          <w:rPr>
                                            <w:sz w:val="14"/>
                                            <w:szCs w:val="14"/>
                                          </w:rPr>
                                          <w:t>tures is responsible under the N</w:t>
                                        </w:r>
                                        <w:r w:rsidRPr="004F7F98">
                                          <w:rPr>
                                            <w:sz w:val="14"/>
                                            <w:szCs w:val="14"/>
                                          </w:rPr>
                                          <w:t xml:space="preserve">ational </w:t>
                                        </w:r>
                                        <w:r>
                                          <w:rPr>
                                            <w:sz w:val="14"/>
                                            <w:szCs w:val="14"/>
                                          </w:rPr>
                                          <w:t>V</w:t>
                                        </w:r>
                                        <w:r w:rsidRPr="004F7F98">
                                          <w:rPr>
                                            <w:sz w:val="14"/>
                                            <w:szCs w:val="14"/>
                                          </w:rPr>
                                          <w:t xml:space="preserve">ocational </w:t>
                                        </w:r>
                                        <w:r>
                                          <w:rPr>
                                            <w:sz w:val="14"/>
                                            <w:szCs w:val="14"/>
                                          </w:rPr>
                                          <w:t>E</w:t>
                                        </w:r>
                                        <w:r w:rsidRPr="004F7F98">
                                          <w:rPr>
                                            <w:sz w:val="14"/>
                                            <w:szCs w:val="14"/>
                                          </w:rPr>
                                          <w:t>duc</w:t>
                                        </w:r>
                                        <w:r>
                                          <w:rPr>
                                            <w:sz w:val="14"/>
                                            <w:szCs w:val="14"/>
                                          </w:rPr>
                                          <w:t>ation and Training R</w:t>
                                        </w:r>
                                        <w:r w:rsidRPr="004F7F98">
                                          <w:rPr>
                                            <w:sz w:val="14"/>
                                            <w:szCs w:val="14"/>
                                          </w:rPr>
                                          <w:t>egulator Act 2011 for the quality of the training and assessment being delivered in this course</w:t>
                                        </w:r>
                                        <w:r>
                                          <w:rPr>
                                            <w:sz w:val="14"/>
                                            <w:szCs w:val="14"/>
                                          </w:rPr>
                                          <w:t xml:space="preserve"> and for the issuing</w:t>
                                        </w:r>
                                        <w:r w:rsidRPr="004F7F98">
                                          <w:rPr>
                                            <w:sz w:val="14"/>
                                            <w:szCs w:val="14"/>
                                          </w:rPr>
                                          <w:t xml:space="preserve"> of all AQF certificates.</w:t>
                                        </w:r>
                                      </w:p>
                                      <w:p w:rsidR="00E17C7E" w:rsidRDefault="00E17C7E" w:rsidP="00497B5F">
                                        <w:pPr>
                                          <w:spacing w:after="0" w:line="287" w:lineRule="auto"/>
                                          <w:ind w:right="12"/>
                                          <w:jc w:val="both"/>
                                          <w:rPr>
                                            <w:rFonts w:eastAsia="Calibri" w:cs="Calibri"/>
                                            <w:sz w:val="14"/>
                                          </w:rPr>
                                        </w:pPr>
                                        <w:r w:rsidRPr="00813811">
                                          <w:rPr>
                                            <w:rFonts w:eastAsia="Calibri" w:cs="Calibri"/>
                                            <w:sz w:val="14"/>
                                          </w:rPr>
                                          <w:t>A</w:t>
                                        </w:r>
                                        <w:r w:rsidRPr="00813811">
                                          <w:rPr>
                                            <w:rFonts w:eastAsia="Calibri" w:cs="Calibri"/>
                                            <w:spacing w:val="12"/>
                                            <w:sz w:val="14"/>
                                          </w:rPr>
                                          <w:t xml:space="preserve"> </w:t>
                                        </w:r>
                                        <w:r w:rsidRPr="00813811">
                                          <w:rPr>
                                            <w:rFonts w:eastAsia="Calibri" w:cs="Calibri"/>
                                            <w:sz w:val="14"/>
                                          </w:rPr>
                                          <w:t>tra</w:t>
                                        </w:r>
                                        <w:r w:rsidRPr="00813811">
                                          <w:rPr>
                                            <w:rFonts w:eastAsia="Calibri" w:cs="Calibri"/>
                                            <w:spacing w:val="-1"/>
                                            <w:sz w:val="14"/>
                                          </w:rPr>
                                          <w:t>n</w:t>
                                        </w:r>
                                        <w:r w:rsidRPr="00813811">
                                          <w:rPr>
                                            <w:rFonts w:eastAsia="Calibri" w:cs="Calibri"/>
                                            <w:spacing w:val="-2"/>
                                            <w:sz w:val="14"/>
                                          </w:rPr>
                                          <w:t>s</w:t>
                                        </w:r>
                                        <w:r w:rsidRPr="00813811">
                                          <w:rPr>
                                            <w:rFonts w:eastAsia="Calibri" w:cs="Calibri"/>
                                            <w:sz w:val="14"/>
                                          </w:rPr>
                                          <w:t>cri</w:t>
                                        </w:r>
                                        <w:r w:rsidRPr="00813811">
                                          <w:rPr>
                                            <w:rFonts w:eastAsia="Calibri" w:cs="Calibri"/>
                                            <w:spacing w:val="-1"/>
                                            <w:sz w:val="14"/>
                                          </w:rPr>
                                          <w:t>p</w:t>
                                        </w:r>
                                        <w:r w:rsidRPr="00813811">
                                          <w:rPr>
                                            <w:rFonts w:eastAsia="Calibri" w:cs="Calibri"/>
                                            <w:sz w:val="14"/>
                                          </w:rPr>
                                          <w:t>t</w:t>
                                        </w:r>
                                        <w:r w:rsidRPr="00813811">
                                          <w:rPr>
                                            <w:rFonts w:eastAsia="Calibri" w:cs="Calibri"/>
                                            <w:spacing w:val="13"/>
                                            <w:sz w:val="14"/>
                                          </w:rPr>
                                          <w:t xml:space="preserve"> </w:t>
                                        </w:r>
                                        <w:r w:rsidRPr="00813811">
                                          <w:rPr>
                                            <w:rFonts w:eastAsia="Calibri" w:cs="Calibri"/>
                                            <w:sz w:val="14"/>
                                          </w:rPr>
                                          <w:t>li</w:t>
                                        </w:r>
                                        <w:r w:rsidRPr="00813811">
                                          <w:rPr>
                                            <w:rFonts w:eastAsia="Calibri" w:cs="Calibri"/>
                                            <w:spacing w:val="-2"/>
                                            <w:sz w:val="14"/>
                                          </w:rPr>
                                          <w:t>s</w:t>
                                        </w:r>
                                        <w:r w:rsidRPr="00813811">
                                          <w:rPr>
                                            <w:rFonts w:eastAsia="Calibri" w:cs="Calibri"/>
                                            <w:spacing w:val="2"/>
                                            <w:sz w:val="14"/>
                                          </w:rPr>
                                          <w:t>t</w:t>
                                        </w:r>
                                        <w:r w:rsidRPr="00813811">
                                          <w:rPr>
                                            <w:rFonts w:eastAsia="Calibri" w:cs="Calibri"/>
                                            <w:sz w:val="14"/>
                                          </w:rPr>
                                          <w:t>i</w:t>
                                        </w:r>
                                        <w:r w:rsidRPr="00813811">
                                          <w:rPr>
                                            <w:rFonts w:eastAsia="Calibri" w:cs="Calibri"/>
                                            <w:spacing w:val="-1"/>
                                            <w:sz w:val="14"/>
                                          </w:rPr>
                                          <w:t>n</w:t>
                                        </w:r>
                                        <w:r w:rsidRPr="00813811">
                                          <w:rPr>
                                            <w:rFonts w:eastAsia="Calibri" w:cs="Calibri"/>
                                            <w:sz w:val="14"/>
                                          </w:rPr>
                                          <w:t>g all</w:t>
                                        </w:r>
                                        <w:r w:rsidRPr="00813811">
                                          <w:rPr>
                                            <w:rFonts w:eastAsia="Calibri" w:cs="Calibri"/>
                                            <w:spacing w:val="1"/>
                                            <w:sz w:val="14"/>
                                          </w:rPr>
                                          <w:t xml:space="preserve"> </w:t>
                                        </w:r>
                                        <w:r w:rsidRPr="00813811">
                                          <w:rPr>
                                            <w:rFonts w:eastAsia="Calibri" w:cs="Calibri"/>
                                            <w:spacing w:val="-1"/>
                                            <w:sz w:val="14"/>
                                          </w:rPr>
                                          <w:t>un</w:t>
                                        </w:r>
                                        <w:r w:rsidRPr="00813811">
                                          <w:rPr>
                                            <w:rFonts w:eastAsia="Calibri" w:cs="Calibri"/>
                                            <w:sz w:val="14"/>
                                          </w:rPr>
                                          <w:t>its</w:t>
                                        </w:r>
                                        <w:r w:rsidRPr="00813811">
                                          <w:rPr>
                                            <w:rFonts w:eastAsia="Calibri" w:cs="Calibri"/>
                                            <w:spacing w:val="2"/>
                                            <w:sz w:val="14"/>
                                          </w:rPr>
                                          <w:t xml:space="preserve"> </w:t>
                                        </w:r>
                                        <w:r w:rsidRPr="00813811">
                                          <w:rPr>
                                            <w:rFonts w:eastAsia="Calibri" w:cs="Calibri"/>
                                            <w:spacing w:val="1"/>
                                            <w:sz w:val="14"/>
                                          </w:rPr>
                                          <w:t>o</w:t>
                                        </w:r>
                                        <w:r w:rsidRPr="00813811">
                                          <w:rPr>
                                            <w:rFonts w:eastAsia="Calibri" w:cs="Calibri"/>
                                            <w:sz w:val="14"/>
                                          </w:rPr>
                                          <w:t>f</w:t>
                                        </w:r>
                                        <w:r w:rsidRPr="00813811">
                                          <w:rPr>
                                            <w:rFonts w:eastAsia="Calibri" w:cs="Calibri"/>
                                            <w:spacing w:val="2"/>
                                            <w:sz w:val="14"/>
                                          </w:rPr>
                                          <w:t xml:space="preserve"> </w:t>
                                        </w:r>
                                        <w:r w:rsidRPr="00813811">
                                          <w:rPr>
                                            <w:rFonts w:eastAsia="Calibri" w:cs="Calibri"/>
                                            <w:sz w:val="14"/>
                                          </w:rPr>
                                          <w:t>c</w:t>
                                        </w:r>
                                        <w:r w:rsidRPr="00813811">
                                          <w:rPr>
                                            <w:rFonts w:eastAsia="Calibri" w:cs="Calibri"/>
                                            <w:spacing w:val="-1"/>
                                            <w:sz w:val="14"/>
                                          </w:rPr>
                                          <w:t>o</w:t>
                                        </w:r>
                                        <w:r w:rsidRPr="00813811">
                                          <w:rPr>
                                            <w:rFonts w:eastAsia="Calibri" w:cs="Calibri"/>
                                            <w:spacing w:val="1"/>
                                            <w:sz w:val="14"/>
                                          </w:rPr>
                                          <w:t>m</w:t>
                                        </w:r>
                                        <w:r w:rsidRPr="00813811">
                                          <w:rPr>
                                            <w:rFonts w:eastAsia="Calibri" w:cs="Calibri"/>
                                            <w:spacing w:val="-1"/>
                                            <w:sz w:val="14"/>
                                          </w:rPr>
                                          <w:t>p</w:t>
                                        </w:r>
                                        <w:r w:rsidRPr="00813811">
                                          <w:rPr>
                                            <w:rFonts w:eastAsia="Calibri" w:cs="Calibri"/>
                                            <w:sz w:val="14"/>
                                          </w:rPr>
                                          <w:t>e</w:t>
                                        </w:r>
                                        <w:r w:rsidRPr="00813811">
                                          <w:rPr>
                                            <w:rFonts w:eastAsia="Calibri" w:cs="Calibri"/>
                                            <w:spacing w:val="-1"/>
                                            <w:sz w:val="14"/>
                                          </w:rPr>
                                          <w:t>t</w:t>
                                        </w:r>
                                        <w:r w:rsidRPr="00813811">
                                          <w:rPr>
                                            <w:rFonts w:eastAsia="Calibri" w:cs="Calibri"/>
                                            <w:sz w:val="14"/>
                                          </w:rPr>
                                          <w:t>ency will</w:t>
                                        </w:r>
                                        <w:r w:rsidRPr="00813811">
                                          <w:rPr>
                                            <w:rFonts w:eastAsia="Calibri" w:cs="Calibri"/>
                                            <w:spacing w:val="1"/>
                                            <w:sz w:val="14"/>
                                          </w:rPr>
                                          <w:t xml:space="preserve"> </w:t>
                                        </w:r>
                                        <w:r w:rsidRPr="00813811">
                                          <w:rPr>
                                            <w:rFonts w:eastAsia="Calibri" w:cs="Calibri"/>
                                            <w:sz w:val="14"/>
                                          </w:rPr>
                                          <w:t>also</w:t>
                                        </w:r>
                                        <w:r w:rsidRPr="00813811">
                                          <w:rPr>
                                            <w:rFonts w:eastAsia="Calibri" w:cs="Calibri"/>
                                            <w:spacing w:val="2"/>
                                            <w:sz w:val="14"/>
                                          </w:rPr>
                                          <w:t xml:space="preserve"> </w:t>
                                        </w:r>
                                        <w:r w:rsidRPr="00813811">
                                          <w:rPr>
                                            <w:rFonts w:eastAsia="Calibri" w:cs="Calibri"/>
                                            <w:spacing w:val="-1"/>
                                            <w:sz w:val="14"/>
                                          </w:rPr>
                                          <w:t>b</w:t>
                                        </w:r>
                                        <w:r w:rsidRPr="00813811">
                                          <w:rPr>
                                            <w:rFonts w:eastAsia="Calibri" w:cs="Calibri"/>
                                            <w:sz w:val="14"/>
                                          </w:rPr>
                                          <w:t>e</w:t>
                                        </w:r>
                                        <w:r w:rsidRPr="00813811">
                                          <w:rPr>
                                            <w:rFonts w:eastAsia="Calibri" w:cs="Calibri"/>
                                            <w:spacing w:val="2"/>
                                            <w:sz w:val="14"/>
                                          </w:rPr>
                                          <w:t xml:space="preserve"> </w:t>
                                        </w:r>
                                        <w:r w:rsidRPr="00813811">
                                          <w:rPr>
                                            <w:rFonts w:eastAsia="Calibri" w:cs="Calibri"/>
                                            <w:sz w:val="14"/>
                                          </w:rPr>
                                          <w:t>iss</w:t>
                                        </w:r>
                                        <w:r w:rsidRPr="00813811">
                                          <w:rPr>
                                            <w:rFonts w:eastAsia="Calibri" w:cs="Calibri"/>
                                            <w:spacing w:val="-1"/>
                                            <w:sz w:val="14"/>
                                          </w:rPr>
                                          <w:t>u</w:t>
                                        </w:r>
                                        <w:r w:rsidRPr="00813811">
                                          <w:rPr>
                                            <w:rFonts w:eastAsia="Calibri" w:cs="Calibri"/>
                                            <w:sz w:val="14"/>
                                          </w:rPr>
                                          <w:t>ed.</w:t>
                                        </w:r>
                                        <w:r w:rsidRPr="00813811">
                                          <w:rPr>
                                            <w:rFonts w:eastAsia="Calibri" w:cs="Calibri"/>
                                            <w:spacing w:val="2"/>
                                            <w:sz w:val="14"/>
                                          </w:rPr>
                                          <w:t xml:space="preserve"> </w:t>
                                        </w:r>
                                        <w:r w:rsidRPr="00813811">
                                          <w:rPr>
                                            <w:rFonts w:eastAsia="Calibri" w:cs="Calibri"/>
                                            <w:sz w:val="14"/>
                                          </w:rPr>
                                          <w:t>The</w:t>
                                        </w:r>
                                        <w:r w:rsidRPr="00813811">
                                          <w:rPr>
                                            <w:rFonts w:eastAsia="Calibri" w:cs="Calibri"/>
                                            <w:spacing w:val="2"/>
                                            <w:sz w:val="14"/>
                                          </w:rPr>
                                          <w:t xml:space="preserve"> </w:t>
                                        </w:r>
                                        <w:r w:rsidRPr="00813811">
                                          <w:rPr>
                                            <w:rFonts w:eastAsia="Calibri" w:cs="Calibri"/>
                                            <w:spacing w:val="-3"/>
                                            <w:sz w:val="14"/>
                                          </w:rPr>
                                          <w:t>q</w:t>
                                        </w:r>
                                        <w:r w:rsidRPr="00813811">
                                          <w:rPr>
                                            <w:rFonts w:eastAsia="Calibri" w:cs="Calibri"/>
                                            <w:spacing w:val="-1"/>
                                            <w:sz w:val="14"/>
                                          </w:rPr>
                                          <w:t>u</w:t>
                                        </w:r>
                                        <w:r w:rsidRPr="00813811">
                                          <w:rPr>
                                            <w:rFonts w:eastAsia="Calibri" w:cs="Calibri"/>
                                            <w:sz w:val="14"/>
                                          </w:rPr>
                                          <w:t>al</w:t>
                                        </w:r>
                                        <w:r w:rsidRPr="00813811">
                                          <w:rPr>
                                            <w:rFonts w:eastAsia="Calibri" w:cs="Calibri"/>
                                            <w:spacing w:val="-1"/>
                                            <w:sz w:val="14"/>
                                          </w:rPr>
                                          <w:t>i</w:t>
                                        </w:r>
                                        <w:r w:rsidRPr="00813811">
                                          <w:rPr>
                                            <w:rFonts w:eastAsia="Calibri" w:cs="Calibri"/>
                                            <w:sz w:val="14"/>
                                          </w:rPr>
                                          <w:t>ficati</w:t>
                                        </w:r>
                                        <w:r w:rsidRPr="00813811">
                                          <w:rPr>
                                            <w:rFonts w:eastAsia="Calibri" w:cs="Calibri"/>
                                            <w:spacing w:val="1"/>
                                            <w:sz w:val="14"/>
                                          </w:rPr>
                                          <w:t>o</w:t>
                                        </w:r>
                                        <w:r w:rsidRPr="00813811">
                                          <w:rPr>
                                            <w:rFonts w:eastAsia="Calibri" w:cs="Calibri"/>
                                            <w:sz w:val="14"/>
                                          </w:rPr>
                                          <w:t>n</w:t>
                                        </w:r>
                                        <w:r w:rsidRPr="00813811">
                                          <w:rPr>
                                            <w:rFonts w:eastAsia="Calibri" w:cs="Calibri"/>
                                            <w:spacing w:val="1"/>
                                            <w:sz w:val="14"/>
                                          </w:rPr>
                                          <w:t xml:space="preserve"> </w:t>
                                        </w:r>
                                        <w:r w:rsidRPr="00813811">
                                          <w:rPr>
                                            <w:rFonts w:eastAsia="Calibri" w:cs="Calibri"/>
                                            <w:sz w:val="14"/>
                                          </w:rPr>
                                          <w:t>a</w:t>
                                        </w:r>
                                        <w:r w:rsidRPr="00813811">
                                          <w:rPr>
                                            <w:rFonts w:eastAsia="Calibri" w:cs="Calibri"/>
                                            <w:spacing w:val="-1"/>
                                            <w:sz w:val="14"/>
                                          </w:rPr>
                                          <w:t>n</w:t>
                                        </w:r>
                                        <w:r w:rsidRPr="00813811">
                                          <w:rPr>
                                            <w:rFonts w:eastAsia="Calibri" w:cs="Calibri"/>
                                            <w:sz w:val="14"/>
                                          </w:rPr>
                                          <w:t>d</w:t>
                                        </w:r>
                                        <w:r w:rsidRPr="00813811">
                                          <w:rPr>
                                            <w:rFonts w:eastAsia="Calibri" w:cs="Calibri"/>
                                            <w:spacing w:val="1"/>
                                            <w:sz w:val="14"/>
                                          </w:rPr>
                                          <w:t xml:space="preserve"> </w:t>
                                        </w:r>
                                        <w:r w:rsidRPr="00813811">
                                          <w:rPr>
                                            <w:rFonts w:eastAsia="Calibri" w:cs="Calibri"/>
                                            <w:spacing w:val="-1"/>
                                            <w:sz w:val="14"/>
                                          </w:rPr>
                                          <w:t>un</w:t>
                                        </w:r>
                                        <w:r w:rsidRPr="00813811">
                                          <w:rPr>
                                            <w:rFonts w:eastAsia="Calibri" w:cs="Calibri"/>
                                            <w:sz w:val="14"/>
                                          </w:rPr>
                                          <w:t>its</w:t>
                                        </w:r>
                                        <w:r w:rsidRPr="00813811">
                                          <w:rPr>
                                            <w:rFonts w:eastAsia="Calibri" w:cs="Calibri"/>
                                            <w:spacing w:val="2"/>
                                            <w:sz w:val="14"/>
                                          </w:rPr>
                                          <w:t xml:space="preserve"> </w:t>
                                        </w:r>
                                        <w:r w:rsidRPr="00813811">
                                          <w:rPr>
                                            <w:rFonts w:eastAsia="Calibri" w:cs="Calibri"/>
                                            <w:spacing w:val="1"/>
                                            <w:sz w:val="14"/>
                                          </w:rPr>
                                          <w:t>o</w:t>
                                        </w:r>
                                        <w:r w:rsidRPr="00813811">
                                          <w:rPr>
                                            <w:rFonts w:eastAsia="Calibri" w:cs="Calibri"/>
                                            <w:sz w:val="14"/>
                                          </w:rPr>
                                          <w:t>f</w:t>
                                        </w:r>
                                        <w:r w:rsidRPr="00813811">
                                          <w:rPr>
                                            <w:rFonts w:eastAsia="Calibri" w:cs="Calibri"/>
                                            <w:spacing w:val="3"/>
                                            <w:sz w:val="14"/>
                                          </w:rPr>
                                          <w:t xml:space="preserve"> </w:t>
                                        </w:r>
                                        <w:r w:rsidRPr="00813811">
                                          <w:rPr>
                                            <w:rFonts w:eastAsia="Calibri" w:cs="Calibri"/>
                                            <w:spacing w:val="-2"/>
                                            <w:sz w:val="14"/>
                                          </w:rPr>
                                          <w:t>c</w:t>
                                        </w:r>
                                        <w:r w:rsidRPr="00813811">
                                          <w:rPr>
                                            <w:rFonts w:eastAsia="Calibri" w:cs="Calibri"/>
                                            <w:spacing w:val="1"/>
                                            <w:sz w:val="14"/>
                                          </w:rPr>
                                          <w:t>om</w:t>
                                        </w:r>
                                        <w:r w:rsidRPr="00813811">
                                          <w:rPr>
                                            <w:rFonts w:eastAsia="Calibri" w:cs="Calibri"/>
                                            <w:spacing w:val="-3"/>
                                            <w:sz w:val="14"/>
                                          </w:rPr>
                                          <w:t>p</w:t>
                                        </w:r>
                                        <w:r w:rsidRPr="00813811">
                                          <w:rPr>
                                            <w:rFonts w:eastAsia="Calibri" w:cs="Calibri"/>
                                            <w:sz w:val="14"/>
                                          </w:rPr>
                                          <w:t>e</w:t>
                                        </w:r>
                                        <w:r w:rsidRPr="00813811">
                                          <w:rPr>
                                            <w:rFonts w:eastAsia="Calibri" w:cs="Calibri"/>
                                            <w:spacing w:val="1"/>
                                            <w:sz w:val="14"/>
                                          </w:rPr>
                                          <w:t>t</w:t>
                                        </w:r>
                                        <w:r w:rsidRPr="00813811">
                                          <w:rPr>
                                            <w:rFonts w:eastAsia="Calibri" w:cs="Calibri"/>
                                            <w:sz w:val="14"/>
                                          </w:rPr>
                                          <w:t>en</w:t>
                                        </w:r>
                                        <w:r w:rsidRPr="00813811">
                                          <w:rPr>
                                            <w:rFonts w:eastAsia="Calibri" w:cs="Calibri"/>
                                            <w:spacing w:val="-2"/>
                                            <w:sz w:val="14"/>
                                          </w:rPr>
                                          <w:t>c</w:t>
                                        </w:r>
                                        <w:r w:rsidRPr="00813811">
                                          <w:rPr>
                                            <w:rFonts w:eastAsia="Calibri" w:cs="Calibri"/>
                                            <w:sz w:val="14"/>
                                          </w:rPr>
                                          <w:t>y</w:t>
                                        </w:r>
                                        <w:r w:rsidRPr="00813811">
                                          <w:rPr>
                                            <w:rFonts w:eastAsia="Calibri" w:cs="Calibri"/>
                                            <w:spacing w:val="4"/>
                                            <w:sz w:val="14"/>
                                          </w:rPr>
                                          <w:t xml:space="preserve"> </w:t>
                                        </w:r>
                                        <w:r w:rsidRPr="00813811">
                                          <w:rPr>
                                            <w:rFonts w:eastAsia="Calibri" w:cs="Calibri"/>
                                            <w:sz w:val="14"/>
                                          </w:rPr>
                                          <w:t>are</w:t>
                                        </w:r>
                                        <w:r w:rsidRPr="00813811">
                                          <w:rPr>
                                            <w:rFonts w:eastAsia="Calibri" w:cs="Calibri"/>
                                            <w:spacing w:val="2"/>
                                            <w:sz w:val="14"/>
                                          </w:rPr>
                                          <w:t xml:space="preserve"> </w:t>
                                        </w:r>
                                        <w:r w:rsidRPr="00813811">
                                          <w:rPr>
                                            <w:rFonts w:eastAsia="Calibri" w:cs="Calibri"/>
                                            <w:spacing w:val="-1"/>
                                            <w:sz w:val="14"/>
                                          </w:rPr>
                                          <w:t>n</w:t>
                                        </w:r>
                                        <w:r w:rsidRPr="00813811">
                                          <w:rPr>
                                            <w:rFonts w:eastAsia="Calibri" w:cs="Calibri"/>
                                            <w:sz w:val="14"/>
                                          </w:rPr>
                                          <w:t>at</w:t>
                                        </w:r>
                                        <w:r w:rsidRPr="00813811">
                                          <w:rPr>
                                            <w:rFonts w:eastAsia="Calibri" w:cs="Calibri"/>
                                            <w:spacing w:val="-2"/>
                                            <w:sz w:val="14"/>
                                          </w:rPr>
                                          <w:t>i</w:t>
                                        </w:r>
                                        <w:r w:rsidRPr="00813811">
                                          <w:rPr>
                                            <w:rFonts w:eastAsia="Calibri" w:cs="Calibri"/>
                                            <w:spacing w:val="1"/>
                                            <w:sz w:val="14"/>
                                          </w:rPr>
                                          <w:t>o</w:t>
                                        </w:r>
                                        <w:r w:rsidRPr="00813811">
                                          <w:rPr>
                                            <w:rFonts w:eastAsia="Calibri" w:cs="Calibri"/>
                                            <w:spacing w:val="-1"/>
                                            <w:sz w:val="14"/>
                                          </w:rPr>
                                          <w:t>n</w:t>
                                        </w:r>
                                        <w:r w:rsidRPr="00813811">
                                          <w:rPr>
                                            <w:rFonts w:eastAsia="Calibri" w:cs="Calibri"/>
                                            <w:sz w:val="14"/>
                                          </w:rPr>
                                          <w:t>al</w:t>
                                        </w:r>
                                        <w:r w:rsidRPr="00813811">
                                          <w:rPr>
                                            <w:rFonts w:eastAsia="Calibri" w:cs="Calibri"/>
                                            <w:spacing w:val="-1"/>
                                            <w:sz w:val="14"/>
                                          </w:rPr>
                                          <w:t>l</w:t>
                                        </w:r>
                                        <w:r w:rsidRPr="00813811">
                                          <w:rPr>
                                            <w:rFonts w:eastAsia="Calibri" w:cs="Calibri"/>
                                            <w:sz w:val="14"/>
                                          </w:rPr>
                                          <w:t>y rec</w:t>
                                        </w:r>
                                        <w:r w:rsidRPr="00813811">
                                          <w:rPr>
                                            <w:rFonts w:eastAsia="Calibri" w:cs="Calibri"/>
                                            <w:spacing w:val="1"/>
                                            <w:sz w:val="14"/>
                                          </w:rPr>
                                          <w:t>o</w:t>
                                        </w:r>
                                        <w:r w:rsidRPr="00813811">
                                          <w:rPr>
                                            <w:rFonts w:eastAsia="Calibri" w:cs="Calibri"/>
                                            <w:spacing w:val="-1"/>
                                            <w:sz w:val="14"/>
                                          </w:rPr>
                                          <w:t>gn</w:t>
                                        </w:r>
                                        <w:r w:rsidRPr="00813811">
                                          <w:rPr>
                                            <w:rFonts w:eastAsia="Calibri" w:cs="Calibri"/>
                                            <w:sz w:val="14"/>
                                          </w:rPr>
                                          <w:t>ised</w:t>
                                        </w:r>
                                        <w:r w:rsidRPr="00813811">
                                          <w:rPr>
                                            <w:rFonts w:eastAsia="Calibri" w:cs="Calibri"/>
                                            <w:spacing w:val="1"/>
                                            <w:sz w:val="14"/>
                                          </w:rPr>
                                          <w:t xml:space="preserve"> </w:t>
                                        </w:r>
                                        <w:r w:rsidRPr="00813811">
                                          <w:rPr>
                                            <w:rFonts w:eastAsia="Calibri" w:cs="Calibri"/>
                                            <w:sz w:val="14"/>
                                          </w:rPr>
                                          <w:t>a</w:t>
                                        </w:r>
                                        <w:r w:rsidRPr="00813811">
                                          <w:rPr>
                                            <w:rFonts w:eastAsia="Calibri" w:cs="Calibri"/>
                                            <w:spacing w:val="-1"/>
                                            <w:sz w:val="14"/>
                                          </w:rPr>
                                          <w:t>n</w:t>
                                        </w:r>
                                        <w:r w:rsidRPr="00813811">
                                          <w:rPr>
                                            <w:rFonts w:eastAsia="Calibri" w:cs="Calibri"/>
                                            <w:sz w:val="14"/>
                                          </w:rPr>
                                          <w:t>d</w:t>
                                        </w:r>
                                        <w:r w:rsidRPr="00813811">
                                          <w:rPr>
                                            <w:rFonts w:eastAsia="Calibri" w:cs="Calibri"/>
                                            <w:spacing w:val="3"/>
                                            <w:sz w:val="14"/>
                                          </w:rPr>
                                          <w:t xml:space="preserve"> </w:t>
                                        </w:r>
                                        <w:r w:rsidRPr="00813811">
                                          <w:rPr>
                                            <w:rFonts w:eastAsia="Calibri" w:cs="Calibri"/>
                                            <w:spacing w:val="-1"/>
                                            <w:sz w:val="14"/>
                                          </w:rPr>
                                          <w:t>p</w:t>
                                        </w:r>
                                        <w:r w:rsidRPr="00813811">
                                          <w:rPr>
                                            <w:rFonts w:eastAsia="Calibri" w:cs="Calibri"/>
                                            <w:sz w:val="14"/>
                                          </w:rPr>
                                          <w:t>r</w:t>
                                        </w:r>
                                        <w:r w:rsidRPr="00813811">
                                          <w:rPr>
                                            <w:rFonts w:eastAsia="Calibri" w:cs="Calibri"/>
                                            <w:spacing w:val="-1"/>
                                            <w:sz w:val="14"/>
                                          </w:rPr>
                                          <w:t>o</w:t>
                                        </w:r>
                                        <w:r w:rsidRPr="00813811">
                                          <w:rPr>
                                            <w:rFonts w:eastAsia="Calibri" w:cs="Calibri"/>
                                            <w:spacing w:val="1"/>
                                            <w:sz w:val="14"/>
                                          </w:rPr>
                                          <w:t>v</w:t>
                                        </w:r>
                                        <w:r w:rsidRPr="00813811">
                                          <w:rPr>
                                            <w:rFonts w:eastAsia="Calibri" w:cs="Calibri"/>
                                            <w:sz w:val="14"/>
                                          </w:rPr>
                                          <w:t>i</w:t>
                                        </w:r>
                                        <w:r w:rsidRPr="00813811">
                                          <w:rPr>
                                            <w:rFonts w:eastAsia="Calibri" w:cs="Calibri"/>
                                            <w:spacing w:val="-1"/>
                                            <w:sz w:val="14"/>
                                          </w:rPr>
                                          <w:t>d</w:t>
                                        </w:r>
                                        <w:r w:rsidRPr="00813811">
                                          <w:rPr>
                                            <w:rFonts w:eastAsia="Calibri" w:cs="Calibri"/>
                                            <w:sz w:val="14"/>
                                          </w:rPr>
                                          <w:t>e</w:t>
                                        </w:r>
                                        <w:r w:rsidRPr="00813811">
                                          <w:rPr>
                                            <w:rFonts w:eastAsia="Calibri" w:cs="Calibri"/>
                                            <w:spacing w:val="4"/>
                                            <w:sz w:val="14"/>
                                          </w:rPr>
                                          <w:t xml:space="preserve"> </w:t>
                                        </w:r>
                                        <w:r w:rsidRPr="00813811">
                                          <w:rPr>
                                            <w:rFonts w:eastAsia="Calibri" w:cs="Calibri"/>
                                            <w:sz w:val="14"/>
                                          </w:rPr>
                                          <w:t>i</w:t>
                                        </w:r>
                                        <w:r w:rsidRPr="00813811">
                                          <w:rPr>
                                            <w:rFonts w:eastAsia="Calibri" w:cs="Calibri"/>
                                            <w:spacing w:val="-4"/>
                                            <w:sz w:val="14"/>
                                          </w:rPr>
                                          <w:t>n</w:t>
                                        </w:r>
                                        <w:r w:rsidRPr="00813811">
                                          <w:rPr>
                                            <w:rFonts w:eastAsia="Calibri" w:cs="Calibri"/>
                                            <w:spacing w:val="-1"/>
                                            <w:sz w:val="14"/>
                                          </w:rPr>
                                          <w:t>d</w:t>
                                        </w:r>
                                        <w:r w:rsidRPr="00813811">
                                          <w:rPr>
                                            <w:rFonts w:eastAsia="Calibri" w:cs="Calibri"/>
                                            <w:spacing w:val="1"/>
                                            <w:sz w:val="14"/>
                                          </w:rPr>
                                          <w:t>iv</w:t>
                                        </w:r>
                                        <w:r w:rsidRPr="00813811">
                                          <w:rPr>
                                            <w:rFonts w:eastAsia="Calibri" w:cs="Calibri"/>
                                            <w:sz w:val="14"/>
                                          </w:rPr>
                                          <w:t>i</w:t>
                                        </w:r>
                                        <w:r w:rsidRPr="00813811">
                                          <w:rPr>
                                            <w:rFonts w:eastAsia="Calibri" w:cs="Calibri"/>
                                            <w:spacing w:val="-1"/>
                                            <w:sz w:val="14"/>
                                          </w:rPr>
                                          <w:t>du</w:t>
                                        </w:r>
                                        <w:r w:rsidRPr="00813811">
                                          <w:rPr>
                                            <w:rFonts w:eastAsia="Calibri" w:cs="Calibri"/>
                                            <w:sz w:val="14"/>
                                          </w:rPr>
                                          <w:t>als</w:t>
                                        </w:r>
                                        <w:r w:rsidRPr="00813811">
                                          <w:rPr>
                                            <w:rFonts w:eastAsia="Calibri" w:cs="Calibri"/>
                                            <w:spacing w:val="3"/>
                                            <w:sz w:val="14"/>
                                          </w:rPr>
                                          <w:t xml:space="preserve"> </w:t>
                                        </w:r>
                                        <w:r w:rsidRPr="00813811">
                                          <w:rPr>
                                            <w:rFonts w:eastAsia="Calibri" w:cs="Calibri"/>
                                            <w:sz w:val="14"/>
                                          </w:rPr>
                                          <w:t>with</w:t>
                                        </w:r>
                                        <w:r w:rsidRPr="00813811">
                                          <w:rPr>
                                            <w:rFonts w:eastAsia="Calibri" w:cs="Calibri"/>
                                            <w:spacing w:val="1"/>
                                            <w:sz w:val="14"/>
                                          </w:rPr>
                                          <w:t xml:space="preserve"> </w:t>
                                        </w:r>
                                        <w:r w:rsidRPr="00813811">
                                          <w:rPr>
                                            <w:rFonts w:eastAsia="Calibri" w:cs="Calibri"/>
                                            <w:sz w:val="14"/>
                                          </w:rPr>
                                          <w:t>a</w:t>
                                        </w:r>
                                        <w:r w:rsidRPr="00813811">
                                          <w:rPr>
                                            <w:rFonts w:eastAsia="Calibri" w:cs="Calibri"/>
                                            <w:spacing w:val="3"/>
                                            <w:sz w:val="14"/>
                                          </w:rPr>
                                          <w:t xml:space="preserve"> </w:t>
                                        </w:r>
                                        <w:r w:rsidRPr="00813811">
                                          <w:rPr>
                                            <w:rFonts w:eastAsia="Calibri" w:cs="Calibri"/>
                                            <w:spacing w:val="-1"/>
                                            <w:sz w:val="14"/>
                                          </w:rPr>
                                          <w:t>v</w:t>
                                        </w:r>
                                        <w:r w:rsidRPr="00813811">
                                          <w:rPr>
                                            <w:rFonts w:eastAsia="Calibri" w:cs="Calibri"/>
                                            <w:sz w:val="14"/>
                                          </w:rPr>
                                          <w:t>al</w:t>
                                        </w:r>
                                        <w:r w:rsidRPr="00813811">
                                          <w:rPr>
                                            <w:rFonts w:eastAsia="Calibri" w:cs="Calibri"/>
                                            <w:spacing w:val="-1"/>
                                            <w:sz w:val="14"/>
                                          </w:rPr>
                                          <w:t>u</w:t>
                                        </w:r>
                                        <w:r w:rsidRPr="00813811">
                                          <w:rPr>
                                            <w:rFonts w:eastAsia="Calibri" w:cs="Calibri"/>
                                            <w:sz w:val="14"/>
                                          </w:rPr>
                                          <w:t>a</w:t>
                                        </w:r>
                                        <w:r w:rsidRPr="00813811">
                                          <w:rPr>
                                            <w:rFonts w:eastAsia="Calibri" w:cs="Calibri"/>
                                            <w:spacing w:val="-1"/>
                                            <w:sz w:val="14"/>
                                          </w:rPr>
                                          <w:t>b</w:t>
                                        </w:r>
                                        <w:r w:rsidRPr="00813811">
                                          <w:rPr>
                                            <w:rFonts w:eastAsia="Calibri" w:cs="Calibri"/>
                                            <w:sz w:val="14"/>
                                          </w:rPr>
                                          <w:t>le</w:t>
                                        </w:r>
                                        <w:r w:rsidRPr="00813811">
                                          <w:rPr>
                                            <w:rFonts w:eastAsia="Calibri" w:cs="Calibri"/>
                                            <w:spacing w:val="4"/>
                                            <w:sz w:val="14"/>
                                          </w:rPr>
                                          <w:t xml:space="preserve"> </w:t>
                                        </w:r>
                                        <w:r w:rsidRPr="00813811">
                                          <w:rPr>
                                            <w:rFonts w:eastAsia="Calibri" w:cs="Calibri"/>
                                            <w:spacing w:val="-3"/>
                                            <w:sz w:val="14"/>
                                          </w:rPr>
                                          <w:t>q</w:t>
                                        </w:r>
                                        <w:r w:rsidRPr="00813811">
                                          <w:rPr>
                                            <w:rFonts w:eastAsia="Calibri" w:cs="Calibri"/>
                                            <w:spacing w:val="-1"/>
                                            <w:sz w:val="14"/>
                                          </w:rPr>
                                          <w:t>u</w:t>
                                        </w:r>
                                        <w:r w:rsidRPr="00813811">
                                          <w:rPr>
                                            <w:rFonts w:eastAsia="Calibri" w:cs="Calibri"/>
                                            <w:sz w:val="14"/>
                                          </w:rPr>
                                          <w:t>al</w:t>
                                        </w:r>
                                        <w:r w:rsidRPr="00813811">
                                          <w:rPr>
                                            <w:rFonts w:eastAsia="Calibri" w:cs="Calibri"/>
                                            <w:spacing w:val="-1"/>
                                            <w:sz w:val="14"/>
                                          </w:rPr>
                                          <w:t>i</w:t>
                                        </w:r>
                                        <w:r w:rsidRPr="00813811">
                                          <w:rPr>
                                            <w:rFonts w:eastAsia="Calibri" w:cs="Calibri"/>
                                            <w:sz w:val="14"/>
                                          </w:rPr>
                                          <w:t>ficati</w:t>
                                        </w:r>
                                        <w:r w:rsidRPr="00813811">
                                          <w:rPr>
                                            <w:rFonts w:eastAsia="Calibri" w:cs="Calibri"/>
                                            <w:spacing w:val="1"/>
                                            <w:sz w:val="14"/>
                                          </w:rPr>
                                          <w:t>o</w:t>
                                        </w:r>
                                        <w:r w:rsidRPr="00813811">
                                          <w:rPr>
                                            <w:rFonts w:eastAsia="Calibri" w:cs="Calibri"/>
                                            <w:sz w:val="14"/>
                                          </w:rPr>
                                          <w:t>n that</w:t>
                                        </w:r>
                                        <w:r w:rsidRPr="00813811">
                                          <w:rPr>
                                            <w:rFonts w:eastAsia="Calibri" w:cs="Calibri"/>
                                            <w:spacing w:val="3"/>
                                            <w:sz w:val="14"/>
                                          </w:rPr>
                                          <w:t xml:space="preserve"> </w:t>
                                        </w:r>
                                        <w:r w:rsidRPr="00813811">
                                          <w:rPr>
                                            <w:rFonts w:eastAsia="Calibri" w:cs="Calibri"/>
                                            <w:sz w:val="14"/>
                                          </w:rPr>
                                          <w:t xml:space="preserve">can </w:t>
                                        </w:r>
                                        <w:r w:rsidRPr="00813811">
                                          <w:rPr>
                                            <w:rFonts w:eastAsia="Calibri" w:cs="Calibri"/>
                                            <w:spacing w:val="-1"/>
                                            <w:sz w:val="14"/>
                                          </w:rPr>
                                          <w:t>b</w:t>
                                        </w:r>
                                        <w:r w:rsidRPr="00813811">
                                          <w:rPr>
                                            <w:rFonts w:eastAsia="Calibri" w:cs="Calibri"/>
                                            <w:sz w:val="14"/>
                                          </w:rPr>
                                          <w:t>e</w:t>
                                        </w:r>
                                        <w:r w:rsidRPr="00813811">
                                          <w:rPr>
                                            <w:rFonts w:eastAsia="Calibri" w:cs="Calibri"/>
                                            <w:spacing w:val="4"/>
                                            <w:sz w:val="14"/>
                                          </w:rPr>
                                          <w:t xml:space="preserve"> </w:t>
                                        </w:r>
                                        <w:r w:rsidRPr="00813811">
                                          <w:rPr>
                                            <w:rFonts w:eastAsia="Calibri" w:cs="Calibri"/>
                                            <w:sz w:val="14"/>
                                          </w:rPr>
                                          <w:t>a</w:t>
                                        </w:r>
                                        <w:r w:rsidRPr="00813811">
                                          <w:rPr>
                                            <w:rFonts w:eastAsia="Calibri" w:cs="Calibri"/>
                                            <w:spacing w:val="-3"/>
                                            <w:sz w:val="14"/>
                                          </w:rPr>
                                          <w:t>p</w:t>
                                        </w:r>
                                        <w:r w:rsidRPr="00813811">
                                          <w:rPr>
                                            <w:rFonts w:eastAsia="Calibri" w:cs="Calibri"/>
                                            <w:spacing w:val="-1"/>
                                            <w:sz w:val="14"/>
                                          </w:rPr>
                                          <w:t>p</w:t>
                                        </w:r>
                                        <w:r w:rsidRPr="00813811">
                                          <w:rPr>
                                            <w:rFonts w:eastAsia="Calibri" w:cs="Calibri"/>
                                            <w:sz w:val="14"/>
                                          </w:rPr>
                                          <w:t>lied</w:t>
                                        </w:r>
                                        <w:r w:rsidRPr="00813811">
                                          <w:rPr>
                                            <w:rFonts w:eastAsia="Calibri" w:cs="Calibri"/>
                                            <w:spacing w:val="3"/>
                                            <w:sz w:val="14"/>
                                          </w:rPr>
                                          <w:t xml:space="preserve"> </w:t>
                                        </w:r>
                                        <w:r w:rsidRPr="00813811">
                                          <w:rPr>
                                            <w:rFonts w:eastAsia="Calibri" w:cs="Calibri"/>
                                            <w:sz w:val="14"/>
                                          </w:rPr>
                                          <w:t>thro</w:t>
                                        </w:r>
                                        <w:r w:rsidRPr="00813811">
                                          <w:rPr>
                                            <w:rFonts w:eastAsia="Calibri" w:cs="Calibri"/>
                                            <w:spacing w:val="-1"/>
                                            <w:sz w:val="14"/>
                                          </w:rPr>
                                          <w:t>ugh</w:t>
                                        </w:r>
                                        <w:r w:rsidRPr="00813811">
                                          <w:rPr>
                                            <w:rFonts w:eastAsia="Calibri" w:cs="Calibri"/>
                                            <w:spacing w:val="1"/>
                                            <w:sz w:val="14"/>
                                          </w:rPr>
                                          <w:t>o</w:t>
                                        </w:r>
                                        <w:r w:rsidRPr="00813811">
                                          <w:rPr>
                                            <w:rFonts w:eastAsia="Calibri" w:cs="Calibri"/>
                                            <w:spacing w:val="-1"/>
                                            <w:sz w:val="14"/>
                                          </w:rPr>
                                          <w:t>u</w:t>
                                        </w:r>
                                        <w:r w:rsidRPr="00813811">
                                          <w:rPr>
                                            <w:rFonts w:eastAsia="Calibri" w:cs="Calibri"/>
                                            <w:sz w:val="14"/>
                                          </w:rPr>
                                          <w:t>t</w:t>
                                        </w:r>
                                        <w:r w:rsidRPr="00813811">
                                          <w:rPr>
                                            <w:rFonts w:eastAsia="Calibri" w:cs="Calibri"/>
                                            <w:spacing w:val="5"/>
                                            <w:sz w:val="14"/>
                                          </w:rPr>
                                          <w:t xml:space="preserve"> </w:t>
                                        </w:r>
                                        <w:r w:rsidRPr="00813811">
                                          <w:rPr>
                                            <w:rFonts w:eastAsia="Calibri" w:cs="Calibri"/>
                                            <w:sz w:val="14"/>
                                          </w:rPr>
                                          <w:t>A</w:t>
                                        </w:r>
                                        <w:r w:rsidRPr="00813811">
                                          <w:rPr>
                                            <w:rFonts w:eastAsia="Calibri" w:cs="Calibri"/>
                                            <w:spacing w:val="-1"/>
                                            <w:sz w:val="14"/>
                                          </w:rPr>
                                          <w:t>u</w:t>
                                        </w:r>
                                        <w:r>
                                          <w:rPr>
                                            <w:rFonts w:eastAsia="Calibri" w:cs="Calibri"/>
                                            <w:sz w:val="14"/>
                                          </w:rPr>
                                          <w:t xml:space="preserve">stralia. </w:t>
                                        </w:r>
                                      </w:p>
                                      <w:p w:rsidR="00E17C7E" w:rsidRPr="004F7F98" w:rsidRDefault="00E17C7E" w:rsidP="00497B5F">
                                        <w:pPr>
                                          <w:spacing w:after="0" w:line="287" w:lineRule="auto"/>
                                          <w:ind w:right="12"/>
                                          <w:jc w:val="both"/>
                                          <w:rPr>
                                            <w:sz w:val="14"/>
                                            <w:szCs w:val="14"/>
                                          </w:rPr>
                                        </w:pPr>
                                      </w:p>
                                      <w:p w:rsidR="00E17C7E" w:rsidRDefault="00E17C7E" w:rsidP="0054324D">
                                        <w:pPr>
                                          <w:jc w:val="center"/>
                                          <w:rPr>
                                            <w:b/>
                                            <w:sz w:val="14"/>
                                            <w:szCs w:val="14"/>
                                          </w:rPr>
                                        </w:pPr>
                                        <w:r w:rsidRPr="002F5779">
                                          <w:rPr>
                                            <w:b/>
                                            <w:sz w:val="14"/>
                                            <w:szCs w:val="14"/>
                                          </w:rPr>
                                          <w:t>Student Responsibility</w:t>
                                        </w:r>
                                      </w:p>
                                      <w:p w:rsidR="00E17C7E" w:rsidRDefault="00E17C7E" w:rsidP="00BD1A3E">
                                        <w:pPr>
                                          <w:ind w:right="12"/>
                                          <w:jc w:val="both"/>
                                          <w:rPr>
                                            <w:sz w:val="14"/>
                                            <w:szCs w:val="14"/>
                                          </w:rPr>
                                        </w:pPr>
                                        <w:r>
                                          <w:rPr>
                                            <w:sz w:val="14"/>
                                            <w:szCs w:val="14"/>
                                          </w:rPr>
                                          <w:t>Here at Optimistic Futures Pty Ltd we deliver this course to ensure it meets with Australian Skills Quality Authority (ASQA) and with the Victorian Police – Licensing &amp; Regulation Division (LRD) requirements for the security license sub – activities of both Unarmed Guards and Crowd Controllers.</w:t>
                                        </w:r>
                                      </w:p>
                                      <w:p w:rsidR="00E17C7E" w:rsidRPr="004F7F98" w:rsidRDefault="00E17C7E" w:rsidP="00BD1A3E">
                                        <w:pPr>
                                          <w:ind w:right="12"/>
                                          <w:jc w:val="both"/>
                                          <w:rPr>
                                            <w:sz w:val="14"/>
                                            <w:szCs w:val="14"/>
                                          </w:rPr>
                                        </w:pPr>
                                        <w:r w:rsidRPr="004F7F98">
                                          <w:rPr>
                                            <w:sz w:val="14"/>
                                            <w:szCs w:val="14"/>
                                          </w:rPr>
                                          <w:t>We will ensure that all relevant materials are provided but it is the responsibility of the students to meet competency in all units.</w:t>
                                        </w:r>
                                      </w:p>
                                      <w:p w:rsidR="00E17C7E" w:rsidRDefault="00E17C7E" w:rsidP="00BD1A3E">
                                        <w:pPr>
                                          <w:jc w:val="both"/>
                                          <w:rPr>
                                            <w:b/>
                                            <w:sz w:val="14"/>
                                            <w:szCs w:val="14"/>
                                          </w:rPr>
                                        </w:pPr>
                                        <w:r>
                                          <w:rPr>
                                            <w:sz w:val="14"/>
                                            <w:szCs w:val="14"/>
                                          </w:rPr>
                                          <w:t>I</w:t>
                                        </w:r>
                                        <w:r w:rsidRPr="004F7F98">
                                          <w:rPr>
                                            <w:sz w:val="14"/>
                                            <w:szCs w:val="14"/>
                                          </w:rPr>
                                          <w:t>t is the responsibility</w:t>
                                        </w:r>
                                        <w:r>
                                          <w:rPr>
                                            <w:sz w:val="14"/>
                                            <w:szCs w:val="14"/>
                                          </w:rPr>
                                          <w:t xml:space="preserve"> </w:t>
                                        </w:r>
                                        <w:r w:rsidRPr="004F7F98">
                                          <w:rPr>
                                            <w:sz w:val="14"/>
                                            <w:szCs w:val="14"/>
                                          </w:rPr>
                                          <w:t xml:space="preserve">of the student to apply through the Victorian </w:t>
                                        </w:r>
                                        <w:r>
                                          <w:rPr>
                                            <w:sz w:val="14"/>
                                            <w:szCs w:val="14"/>
                                          </w:rPr>
                                          <w:t>P</w:t>
                                        </w:r>
                                        <w:r w:rsidRPr="004F7F98">
                                          <w:rPr>
                                            <w:sz w:val="14"/>
                                            <w:szCs w:val="14"/>
                                          </w:rPr>
                                          <w:t>olice</w:t>
                                        </w:r>
                                        <w:r>
                                          <w:rPr>
                                            <w:sz w:val="14"/>
                                            <w:szCs w:val="14"/>
                                          </w:rPr>
                                          <w:t xml:space="preserve"> – Licensing &amp; Regulation D</w:t>
                                        </w:r>
                                        <w:r w:rsidRPr="004F7F98">
                                          <w:rPr>
                                            <w:sz w:val="14"/>
                                            <w:szCs w:val="14"/>
                                          </w:rPr>
                                          <w:t xml:space="preserve">ivision (LRD) for their </w:t>
                                        </w:r>
                                        <w:r>
                                          <w:rPr>
                                            <w:sz w:val="14"/>
                                            <w:szCs w:val="14"/>
                                          </w:rPr>
                                          <w:t>licens</w:t>
                                        </w:r>
                                        <w:r w:rsidRPr="004F7F98">
                                          <w:rPr>
                                            <w:sz w:val="14"/>
                                            <w:szCs w:val="14"/>
                                          </w:rPr>
                                          <w:t>e and have 12 months after successful co</w:t>
                                        </w:r>
                                        <w:r w:rsidR="009A736E">
                                          <w:rPr>
                                            <w:sz w:val="14"/>
                                            <w:szCs w:val="14"/>
                                          </w:rPr>
                                          <w:t>mpletion of the course to do 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8850A" id="Text Box 2" o:spid="_x0000_s1031" type="#_x0000_t202" style="position:absolute;margin-left:12.5pt;margin-top:8.35pt;width:250.5pt;height:515.25pt;rotation:180;flip:y;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" fillcolor="white [3201]" strokecolor="white [3212]" strokeweight=".5pt">
                            <v:textbox>
                              <w:txbxContent>
                                <w:p w:rsidR="00E17C7E" w:rsidRPr="0003197A" w:rsidRDefault="00E17C7E" w:rsidP="0054324D">
                                  <w:pPr>
                                    <w:jc w:val="center"/>
                                    <w:rPr>
                                      <w:b/>
                                      <w:sz w:val="14"/>
                                      <w:szCs w:val="14"/>
                                    </w:rPr>
                                  </w:pPr>
                                  <w:r w:rsidRPr="0003197A">
                                    <w:rPr>
                                      <w:b/>
                                      <w:sz w:val="14"/>
                                      <w:szCs w:val="14"/>
                                    </w:rPr>
                                    <w:t>Course Fees</w:t>
                                  </w:r>
                                </w:p>
                                <w:p w:rsidR="00E17C7E" w:rsidRPr="0003197A" w:rsidRDefault="00E17C7E" w:rsidP="00BD1A3E">
                                  <w:pPr>
                                    <w:jc w:val="both"/>
                                    <w:rPr>
                                      <w:sz w:val="14"/>
                                      <w:szCs w:val="14"/>
                                    </w:rPr>
                                  </w:pPr>
                                  <w:r w:rsidRPr="004F7F98">
                                    <w:rPr>
                                      <w:sz w:val="14"/>
                                      <w:szCs w:val="14"/>
                                    </w:rPr>
                                    <w:t xml:space="preserve">Fee for service </w:t>
                                  </w:r>
                                  <w:r w:rsidRPr="0003197A">
                                    <w:rPr>
                                      <w:sz w:val="14"/>
                                      <w:szCs w:val="14"/>
                                    </w:rPr>
                                    <w:t>cost is $950</w:t>
                                  </w:r>
                                  <w:r>
                                    <w:rPr>
                                      <w:sz w:val="14"/>
                                      <w:szCs w:val="14"/>
                                    </w:rPr>
                                    <w:t xml:space="preserve">, </w:t>
                                  </w:r>
                                  <w:r w:rsidRPr="0003197A">
                                    <w:rPr>
                                      <w:sz w:val="14"/>
                                      <w:szCs w:val="14"/>
                                    </w:rPr>
                                    <w:t>this includes all workbooks</w:t>
                                  </w:r>
                                  <w:r>
                                    <w:rPr>
                                      <w:sz w:val="14"/>
                                      <w:szCs w:val="14"/>
                                    </w:rPr>
                                    <w:t>/material and/or equipment.</w:t>
                                  </w:r>
                                </w:p>
                                <w:p w:rsidR="00E17C7E" w:rsidRPr="0003197A" w:rsidRDefault="00E17C7E" w:rsidP="00BD1A3E">
                                  <w:pPr>
                                    <w:jc w:val="both"/>
                                    <w:rPr>
                                      <w:sz w:val="14"/>
                                      <w:szCs w:val="14"/>
                                    </w:rPr>
                                  </w:pPr>
                                  <w:r w:rsidRPr="0003197A">
                                    <w:rPr>
                                      <w:sz w:val="14"/>
                                      <w:szCs w:val="14"/>
                                    </w:rPr>
                                    <w:t>Both cash &amp; card are accepted.</w:t>
                                  </w:r>
                                </w:p>
                                <w:p w:rsidR="00E17C7E" w:rsidRPr="004F7F98" w:rsidRDefault="00E17C7E" w:rsidP="00BD1A3E">
                                  <w:pPr>
                                    <w:jc w:val="both"/>
                                    <w:rPr>
                                      <w:sz w:val="14"/>
                                      <w:szCs w:val="14"/>
                                    </w:rPr>
                                  </w:pPr>
                                  <w:r w:rsidRPr="0003197A">
                                    <w:rPr>
                                      <w:sz w:val="14"/>
                                      <w:szCs w:val="14"/>
                                    </w:rPr>
                                    <w:t>A deposit of $150 is required on the first night to secure your vacancy</w:t>
                                  </w:r>
                                  <w:r w:rsidRPr="004F7F98">
                                    <w:rPr>
                                      <w:sz w:val="14"/>
                                      <w:szCs w:val="14"/>
                                    </w:rPr>
                                    <w:t>,</w:t>
                                  </w:r>
                                  <w:r>
                                    <w:rPr>
                                      <w:sz w:val="14"/>
                                      <w:szCs w:val="14"/>
                                    </w:rPr>
                                    <w:t xml:space="preserve"> unless paying in full. </w:t>
                                  </w:r>
                                </w:p>
                                <w:p w:rsidR="00E17C7E" w:rsidRPr="004F7F98" w:rsidRDefault="00E17C7E" w:rsidP="0054324D">
                                  <w:pPr>
                                    <w:jc w:val="center"/>
                                    <w:rPr>
                                      <w:b/>
                                      <w:sz w:val="14"/>
                                      <w:szCs w:val="14"/>
                                    </w:rPr>
                                  </w:pPr>
                                  <w:r w:rsidRPr="004F7F98">
                                    <w:rPr>
                                      <w:b/>
                                      <w:sz w:val="14"/>
                                      <w:szCs w:val="14"/>
                                    </w:rPr>
                                    <w:t>Career Pathways</w:t>
                                  </w:r>
                                </w:p>
                                <w:p w:rsidR="00E17C7E" w:rsidRDefault="00E17C7E" w:rsidP="00BD1A3E">
                                  <w:pPr>
                                    <w:jc w:val="both"/>
                                    <w:rPr>
                                      <w:sz w:val="14"/>
                                      <w:szCs w:val="14"/>
                                    </w:rPr>
                                  </w:pPr>
                                  <w:r w:rsidRPr="004F7F98">
                                    <w:rPr>
                                      <w:sz w:val="14"/>
                                      <w:szCs w:val="14"/>
                                    </w:rPr>
                                    <w:t>Upon successful completion, students may wish to enrol into CPP30411 Certificate III in Security Operations. An unarmed g</w:t>
                                  </w:r>
                                  <w:r>
                                    <w:rPr>
                                      <w:sz w:val="14"/>
                                      <w:szCs w:val="14"/>
                                    </w:rPr>
                                    <w:t>uard and crowd controller licenc</w:t>
                                  </w:r>
                                  <w:r w:rsidRPr="004F7F98">
                                    <w:rPr>
                                      <w:sz w:val="14"/>
                                      <w:szCs w:val="14"/>
                                    </w:rPr>
                                    <w:t xml:space="preserve">e covers many security industry jobs such as </w:t>
                                  </w:r>
                                </w:p>
                                <w:tbl>
                                  <w:tblPr>
                                    <w:tblStyle w:val="TableGrid"/>
                                    <w:tblW w:w="0" w:type="auto"/>
                                    <w:tblLook w:val="04A0" w:firstRow="1" w:lastRow="0" w:firstColumn="1" w:lastColumn="0" w:noHBand="0" w:noVBand="1"/>
                                  </w:tblPr>
                                  <w:tblGrid>
                                    <w:gridCol w:w="1908"/>
                                    <w:gridCol w:w="1773"/>
                                  </w:tblGrid>
                                  <w:tr w:rsidR="00E17C7E" w:rsidTr="00DB3CB8">
                                    <w:tc>
                                      <w:tcPr>
                                        <w:tcW w:w="1908" w:type="dxa"/>
                                        <w:shd w:val="clear" w:color="auto" w:fill="D9D9D9" w:themeFill="background1" w:themeFillShade="D9"/>
                                      </w:tcPr>
                                      <w:p w:rsidR="00E17C7E" w:rsidRDefault="00E17C7E" w:rsidP="00BD1A3E">
                                        <w:pPr>
                                          <w:jc w:val="both"/>
                                          <w:rPr>
                                            <w:b/>
                                            <w:sz w:val="14"/>
                                            <w:szCs w:val="14"/>
                                          </w:rPr>
                                        </w:pPr>
                                        <w:r w:rsidRPr="004F7F98">
                                          <w:rPr>
                                            <w:sz w:val="14"/>
                                            <w:szCs w:val="14"/>
                                          </w:rPr>
                                          <w:t>Sporting Centres</w:t>
                                        </w:r>
                                      </w:p>
                                    </w:tc>
                                    <w:tc>
                                      <w:tcPr>
                                        <w:tcW w:w="1773" w:type="dxa"/>
                                        <w:shd w:val="clear" w:color="auto" w:fill="D9D9D9" w:themeFill="background1" w:themeFillShade="D9"/>
                                      </w:tcPr>
                                      <w:p w:rsidR="00E17C7E" w:rsidRDefault="00E17C7E" w:rsidP="00BD1A3E">
                                        <w:pPr>
                                          <w:jc w:val="both"/>
                                          <w:rPr>
                                            <w:b/>
                                            <w:sz w:val="14"/>
                                            <w:szCs w:val="14"/>
                                          </w:rPr>
                                        </w:pPr>
                                        <w:r>
                                          <w:rPr>
                                            <w:sz w:val="14"/>
                                            <w:szCs w:val="14"/>
                                          </w:rPr>
                                          <w:t xml:space="preserve"> </w:t>
                                        </w:r>
                                        <w:r w:rsidRPr="004F7F98">
                                          <w:rPr>
                                            <w:sz w:val="14"/>
                                            <w:szCs w:val="14"/>
                                          </w:rPr>
                                          <w:t>Court Houses</w:t>
                                        </w:r>
                                      </w:p>
                                    </w:tc>
                                  </w:tr>
                                  <w:tr w:rsidR="00E17C7E" w:rsidTr="00DB3CB8">
                                    <w:tc>
                                      <w:tcPr>
                                        <w:tcW w:w="1908" w:type="dxa"/>
                                        <w:shd w:val="clear" w:color="auto" w:fill="D9D9D9" w:themeFill="background1" w:themeFillShade="D9"/>
                                      </w:tcPr>
                                      <w:p w:rsidR="00E17C7E" w:rsidRDefault="00E17C7E" w:rsidP="00BD1A3E">
                                        <w:pPr>
                                          <w:jc w:val="both"/>
                                          <w:rPr>
                                            <w:b/>
                                            <w:sz w:val="14"/>
                                            <w:szCs w:val="14"/>
                                          </w:rPr>
                                        </w:pPr>
                                        <w:r w:rsidRPr="004F7F98">
                                          <w:rPr>
                                            <w:sz w:val="14"/>
                                            <w:szCs w:val="14"/>
                                          </w:rPr>
                                          <w:t>Shopping Centres</w:t>
                                        </w:r>
                                      </w:p>
                                    </w:tc>
                                    <w:tc>
                                      <w:tcPr>
                                        <w:tcW w:w="1773" w:type="dxa"/>
                                        <w:shd w:val="clear" w:color="auto" w:fill="D9D9D9" w:themeFill="background1" w:themeFillShade="D9"/>
                                      </w:tcPr>
                                      <w:p w:rsidR="00E17C7E" w:rsidRDefault="00E17C7E" w:rsidP="00BD1A3E">
                                        <w:pPr>
                                          <w:jc w:val="both"/>
                                          <w:rPr>
                                            <w:b/>
                                            <w:sz w:val="14"/>
                                            <w:szCs w:val="14"/>
                                          </w:rPr>
                                        </w:pPr>
                                        <w:r w:rsidRPr="004F7F98">
                                          <w:rPr>
                                            <w:sz w:val="14"/>
                                            <w:szCs w:val="14"/>
                                          </w:rPr>
                                          <w:t xml:space="preserve"> Music Festivals</w:t>
                                        </w:r>
                                      </w:p>
                                    </w:tc>
                                  </w:tr>
                                  <w:tr w:rsidR="00E17C7E" w:rsidTr="00DB3CB8">
                                    <w:tc>
                                      <w:tcPr>
                                        <w:tcW w:w="1908" w:type="dxa"/>
                                        <w:shd w:val="clear" w:color="auto" w:fill="D9D9D9" w:themeFill="background1" w:themeFillShade="D9"/>
                                      </w:tcPr>
                                      <w:p w:rsidR="00E17C7E" w:rsidRPr="006633A5" w:rsidRDefault="00E17C7E" w:rsidP="00BD1A3E">
                                        <w:pPr>
                                          <w:jc w:val="both"/>
                                          <w:rPr>
                                            <w:sz w:val="14"/>
                                            <w:szCs w:val="14"/>
                                          </w:rPr>
                                        </w:pPr>
                                        <w:r>
                                          <w:rPr>
                                            <w:sz w:val="14"/>
                                            <w:szCs w:val="14"/>
                                          </w:rPr>
                                          <w:t>Night Clubs</w:t>
                                        </w:r>
                                      </w:p>
                                    </w:tc>
                                    <w:tc>
                                      <w:tcPr>
                                        <w:tcW w:w="1773" w:type="dxa"/>
                                        <w:shd w:val="clear" w:color="auto" w:fill="D9D9D9" w:themeFill="background1" w:themeFillShade="D9"/>
                                      </w:tcPr>
                                      <w:p w:rsidR="00E17C7E" w:rsidRPr="006633A5" w:rsidRDefault="00E17C7E" w:rsidP="00BD1A3E">
                                        <w:pPr>
                                          <w:jc w:val="both"/>
                                          <w:rPr>
                                            <w:sz w:val="14"/>
                                            <w:szCs w:val="14"/>
                                          </w:rPr>
                                        </w:pPr>
                                        <w:r>
                                          <w:rPr>
                                            <w:sz w:val="14"/>
                                            <w:szCs w:val="14"/>
                                          </w:rPr>
                                          <w:t xml:space="preserve"> Airports</w:t>
                                        </w:r>
                                      </w:p>
                                    </w:tc>
                                  </w:tr>
                                  <w:tr w:rsidR="00E17C7E" w:rsidTr="00DB3CB8">
                                    <w:tc>
                                      <w:tcPr>
                                        <w:tcW w:w="1908" w:type="dxa"/>
                                        <w:shd w:val="clear" w:color="auto" w:fill="D9D9D9" w:themeFill="background1" w:themeFillShade="D9"/>
                                      </w:tcPr>
                                      <w:p w:rsidR="00E17C7E" w:rsidRPr="00DB3CB8" w:rsidRDefault="00E17C7E" w:rsidP="00BD1A3E">
                                        <w:pPr>
                                          <w:jc w:val="both"/>
                                          <w:rPr>
                                            <w:sz w:val="14"/>
                                            <w:szCs w:val="14"/>
                                          </w:rPr>
                                        </w:pPr>
                                        <w:r>
                                          <w:rPr>
                                            <w:sz w:val="14"/>
                                            <w:szCs w:val="14"/>
                                          </w:rPr>
                                          <w:t>Construction Sites</w:t>
                                        </w:r>
                                      </w:p>
                                    </w:tc>
                                    <w:tc>
                                      <w:tcPr>
                                        <w:tcW w:w="1773" w:type="dxa"/>
                                        <w:shd w:val="clear" w:color="auto" w:fill="D9D9D9" w:themeFill="background1" w:themeFillShade="D9"/>
                                      </w:tcPr>
                                      <w:p w:rsidR="00E17C7E" w:rsidRPr="00DB3CB8" w:rsidRDefault="00E17C7E" w:rsidP="00BD1A3E">
                                        <w:pPr>
                                          <w:jc w:val="both"/>
                                          <w:rPr>
                                            <w:sz w:val="14"/>
                                            <w:szCs w:val="14"/>
                                          </w:rPr>
                                        </w:pPr>
                                        <w:r>
                                          <w:rPr>
                                            <w:sz w:val="14"/>
                                            <w:szCs w:val="14"/>
                                          </w:rPr>
                                          <w:t xml:space="preserve"> Corporate Officers</w:t>
                                        </w:r>
                                      </w:p>
                                    </w:tc>
                                  </w:tr>
                                </w:tbl>
                                <w:p w:rsidR="00E17C7E" w:rsidRDefault="00E17C7E" w:rsidP="00BD1A3E">
                                  <w:pPr>
                                    <w:jc w:val="both"/>
                                    <w:rPr>
                                      <w:b/>
                                      <w:sz w:val="14"/>
                                      <w:szCs w:val="14"/>
                                    </w:rPr>
                                  </w:pPr>
                                </w:p>
                                <w:p w:rsidR="00E17C7E" w:rsidRPr="00791D1D" w:rsidRDefault="00E17C7E" w:rsidP="0054324D">
                                  <w:pPr>
                                    <w:jc w:val="center"/>
                                    <w:rPr>
                                      <w:b/>
                                      <w:sz w:val="14"/>
                                      <w:szCs w:val="14"/>
                                    </w:rPr>
                                  </w:pPr>
                                  <w:r>
                                    <w:rPr>
                                      <w:b/>
                                      <w:sz w:val="14"/>
                                      <w:szCs w:val="14"/>
                                    </w:rPr>
                                    <w:t>National Recognition</w:t>
                                  </w:r>
                                </w:p>
                                <w:p w:rsidR="00E17C7E" w:rsidRDefault="00E17C7E" w:rsidP="00BD1A3E">
                                  <w:pPr>
                                    <w:jc w:val="both"/>
                                    <w:rPr>
                                      <w:sz w:val="14"/>
                                      <w:szCs w:val="14"/>
                                    </w:rPr>
                                  </w:pPr>
                                  <w:r w:rsidRPr="004F7F98">
                                    <w:rPr>
                                      <w:sz w:val="14"/>
                                      <w:szCs w:val="14"/>
                                    </w:rPr>
                                    <w:t>Optimistic Fu</w:t>
                                  </w:r>
                                  <w:r>
                                    <w:rPr>
                                      <w:sz w:val="14"/>
                                      <w:szCs w:val="14"/>
                                    </w:rPr>
                                    <w:t>tures is responsible under the N</w:t>
                                  </w:r>
                                  <w:r w:rsidRPr="004F7F98">
                                    <w:rPr>
                                      <w:sz w:val="14"/>
                                      <w:szCs w:val="14"/>
                                    </w:rPr>
                                    <w:t xml:space="preserve">ational </w:t>
                                  </w:r>
                                  <w:r>
                                    <w:rPr>
                                      <w:sz w:val="14"/>
                                      <w:szCs w:val="14"/>
                                    </w:rPr>
                                    <w:t>V</w:t>
                                  </w:r>
                                  <w:r w:rsidRPr="004F7F98">
                                    <w:rPr>
                                      <w:sz w:val="14"/>
                                      <w:szCs w:val="14"/>
                                    </w:rPr>
                                    <w:t xml:space="preserve">ocational </w:t>
                                  </w:r>
                                  <w:r>
                                    <w:rPr>
                                      <w:sz w:val="14"/>
                                      <w:szCs w:val="14"/>
                                    </w:rPr>
                                    <w:t>E</w:t>
                                  </w:r>
                                  <w:r w:rsidRPr="004F7F98">
                                    <w:rPr>
                                      <w:sz w:val="14"/>
                                      <w:szCs w:val="14"/>
                                    </w:rPr>
                                    <w:t>duc</w:t>
                                  </w:r>
                                  <w:r>
                                    <w:rPr>
                                      <w:sz w:val="14"/>
                                      <w:szCs w:val="14"/>
                                    </w:rPr>
                                    <w:t>ation and Training R</w:t>
                                  </w:r>
                                  <w:r w:rsidRPr="004F7F98">
                                    <w:rPr>
                                      <w:sz w:val="14"/>
                                      <w:szCs w:val="14"/>
                                    </w:rPr>
                                    <w:t>egulator Act 2011 for the quality of the training and assessment being delivered in this course</w:t>
                                  </w:r>
                                  <w:r>
                                    <w:rPr>
                                      <w:sz w:val="14"/>
                                      <w:szCs w:val="14"/>
                                    </w:rPr>
                                    <w:t xml:space="preserve"> and for the issuing</w:t>
                                  </w:r>
                                  <w:r w:rsidRPr="004F7F98">
                                    <w:rPr>
                                      <w:sz w:val="14"/>
                                      <w:szCs w:val="14"/>
                                    </w:rPr>
                                    <w:t xml:space="preserve"> of all AQF certificates.</w:t>
                                  </w:r>
                                </w:p>
                                <w:p w:rsidR="00E17C7E" w:rsidRDefault="00E17C7E" w:rsidP="00497B5F">
                                  <w:pPr>
                                    <w:spacing w:after="0" w:line="287" w:lineRule="auto"/>
                                    <w:ind w:right="12"/>
                                    <w:jc w:val="both"/>
                                    <w:rPr>
                                      <w:rFonts w:eastAsia="Calibri" w:cs="Calibri"/>
                                      <w:sz w:val="14"/>
                                    </w:rPr>
                                  </w:pPr>
                                  <w:r w:rsidRPr="00813811">
                                    <w:rPr>
                                      <w:rFonts w:eastAsia="Calibri" w:cs="Calibri"/>
                                      <w:sz w:val="14"/>
                                    </w:rPr>
                                    <w:t>A</w:t>
                                  </w:r>
                                  <w:r w:rsidRPr="00813811">
                                    <w:rPr>
                                      <w:rFonts w:eastAsia="Calibri" w:cs="Calibri"/>
                                      <w:spacing w:val="12"/>
                                      <w:sz w:val="14"/>
                                    </w:rPr>
                                    <w:t xml:space="preserve"> </w:t>
                                  </w:r>
                                  <w:r w:rsidRPr="00813811">
                                    <w:rPr>
                                      <w:rFonts w:eastAsia="Calibri" w:cs="Calibri"/>
                                      <w:sz w:val="14"/>
                                    </w:rPr>
                                    <w:t>tra</w:t>
                                  </w:r>
                                  <w:r w:rsidRPr="00813811">
                                    <w:rPr>
                                      <w:rFonts w:eastAsia="Calibri" w:cs="Calibri"/>
                                      <w:spacing w:val="-1"/>
                                      <w:sz w:val="14"/>
                                    </w:rPr>
                                    <w:t>n</w:t>
                                  </w:r>
                                  <w:r w:rsidRPr="00813811">
                                    <w:rPr>
                                      <w:rFonts w:eastAsia="Calibri" w:cs="Calibri"/>
                                      <w:spacing w:val="-2"/>
                                      <w:sz w:val="14"/>
                                    </w:rPr>
                                    <w:t>s</w:t>
                                  </w:r>
                                  <w:r w:rsidRPr="00813811">
                                    <w:rPr>
                                      <w:rFonts w:eastAsia="Calibri" w:cs="Calibri"/>
                                      <w:sz w:val="14"/>
                                    </w:rPr>
                                    <w:t>cri</w:t>
                                  </w:r>
                                  <w:r w:rsidRPr="00813811">
                                    <w:rPr>
                                      <w:rFonts w:eastAsia="Calibri" w:cs="Calibri"/>
                                      <w:spacing w:val="-1"/>
                                      <w:sz w:val="14"/>
                                    </w:rPr>
                                    <w:t>p</w:t>
                                  </w:r>
                                  <w:r w:rsidRPr="00813811">
                                    <w:rPr>
                                      <w:rFonts w:eastAsia="Calibri" w:cs="Calibri"/>
                                      <w:sz w:val="14"/>
                                    </w:rPr>
                                    <w:t>t</w:t>
                                  </w:r>
                                  <w:r w:rsidRPr="00813811">
                                    <w:rPr>
                                      <w:rFonts w:eastAsia="Calibri" w:cs="Calibri"/>
                                      <w:spacing w:val="13"/>
                                      <w:sz w:val="14"/>
                                    </w:rPr>
                                    <w:t xml:space="preserve"> </w:t>
                                  </w:r>
                                  <w:r w:rsidRPr="00813811">
                                    <w:rPr>
                                      <w:rFonts w:eastAsia="Calibri" w:cs="Calibri"/>
                                      <w:sz w:val="14"/>
                                    </w:rPr>
                                    <w:t>li</w:t>
                                  </w:r>
                                  <w:r w:rsidRPr="00813811">
                                    <w:rPr>
                                      <w:rFonts w:eastAsia="Calibri" w:cs="Calibri"/>
                                      <w:spacing w:val="-2"/>
                                      <w:sz w:val="14"/>
                                    </w:rPr>
                                    <w:t>s</w:t>
                                  </w:r>
                                  <w:r w:rsidRPr="00813811">
                                    <w:rPr>
                                      <w:rFonts w:eastAsia="Calibri" w:cs="Calibri"/>
                                      <w:spacing w:val="2"/>
                                      <w:sz w:val="14"/>
                                    </w:rPr>
                                    <w:t>t</w:t>
                                  </w:r>
                                  <w:r w:rsidRPr="00813811">
                                    <w:rPr>
                                      <w:rFonts w:eastAsia="Calibri" w:cs="Calibri"/>
                                      <w:sz w:val="14"/>
                                    </w:rPr>
                                    <w:t>i</w:t>
                                  </w:r>
                                  <w:r w:rsidRPr="00813811">
                                    <w:rPr>
                                      <w:rFonts w:eastAsia="Calibri" w:cs="Calibri"/>
                                      <w:spacing w:val="-1"/>
                                      <w:sz w:val="14"/>
                                    </w:rPr>
                                    <w:t>n</w:t>
                                  </w:r>
                                  <w:r w:rsidRPr="00813811">
                                    <w:rPr>
                                      <w:rFonts w:eastAsia="Calibri" w:cs="Calibri"/>
                                      <w:sz w:val="14"/>
                                    </w:rPr>
                                    <w:t>g all</w:t>
                                  </w:r>
                                  <w:r w:rsidRPr="00813811">
                                    <w:rPr>
                                      <w:rFonts w:eastAsia="Calibri" w:cs="Calibri"/>
                                      <w:spacing w:val="1"/>
                                      <w:sz w:val="14"/>
                                    </w:rPr>
                                    <w:t xml:space="preserve"> </w:t>
                                  </w:r>
                                  <w:r w:rsidRPr="00813811">
                                    <w:rPr>
                                      <w:rFonts w:eastAsia="Calibri" w:cs="Calibri"/>
                                      <w:spacing w:val="-1"/>
                                      <w:sz w:val="14"/>
                                    </w:rPr>
                                    <w:t>un</w:t>
                                  </w:r>
                                  <w:r w:rsidRPr="00813811">
                                    <w:rPr>
                                      <w:rFonts w:eastAsia="Calibri" w:cs="Calibri"/>
                                      <w:sz w:val="14"/>
                                    </w:rPr>
                                    <w:t>its</w:t>
                                  </w:r>
                                  <w:r w:rsidRPr="00813811">
                                    <w:rPr>
                                      <w:rFonts w:eastAsia="Calibri" w:cs="Calibri"/>
                                      <w:spacing w:val="2"/>
                                      <w:sz w:val="14"/>
                                    </w:rPr>
                                    <w:t xml:space="preserve"> </w:t>
                                  </w:r>
                                  <w:r w:rsidRPr="00813811">
                                    <w:rPr>
                                      <w:rFonts w:eastAsia="Calibri" w:cs="Calibri"/>
                                      <w:spacing w:val="1"/>
                                      <w:sz w:val="14"/>
                                    </w:rPr>
                                    <w:t>o</w:t>
                                  </w:r>
                                  <w:r w:rsidRPr="00813811">
                                    <w:rPr>
                                      <w:rFonts w:eastAsia="Calibri" w:cs="Calibri"/>
                                      <w:sz w:val="14"/>
                                    </w:rPr>
                                    <w:t>f</w:t>
                                  </w:r>
                                  <w:r w:rsidRPr="00813811">
                                    <w:rPr>
                                      <w:rFonts w:eastAsia="Calibri" w:cs="Calibri"/>
                                      <w:spacing w:val="2"/>
                                      <w:sz w:val="14"/>
                                    </w:rPr>
                                    <w:t xml:space="preserve"> </w:t>
                                  </w:r>
                                  <w:r w:rsidRPr="00813811">
                                    <w:rPr>
                                      <w:rFonts w:eastAsia="Calibri" w:cs="Calibri"/>
                                      <w:sz w:val="14"/>
                                    </w:rPr>
                                    <w:t>c</w:t>
                                  </w:r>
                                  <w:r w:rsidRPr="00813811">
                                    <w:rPr>
                                      <w:rFonts w:eastAsia="Calibri" w:cs="Calibri"/>
                                      <w:spacing w:val="-1"/>
                                      <w:sz w:val="14"/>
                                    </w:rPr>
                                    <w:t>o</w:t>
                                  </w:r>
                                  <w:r w:rsidRPr="00813811">
                                    <w:rPr>
                                      <w:rFonts w:eastAsia="Calibri" w:cs="Calibri"/>
                                      <w:spacing w:val="1"/>
                                      <w:sz w:val="14"/>
                                    </w:rPr>
                                    <w:t>m</w:t>
                                  </w:r>
                                  <w:r w:rsidRPr="00813811">
                                    <w:rPr>
                                      <w:rFonts w:eastAsia="Calibri" w:cs="Calibri"/>
                                      <w:spacing w:val="-1"/>
                                      <w:sz w:val="14"/>
                                    </w:rPr>
                                    <w:t>p</w:t>
                                  </w:r>
                                  <w:r w:rsidRPr="00813811">
                                    <w:rPr>
                                      <w:rFonts w:eastAsia="Calibri" w:cs="Calibri"/>
                                      <w:sz w:val="14"/>
                                    </w:rPr>
                                    <w:t>e</w:t>
                                  </w:r>
                                  <w:r w:rsidRPr="00813811">
                                    <w:rPr>
                                      <w:rFonts w:eastAsia="Calibri" w:cs="Calibri"/>
                                      <w:spacing w:val="-1"/>
                                      <w:sz w:val="14"/>
                                    </w:rPr>
                                    <w:t>t</w:t>
                                  </w:r>
                                  <w:r w:rsidRPr="00813811">
                                    <w:rPr>
                                      <w:rFonts w:eastAsia="Calibri" w:cs="Calibri"/>
                                      <w:sz w:val="14"/>
                                    </w:rPr>
                                    <w:t>ency will</w:t>
                                  </w:r>
                                  <w:r w:rsidRPr="00813811">
                                    <w:rPr>
                                      <w:rFonts w:eastAsia="Calibri" w:cs="Calibri"/>
                                      <w:spacing w:val="1"/>
                                      <w:sz w:val="14"/>
                                    </w:rPr>
                                    <w:t xml:space="preserve"> </w:t>
                                  </w:r>
                                  <w:r w:rsidRPr="00813811">
                                    <w:rPr>
                                      <w:rFonts w:eastAsia="Calibri" w:cs="Calibri"/>
                                      <w:sz w:val="14"/>
                                    </w:rPr>
                                    <w:t>also</w:t>
                                  </w:r>
                                  <w:r w:rsidRPr="00813811">
                                    <w:rPr>
                                      <w:rFonts w:eastAsia="Calibri" w:cs="Calibri"/>
                                      <w:spacing w:val="2"/>
                                      <w:sz w:val="14"/>
                                    </w:rPr>
                                    <w:t xml:space="preserve"> </w:t>
                                  </w:r>
                                  <w:r w:rsidRPr="00813811">
                                    <w:rPr>
                                      <w:rFonts w:eastAsia="Calibri" w:cs="Calibri"/>
                                      <w:spacing w:val="-1"/>
                                      <w:sz w:val="14"/>
                                    </w:rPr>
                                    <w:t>b</w:t>
                                  </w:r>
                                  <w:r w:rsidRPr="00813811">
                                    <w:rPr>
                                      <w:rFonts w:eastAsia="Calibri" w:cs="Calibri"/>
                                      <w:sz w:val="14"/>
                                    </w:rPr>
                                    <w:t>e</w:t>
                                  </w:r>
                                  <w:r w:rsidRPr="00813811">
                                    <w:rPr>
                                      <w:rFonts w:eastAsia="Calibri" w:cs="Calibri"/>
                                      <w:spacing w:val="2"/>
                                      <w:sz w:val="14"/>
                                    </w:rPr>
                                    <w:t xml:space="preserve"> </w:t>
                                  </w:r>
                                  <w:r w:rsidRPr="00813811">
                                    <w:rPr>
                                      <w:rFonts w:eastAsia="Calibri" w:cs="Calibri"/>
                                      <w:sz w:val="14"/>
                                    </w:rPr>
                                    <w:t>iss</w:t>
                                  </w:r>
                                  <w:r w:rsidRPr="00813811">
                                    <w:rPr>
                                      <w:rFonts w:eastAsia="Calibri" w:cs="Calibri"/>
                                      <w:spacing w:val="-1"/>
                                      <w:sz w:val="14"/>
                                    </w:rPr>
                                    <w:t>u</w:t>
                                  </w:r>
                                  <w:r w:rsidRPr="00813811">
                                    <w:rPr>
                                      <w:rFonts w:eastAsia="Calibri" w:cs="Calibri"/>
                                      <w:sz w:val="14"/>
                                    </w:rPr>
                                    <w:t>ed.</w:t>
                                  </w:r>
                                  <w:r w:rsidRPr="00813811">
                                    <w:rPr>
                                      <w:rFonts w:eastAsia="Calibri" w:cs="Calibri"/>
                                      <w:spacing w:val="2"/>
                                      <w:sz w:val="14"/>
                                    </w:rPr>
                                    <w:t xml:space="preserve"> </w:t>
                                  </w:r>
                                  <w:r w:rsidRPr="00813811">
                                    <w:rPr>
                                      <w:rFonts w:eastAsia="Calibri" w:cs="Calibri"/>
                                      <w:sz w:val="14"/>
                                    </w:rPr>
                                    <w:t>The</w:t>
                                  </w:r>
                                  <w:r w:rsidRPr="00813811">
                                    <w:rPr>
                                      <w:rFonts w:eastAsia="Calibri" w:cs="Calibri"/>
                                      <w:spacing w:val="2"/>
                                      <w:sz w:val="14"/>
                                    </w:rPr>
                                    <w:t xml:space="preserve"> </w:t>
                                  </w:r>
                                  <w:r w:rsidRPr="00813811">
                                    <w:rPr>
                                      <w:rFonts w:eastAsia="Calibri" w:cs="Calibri"/>
                                      <w:spacing w:val="-3"/>
                                      <w:sz w:val="14"/>
                                    </w:rPr>
                                    <w:t>q</w:t>
                                  </w:r>
                                  <w:r w:rsidRPr="00813811">
                                    <w:rPr>
                                      <w:rFonts w:eastAsia="Calibri" w:cs="Calibri"/>
                                      <w:spacing w:val="-1"/>
                                      <w:sz w:val="14"/>
                                    </w:rPr>
                                    <w:t>u</w:t>
                                  </w:r>
                                  <w:r w:rsidRPr="00813811">
                                    <w:rPr>
                                      <w:rFonts w:eastAsia="Calibri" w:cs="Calibri"/>
                                      <w:sz w:val="14"/>
                                    </w:rPr>
                                    <w:t>al</w:t>
                                  </w:r>
                                  <w:r w:rsidRPr="00813811">
                                    <w:rPr>
                                      <w:rFonts w:eastAsia="Calibri" w:cs="Calibri"/>
                                      <w:spacing w:val="-1"/>
                                      <w:sz w:val="14"/>
                                    </w:rPr>
                                    <w:t>i</w:t>
                                  </w:r>
                                  <w:r w:rsidRPr="00813811">
                                    <w:rPr>
                                      <w:rFonts w:eastAsia="Calibri" w:cs="Calibri"/>
                                      <w:sz w:val="14"/>
                                    </w:rPr>
                                    <w:t>ficati</w:t>
                                  </w:r>
                                  <w:r w:rsidRPr="00813811">
                                    <w:rPr>
                                      <w:rFonts w:eastAsia="Calibri" w:cs="Calibri"/>
                                      <w:spacing w:val="1"/>
                                      <w:sz w:val="14"/>
                                    </w:rPr>
                                    <w:t>o</w:t>
                                  </w:r>
                                  <w:r w:rsidRPr="00813811">
                                    <w:rPr>
                                      <w:rFonts w:eastAsia="Calibri" w:cs="Calibri"/>
                                      <w:sz w:val="14"/>
                                    </w:rPr>
                                    <w:t>n</w:t>
                                  </w:r>
                                  <w:r w:rsidRPr="00813811">
                                    <w:rPr>
                                      <w:rFonts w:eastAsia="Calibri" w:cs="Calibri"/>
                                      <w:spacing w:val="1"/>
                                      <w:sz w:val="14"/>
                                    </w:rPr>
                                    <w:t xml:space="preserve"> </w:t>
                                  </w:r>
                                  <w:r w:rsidRPr="00813811">
                                    <w:rPr>
                                      <w:rFonts w:eastAsia="Calibri" w:cs="Calibri"/>
                                      <w:sz w:val="14"/>
                                    </w:rPr>
                                    <w:t>a</w:t>
                                  </w:r>
                                  <w:r w:rsidRPr="00813811">
                                    <w:rPr>
                                      <w:rFonts w:eastAsia="Calibri" w:cs="Calibri"/>
                                      <w:spacing w:val="-1"/>
                                      <w:sz w:val="14"/>
                                    </w:rPr>
                                    <w:t>n</w:t>
                                  </w:r>
                                  <w:r w:rsidRPr="00813811">
                                    <w:rPr>
                                      <w:rFonts w:eastAsia="Calibri" w:cs="Calibri"/>
                                      <w:sz w:val="14"/>
                                    </w:rPr>
                                    <w:t>d</w:t>
                                  </w:r>
                                  <w:r w:rsidRPr="00813811">
                                    <w:rPr>
                                      <w:rFonts w:eastAsia="Calibri" w:cs="Calibri"/>
                                      <w:spacing w:val="1"/>
                                      <w:sz w:val="14"/>
                                    </w:rPr>
                                    <w:t xml:space="preserve"> </w:t>
                                  </w:r>
                                  <w:r w:rsidRPr="00813811">
                                    <w:rPr>
                                      <w:rFonts w:eastAsia="Calibri" w:cs="Calibri"/>
                                      <w:spacing w:val="-1"/>
                                      <w:sz w:val="14"/>
                                    </w:rPr>
                                    <w:t>un</w:t>
                                  </w:r>
                                  <w:r w:rsidRPr="00813811">
                                    <w:rPr>
                                      <w:rFonts w:eastAsia="Calibri" w:cs="Calibri"/>
                                      <w:sz w:val="14"/>
                                    </w:rPr>
                                    <w:t>its</w:t>
                                  </w:r>
                                  <w:r w:rsidRPr="00813811">
                                    <w:rPr>
                                      <w:rFonts w:eastAsia="Calibri" w:cs="Calibri"/>
                                      <w:spacing w:val="2"/>
                                      <w:sz w:val="14"/>
                                    </w:rPr>
                                    <w:t xml:space="preserve"> </w:t>
                                  </w:r>
                                  <w:r w:rsidRPr="00813811">
                                    <w:rPr>
                                      <w:rFonts w:eastAsia="Calibri" w:cs="Calibri"/>
                                      <w:spacing w:val="1"/>
                                      <w:sz w:val="14"/>
                                    </w:rPr>
                                    <w:t>o</w:t>
                                  </w:r>
                                  <w:r w:rsidRPr="00813811">
                                    <w:rPr>
                                      <w:rFonts w:eastAsia="Calibri" w:cs="Calibri"/>
                                      <w:sz w:val="14"/>
                                    </w:rPr>
                                    <w:t>f</w:t>
                                  </w:r>
                                  <w:r w:rsidRPr="00813811">
                                    <w:rPr>
                                      <w:rFonts w:eastAsia="Calibri" w:cs="Calibri"/>
                                      <w:spacing w:val="3"/>
                                      <w:sz w:val="14"/>
                                    </w:rPr>
                                    <w:t xml:space="preserve"> </w:t>
                                  </w:r>
                                  <w:r w:rsidRPr="00813811">
                                    <w:rPr>
                                      <w:rFonts w:eastAsia="Calibri" w:cs="Calibri"/>
                                      <w:spacing w:val="-2"/>
                                      <w:sz w:val="14"/>
                                    </w:rPr>
                                    <w:t>c</w:t>
                                  </w:r>
                                  <w:r w:rsidRPr="00813811">
                                    <w:rPr>
                                      <w:rFonts w:eastAsia="Calibri" w:cs="Calibri"/>
                                      <w:spacing w:val="1"/>
                                      <w:sz w:val="14"/>
                                    </w:rPr>
                                    <w:t>om</w:t>
                                  </w:r>
                                  <w:r w:rsidRPr="00813811">
                                    <w:rPr>
                                      <w:rFonts w:eastAsia="Calibri" w:cs="Calibri"/>
                                      <w:spacing w:val="-3"/>
                                      <w:sz w:val="14"/>
                                    </w:rPr>
                                    <w:t>p</w:t>
                                  </w:r>
                                  <w:r w:rsidRPr="00813811">
                                    <w:rPr>
                                      <w:rFonts w:eastAsia="Calibri" w:cs="Calibri"/>
                                      <w:sz w:val="14"/>
                                    </w:rPr>
                                    <w:t>e</w:t>
                                  </w:r>
                                  <w:r w:rsidRPr="00813811">
                                    <w:rPr>
                                      <w:rFonts w:eastAsia="Calibri" w:cs="Calibri"/>
                                      <w:spacing w:val="1"/>
                                      <w:sz w:val="14"/>
                                    </w:rPr>
                                    <w:t>t</w:t>
                                  </w:r>
                                  <w:r w:rsidRPr="00813811">
                                    <w:rPr>
                                      <w:rFonts w:eastAsia="Calibri" w:cs="Calibri"/>
                                      <w:sz w:val="14"/>
                                    </w:rPr>
                                    <w:t>en</w:t>
                                  </w:r>
                                  <w:r w:rsidRPr="00813811">
                                    <w:rPr>
                                      <w:rFonts w:eastAsia="Calibri" w:cs="Calibri"/>
                                      <w:spacing w:val="-2"/>
                                      <w:sz w:val="14"/>
                                    </w:rPr>
                                    <w:t>c</w:t>
                                  </w:r>
                                  <w:r w:rsidRPr="00813811">
                                    <w:rPr>
                                      <w:rFonts w:eastAsia="Calibri" w:cs="Calibri"/>
                                      <w:sz w:val="14"/>
                                    </w:rPr>
                                    <w:t>y</w:t>
                                  </w:r>
                                  <w:r w:rsidRPr="00813811">
                                    <w:rPr>
                                      <w:rFonts w:eastAsia="Calibri" w:cs="Calibri"/>
                                      <w:spacing w:val="4"/>
                                      <w:sz w:val="14"/>
                                    </w:rPr>
                                    <w:t xml:space="preserve"> </w:t>
                                  </w:r>
                                  <w:r w:rsidRPr="00813811">
                                    <w:rPr>
                                      <w:rFonts w:eastAsia="Calibri" w:cs="Calibri"/>
                                      <w:sz w:val="14"/>
                                    </w:rPr>
                                    <w:t>are</w:t>
                                  </w:r>
                                  <w:r w:rsidRPr="00813811">
                                    <w:rPr>
                                      <w:rFonts w:eastAsia="Calibri" w:cs="Calibri"/>
                                      <w:spacing w:val="2"/>
                                      <w:sz w:val="14"/>
                                    </w:rPr>
                                    <w:t xml:space="preserve"> </w:t>
                                  </w:r>
                                  <w:r w:rsidRPr="00813811">
                                    <w:rPr>
                                      <w:rFonts w:eastAsia="Calibri" w:cs="Calibri"/>
                                      <w:spacing w:val="-1"/>
                                      <w:sz w:val="14"/>
                                    </w:rPr>
                                    <w:t>n</w:t>
                                  </w:r>
                                  <w:r w:rsidRPr="00813811">
                                    <w:rPr>
                                      <w:rFonts w:eastAsia="Calibri" w:cs="Calibri"/>
                                      <w:sz w:val="14"/>
                                    </w:rPr>
                                    <w:t>at</w:t>
                                  </w:r>
                                  <w:r w:rsidRPr="00813811">
                                    <w:rPr>
                                      <w:rFonts w:eastAsia="Calibri" w:cs="Calibri"/>
                                      <w:spacing w:val="-2"/>
                                      <w:sz w:val="14"/>
                                    </w:rPr>
                                    <w:t>i</w:t>
                                  </w:r>
                                  <w:r w:rsidRPr="00813811">
                                    <w:rPr>
                                      <w:rFonts w:eastAsia="Calibri" w:cs="Calibri"/>
                                      <w:spacing w:val="1"/>
                                      <w:sz w:val="14"/>
                                    </w:rPr>
                                    <w:t>o</w:t>
                                  </w:r>
                                  <w:r w:rsidRPr="00813811">
                                    <w:rPr>
                                      <w:rFonts w:eastAsia="Calibri" w:cs="Calibri"/>
                                      <w:spacing w:val="-1"/>
                                      <w:sz w:val="14"/>
                                    </w:rPr>
                                    <w:t>n</w:t>
                                  </w:r>
                                  <w:r w:rsidRPr="00813811">
                                    <w:rPr>
                                      <w:rFonts w:eastAsia="Calibri" w:cs="Calibri"/>
                                      <w:sz w:val="14"/>
                                    </w:rPr>
                                    <w:t>al</w:t>
                                  </w:r>
                                  <w:r w:rsidRPr="00813811">
                                    <w:rPr>
                                      <w:rFonts w:eastAsia="Calibri" w:cs="Calibri"/>
                                      <w:spacing w:val="-1"/>
                                      <w:sz w:val="14"/>
                                    </w:rPr>
                                    <w:t>l</w:t>
                                  </w:r>
                                  <w:r w:rsidRPr="00813811">
                                    <w:rPr>
                                      <w:rFonts w:eastAsia="Calibri" w:cs="Calibri"/>
                                      <w:sz w:val="14"/>
                                    </w:rPr>
                                    <w:t>y rec</w:t>
                                  </w:r>
                                  <w:r w:rsidRPr="00813811">
                                    <w:rPr>
                                      <w:rFonts w:eastAsia="Calibri" w:cs="Calibri"/>
                                      <w:spacing w:val="1"/>
                                      <w:sz w:val="14"/>
                                    </w:rPr>
                                    <w:t>o</w:t>
                                  </w:r>
                                  <w:r w:rsidRPr="00813811">
                                    <w:rPr>
                                      <w:rFonts w:eastAsia="Calibri" w:cs="Calibri"/>
                                      <w:spacing w:val="-1"/>
                                      <w:sz w:val="14"/>
                                    </w:rPr>
                                    <w:t>gn</w:t>
                                  </w:r>
                                  <w:r w:rsidRPr="00813811">
                                    <w:rPr>
                                      <w:rFonts w:eastAsia="Calibri" w:cs="Calibri"/>
                                      <w:sz w:val="14"/>
                                    </w:rPr>
                                    <w:t>ised</w:t>
                                  </w:r>
                                  <w:r w:rsidRPr="00813811">
                                    <w:rPr>
                                      <w:rFonts w:eastAsia="Calibri" w:cs="Calibri"/>
                                      <w:spacing w:val="1"/>
                                      <w:sz w:val="14"/>
                                    </w:rPr>
                                    <w:t xml:space="preserve"> </w:t>
                                  </w:r>
                                  <w:r w:rsidRPr="00813811">
                                    <w:rPr>
                                      <w:rFonts w:eastAsia="Calibri" w:cs="Calibri"/>
                                      <w:sz w:val="14"/>
                                    </w:rPr>
                                    <w:t>a</w:t>
                                  </w:r>
                                  <w:r w:rsidRPr="00813811">
                                    <w:rPr>
                                      <w:rFonts w:eastAsia="Calibri" w:cs="Calibri"/>
                                      <w:spacing w:val="-1"/>
                                      <w:sz w:val="14"/>
                                    </w:rPr>
                                    <w:t>n</w:t>
                                  </w:r>
                                  <w:r w:rsidRPr="00813811">
                                    <w:rPr>
                                      <w:rFonts w:eastAsia="Calibri" w:cs="Calibri"/>
                                      <w:sz w:val="14"/>
                                    </w:rPr>
                                    <w:t>d</w:t>
                                  </w:r>
                                  <w:r w:rsidRPr="00813811">
                                    <w:rPr>
                                      <w:rFonts w:eastAsia="Calibri" w:cs="Calibri"/>
                                      <w:spacing w:val="3"/>
                                      <w:sz w:val="14"/>
                                    </w:rPr>
                                    <w:t xml:space="preserve"> </w:t>
                                  </w:r>
                                  <w:r w:rsidRPr="00813811">
                                    <w:rPr>
                                      <w:rFonts w:eastAsia="Calibri" w:cs="Calibri"/>
                                      <w:spacing w:val="-1"/>
                                      <w:sz w:val="14"/>
                                    </w:rPr>
                                    <w:t>p</w:t>
                                  </w:r>
                                  <w:r w:rsidRPr="00813811">
                                    <w:rPr>
                                      <w:rFonts w:eastAsia="Calibri" w:cs="Calibri"/>
                                      <w:sz w:val="14"/>
                                    </w:rPr>
                                    <w:t>r</w:t>
                                  </w:r>
                                  <w:r w:rsidRPr="00813811">
                                    <w:rPr>
                                      <w:rFonts w:eastAsia="Calibri" w:cs="Calibri"/>
                                      <w:spacing w:val="-1"/>
                                      <w:sz w:val="14"/>
                                    </w:rPr>
                                    <w:t>o</w:t>
                                  </w:r>
                                  <w:r w:rsidRPr="00813811">
                                    <w:rPr>
                                      <w:rFonts w:eastAsia="Calibri" w:cs="Calibri"/>
                                      <w:spacing w:val="1"/>
                                      <w:sz w:val="14"/>
                                    </w:rPr>
                                    <w:t>v</w:t>
                                  </w:r>
                                  <w:r w:rsidRPr="00813811">
                                    <w:rPr>
                                      <w:rFonts w:eastAsia="Calibri" w:cs="Calibri"/>
                                      <w:sz w:val="14"/>
                                    </w:rPr>
                                    <w:t>i</w:t>
                                  </w:r>
                                  <w:r w:rsidRPr="00813811">
                                    <w:rPr>
                                      <w:rFonts w:eastAsia="Calibri" w:cs="Calibri"/>
                                      <w:spacing w:val="-1"/>
                                      <w:sz w:val="14"/>
                                    </w:rPr>
                                    <w:t>d</w:t>
                                  </w:r>
                                  <w:r w:rsidRPr="00813811">
                                    <w:rPr>
                                      <w:rFonts w:eastAsia="Calibri" w:cs="Calibri"/>
                                      <w:sz w:val="14"/>
                                    </w:rPr>
                                    <w:t>e</w:t>
                                  </w:r>
                                  <w:r w:rsidRPr="00813811">
                                    <w:rPr>
                                      <w:rFonts w:eastAsia="Calibri" w:cs="Calibri"/>
                                      <w:spacing w:val="4"/>
                                      <w:sz w:val="14"/>
                                    </w:rPr>
                                    <w:t xml:space="preserve"> </w:t>
                                  </w:r>
                                  <w:r w:rsidRPr="00813811">
                                    <w:rPr>
                                      <w:rFonts w:eastAsia="Calibri" w:cs="Calibri"/>
                                      <w:sz w:val="14"/>
                                    </w:rPr>
                                    <w:t>i</w:t>
                                  </w:r>
                                  <w:r w:rsidRPr="00813811">
                                    <w:rPr>
                                      <w:rFonts w:eastAsia="Calibri" w:cs="Calibri"/>
                                      <w:spacing w:val="-4"/>
                                      <w:sz w:val="14"/>
                                    </w:rPr>
                                    <w:t>n</w:t>
                                  </w:r>
                                  <w:r w:rsidRPr="00813811">
                                    <w:rPr>
                                      <w:rFonts w:eastAsia="Calibri" w:cs="Calibri"/>
                                      <w:spacing w:val="-1"/>
                                      <w:sz w:val="14"/>
                                    </w:rPr>
                                    <w:t>d</w:t>
                                  </w:r>
                                  <w:r w:rsidRPr="00813811">
                                    <w:rPr>
                                      <w:rFonts w:eastAsia="Calibri" w:cs="Calibri"/>
                                      <w:spacing w:val="1"/>
                                      <w:sz w:val="14"/>
                                    </w:rPr>
                                    <w:t>iv</w:t>
                                  </w:r>
                                  <w:r w:rsidRPr="00813811">
                                    <w:rPr>
                                      <w:rFonts w:eastAsia="Calibri" w:cs="Calibri"/>
                                      <w:sz w:val="14"/>
                                    </w:rPr>
                                    <w:t>i</w:t>
                                  </w:r>
                                  <w:r w:rsidRPr="00813811">
                                    <w:rPr>
                                      <w:rFonts w:eastAsia="Calibri" w:cs="Calibri"/>
                                      <w:spacing w:val="-1"/>
                                      <w:sz w:val="14"/>
                                    </w:rPr>
                                    <w:t>du</w:t>
                                  </w:r>
                                  <w:r w:rsidRPr="00813811">
                                    <w:rPr>
                                      <w:rFonts w:eastAsia="Calibri" w:cs="Calibri"/>
                                      <w:sz w:val="14"/>
                                    </w:rPr>
                                    <w:t>als</w:t>
                                  </w:r>
                                  <w:r w:rsidRPr="00813811">
                                    <w:rPr>
                                      <w:rFonts w:eastAsia="Calibri" w:cs="Calibri"/>
                                      <w:spacing w:val="3"/>
                                      <w:sz w:val="14"/>
                                    </w:rPr>
                                    <w:t xml:space="preserve"> </w:t>
                                  </w:r>
                                  <w:r w:rsidRPr="00813811">
                                    <w:rPr>
                                      <w:rFonts w:eastAsia="Calibri" w:cs="Calibri"/>
                                      <w:sz w:val="14"/>
                                    </w:rPr>
                                    <w:t>with</w:t>
                                  </w:r>
                                  <w:r w:rsidRPr="00813811">
                                    <w:rPr>
                                      <w:rFonts w:eastAsia="Calibri" w:cs="Calibri"/>
                                      <w:spacing w:val="1"/>
                                      <w:sz w:val="14"/>
                                    </w:rPr>
                                    <w:t xml:space="preserve"> </w:t>
                                  </w:r>
                                  <w:r w:rsidRPr="00813811">
                                    <w:rPr>
                                      <w:rFonts w:eastAsia="Calibri" w:cs="Calibri"/>
                                      <w:sz w:val="14"/>
                                    </w:rPr>
                                    <w:t>a</w:t>
                                  </w:r>
                                  <w:r w:rsidRPr="00813811">
                                    <w:rPr>
                                      <w:rFonts w:eastAsia="Calibri" w:cs="Calibri"/>
                                      <w:spacing w:val="3"/>
                                      <w:sz w:val="14"/>
                                    </w:rPr>
                                    <w:t xml:space="preserve"> </w:t>
                                  </w:r>
                                  <w:r w:rsidRPr="00813811">
                                    <w:rPr>
                                      <w:rFonts w:eastAsia="Calibri" w:cs="Calibri"/>
                                      <w:spacing w:val="-1"/>
                                      <w:sz w:val="14"/>
                                    </w:rPr>
                                    <w:t>v</w:t>
                                  </w:r>
                                  <w:r w:rsidRPr="00813811">
                                    <w:rPr>
                                      <w:rFonts w:eastAsia="Calibri" w:cs="Calibri"/>
                                      <w:sz w:val="14"/>
                                    </w:rPr>
                                    <w:t>al</w:t>
                                  </w:r>
                                  <w:r w:rsidRPr="00813811">
                                    <w:rPr>
                                      <w:rFonts w:eastAsia="Calibri" w:cs="Calibri"/>
                                      <w:spacing w:val="-1"/>
                                      <w:sz w:val="14"/>
                                    </w:rPr>
                                    <w:t>u</w:t>
                                  </w:r>
                                  <w:r w:rsidRPr="00813811">
                                    <w:rPr>
                                      <w:rFonts w:eastAsia="Calibri" w:cs="Calibri"/>
                                      <w:sz w:val="14"/>
                                    </w:rPr>
                                    <w:t>a</w:t>
                                  </w:r>
                                  <w:r w:rsidRPr="00813811">
                                    <w:rPr>
                                      <w:rFonts w:eastAsia="Calibri" w:cs="Calibri"/>
                                      <w:spacing w:val="-1"/>
                                      <w:sz w:val="14"/>
                                    </w:rPr>
                                    <w:t>b</w:t>
                                  </w:r>
                                  <w:r w:rsidRPr="00813811">
                                    <w:rPr>
                                      <w:rFonts w:eastAsia="Calibri" w:cs="Calibri"/>
                                      <w:sz w:val="14"/>
                                    </w:rPr>
                                    <w:t>le</w:t>
                                  </w:r>
                                  <w:r w:rsidRPr="00813811">
                                    <w:rPr>
                                      <w:rFonts w:eastAsia="Calibri" w:cs="Calibri"/>
                                      <w:spacing w:val="4"/>
                                      <w:sz w:val="14"/>
                                    </w:rPr>
                                    <w:t xml:space="preserve"> </w:t>
                                  </w:r>
                                  <w:r w:rsidRPr="00813811">
                                    <w:rPr>
                                      <w:rFonts w:eastAsia="Calibri" w:cs="Calibri"/>
                                      <w:spacing w:val="-3"/>
                                      <w:sz w:val="14"/>
                                    </w:rPr>
                                    <w:t>q</w:t>
                                  </w:r>
                                  <w:r w:rsidRPr="00813811">
                                    <w:rPr>
                                      <w:rFonts w:eastAsia="Calibri" w:cs="Calibri"/>
                                      <w:spacing w:val="-1"/>
                                      <w:sz w:val="14"/>
                                    </w:rPr>
                                    <w:t>u</w:t>
                                  </w:r>
                                  <w:r w:rsidRPr="00813811">
                                    <w:rPr>
                                      <w:rFonts w:eastAsia="Calibri" w:cs="Calibri"/>
                                      <w:sz w:val="14"/>
                                    </w:rPr>
                                    <w:t>al</w:t>
                                  </w:r>
                                  <w:r w:rsidRPr="00813811">
                                    <w:rPr>
                                      <w:rFonts w:eastAsia="Calibri" w:cs="Calibri"/>
                                      <w:spacing w:val="-1"/>
                                      <w:sz w:val="14"/>
                                    </w:rPr>
                                    <w:t>i</w:t>
                                  </w:r>
                                  <w:r w:rsidRPr="00813811">
                                    <w:rPr>
                                      <w:rFonts w:eastAsia="Calibri" w:cs="Calibri"/>
                                      <w:sz w:val="14"/>
                                    </w:rPr>
                                    <w:t>ficati</w:t>
                                  </w:r>
                                  <w:r w:rsidRPr="00813811">
                                    <w:rPr>
                                      <w:rFonts w:eastAsia="Calibri" w:cs="Calibri"/>
                                      <w:spacing w:val="1"/>
                                      <w:sz w:val="14"/>
                                    </w:rPr>
                                    <w:t>o</w:t>
                                  </w:r>
                                  <w:r w:rsidRPr="00813811">
                                    <w:rPr>
                                      <w:rFonts w:eastAsia="Calibri" w:cs="Calibri"/>
                                      <w:sz w:val="14"/>
                                    </w:rPr>
                                    <w:t>n that</w:t>
                                  </w:r>
                                  <w:r w:rsidRPr="00813811">
                                    <w:rPr>
                                      <w:rFonts w:eastAsia="Calibri" w:cs="Calibri"/>
                                      <w:spacing w:val="3"/>
                                      <w:sz w:val="14"/>
                                    </w:rPr>
                                    <w:t xml:space="preserve"> </w:t>
                                  </w:r>
                                  <w:r w:rsidRPr="00813811">
                                    <w:rPr>
                                      <w:rFonts w:eastAsia="Calibri" w:cs="Calibri"/>
                                      <w:sz w:val="14"/>
                                    </w:rPr>
                                    <w:t xml:space="preserve">can </w:t>
                                  </w:r>
                                  <w:r w:rsidRPr="00813811">
                                    <w:rPr>
                                      <w:rFonts w:eastAsia="Calibri" w:cs="Calibri"/>
                                      <w:spacing w:val="-1"/>
                                      <w:sz w:val="14"/>
                                    </w:rPr>
                                    <w:t>b</w:t>
                                  </w:r>
                                  <w:r w:rsidRPr="00813811">
                                    <w:rPr>
                                      <w:rFonts w:eastAsia="Calibri" w:cs="Calibri"/>
                                      <w:sz w:val="14"/>
                                    </w:rPr>
                                    <w:t>e</w:t>
                                  </w:r>
                                  <w:r w:rsidRPr="00813811">
                                    <w:rPr>
                                      <w:rFonts w:eastAsia="Calibri" w:cs="Calibri"/>
                                      <w:spacing w:val="4"/>
                                      <w:sz w:val="14"/>
                                    </w:rPr>
                                    <w:t xml:space="preserve"> </w:t>
                                  </w:r>
                                  <w:r w:rsidRPr="00813811">
                                    <w:rPr>
                                      <w:rFonts w:eastAsia="Calibri" w:cs="Calibri"/>
                                      <w:sz w:val="14"/>
                                    </w:rPr>
                                    <w:t>a</w:t>
                                  </w:r>
                                  <w:r w:rsidRPr="00813811">
                                    <w:rPr>
                                      <w:rFonts w:eastAsia="Calibri" w:cs="Calibri"/>
                                      <w:spacing w:val="-3"/>
                                      <w:sz w:val="14"/>
                                    </w:rPr>
                                    <w:t>p</w:t>
                                  </w:r>
                                  <w:r w:rsidRPr="00813811">
                                    <w:rPr>
                                      <w:rFonts w:eastAsia="Calibri" w:cs="Calibri"/>
                                      <w:spacing w:val="-1"/>
                                      <w:sz w:val="14"/>
                                    </w:rPr>
                                    <w:t>p</w:t>
                                  </w:r>
                                  <w:r w:rsidRPr="00813811">
                                    <w:rPr>
                                      <w:rFonts w:eastAsia="Calibri" w:cs="Calibri"/>
                                      <w:sz w:val="14"/>
                                    </w:rPr>
                                    <w:t>lied</w:t>
                                  </w:r>
                                  <w:r w:rsidRPr="00813811">
                                    <w:rPr>
                                      <w:rFonts w:eastAsia="Calibri" w:cs="Calibri"/>
                                      <w:spacing w:val="3"/>
                                      <w:sz w:val="14"/>
                                    </w:rPr>
                                    <w:t xml:space="preserve"> </w:t>
                                  </w:r>
                                  <w:r w:rsidRPr="00813811">
                                    <w:rPr>
                                      <w:rFonts w:eastAsia="Calibri" w:cs="Calibri"/>
                                      <w:sz w:val="14"/>
                                    </w:rPr>
                                    <w:t>thro</w:t>
                                  </w:r>
                                  <w:r w:rsidRPr="00813811">
                                    <w:rPr>
                                      <w:rFonts w:eastAsia="Calibri" w:cs="Calibri"/>
                                      <w:spacing w:val="-1"/>
                                      <w:sz w:val="14"/>
                                    </w:rPr>
                                    <w:t>ugh</w:t>
                                  </w:r>
                                  <w:r w:rsidRPr="00813811">
                                    <w:rPr>
                                      <w:rFonts w:eastAsia="Calibri" w:cs="Calibri"/>
                                      <w:spacing w:val="1"/>
                                      <w:sz w:val="14"/>
                                    </w:rPr>
                                    <w:t>o</w:t>
                                  </w:r>
                                  <w:r w:rsidRPr="00813811">
                                    <w:rPr>
                                      <w:rFonts w:eastAsia="Calibri" w:cs="Calibri"/>
                                      <w:spacing w:val="-1"/>
                                      <w:sz w:val="14"/>
                                    </w:rPr>
                                    <w:t>u</w:t>
                                  </w:r>
                                  <w:r w:rsidRPr="00813811">
                                    <w:rPr>
                                      <w:rFonts w:eastAsia="Calibri" w:cs="Calibri"/>
                                      <w:sz w:val="14"/>
                                    </w:rPr>
                                    <w:t>t</w:t>
                                  </w:r>
                                  <w:r w:rsidRPr="00813811">
                                    <w:rPr>
                                      <w:rFonts w:eastAsia="Calibri" w:cs="Calibri"/>
                                      <w:spacing w:val="5"/>
                                      <w:sz w:val="14"/>
                                    </w:rPr>
                                    <w:t xml:space="preserve"> </w:t>
                                  </w:r>
                                  <w:r w:rsidRPr="00813811">
                                    <w:rPr>
                                      <w:rFonts w:eastAsia="Calibri" w:cs="Calibri"/>
                                      <w:sz w:val="14"/>
                                    </w:rPr>
                                    <w:t>A</w:t>
                                  </w:r>
                                  <w:r w:rsidRPr="00813811">
                                    <w:rPr>
                                      <w:rFonts w:eastAsia="Calibri" w:cs="Calibri"/>
                                      <w:spacing w:val="-1"/>
                                      <w:sz w:val="14"/>
                                    </w:rPr>
                                    <w:t>u</w:t>
                                  </w:r>
                                  <w:r>
                                    <w:rPr>
                                      <w:rFonts w:eastAsia="Calibri" w:cs="Calibri"/>
                                      <w:sz w:val="14"/>
                                    </w:rPr>
                                    <w:t xml:space="preserve">stralia. </w:t>
                                  </w:r>
                                </w:p>
                                <w:p w:rsidR="00E17C7E" w:rsidRPr="004F7F98" w:rsidRDefault="00E17C7E" w:rsidP="00497B5F">
                                  <w:pPr>
                                    <w:spacing w:after="0" w:line="287" w:lineRule="auto"/>
                                    <w:ind w:right="12"/>
                                    <w:jc w:val="both"/>
                                    <w:rPr>
                                      <w:sz w:val="14"/>
                                      <w:szCs w:val="14"/>
                                    </w:rPr>
                                  </w:pPr>
                                </w:p>
                                <w:p w:rsidR="00E17C7E" w:rsidRDefault="00E17C7E" w:rsidP="0054324D">
                                  <w:pPr>
                                    <w:jc w:val="center"/>
                                    <w:rPr>
                                      <w:b/>
                                      <w:sz w:val="14"/>
                                      <w:szCs w:val="14"/>
                                    </w:rPr>
                                  </w:pPr>
                                  <w:r w:rsidRPr="002F5779">
                                    <w:rPr>
                                      <w:b/>
                                      <w:sz w:val="14"/>
                                      <w:szCs w:val="14"/>
                                    </w:rPr>
                                    <w:t>Student Responsibility</w:t>
                                  </w:r>
                                </w:p>
                                <w:p w:rsidR="00E17C7E" w:rsidRDefault="00E17C7E" w:rsidP="00BD1A3E">
                                  <w:pPr>
                                    <w:ind w:right="12"/>
                                    <w:jc w:val="both"/>
                                    <w:rPr>
                                      <w:sz w:val="14"/>
                                      <w:szCs w:val="14"/>
                                    </w:rPr>
                                  </w:pPr>
                                  <w:r>
                                    <w:rPr>
                                      <w:sz w:val="14"/>
                                      <w:szCs w:val="14"/>
                                    </w:rPr>
                                    <w:t>Here at Optimistic Futures Pty Ltd we deliver this course to ensure it meets with Australian Skills Quality Authority (ASQA) and with the Victorian Police – Licensing &amp; Regulation Division (LRD) requirements for the security license sub – activities of both Unarmed Guards and Crowd Controllers.</w:t>
                                  </w:r>
                                </w:p>
                                <w:p w:rsidR="00E17C7E" w:rsidRPr="004F7F98" w:rsidRDefault="00E17C7E" w:rsidP="00BD1A3E">
                                  <w:pPr>
                                    <w:ind w:right="12"/>
                                    <w:jc w:val="both"/>
                                    <w:rPr>
                                      <w:sz w:val="14"/>
                                      <w:szCs w:val="14"/>
                                    </w:rPr>
                                  </w:pPr>
                                  <w:r w:rsidRPr="004F7F98">
                                    <w:rPr>
                                      <w:sz w:val="14"/>
                                      <w:szCs w:val="14"/>
                                    </w:rPr>
                                    <w:t>We will ensure that all relevant materials are provided but it is the responsibility of the students to meet competency in all units.</w:t>
                                  </w:r>
                                </w:p>
                                <w:p w:rsidR="00E17C7E" w:rsidRDefault="00E17C7E" w:rsidP="00BD1A3E">
                                  <w:pPr>
                                    <w:jc w:val="both"/>
                                    <w:rPr>
                                      <w:b/>
                                      <w:sz w:val="14"/>
                                      <w:szCs w:val="14"/>
                                    </w:rPr>
                                  </w:pPr>
                                  <w:r>
                                    <w:rPr>
                                      <w:sz w:val="14"/>
                                      <w:szCs w:val="14"/>
                                    </w:rPr>
                                    <w:t>I</w:t>
                                  </w:r>
                                  <w:r w:rsidRPr="004F7F98">
                                    <w:rPr>
                                      <w:sz w:val="14"/>
                                      <w:szCs w:val="14"/>
                                    </w:rPr>
                                    <w:t>t is the responsibility</w:t>
                                  </w:r>
                                  <w:r>
                                    <w:rPr>
                                      <w:sz w:val="14"/>
                                      <w:szCs w:val="14"/>
                                    </w:rPr>
                                    <w:t xml:space="preserve"> </w:t>
                                  </w:r>
                                  <w:r w:rsidRPr="004F7F98">
                                    <w:rPr>
                                      <w:sz w:val="14"/>
                                      <w:szCs w:val="14"/>
                                    </w:rPr>
                                    <w:t xml:space="preserve">of the student to apply through the Victorian </w:t>
                                  </w:r>
                                  <w:r>
                                    <w:rPr>
                                      <w:sz w:val="14"/>
                                      <w:szCs w:val="14"/>
                                    </w:rPr>
                                    <w:t>P</w:t>
                                  </w:r>
                                  <w:r w:rsidRPr="004F7F98">
                                    <w:rPr>
                                      <w:sz w:val="14"/>
                                      <w:szCs w:val="14"/>
                                    </w:rPr>
                                    <w:t>olice</w:t>
                                  </w:r>
                                  <w:r>
                                    <w:rPr>
                                      <w:sz w:val="14"/>
                                      <w:szCs w:val="14"/>
                                    </w:rPr>
                                    <w:t xml:space="preserve"> – Licensing &amp; Regulation D</w:t>
                                  </w:r>
                                  <w:r w:rsidRPr="004F7F98">
                                    <w:rPr>
                                      <w:sz w:val="14"/>
                                      <w:szCs w:val="14"/>
                                    </w:rPr>
                                    <w:t xml:space="preserve">ivision (LRD) for their </w:t>
                                  </w:r>
                                  <w:r>
                                    <w:rPr>
                                      <w:sz w:val="14"/>
                                      <w:szCs w:val="14"/>
                                    </w:rPr>
                                    <w:t>licens</w:t>
                                  </w:r>
                                  <w:r w:rsidRPr="004F7F98">
                                    <w:rPr>
                                      <w:sz w:val="14"/>
                                      <w:szCs w:val="14"/>
                                    </w:rPr>
                                    <w:t>e and have 12 months after successful co</w:t>
                                  </w:r>
                                  <w:r w:rsidR="009A736E">
                                    <w:rPr>
                                      <w:sz w:val="14"/>
                                      <w:szCs w:val="14"/>
                                    </w:rPr>
                                    <w:t>mpletion of the course to do so.</w:t>
                                  </w:r>
                                </w:p>
                              </w:txbxContent>
                            </v:textbox>
                            <w10:wrap anchorx="page"/>
                          </v:shape>
                        </w:pict>
                      </mc:Fallback>
                    </mc:AlternateContent>
                  </w:r>
                </w:p>
              </w:tc>
              <w:tc>
                <w:tcPr>
                  <w:tcW w:w="567" w:type="dxa"/>
                  <w:shd w:val="clear" w:color="auto" w:fill="2B7471"/>
                </w:tcPr>
                <w:p w:rsidR="00E17C7E" w:rsidRPr="003D58C2" w:rsidRDefault="00E17C7E" w:rsidP="00E43DED"/>
              </w:tc>
              <w:tc>
                <w:tcPr>
                  <w:tcW w:w="5103" w:type="dxa"/>
                  <w:shd w:val="clear" w:color="auto" w:fill="2B7471"/>
                </w:tcPr>
                <w:p w:rsidR="00E17C7E" w:rsidRPr="003D58C2" w:rsidRDefault="00E17C7E" w:rsidP="00E43DED"/>
              </w:tc>
            </w:tr>
          </w:tbl>
          <w:p w:rsidR="00E17C7E" w:rsidRDefault="00E17C7E" w:rsidP="00E43DED"/>
        </w:tc>
      </w:tr>
      <w:tr w:rsidR="00E17C7E" w:rsidTr="00484FCD">
        <w:trPr>
          <w:trHeight w:hRule="exact" w:val="298"/>
        </w:trPr>
        <w:tc>
          <w:tcPr>
            <w:tcW w:w="4395" w:type="dxa"/>
            <w:shd w:val="clear" w:color="auto" w:fill="2B7471"/>
            <w:tcMar>
              <w:top w:w="0" w:type="dxa"/>
              <w:left w:w="0" w:type="dxa"/>
              <w:bottom w:w="0" w:type="dxa"/>
              <w:right w:w="0" w:type="dxa"/>
            </w:tcMar>
          </w:tcPr>
          <w:p w:rsidR="00E17C7E" w:rsidRDefault="00E17C7E" w:rsidP="00E43DED">
            <w:bookmarkStart w:id="2" w:name="_Hlk478150815"/>
          </w:p>
        </w:tc>
        <w:tc>
          <w:tcPr>
            <w:tcW w:w="567" w:type="dxa"/>
            <w:shd w:val="clear" w:color="auto" w:fill="2B7471"/>
          </w:tcPr>
          <w:p w:rsidR="00E17C7E" w:rsidRDefault="00E17C7E" w:rsidP="00E43DED"/>
        </w:tc>
        <w:tc>
          <w:tcPr>
            <w:tcW w:w="5245" w:type="dxa"/>
            <w:shd w:val="clear" w:color="auto" w:fill="2B7471"/>
            <w:tcMar>
              <w:top w:w="0" w:type="dxa"/>
              <w:left w:w="0" w:type="dxa"/>
              <w:bottom w:w="0" w:type="dxa"/>
              <w:right w:w="0" w:type="dxa"/>
            </w:tcMar>
          </w:tcPr>
          <w:p w:rsidR="00E17C7E" w:rsidRDefault="00E17C7E" w:rsidP="00E43DED"/>
        </w:tc>
        <w:tc>
          <w:tcPr>
            <w:tcW w:w="141" w:type="dxa"/>
            <w:shd w:val="clear" w:color="auto" w:fill="2B7471"/>
          </w:tcPr>
          <w:p w:rsidR="00E17C7E" w:rsidRDefault="00E17C7E" w:rsidP="00E43DED"/>
        </w:tc>
        <w:tc>
          <w:tcPr>
            <w:tcW w:w="5245" w:type="dxa"/>
            <w:gridSpan w:val="2"/>
            <w:shd w:val="clear" w:color="auto" w:fill="2B7471"/>
          </w:tcPr>
          <w:p w:rsidR="00E17C7E" w:rsidRDefault="00E17C7E" w:rsidP="00E43DED"/>
        </w:tc>
      </w:tr>
      <w:bookmarkEnd w:id="2"/>
    </w:tbl>
    <w:p w:rsidR="00E57147" w:rsidRDefault="00E57147" w:rsidP="009A736E"/>
    <w:sectPr w:rsidR="00E57147" w:rsidSect="00E43DED">
      <w:pgSz w:w="16838" w:h="11906" w:orient="landscape" w:code="9"/>
      <w:pgMar w:top="568" w:right="720" w:bottom="432" w:left="72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944" w:rsidRDefault="00581944">
      <w:pPr>
        <w:spacing w:after="0" w:line="240" w:lineRule="auto"/>
      </w:pPr>
      <w:r>
        <w:separator/>
      </w:r>
    </w:p>
  </w:endnote>
  <w:endnote w:type="continuationSeparator" w:id="0">
    <w:p w:rsidR="00581944" w:rsidRDefault="00581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944" w:rsidRDefault="00581944">
      <w:pPr>
        <w:spacing w:after="0" w:line="240" w:lineRule="auto"/>
      </w:pPr>
      <w:r>
        <w:rPr>
          <w:color w:val="000000"/>
        </w:rPr>
        <w:separator/>
      </w:r>
    </w:p>
  </w:footnote>
  <w:footnote w:type="continuationSeparator" w:id="0">
    <w:p w:rsidR="00581944" w:rsidRDefault="00581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8540C"/>
    <w:multiLevelType w:val="multilevel"/>
    <w:tmpl w:val="3E0CC124"/>
    <w:styleLink w:val="LFO4"/>
    <w:lvl w:ilvl="0">
      <w:start w:val="1"/>
      <w:numFmt w:val="decimal"/>
      <w:pStyle w:val="ListNumber"/>
      <w:lvlText w:val="%1."/>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742C1CD4"/>
    <w:multiLevelType w:val="multilevel"/>
    <w:tmpl w:val="75F4B2B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7FFB057E"/>
    <w:multiLevelType w:val="multilevel"/>
    <w:tmpl w:val="B6FED220"/>
    <w:styleLink w:val="LFO1"/>
    <w:lvl w:ilvl="0">
      <w:numFmt w:val="bullet"/>
      <w:pStyle w:val="ListBullet"/>
      <w:lvlText w:val=""/>
      <w:lvlJc w:val="left"/>
      <w:pPr>
        <w:ind w:left="360" w:hanging="360"/>
      </w:pPr>
      <w:rPr>
        <w:rFonts w:ascii="Symbol" w:hAnsi="Symbol"/>
        <w:color w:val="74CBC8"/>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147"/>
    <w:rsid w:val="00002AF3"/>
    <w:rsid w:val="000065D1"/>
    <w:rsid w:val="0002126C"/>
    <w:rsid w:val="00023D5A"/>
    <w:rsid w:val="00031210"/>
    <w:rsid w:val="0003197A"/>
    <w:rsid w:val="00062F14"/>
    <w:rsid w:val="000918B2"/>
    <w:rsid w:val="000C3843"/>
    <w:rsid w:val="0013710A"/>
    <w:rsid w:val="00137DC1"/>
    <w:rsid w:val="00145818"/>
    <w:rsid w:val="001979B4"/>
    <w:rsid w:val="001B1BDC"/>
    <w:rsid w:val="001C26FE"/>
    <w:rsid w:val="001D18E8"/>
    <w:rsid w:val="001E6BC2"/>
    <w:rsid w:val="001F617F"/>
    <w:rsid w:val="001F7366"/>
    <w:rsid w:val="00201FF4"/>
    <w:rsid w:val="00213E08"/>
    <w:rsid w:val="00225546"/>
    <w:rsid w:val="00272512"/>
    <w:rsid w:val="00281610"/>
    <w:rsid w:val="0029109F"/>
    <w:rsid w:val="002B2E33"/>
    <w:rsid w:val="002F07CF"/>
    <w:rsid w:val="002F3FB7"/>
    <w:rsid w:val="002F5779"/>
    <w:rsid w:val="002F69C4"/>
    <w:rsid w:val="002F7926"/>
    <w:rsid w:val="00362DEE"/>
    <w:rsid w:val="00370AD9"/>
    <w:rsid w:val="003F7E6E"/>
    <w:rsid w:val="00402B27"/>
    <w:rsid w:val="00421956"/>
    <w:rsid w:val="00423100"/>
    <w:rsid w:val="00484FCD"/>
    <w:rsid w:val="00497B5F"/>
    <w:rsid w:val="004D2751"/>
    <w:rsid w:val="004D5029"/>
    <w:rsid w:val="004E4685"/>
    <w:rsid w:val="004E6A35"/>
    <w:rsid w:val="004F4361"/>
    <w:rsid w:val="004F7F98"/>
    <w:rsid w:val="0050589C"/>
    <w:rsid w:val="00512DB0"/>
    <w:rsid w:val="00536113"/>
    <w:rsid w:val="0054324D"/>
    <w:rsid w:val="00543D76"/>
    <w:rsid w:val="00570391"/>
    <w:rsid w:val="00581944"/>
    <w:rsid w:val="0058691E"/>
    <w:rsid w:val="005B624C"/>
    <w:rsid w:val="00610DB2"/>
    <w:rsid w:val="00625731"/>
    <w:rsid w:val="00632337"/>
    <w:rsid w:val="00651094"/>
    <w:rsid w:val="0066104D"/>
    <w:rsid w:val="006633A5"/>
    <w:rsid w:val="006A08E4"/>
    <w:rsid w:val="006C779B"/>
    <w:rsid w:val="006D025F"/>
    <w:rsid w:val="006E3E34"/>
    <w:rsid w:val="006E3E40"/>
    <w:rsid w:val="0075617E"/>
    <w:rsid w:val="00791D1D"/>
    <w:rsid w:val="007C6BD7"/>
    <w:rsid w:val="007F1558"/>
    <w:rsid w:val="00810AE9"/>
    <w:rsid w:val="00813811"/>
    <w:rsid w:val="00857237"/>
    <w:rsid w:val="008611C4"/>
    <w:rsid w:val="00863691"/>
    <w:rsid w:val="0087268B"/>
    <w:rsid w:val="008C67D8"/>
    <w:rsid w:val="0092294A"/>
    <w:rsid w:val="009710A4"/>
    <w:rsid w:val="009A68A6"/>
    <w:rsid w:val="009A736E"/>
    <w:rsid w:val="009B6A9C"/>
    <w:rsid w:val="009E0762"/>
    <w:rsid w:val="009E5B90"/>
    <w:rsid w:val="00A37A73"/>
    <w:rsid w:val="00A4360D"/>
    <w:rsid w:val="00A5054A"/>
    <w:rsid w:val="00A63518"/>
    <w:rsid w:val="00A650D2"/>
    <w:rsid w:val="00A700EC"/>
    <w:rsid w:val="00AB53E1"/>
    <w:rsid w:val="00AE176C"/>
    <w:rsid w:val="00B375EC"/>
    <w:rsid w:val="00B752D2"/>
    <w:rsid w:val="00BA2E16"/>
    <w:rsid w:val="00BC5C05"/>
    <w:rsid w:val="00BD1A3E"/>
    <w:rsid w:val="00BD4B14"/>
    <w:rsid w:val="00C21068"/>
    <w:rsid w:val="00C37EB1"/>
    <w:rsid w:val="00C675A4"/>
    <w:rsid w:val="00C87E9D"/>
    <w:rsid w:val="00CA6018"/>
    <w:rsid w:val="00CE5160"/>
    <w:rsid w:val="00CF09CB"/>
    <w:rsid w:val="00D41AAF"/>
    <w:rsid w:val="00D43B20"/>
    <w:rsid w:val="00D6291D"/>
    <w:rsid w:val="00D7266F"/>
    <w:rsid w:val="00DA3809"/>
    <w:rsid w:val="00DB3A39"/>
    <w:rsid w:val="00DB3CB8"/>
    <w:rsid w:val="00DB77A4"/>
    <w:rsid w:val="00DE5C53"/>
    <w:rsid w:val="00E0480F"/>
    <w:rsid w:val="00E15F1C"/>
    <w:rsid w:val="00E17C7E"/>
    <w:rsid w:val="00E37C30"/>
    <w:rsid w:val="00E43DED"/>
    <w:rsid w:val="00E57147"/>
    <w:rsid w:val="00E77C5D"/>
    <w:rsid w:val="00E82802"/>
    <w:rsid w:val="00E84BC0"/>
    <w:rsid w:val="00E906FA"/>
    <w:rsid w:val="00EB6D3D"/>
    <w:rsid w:val="00EF3093"/>
    <w:rsid w:val="00F238F2"/>
    <w:rsid w:val="00F53FDF"/>
    <w:rsid w:val="00FA71B4"/>
    <w:rsid w:val="00FE2D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6E24E0-FF98-4D7C-9E54-8C944FDF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Times New Roman"/>
        <w:color w:val="262626"/>
        <w:kern w:val="3"/>
        <w:sz w:val="18"/>
        <w:szCs w:val="18"/>
        <w:lang w:val="en-US" w:eastAsia="ja-JP" w:bidi="ar-SA"/>
      </w:rPr>
    </w:rPrDefault>
    <w:pPrDefault>
      <w:pPr>
        <w:autoSpaceDN w:val="0"/>
        <w:spacing w:after="160" w:line="276"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E17C7E"/>
    <w:pPr>
      <w:suppressAutoHyphens/>
    </w:pPr>
  </w:style>
  <w:style w:type="paragraph" w:styleId="Heading1">
    <w:name w:val="heading 1"/>
    <w:basedOn w:val="Normal"/>
    <w:next w:val="Normal"/>
    <w:pPr>
      <w:keepNext/>
      <w:keepLines/>
      <w:spacing w:before="400" w:after="120" w:line="240" w:lineRule="auto"/>
      <w:outlineLvl w:val="0"/>
    </w:pPr>
    <w:rPr>
      <w:rFonts w:eastAsia="MS Gothic"/>
      <w:color w:val="2B7471"/>
      <w:sz w:val="30"/>
    </w:rPr>
  </w:style>
  <w:style w:type="paragraph" w:styleId="Heading2">
    <w:name w:val="heading 2"/>
    <w:basedOn w:val="Normal"/>
    <w:next w:val="Normal"/>
    <w:pPr>
      <w:keepNext/>
      <w:keepLines/>
      <w:spacing w:before="360" w:after="40"/>
      <w:outlineLvl w:val="1"/>
    </w:pPr>
    <w:rPr>
      <w:rFonts w:eastAsia="MS Gothic"/>
      <w:b/>
      <w:bCs/>
    </w:rPr>
  </w:style>
  <w:style w:type="paragraph" w:styleId="Heading3">
    <w:name w:val="heading 3"/>
    <w:basedOn w:val="Normal"/>
    <w:next w:val="Normal"/>
    <w:pPr>
      <w:keepNext/>
      <w:keepLines/>
      <w:spacing w:before="160" w:after="0"/>
      <w:outlineLvl w:val="2"/>
    </w:pPr>
    <w:rPr>
      <w:rFonts w:eastAsia="MS Gothic"/>
      <w:b/>
      <w:bCs/>
      <w:color w:val="2B7471"/>
    </w:rPr>
  </w:style>
  <w:style w:type="paragraph" w:styleId="Heading4">
    <w:name w:val="heading 4"/>
    <w:basedOn w:val="Normal"/>
    <w:next w:val="Normal"/>
    <w:pPr>
      <w:keepNext/>
      <w:keepLines/>
      <w:spacing w:before="40" w:after="0"/>
      <w:outlineLvl w:val="3"/>
    </w:pPr>
    <w:rPr>
      <w:rFonts w:eastAsia="MS Gothic"/>
      <w:i/>
      <w:iCs/>
      <w:color w:val="2B7471"/>
    </w:rPr>
  </w:style>
  <w:style w:type="paragraph" w:styleId="Heading5">
    <w:name w:val="heading 5"/>
    <w:basedOn w:val="Normal"/>
    <w:next w:val="Normal"/>
    <w:pPr>
      <w:keepNext/>
      <w:keepLines/>
      <w:spacing w:before="40" w:after="0"/>
      <w:outlineLvl w:val="4"/>
    </w:pPr>
    <w:rPr>
      <w:rFonts w:eastAsia="MS Gothic"/>
      <w:color w:val="2B7471"/>
    </w:rPr>
  </w:style>
  <w:style w:type="paragraph" w:styleId="Heading6">
    <w:name w:val="heading 6"/>
    <w:basedOn w:val="Normal"/>
    <w:next w:val="Normal"/>
    <w:pPr>
      <w:keepNext/>
      <w:keepLines/>
      <w:spacing w:before="40" w:after="0"/>
      <w:outlineLvl w:val="5"/>
    </w:pPr>
    <w:rPr>
      <w:rFonts w:eastAsia="MS Gothic"/>
      <w:color w:val="2B737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pPr>
    <w:rPr>
      <w:rFonts w:ascii="Segoe UI" w:hAnsi="Segoe UI" w:cs="Segoe UI"/>
    </w:rPr>
  </w:style>
  <w:style w:type="character" w:customStyle="1" w:styleId="BalloonTextChar">
    <w:name w:val="Balloon Text Char"/>
    <w:basedOn w:val="DefaultParagraphFont"/>
    <w:rPr>
      <w:rFonts w:ascii="Segoe UI" w:hAnsi="Segoe UI" w:cs="Segoe UI"/>
      <w:sz w:val="18"/>
    </w:rPr>
  </w:style>
  <w:style w:type="paragraph" w:customStyle="1" w:styleId="BlockHeading">
    <w:name w:val="Block Heading"/>
    <w:basedOn w:val="Normal"/>
    <w:pPr>
      <w:spacing w:before="980" w:after="180" w:line="240" w:lineRule="auto"/>
      <w:ind w:left="504" w:right="504"/>
    </w:pPr>
    <w:rPr>
      <w:rFonts w:eastAsia="MS Gothic"/>
      <w:color w:val="FFFFFF"/>
      <w:sz w:val="36"/>
      <w:szCs w:val="20"/>
    </w:rPr>
  </w:style>
  <w:style w:type="paragraph" w:styleId="BlockText">
    <w:name w:val="Block Text"/>
    <w:basedOn w:val="Normal"/>
    <w:pPr>
      <w:spacing w:line="247" w:lineRule="auto"/>
      <w:ind w:left="504" w:right="504"/>
    </w:pPr>
    <w:rPr>
      <w:color w:val="FFFFFF"/>
      <w:sz w:val="20"/>
    </w:rPr>
  </w:style>
  <w:style w:type="character" w:styleId="PlaceholderText">
    <w:name w:val="Placeholder Text"/>
    <w:basedOn w:val="DefaultParagraphFont"/>
    <w:rPr>
      <w:color w:val="808080"/>
    </w:rPr>
  </w:style>
  <w:style w:type="paragraph" w:customStyle="1" w:styleId="Recipient">
    <w:name w:val="Recipient"/>
    <w:basedOn w:val="Normal"/>
    <w:pPr>
      <w:spacing w:before="1440" w:after="0" w:line="288" w:lineRule="auto"/>
    </w:pPr>
    <w:rPr>
      <w:color w:val="595959"/>
    </w:rPr>
  </w:style>
  <w:style w:type="paragraph" w:customStyle="1" w:styleId="ReturnAddress">
    <w:name w:val="Return Address"/>
    <w:basedOn w:val="Normal"/>
    <w:pPr>
      <w:spacing w:after="0" w:line="288" w:lineRule="auto"/>
    </w:pPr>
    <w:rPr>
      <w:color w:val="595959"/>
    </w:rPr>
  </w:style>
  <w:style w:type="paragraph" w:styleId="Title">
    <w:name w:val="Title"/>
    <w:basedOn w:val="Normal"/>
    <w:pPr>
      <w:spacing w:after="60" w:line="228" w:lineRule="auto"/>
    </w:pPr>
    <w:rPr>
      <w:rFonts w:eastAsia="MS Gothic"/>
      <w:b/>
      <w:bCs/>
      <w:color w:val="595959"/>
      <w:sz w:val="60"/>
    </w:rPr>
  </w:style>
  <w:style w:type="character" w:customStyle="1" w:styleId="TitleChar">
    <w:name w:val="Title Char"/>
    <w:basedOn w:val="DefaultParagraphFont"/>
    <w:rPr>
      <w:rFonts w:ascii="Verdana" w:eastAsia="MS Gothic" w:hAnsi="Verdana" w:cs="Times New Roman"/>
      <w:b/>
      <w:bCs/>
      <w:color w:val="595959"/>
      <w:kern w:val="3"/>
      <w:sz w:val="60"/>
    </w:rPr>
  </w:style>
  <w:style w:type="paragraph" w:styleId="Subtitle">
    <w:name w:val="Subtitle"/>
    <w:basedOn w:val="Normal"/>
    <w:pPr>
      <w:spacing w:after="0"/>
    </w:pPr>
    <w:rPr>
      <w:color w:val="2B7471"/>
    </w:rPr>
  </w:style>
  <w:style w:type="character" w:customStyle="1" w:styleId="SubtitleChar">
    <w:name w:val="Subtitle Char"/>
    <w:basedOn w:val="DefaultParagraphFont"/>
    <w:rPr>
      <w:color w:val="2B7471"/>
    </w:rPr>
  </w:style>
  <w:style w:type="character" w:customStyle="1" w:styleId="Heading1Char">
    <w:name w:val="Heading 1 Char"/>
    <w:basedOn w:val="DefaultParagraphFont"/>
    <w:rPr>
      <w:rFonts w:ascii="Verdana" w:eastAsia="MS Gothic" w:hAnsi="Verdana" w:cs="Times New Roman"/>
      <w:color w:val="2B7471"/>
      <w:sz w:val="30"/>
    </w:rPr>
  </w:style>
  <w:style w:type="character" w:customStyle="1" w:styleId="Heading2Char">
    <w:name w:val="Heading 2 Char"/>
    <w:basedOn w:val="DefaultParagraphFont"/>
    <w:rPr>
      <w:rFonts w:ascii="Verdana" w:eastAsia="MS Gothic" w:hAnsi="Verdana" w:cs="Times New Roman"/>
      <w:b/>
      <w:bCs/>
    </w:rPr>
  </w:style>
  <w:style w:type="paragraph" w:styleId="Quote">
    <w:name w:val="Quote"/>
    <w:basedOn w:val="Normal"/>
    <w:pPr>
      <w:spacing w:before="480" w:after="480"/>
      <w:ind w:left="504" w:right="504"/>
    </w:pPr>
    <w:rPr>
      <w:rFonts w:eastAsia="MS Gothic"/>
      <w:color w:val="FFFFFF"/>
      <w:sz w:val="22"/>
    </w:rPr>
  </w:style>
  <w:style w:type="character" w:customStyle="1" w:styleId="QuoteChar">
    <w:name w:val="Quote Char"/>
    <w:basedOn w:val="DefaultParagraphFont"/>
    <w:rPr>
      <w:rFonts w:ascii="Verdana" w:eastAsia="MS Gothic" w:hAnsi="Verdana" w:cs="Times New Roman"/>
      <w:color w:val="FFFFFF"/>
      <w:sz w:val="22"/>
    </w:rPr>
  </w:style>
  <w:style w:type="paragraph" w:styleId="ListBullet">
    <w:name w:val="List Bullet"/>
    <w:basedOn w:val="Normal"/>
    <w:pPr>
      <w:numPr>
        <w:numId w:val="1"/>
      </w:numPr>
      <w:tabs>
        <w:tab w:val="left" w:pos="-720"/>
      </w:tabs>
      <w:spacing w:after="120"/>
    </w:pPr>
    <w:rPr>
      <w:color w:val="323232"/>
    </w:rPr>
  </w:style>
  <w:style w:type="paragraph" w:customStyle="1" w:styleId="ContactInfo">
    <w:name w:val="Contact Info"/>
    <w:basedOn w:val="Normal"/>
    <w:pPr>
      <w:spacing w:after="0"/>
    </w:pPr>
  </w:style>
  <w:style w:type="paragraph" w:customStyle="1" w:styleId="Website">
    <w:name w:val="Website"/>
    <w:basedOn w:val="Normal"/>
    <w:next w:val="Normal"/>
    <w:pPr>
      <w:spacing w:before="120"/>
    </w:pPr>
    <w:rPr>
      <w:color w:val="2B7471"/>
    </w:rPr>
  </w:style>
  <w:style w:type="character" w:customStyle="1" w:styleId="Heading3Char">
    <w:name w:val="Heading 3 Char"/>
    <w:basedOn w:val="DefaultParagraphFont"/>
    <w:rPr>
      <w:rFonts w:ascii="Verdana" w:eastAsia="MS Gothic" w:hAnsi="Verdana" w:cs="Times New Roman"/>
      <w:b/>
      <w:bCs/>
      <w:color w:val="2B7471"/>
    </w:rPr>
  </w:style>
  <w:style w:type="paragraph" w:styleId="ListNumber">
    <w:name w:val="List Number"/>
    <w:basedOn w:val="Normal"/>
    <w:pPr>
      <w:numPr>
        <w:numId w:val="2"/>
      </w:numPr>
      <w:tabs>
        <w:tab w:val="left" w:pos="-720"/>
      </w:tabs>
      <w:spacing w:after="120"/>
    </w:pPr>
  </w:style>
  <w:style w:type="character" w:customStyle="1" w:styleId="Heading4Char">
    <w:name w:val="Heading 4 Char"/>
    <w:basedOn w:val="DefaultParagraphFont"/>
    <w:rPr>
      <w:rFonts w:ascii="Verdana" w:eastAsia="MS Gothic" w:hAnsi="Verdana" w:cs="Times New Roman"/>
      <w:i/>
      <w:iCs/>
      <w:color w:val="2B7471"/>
    </w:rPr>
  </w:style>
  <w:style w:type="character" w:customStyle="1" w:styleId="Heading5Char">
    <w:name w:val="Heading 5 Char"/>
    <w:basedOn w:val="DefaultParagraphFont"/>
    <w:rPr>
      <w:rFonts w:ascii="Verdana" w:eastAsia="MS Gothic" w:hAnsi="Verdana" w:cs="Times New Roman"/>
      <w:color w:val="2B7471"/>
    </w:rPr>
  </w:style>
  <w:style w:type="character" w:customStyle="1" w:styleId="Heading6Char">
    <w:name w:val="Heading 6 Char"/>
    <w:basedOn w:val="DefaultParagraphFont"/>
    <w:rPr>
      <w:rFonts w:ascii="Verdana" w:eastAsia="MS Gothic" w:hAnsi="Verdana" w:cs="Times New Roman"/>
      <w:color w:val="2B7370"/>
    </w:rPr>
  </w:style>
  <w:style w:type="character" w:styleId="IntenseEmphasis">
    <w:name w:val="Intense Emphasis"/>
    <w:basedOn w:val="DefaultParagraphFont"/>
    <w:rPr>
      <w:i/>
      <w:iCs/>
      <w:color w:val="2B7471"/>
    </w:rPr>
  </w:style>
  <w:style w:type="paragraph" w:styleId="IntenseQuote">
    <w:name w:val="Intense Quote"/>
    <w:basedOn w:val="Normal"/>
    <w:next w:val="Normal"/>
    <w:pPr>
      <w:spacing w:before="360" w:after="360"/>
    </w:pPr>
    <w:rPr>
      <w:i/>
      <w:iCs/>
      <w:color w:val="2B7471"/>
    </w:rPr>
  </w:style>
  <w:style w:type="character" w:customStyle="1" w:styleId="IntenseQuoteChar">
    <w:name w:val="Intense Quote Char"/>
    <w:basedOn w:val="DefaultParagraphFont"/>
    <w:rPr>
      <w:i/>
      <w:iCs/>
      <w:color w:val="2B7471"/>
    </w:rPr>
  </w:style>
  <w:style w:type="character" w:styleId="IntenseReference">
    <w:name w:val="Intense Reference"/>
    <w:basedOn w:val="DefaultParagraphFont"/>
    <w:rPr>
      <w:b/>
      <w:bCs/>
      <w:caps w:val="0"/>
      <w:smallCaps/>
      <w:color w:val="2B7471"/>
      <w:spacing w:val="5"/>
    </w:rPr>
  </w:style>
  <w:style w:type="paragraph" w:styleId="TOCHeading">
    <w:name w:val="TOC Heading"/>
    <w:basedOn w:val="Heading1"/>
    <w:next w:val="Normal"/>
    <w:pPr>
      <w:spacing w:before="240" w:after="0" w:line="276" w:lineRule="auto"/>
    </w:pPr>
    <w:rPr>
      <w:sz w:val="32"/>
      <w:szCs w:val="32"/>
    </w:rPr>
  </w:style>
  <w:style w:type="character" w:styleId="Strong">
    <w:name w:val="Strong"/>
    <w:basedOn w:val="DefaultParagraphFont"/>
    <w:rPr>
      <w:b/>
      <w:bCs/>
    </w:rPr>
  </w:style>
  <w:style w:type="character" w:styleId="Hyperlink">
    <w:name w:val="Hyperlink"/>
    <w:basedOn w:val="DefaultParagraphFont"/>
    <w:rPr>
      <w:color w:val="0563C1"/>
      <w:u w:val="single"/>
    </w:rPr>
  </w:style>
  <w:style w:type="character" w:styleId="Mention">
    <w:name w:val="Mention"/>
    <w:basedOn w:val="DefaultParagraphFont"/>
    <w:rPr>
      <w:color w:val="2B579A"/>
      <w:shd w:val="clear" w:color="auto" w:fill="E6E6E6"/>
    </w:rPr>
  </w:style>
  <w:style w:type="numbering" w:customStyle="1" w:styleId="LFO1">
    <w:name w:val="LFO1"/>
    <w:basedOn w:val="NoList"/>
    <w:pPr>
      <w:numPr>
        <w:numId w:val="1"/>
      </w:numPr>
    </w:pPr>
  </w:style>
  <w:style w:type="numbering" w:customStyle="1" w:styleId="LFO4">
    <w:name w:val="LFO4"/>
    <w:basedOn w:val="NoList"/>
    <w:pPr>
      <w:numPr>
        <w:numId w:val="2"/>
      </w:numPr>
    </w:pPr>
  </w:style>
  <w:style w:type="table" w:styleId="TableGrid">
    <w:name w:val="Table Grid"/>
    <w:basedOn w:val="TableNormal"/>
    <w:uiPriority w:val="39"/>
    <w:rsid w:val="00A43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optimisticfutures.com.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optimisticfutures.com.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www.optimisticfutures.com.au"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OPTIMISTIC FUTURES</dc:creator>
  <cp:lastModifiedBy>Optimistic Futures</cp:lastModifiedBy>
  <cp:revision>97</cp:revision>
  <cp:lastPrinted>2017-03-27T03:45:00Z</cp:lastPrinted>
  <dcterms:created xsi:type="dcterms:W3CDTF">2017-03-14T03:07:00Z</dcterms:created>
  <dcterms:modified xsi:type="dcterms:W3CDTF">2017-03-27T03:45:00Z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TC031330909991</vt:lpwstr>
  </property>
</Properties>
</file>