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C6B9" w14:textId="77777777" w:rsidR="0002777E" w:rsidRDefault="0002777E" w:rsidP="0002777E">
      <w:pPr>
        <w:tabs>
          <w:tab w:val="left" w:pos="1086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 id: 21055137</w:t>
      </w:r>
    </w:p>
    <w:p w14:paraId="1D849F08" w14:textId="77777777" w:rsidR="0002777E" w:rsidRDefault="0002777E" w:rsidP="0002777E">
      <w:pPr>
        <w:tabs>
          <w:tab w:val="left" w:pos="1086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Course: Applied Data Sc. 1</w:t>
      </w:r>
    </w:p>
    <w:p w14:paraId="14BC7358" w14:textId="77777777" w:rsidR="0002777E" w:rsidRDefault="0002777E" w:rsidP="0002777E">
      <w:pPr>
        <w:tabs>
          <w:tab w:val="left" w:pos="1086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Assignment: Visualisation</w:t>
      </w:r>
    </w:p>
    <w:p w14:paraId="52D279F4" w14:textId="44874705" w:rsidR="00C213AE" w:rsidRPr="00212807" w:rsidRDefault="00C213AE" w:rsidP="005B4C8C">
      <w:pPr>
        <w:tabs>
          <w:tab w:val="left" w:pos="1086"/>
        </w:tabs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 xml:space="preserve">Plot number </w:t>
      </w:r>
      <w:r w:rsidR="00212807" w:rsidRPr="00212807">
        <w:rPr>
          <w:b/>
          <w:bCs/>
          <w:sz w:val="28"/>
          <w:szCs w:val="28"/>
          <w:u w:val="single"/>
        </w:rPr>
        <w:t>1</w:t>
      </w:r>
      <w:r w:rsidRPr="00212807">
        <w:rPr>
          <w:b/>
          <w:bCs/>
          <w:sz w:val="28"/>
          <w:szCs w:val="28"/>
          <w:u w:val="single"/>
        </w:rPr>
        <w:t>: Pie Chart.</w:t>
      </w:r>
    </w:p>
    <w:p w14:paraId="73FE5FA9" w14:textId="383BC6EB" w:rsidR="00C213AE" w:rsidRPr="00212807" w:rsidRDefault="00C213AE" w:rsidP="005B4C8C">
      <w:pPr>
        <w:tabs>
          <w:tab w:val="left" w:pos="1086"/>
        </w:tabs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>Data description:</w:t>
      </w:r>
    </w:p>
    <w:p w14:paraId="684AFA6A" w14:textId="1C858A9C" w:rsidR="00C213AE" w:rsidRDefault="00C213AE" w:rsidP="005B4C8C">
      <w:pPr>
        <w:tabs>
          <w:tab w:val="left" w:pos="1086"/>
        </w:tabs>
      </w:pPr>
      <w:r w:rsidRPr="00C213AE">
        <w:t>This data set shows debt in percentage of GDP, for lower income countries, from year 2010-2015.</w:t>
      </w:r>
    </w:p>
    <w:p w14:paraId="24AA2069" w14:textId="11415A68" w:rsidR="00F750FB" w:rsidRDefault="00F750FB" w:rsidP="005B4C8C">
      <w:pPr>
        <w:tabs>
          <w:tab w:val="left" w:pos="1086"/>
        </w:tabs>
        <w:rPr>
          <w:b/>
          <w:bCs/>
          <w:sz w:val="24"/>
          <w:szCs w:val="24"/>
          <w:u w:val="single"/>
        </w:rPr>
      </w:pPr>
      <w:r w:rsidRPr="00F750FB">
        <w:rPr>
          <w:b/>
          <w:bCs/>
          <w:sz w:val="24"/>
          <w:szCs w:val="24"/>
          <w:u w:val="single"/>
        </w:rPr>
        <w:t>Why pie plot?</w:t>
      </w:r>
    </w:p>
    <w:p w14:paraId="32D8E011" w14:textId="0C21795D" w:rsidR="00681719" w:rsidRPr="00681719" w:rsidRDefault="00103537" w:rsidP="005B4C8C">
      <w:pPr>
        <w:tabs>
          <w:tab w:val="left" w:pos="1086"/>
        </w:tabs>
      </w:pPr>
      <w:r>
        <w:t>B</w:t>
      </w:r>
      <w:r w:rsidR="00681719">
        <w:t>ecause</w:t>
      </w:r>
      <w:r>
        <w:t xml:space="preserve"> </w:t>
      </w:r>
      <w:r>
        <w:t>Pie chart is a suitable plot for visualizing data</w:t>
      </w:r>
      <w:r w:rsidR="0082599A">
        <w:t xml:space="preserve"> of a variable having different parts</w:t>
      </w:r>
      <w:r>
        <w:t>.</w:t>
      </w:r>
      <w:r w:rsidR="00832CAE">
        <w:t xml:space="preserve"> P</w:t>
      </w:r>
      <w:r w:rsidR="00681719">
        <w:t>ie plots</w:t>
      </w:r>
      <w:r w:rsidR="00DE117A">
        <w:t xml:space="preserve"> </w:t>
      </w:r>
      <w:r w:rsidR="00700FD8">
        <w:t>make it really easy to compare different parts of a variable</w:t>
      </w:r>
      <w:r w:rsidR="00A1007F">
        <w:t xml:space="preserve">, and to visualize relationships that </w:t>
      </w:r>
      <w:r w:rsidR="005C31FF">
        <w:t>occur</w:t>
      </w:r>
      <w:r w:rsidR="00A1007F">
        <w:t xml:space="preserve"> among those parts of th</w:t>
      </w:r>
      <w:r w:rsidR="005C31FF">
        <w:t>at</w:t>
      </w:r>
      <w:r w:rsidR="00A1007F">
        <w:t xml:space="preserve"> whole</w:t>
      </w:r>
      <w:r w:rsidR="005C31FF">
        <w:t xml:space="preserve"> variable.</w:t>
      </w:r>
      <w:r w:rsidR="00A1007F">
        <w:t xml:space="preserve"> </w:t>
      </w:r>
    </w:p>
    <w:p w14:paraId="4A2332ED" w14:textId="5E598074" w:rsidR="00C213AE" w:rsidRPr="00206281" w:rsidRDefault="00C213AE" w:rsidP="005B4C8C">
      <w:pPr>
        <w:tabs>
          <w:tab w:val="left" w:pos="1086"/>
        </w:tabs>
        <w:rPr>
          <w:b/>
          <w:bCs/>
          <w:sz w:val="28"/>
          <w:szCs w:val="28"/>
          <w:u w:val="single"/>
        </w:rPr>
      </w:pPr>
      <w:r w:rsidRPr="00206281">
        <w:rPr>
          <w:b/>
          <w:bCs/>
          <w:sz w:val="28"/>
          <w:szCs w:val="28"/>
          <w:u w:val="single"/>
        </w:rPr>
        <w:t>Coding:</w:t>
      </w:r>
    </w:p>
    <w:p w14:paraId="7E9160AC" w14:textId="77777777" w:rsidR="006F1D33" w:rsidRDefault="006F1D33" w:rsidP="006F1D33">
      <w:pPr>
        <w:tabs>
          <w:tab w:val="left" w:pos="1086"/>
        </w:tabs>
      </w:pPr>
      <w:r>
        <w:t>import pandas as pd</w:t>
      </w:r>
    </w:p>
    <w:p w14:paraId="2A36ABEF" w14:textId="77777777" w:rsidR="006F1D33" w:rsidRDefault="006F1D33" w:rsidP="006F1D33">
      <w:pPr>
        <w:tabs>
          <w:tab w:val="left" w:pos="1086"/>
        </w:tabs>
      </w:pPr>
      <w:r>
        <w:t>import matplotlib.pyplot as plt</w:t>
      </w:r>
    </w:p>
    <w:p w14:paraId="0E6EB6A3" w14:textId="77777777" w:rsidR="006F1D33" w:rsidRDefault="006F1D33" w:rsidP="006F1D33">
      <w:pPr>
        <w:tabs>
          <w:tab w:val="left" w:pos="1086"/>
        </w:tabs>
      </w:pPr>
      <w:r>
        <w:t>Debt = pd.read_excel(r"C:\Users\saima\Debt data.xls")</w:t>
      </w:r>
    </w:p>
    <w:p w14:paraId="48613147" w14:textId="77777777" w:rsidR="006F1D33" w:rsidRPr="006F1D33" w:rsidRDefault="006F1D33" w:rsidP="006F1D33">
      <w:pPr>
        <w:tabs>
          <w:tab w:val="left" w:pos="1086"/>
        </w:tabs>
        <w:rPr>
          <w:lang w:val="de-DE"/>
        </w:rPr>
      </w:pPr>
      <w:r w:rsidRPr="006F1D33">
        <w:rPr>
          <w:lang w:val="de-DE"/>
        </w:rPr>
        <w:t>print(Debt)</w:t>
      </w:r>
    </w:p>
    <w:p w14:paraId="53AC551F" w14:textId="77777777" w:rsidR="006F1D33" w:rsidRPr="006F1D33" w:rsidRDefault="006F1D33" w:rsidP="006F1D33">
      <w:pPr>
        <w:tabs>
          <w:tab w:val="left" w:pos="1086"/>
        </w:tabs>
        <w:rPr>
          <w:lang w:val="de-DE"/>
        </w:rPr>
      </w:pPr>
      <w:r w:rsidRPr="006F1D33">
        <w:rPr>
          <w:lang w:val="de-DE"/>
        </w:rPr>
        <w:t>debt= Debt.iloc[:,1]</w:t>
      </w:r>
    </w:p>
    <w:p w14:paraId="154A686C" w14:textId="77777777" w:rsidR="006F1D33" w:rsidRPr="006F1D33" w:rsidRDefault="006F1D33" w:rsidP="006F1D33">
      <w:pPr>
        <w:tabs>
          <w:tab w:val="left" w:pos="1086"/>
        </w:tabs>
        <w:rPr>
          <w:lang w:val="de-DE"/>
        </w:rPr>
      </w:pPr>
      <w:r w:rsidRPr="006F1D33">
        <w:rPr>
          <w:lang w:val="de-DE"/>
        </w:rPr>
        <w:t>mylabels = Debt.iloc[:, 0]</w:t>
      </w:r>
    </w:p>
    <w:p w14:paraId="6294A8C3" w14:textId="77777777" w:rsidR="006F1D33" w:rsidRDefault="006F1D33" w:rsidP="006F1D33">
      <w:pPr>
        <w:tabs>
          <w:tab w:val="left" w:pos="1086"/>
        </w:tabs>
      </w:pPr>
      <w:r>
        <w:t>plt.pie(debt, labels = mylabels, counterclock=False, autopct='%1.1f%%', shadow=True)</w:t>
      </w:r>
    </w:p>
    <w:p w14:paraId="7C1B1D26" w14:textId="77777777" w:rsidR="006F1D33" w:rsidRDefault="006F1D33" w:rsidP="006F1D33">
      <w:pPr>
        <w:tabs>
          <w:tab w:val="left" w:pos="1086"/>
        </w:tabs>
      </w:pPr>
      <w:r>
        <w:t>plt.title("Debt (% of GDP) of lower income countries")</w:t>
      </w:r>
    </w:p>
    <w:p w14:paraId="0E4F8B48" w14:textId="373A329E" w:rsidR="006F1D33" w:rsidRDefault="006F1D33" w:rsidP="006F1D33">
      <w:pPr>
        <w:tabs>
          <w:tab w:val="left" w:pos="1086"/>
        </w:tabs>
      </w:pPr>
      <w:r>
        <w:t>plt.show()</w:t>
      </w:r>
    </w:p>
    <w:p w14:paraId="1AC47F39" w14:textId="77777777" w:rsidR="006F1D33" w:rsidRDefault="006F1D33" w:rsidP="00825CEC">
      <w:pPr>
        <w:tabs>
          <w:tab w:val="left" w:pos="1086"/>
        </w:tabs>
      </w:pPr>
    </w:p>
    <w:p w14:paraId="73659313" w14:textId="77777777" w:rsidR="006F1D33" w:rsidRDefault="006F1D33" w:rsidP="00825CEC">
      <w:pPr>
        <w:tabs>
          <w:tab w:val="left" w:pos="1086"/>
        </w:tabs>
      </w:pPr>
    </w:p>
    <w:p w14:paraId="63550B9E" w14:textId="1A8621C8" w:rsidR="00C213AE" w:rsidRDefault="006E74C7" w:rsidP="00C213AE">
      <w:pPr>
        <w:tabs>
          <w:tab w:val="left" w:pos="1086"/>
        </w:tabs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87721E5" wp14:editId="4FB98091">
            <wp:extent cx="3452495" cy="3136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9671" w14:textId="77777777" w:rsidR="00832B5F" w:rsidRDefault="00832B5F" w:rsidP="00C213AE">
      <w:pPr>
        <w:tabs>
          <w:tab w:val="left" w:pos="1086"/>
        </w:tabs>
        <w:rPr>
          <w:b/>
          <w:bCs/>
          <w:sz w:val="28"/>
          <w:szCs w:val="28"/>
          <w:u w:val="single"/>
        </w:rPr>
      </w:pPr>
    </w:p>
    <w:p w14:paraId="02408F2E" w14:textId="3BB7230E" w:rsidR="00C213AE" w:rsidRPr="00212807" w:rsidRDefault="001D5300" w:rsidP="00C213AE">
      <w:pPr>
        <w:tabs>
          <w:tab w:val="left" w:pos="1086"/>
        </w:tabs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>Interpretation:</w:t>
      </w:r>
    </w:p>
    <w:p w14:paraId="4A1B9571" w14:textId="51B88322" w:rsidR="00183B23" w:rsidRPr="006F1D33" w:rsidRDefault="00183B23" w:rsidP="00C213AE">
      <w:pPr>
        <w:tabs>
          <w:tab w:val="left" w:pos="1086"/>
        </w:tabs>
      </w:pPr>
      <w:r>
        <w:t>In above given pie</w:t>
      </w:r>
      <w:r w:rsidR="00A067D8">
        <w:t xml:space="preserve"> </w:t>
      </w:r>
      <w:r>
        <w:t>chart, we can observe that in year 2012 debt</w:t>
      </w:r>
      <w:r w:rsidR="006E74C7">
        <w:t xml:space="preserve"> in percent of GDP</w:t>
      </w:r>
      <w:r>
        <w:t xml:space="preserve"> was lowest</w:t>
      </w:r>
      <w:r w:rsidR="006E74C7">
        <w:t xml:space="preserve">, that is, </w:t>
      </w:r>
      <w:r w:rsidR="00820C8F">
        <w:t>14.8%</w:t>
      </w:r>
      <w:r>
        <w:t>. Whereas, in years 2014 and 2015 debt  increased as compared to previous years</w:t>
      </w:r>
      <w:r w:rsidR="00820C8F">
        <w:t>. Debt was highest in year</w:t>
      </w:r>
      <w:r w:rsidR="00B025DB">
        <w:t>2015 i-e 19.3% of GDP.</w:t>
      </w:r>
    </w:p>
    <w:p w14:paraId="7C9D562A" w14:textId="4EF5E33E" w:rsidR="00957E11" w:rsidRPr="00212807" w:rsidRDefault="00957E11" w:rsidP="00C213AE">
      <w:pPr>
        <w:tabs>
          <w:tab w:val="left" w:pos="1086"/>
        </w:tabs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 xml:space="preserve">Plot number </w:t>
      </w:r>
      <w:r w:rsidR="00212807" w:rsidRPr="00212807">
        <w:rPr>
          <w:b/>
          <w:bCs/>
          <w:sz w:val="28"/>
          <w:szCs w:val="28"/>
          <w:u w:val="single"/>
        </w:rPr>
        <w:t>2</w:t>
      </w:r>
      <w:r w:rsidRPr="00212807">
        <w:rPr>
          <w:b/>
          <w:bCs/>
          <w:sz w:val="28"/>
          <w:szCs w:val="28"/>
          <w:u w:val="single"/>
        </w:rPr>
        <w:t>: Bar plot:</w:t>
      </w:r>
    </w:p>
    <w:p w14:paraId="5720CE81" w14:textId="3BBDA6AA" w:rsidR="00957E11" w:rsidRPr="00212807" w:rsidRDefault="00957E11" w:rsidP="00C213AE">
      <w:pPr>
        <w:tabs>
          <w:tab w:val="left" w:pos="1086"/>
        </w:tabs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 xml:space="preserve">Data description: </w:t>
      </w:r>
    </w:p>
    <w:p w14:paraId="75AFA80A" w14:textId="506FC839" w:rsidR="00957E11" w:rsidRDefault="00957E11" w:rsidP="00C213AE">
      <w:pPr>
        <w:tabs>
          <w:tab w:val="left" w:pos="1086"/>
        </w:tabs>
      </w:pPr>
      <w:r w:rsidRPr="00957E11">
        <w:t>Dept data for lower countries is used.</w:t>
      </w:r>
    </w:p>
    <w:p w14:paraId="6A0DCDEE" w14:textId="08ED1734" w:rsidR="0033321E" w:rsidRPr="00BF14E0" w:rsidRDefault="0033321E" w:rsidP="00C213AE">
      <w:pPr>
        <w:tabs>
          <w:tab w:val="left" w:pos="1086"/>
        </w:tabs>
        <w:rPr>
          <w:b/>
          <w:bCs/>
          <w:sz w:val="24"/>
          <w:szCs w:val="24"/>
          <w:u w:val="single"/>
        </w:rPr>
      </w:pPr>
      <w:r w:rsidRPr="00BF14E0">
        <w:rPr>
          <w:b/>
          <w:bCs/>
          <w:sz w:val="24"/>
          <w:szCs w:val="24"/>
          <w:u w:val="single"/>
        </w:rPr>
        <w:t>Why bar plot?</w:t>
      </w:r>
    </w:p>
    <w:p w14:paraId="33EC7696" w14:textId="03BC472A" w:rsidR="0033321E" w:rsidRPr="00957E11" w:rsidRDefault="00223CFA" w:rsidP="00C213AE">
      <w:pPr>
        <w:tabs>
          <w:tab w:val="left" w:pos="1086"/>
        </w:tabs>
      </w:pPr>
      <w:r>
        <w:t>I choose bar plot because</w:t>
      </w:r>
      <w:r w:rsidR="003E313F">
        <w:t xml:space="preserve"> by using</w:t>
      </w:r>
      <w:r>
        <w:t xml:space="preserve"> bar plots</w:t>
      </w:r>
      <w:r w:rsidR="002C089F">
        <w:t xml:space="preserve"> </w:t>
      </w:r>
      <w:r w:rsidR="003E313F">
        <w:t>we can</w:t>
      </w:r>
      <w:r w:rsidR="002C089F">
        <w:t xml:space="preserve"> </w:t>
      </w:r>
      <w:r w:rsidR="005854FC">
        <w:t>observe the</w:t>
      </w:r>
      <w:r w:rsidR="004A7069">
        <w:t xml:space="preserve"> upward trend, downward trend</w:t>
      </w:r>
      <w:r w:rsidR="005854FC">
        <w:t xml:space="preserve">, </w:t>
      </w:r>
      <w:r w:rsidR="00F266EE">
        <w:t>and can compare difference</w:t>
      </w:r>
      <w:r w:rsidR="007277EF">
        <w:t>s in a glance.</w:t>
      </w:r>
      <w:r w:rsidR="004A7069">
        <w:t xml:space="preserve"> </w:t>
      </w:r>
    </w:p>
    <w:p w14:paraId="45BBEAC4" w14:textId="552A2889" w:rsidR="00957E11" w:rsidRPr="00212807" w:rsidRDefault="00957E11" w:rsidP="00C213AE">
      <w:pPr>
        <w:tabs>
          <w:tab w:val="left" w:pos="1086"/>
        </w:tabs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>Coding:</w:t>
      </w:r>
    </w:p>
    <w:p w14:paraId="0D11F227" w14:textId="77777777" w:rsidR="00811920" w:rsidRPr="00811920" w:rsidRDefault="00811920" w:rsidP="00811920">
      <w:pPr>
        <w:tabs>
          <w:tab w:val="left" w:pos="1086"/>
        </w:tabs>
      </w:pPr>
      <w:r w:rsidRPr="00811920">
        <w:t>import numpy as np</w:t>
      </w:r>
    </w:p>
    <w:p w14:paraId="0483895B" w14:textId="77777777" w:rsidR="00811920" w:rsidRPr="00811920" w:rsidRDefault="00811920" w:rsidP="00811920">
      <w:pPr>
        <w:tabs>
          <w:tab w:val="left" w:pos="1086"/>
        </w:tabs>
      </w:pPr>
      <w:r w:rsidRPr="00811920">
        <w:t>import pandas as pd</w:t>
      </w:r>
    </w:p>
    <w:p w14:paraId="45390A9A" w14:textId="77777777" w:rsidR="00811920" w:rsidRPr="00811920" w:rsidRDefault="00811920" w:rsidP="00811920">
      <w:pPr>
        <w:tabs>
          <w:tab w:val="left" w:pos="1086"/>
        </w:tabs>
      </w:pPr>
      <w:r w:rsidRPr="00811920">
        <w:t>import matplotlib.pyplot as plt</w:t>
      </w:r>
    </w:p>
    <w:p w14:paraId="385885AB" w14:textId="77777777" w:rsidR="00811920" w:rsidRPr="00811920" w:rsidRDefault="00811920" w:rsidP="00811920">
      <w:pPr>
        <w:tabs>
          <w:tab w:val="left" w:pos="1086"/>
        </w:tabs>
      </w:pPr>
      <w:r w:rsidRPr="00811920">
        <w:t>Debt = pd.read_excel(r"C:\Users\saima\Debt data.xls")</w:t>
      </w:r>
    </w:p>
    <w:p w14:paraId="370CD527" w14:textId="77777777" w:rsidR="00811920" w:rsidRPr="00811920" w:rsidRDefault="00811920" w:rsidP="00811920">
      <w:pPr>
        <w:tabs>
          <w:tab w:val="left" w:pos="1086"/>
        </w:tabs>
      </w:pPr>
      <w:r w:rsidRPr="00811920">
        <w:t>print(Debt)</w:t>
      </w:r>
    </w:p>
    <w:p w14:paraId="0259FF74" w14:textId="77777777" w:rsidR="00811920" w:rsidRPr="00811920" w:rsidRDefault="00811920" w:rsidP="00811920">
      <w:pPr>
        <w:tabs>
          <w:tab w:val="left" w:pos="1086"/>
        </w:tabs>
      </w:pPr>
      <w:r w:rsidRPr="00811920">
        <w:t>debt= Debt.iloc[:,1]</w:t>
      </w:r>
    </w:p>
    <w:p w14:paraId="51A9C727" w14:textId="77777777" w:rsidR="00811920" w:rsidRPr="00811920" w:rsidRDefault="00811920" w:rsidP="00811920">
      <w:pPr>
        <w:tabs>
          <w:tab w:val="left" w:pos="1086"/>
        </w:tabs>
      </w:pPr>
      <w:r w:rsidRPr="00811920">
        <w:t>Years = Debt.iloc[:, 0]</w:t>
      </w:r>
    </w:p>
    <w:p w14:paraId="26A17CB9" w14:textId="77777777" w:rsidR="00811920" w:rsidRPr="00811920" w:rsidRDefault="00811920" w:rsidP="00811920">
      <w:pPr>
        <w:tabs>
          <w:tab w:val="left" w:pos="1086"/>
        </w:tabs>
      </w:pPr>
      <w:r w:rsidRPr="00811920">
        <w:t>plt.bar(Years, debt, color ='darkblue',  width = 0.4)</w:t>
      </w:r>
    </w:p>
    <w:p w14:paraId="1C3A8679" w14:textId="77777777" w:rsidR="00811920" w:rsidRPr="00811920" w:rsidRDefault="00811920" w:rsidP="00811920">
      <w:pPr>
        <w:tabs>
          <w:tab w:val="left" w:pos="1086"/>
        </w:tabs>
      </w:pPr>
      <w:r w:rsidRPr="00811920">
        <w:t>plt.xlabel("Years")</w:t>
      </w:r>
    </w:p>
    <w:p w14:paraId="0C458B74" w14:textId="77777777" w:rsidR="00811920" w:rsidRPr="00811920" w:rsidRDefault="00811920" w:rsidP="00811920">
      <w:pPr>
        <w:tabs>
          <w:tab w:val="left" w:pos="1086"/>
        </w:tabs>
      </w:pPr>
      <w:r w:rsidRPr="00811920">
        <w:t>plt.ylabel("Debt(% of GDP)")</w:t>
      </w:r>
    </w:p>
    <w:p w14:paraId="63039D28" w14:textId="77777777" w:rsidR="00811920" w:rsidRDefault="00811920" w:rsidP="00811920">
      <w:pPr>
        <w:tabs>
          <w:tab w:val="left" w:pos="1086"/>
        </w:tabs>
      </w:pPr>
      <w:r w:rsidRPr="00811920">
        <w:t>plt.title("Debt of lower income countries")</w:t>
      </w:r>
    </w:p>
    <w:p w14:paraId="1BA70F6C" w14:textId="003881B3" w:rsidR="00CC533D" w:rsidRPr="00CC533D" w:rsidRDefault="00CC533D" w:rsidP="00811920">
      <w:pPr>
        <w:tabs>
          <w:tab w:val="left" w:pos="1086"/>
        </w:tabs>
      </w:pPr>
      <w:r w:rsidRPr="00CC533D">
        <w:t>plt.show(</w:t>
      </w:r>
      <w:r w:rsidRPr="00CC533D">
        <w:t>)</w:t>
      </w:r>
    </w:p>
    <w:p w14:paraId="3F322C66" w14:textId="39E5E50A" w:rsidR="00183B23" w:rsidRDefault="00957E11" w:rsidP="00811920">
      <w:pPr>
        <w:tabs>
          <w:tab w:val="left" w:pos="1086"/>
        </w:tabs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A2CE235" wp14:editId="7665CE77">
            <wp:extent cx="6040397" cy="362872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09" cy="363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4E67" w14:textId="1ADD8489" w:rsidR="00957E11" w:rsidRPr="00832B5F" w:rsidRDefault="00957E11" w:rsidP="00957E11">
      <w:pPr>
        <w:tabs>
          <w:tab w:val="left" w:pos="1086"/>
        </w:tabs>
        <w:rPr>
          <w:b/>
          <w:bCs/>
          <w:sz w:val="36"/>
          <w:szCs w:val="36"/>
          <w:u w:val="single"/>
        </w:rPr>
      </w:pPr>
      <w:r w:rsidRPr="00832B5F">
        <w:rPr>
          <w:b/>
          <w:bCs/>
          <w:sz w:val="28"/>
          <w:szCs w:val="28"/>
          <w:u w:val="single"/>
        </w:rPr>
        <w:t>Interpretation:</w:t>
      </w:r>
    </w:p>
    <w:p w14:paraId="36188AF0" w14:textId="10CE3D06" w:rsidR="00957E11" w:rsidRPr="00183B23" w:rsidRDefault="00183B23" w:rsidP="00957E11">
      <w:pPr>
        <w:tabs>
          <w:tab w:val="left" w:pos="1086"/>
        </w:tabs>
      </w:pPr>
      <w:r>
        <w:t>In this bar plot we can observe that in starting years, that is, years 2010 and 2011 Debt</w:t>
      </w:r>
      <w:r w:rsidR="00AC5937">
        <w:t xml:space="preserve"> in percentage of GDP of lower income countries</w:t>
      </w:r>
      <w:r>
        <w:t xml:space="preserve"> was at a higher rate, but then in year 2012 there was a decline</w:t>
      </w:r>
      <w:r w:rsidR="00AC5937">
        <w:t xml:space="preserve"> and debt came to its lowest value </w:t>
      </w:r>
      <w:r w:rsidR="00DD734A">
        <w:t>among given 6 years data</w:t>
      </w:r>
      <w:r>
        <w:t xml:space="preserve">. But again, in year 2013, 2014 and 2015 we can observe an </w:t>
      </w:r>
      <w:r w:rsidR="009D34F5">
        <w:t xml:space="preserve">incline in </w:t>
      </w:r>
      <w:r>
        <w:t>graph</w:t>
      </w:r>
      <w:r w:rsidR="009D34F5">
        <w:t>.</w:t>
      </w:r>
      <w:r>
        <w:t xml:space="preserve"> </w:t>
      </w:r>
      <w:r w:rsidR="009D34F5">
        <w:t>W</w:t>
      </w:r>
      <w:r>
        <w:t>hich shows that in these years debt increase</w:t>
      </w:r>
      <w:r w:rsidR="004C0DAE">
        <w:t>d</w:t>
      </w:r>
      <w:r w:rsidR="00DF4FED">
        <w:t xml:space="preserve"> in terms of percentage of GDP</w:t>
      </w:r>
      <w:r>
        <w:t>.</w:t>
      </w:r>
    </w:p>
    <w:p w14:paraId="44AECAFA" w14:textId="36C70708" w:rsidR="00957E11" w:rsidRPr="00832B5F" w:rsidRDefault="00957E11" w:rsidP="00957E11">
      <w:pPr>
        <w:tabs>
          <w:tab w:val="left" w:pos="1086"/>
        </w:tabs>
        <w:rPr>
          <w:b/>
          <w:bCs/>
          <w:sz w:val="28"/>
          <w:szCs w:val="28"/>
          <w:u w:val="single"/>
          <w:lang w:val="it-IT"/>
        </w:rPr>
      </w:pPr>
      <w:r w:rsidRPr="00832B5F">
        <w:rPr>
          <w:b/>
          <w:bCs/>
          <w:sz w:val="28"/>
          <w:szCs w:val="28"/>
          <w:u w:val="single"/>
          <w:lang w:val="it-IT"/>
        </w:rPr>
        <w:t>Data Source:</w:t>
      </w:r>
    </w:p>
    <w:p w14:paraId="43593BED" w14:textId="77777777" w:rsidR="00212807" w:rsidRPr="00832B5F" w:rsidRDefault="00212807" w:rsidP="00212807">
      <w:pPr>
        <w:rPr>
          <w:lang w:val="it-IT"/>
        </w:rPr>
      </w:pPr>
      <w:r w:rsidRPr="00832B5F">
        <w:rPr>
          <w:lang w:val="it-IT"/>
        </w:rPr>
        <w:t>https://www.imf.org/external/datamapper/profile/FAD_LIC</w:t>
      </w:r>
    </w:p>
    <w:p w14:paraId="0BA4C14E" w14:textId="77777777" w:rsidR="00212807" w:rsidRDefault="00212807" w:rsidP="00212807">
      <w:pPr>
        <w:rPr>
          <w:b/>
          <w:bCs/>
          <w:u w:val="single"/>
        </w:rPr>
      </w:pPr>
      <w:r w:rsidRPr="00B916CF">
        <w:rPr>
          <w:b/>
          <w:bCs/>
          <w:u w:val="single"/>
        </w:rPr>
        <w:t>low income countries list</w:t>
      </w:r>
      <w:r>
        <w:rPr>
          <w:b/>
          <w:bCs/>
          <w:u w:val="single"/>
        </w:rPr>
        <w:t>:</w:t>
      </w:r>
    </w:p>
    <w:p w14:paraId="4A988874" w14:textId="6C40C575" w:rsidR="00212807" w:rsidRDefault="006F1D33" w:rsidP="00212807">
      <w:hyperlink r:id="rId6" w:history="1">
        <w:r w:rsidR="00212807" w:rsidRPr="00AD7C94">
          <w:rPr>
            <w:rStyle w:val="Hyperlink"/>
          </w:rPr>
          <w:t>https://www.esaic.org/membership/low-income-country-list/</w:t>
        </w:r>
      </w:hyperlink>
    </w:p>
    <w:p w14:paraId="45768C0F" w14:textId="4BFD5141" w:rsidR="00212807" w:rsidRPr="00212807" w:rsidRDefault="00212807" w:rsidP="00212807">
      <w:pPr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>Plot number 3: Line plot</w:t>
      </w:r>
    </w:p>
    <w:p w14:paraId="6FE7FECD" w14:textId="77777777" w:rsidR="00212807" w:rsidRPr="00212807" w:rsidRDefault="00212807" w:rsidP="00212807">
      <w:pPr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>Data description:</w:t>
      </w:r>
    </w:p>
    <w:p w14:paraId="3226F922" w14:textId="2B068328" w:rsidR="00212807" w:rsidRDefault="00212807" w:rsidP="00212807">
      <w:r w:rsidRPr="00ED3AF3">
        <w:t>Labour Force Survey Single Month estimates, by wave</w:t>
      </w:r>
      <w:r>
        <w:t xml:space="preserve"> data, for employment rate for 16 to 64 years old was collected</w:t>
      </w:r>
      <w:r w:rsidR="009D3EC2">
        <w:t xml:space="preserve"> for year 2021</w:t>
      </w:r>
      <w:r>
        <w:t xml:space="preserve"> .</w:t>
      </w:r>
    </w:p>
    <w:p w14:paraId="4FEACAE4" w14:textId="29BA3493" w:rsidR="00D15C4E" w:rsidRPr="001F5645" w:rsidRDefault="001F5645" w:rsidP="00212807">
      <w:pPr>
        <w:rPr>
          <w:b/>
          <w:bCs/>
          <w:sz w:val="24"/>
          <w:szCs w:val="24"/>
          <w:u w:val="single"/>
        </w:rPr>
      </w:pPr>
      <w:r w:rsidRPr="001F5645">
        <w:rPr>
          <w:b/>
          <w:bCs/>
          <w:sz w:val="24"/>
          <w:szCs w:val="24"/>
          <w:u w:val="single"/>
        </w:rPr>
        <w:t>Why line plot?</w:t>
      </w:r>
    </w:p>
    <w:p w14:paraId="1C304E2B" w14:textId="1CE9ADE1" w:rsidR="00212807" w:rsidRPr="00ED3AF3" w:rsidRDefault="00212807" w:rsidP="00212807">
      <w:r>
        <w:t xml:space="preserve">Now we are going to plot this data to have a look at difference that occurs, when people join this survey at  wave 1 and </w:t>
      </w:r>
      <w:r w:rsidR="00C17E5F">
        <w:t xml:space="preserve">what that same households data looks like at the time of </w:t>
      </w:r>
      <w:r>
        <w:t>wave 2</w:t>
      </w:r>
      <w:r w:rsidR="00C17E5F">
        <w:t xml:space="preserve"> interviews</w:t>
      </w:r>
      <w:r w:rsidR="004D5D18">
        <w:t xml:space="preserve"> that occurs after 13 weeks of </w:t>
      </w:r>
      <w:r w:rsidR="006B2D18">
        <w:t>wave 1 interview</w:t>
      </w:r>
      <w:r>
        <w:t>.</w:t>
      </w:r>
      <w:r w:rsidR="00FA0A5D">
        <w:t xml:space="preserve"> For this purpose, I am </w:t>
      </w:r>
      <w:r w:rsidR="007D7CCF">
        <w:t>choosing</w:t>
      </w:r>
      <w:r w:rsidR="00FA0A5D">
        <w:t xml:space="preserve"> line plot</w:t>
      </w:r>
      <w:r w:rsidR="00700540">
        <w:t xml:space="preserve">, </w:t>
      </w:r>
      <w:r w:rsidR="00FA0A5D">
        <w:t xml:space="preserve"> </w:t>
      </w:r>
      <w:r w:rsidR="00842797">
        <w:t>because</w:t>
      </w:r>
      <w:r w:rsidR="00700540">
        <w:t xml:space="preserve"> </w:t>
      </w:r>
      <w:r w:rsidR="00220C3F">
        <w:t xml:space="preserve">this </w:t>
      </w:r>
      <w:r w:rsidR="007D7CCF">
        <w:t>plot shows</w:t>
      </w:r>
      <w:r w:rsidR="00F17E10">
        <w:t xml:space="preserve"> changes occurring in data over some time period</w:t>
      </w:r>
      <w:r w:rsidR="00252ABE">
        <w:t xml:space="preserve"> or </w:t>
      </w:r>
      <w:r w:rsidR="00A43413">
        <w:t>categories</w:t>
      </w:r>
      <w:r w:rsidR="00D2006D">
        <w:t xml:space="preserve"> effectively</w:t>
      </w:r>
      <w:r w:rsidR="00A43413">
        <w:t xml:space="preserve">, </w:t>
      </w:r>
      <w:r w:rsidR="002E65A2">
        <w:t xml:space="preserve">making it easy to </w:t>
      </w:r>
      <w:r w:rsidR="00A43413">
        <w:t>interpret output of a single variable or</w:t>
      </w:r>
      <w:r w:rsidR="001F5645">
        <w:t xml:space="preserve"> to</w:t>
      </w:r>
      <w:r w:rsidR="00A43413">
        <w:t xml:space="preserve"> </w:t>
      </w:r>
      <w:r w:rsidR="002E65A2">
        <w:t>compare output</w:t>
      </w:r>
      <w:r w:rsidR="001F5645">
        <w:t>s</w:t>
      </w:r>
      <w:r w:rsidR="002E65A2">
        <w:t xml:space="preserve"> of different variables at same tim</w:t>
      </w:r>
      <w:r w:rsidR="00A43413">
        <w:t>e. Also, these plots are</w:t>
      </w:r>
      <w:r w:rsidR="007D7CCF">
        <w:t xml:space="preserve"> easy to</w:t>
      </w:r>
      <w:r w:rsidR="00107228">
        <w:t xml:space="preserve"> </w:t>
      </w:r>
      <w:r w:rsidR="00183F10">
        <w:t>interpret</w:t>
      </w:r>
      <w:r w:rsidR="007D7CCF">
        <w:t xml:space="preserve"> and are understandable.</w:t>
      </w:r>
    </w:p>
    <w:p w14:paraId="04337FAC" w14:textId="77777777" w:rsidR="00212807" w:rsidRPr="00212807" w:rsidRDefault="00212807" w:rsidP="00212807">
      <w:pPr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>Coding:</w:t>
      </w:r>
    </w:p>
    <w:p w14:paraId="7B16B890" w14:textId="77777777" w:rsidR="00682FAB" w:rsidRPr="00682FAB" w:rsidRDefault="00682FAB" w:rsidP="00682FAB">
      <w:r w:rsidRPr="00682FAB">
        <w:t>import pandas as pd</w:t>
      </w:r>
    </w:p>
    <w:p w14:paraId="31B36972" w14:textId="77777777" w:rsidR="00682FAB" w:rsidRPr="00682FAB" w:rsidRDefault="00682FAB" w:rsidP="00682FAB">
      <w:r w:rsidRPr="00682FAB">
        <w:t>import matplotlib.pyplot as plt</w:t>
      </w:r>
    </w:p>
    <w:p w14:paraId="4AE0FB14" w14:textId="77777777" w:rsidR="00682FAB" w:rsidRPr="00682FAB" w:rsidRDefault="00682FAB" w:rsidP="00682FAB">
      <w:r w:rsidRPr="00682FAB">
        <w:t>employment = pd.read_excel(r"C:\Users\saima\employment rate by wave.xlsx")</w:t>
      </w:r>
    </w:p>
    <w:p w14:paraId="340CFEBD" w14:textId="77777777" w:rsidR="00682FAB" w:rsidRPr="00682FAB" w:rsidRDefault="00682FAB" w:rsidP="00682FAB">
      <w:r w:rsidRPr="00682FAB">
        <w:t>print(employment)</w:t>
      </w:r>
    </w:p>
    <w:p w14:paraId="719575A5" w14:textId="77777777" w:rsidR="00682FAB" w:rsidRPr="00682FAB" w:rsidRDefault="00682FAB" w:rsidP="00682FAB">
      <w:r w:rsidRPr="00682FAB">
        <w:t>Months = employment.iloc[:,0]</w:t>
      </w:r>
    </w:p>
    <w:p w14:paraId="0DCF24BE" w14:textId="77777777" w:rsidR="00682FAB" w:rsidRPr="00682FAB" w:rsidRDefault="00682FAB" w:rsidP="00682FAB">
      <w:r w:rsidRPr="00682FAB">
        <w:t>Wave_1 = employment.iloc[:,1]</w:t>
      </w:r>
    </w:p>
    <w:p w14:paraId="5EC152C8" w14:textId="77777777" w:rsidR="00682FAB" w:rsidRPr="00682FAB" w:rsidRDefault="00682FAB" w:rsidP="00682FAB">
      <w:r w:rsidRPr="00682FAB">
        <w:t>Wave_2 = employment.iloc[:,2]</w:t>
      </w:r>
    </w:p>
    <w:p w14:paraId="3991A09E" w14:textId="77777777" w:rsidR="00682FAB" w:rsidRPr="00682FAB" w:rsidRDefault="00682FAB" w:rsidP="00682FAB">
      <w:r w:rsidRPr="00682FAB">
        <w:t>plt.figure()</w:t>
      </w:r>
    </w:p>
    <w:p w14:paraId="22CB9EB3" w14:textId="77777777" w:rsidR="00682FAB" w:rsidRPr="00682FAB" w:rsidRDefault="00682FAB" w:rsidP="00682FAB">
      <w:r w:rsidRPr="00682FAB">
        <w:t># plot the waves with labels</w:t>
      </w:r>
    </w:p>
    <w:p w14:paraId="7893EF92" w14:textId="77777777" w:rsidR="00682FAB" w:rsidRPr="00682FAB" w:rsidRDefault="00682FAB" w:rsidP="00682FAB">
      <w:r w:rsidRPr="00682FAB">
        <w:t>plt.plot(employment ["Months"], employment["Wave 1"], label="Wave1")</w:t>
      </w:r>
    </w:p>
    <w:p w14:paraId="5E5ABD3B" w14:textId="77777777" w:rsidR="00682FAB" w:rsidRPr="00682FAB" w:rsidRDefault="00682FAB" w:rsidP="00682FAB">
      <w:r w:rsidRPr="00682FAB">
        <w:t>plt.plot(employment ["Months"], employment["Wave 2"], label="Wave2")</w:t>
      </w:r>
    </w:p>
    <w:p w14:paraId="5A1A70C0" w14:textId="77777777" w:rsidR="00682FAB" w:rsidRPr="00682FAB" w:rsidRDefault="00682FAB" w:rsidP="00682FAB">
      <w:r w:rsidRPr="00682FAB">
        <w:t># naming the title and axis of the plot</w:t>
      </w:r>
    </w:p>
    <w:p w14:paraId="43645A4E" w14:textId="77777777" w:rsidR="00682FAB" w:rsidRPr="00682FAB" w:rsidRDefault="00682FAB" w:rsidP="00682FAB">
      <w:r w:rsidRPr="00682FAB">
        <w:t>plt.title("Monthly Employment Rate")</w:t>
      </w:r>
    </w:p>
    <w:p w14:paraId="7BE93308" w14:textId="77777777" w:rsidR="00682FAB" w:rsidRPr="00682FAB" w:rsidRDefault="00682FAB" w:rsidP="00682FAB">
      <w:r w:rsidRPr="00682FAB">
        <w:t>plt.xlabel("Months")</w:t>
      </w:r>
    </w:p>
    <w:p w14:paraId="3C57ABCC" w14:textId="77777777" w:rsidR="00682FAB" w:rsidRPr="00682FAB" w:rsidRDefault="00682FAB" w:rsidP="00682FAB">
      <w:r w:rsidRPr="00682FAB">
        <w:t>plt.ylabel("Employment Rate((%)")</w:t>
      </w:r>
    </w:p>
    <w:p w14:paraId="0A668E8C" w14:textId="77777777" w:rsidR="00682FAB" w:rsidRPr="00682FAB" w:rsidRDefault="00682FAB" w:rsidP="00682FAB">
      <w:r w:rsidRPr="00682FAB">
        <w:t>plt.legend()</w:t>
      </w:r>
    </w:p>
    <w:p w14:paraId="515DD35A" w14:textId="77777777" w:rsidR="00682FAB" w:rsidRPr="00682FAB" w:rsidRDefault="00682FAB" w:rsidP="00682FAB">
      <w:r w:rsidRPr="00682FAB">
        <w:t>plt.show()</w:t>
      </w:r>
    </w:p>
    <w:p w14:paraId="5770A692" w14:textId="7226B0E9" w:rsidR="00212807" w:rsidRPr="00212807" w:rsidRDefault="00212807" w:rsidP="00682FAB">
      <w:r w:rsidRPr="00212807">
        <w:rPr>
          <w:b/>
          <w:bCs/>
          <w:sz w:val="28"/>
          <w:szCs w:val="28"/>
          <w:u w:val="single"/>
        </w:rPr>
        <w:t>Line Plot:</w:t>
      </w:r>
    </w:p>
    <w:p w14:paraId="17B31E76" w14:textId="4CF7E3CD" w:rsidR="00212807" w:rsidRDefault="00212807" w:rsidP="00212807">
      <w:r>
        <w:rPr>
          <w:noProof/>
        </w:rPr>
        <w:drawing>
          <wp:anchor distT="0" distB="0" distL="114300" distR="114300" simplePos="0" relativeHeight="251659264" behindDoc="0" locked="0" layoutInCell="1" allowOverlap="1" wp14:anchorId="73334EAD" wp14:editId="206C3AB6">
            <wp:simplePos x="0" y="0"/>
            <wp:positionH relativeFrom="column">
              <wp:posOffset>-54247</wp:posOffset>
            </wp:positionH>
            <wp:positionV relativeFrom="paragraph">
              <wp:posOffset>265430</wp:posOffset>
            </wp:positionV>
            <wp:extent cx="4976495" cy="3528695"/>
            <wp:effectExtent l="0" t="0" r="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A44C2A" w14:textId="658D315F" w:rsidR="00212807" w:rsidRPr="005B4C8C" w:rsidRDefault="00212807" w:rsidP="00212807"/>
    <w:p w14:paraId="330AC30C" w14:textId="713D95C4" w:rsidR="00212807" w:rsidRPr="005B4C8C" w:rsidRDefault="00212807" w:rsidP="00212807"/>
    <w:p w14:paraId="3EE96A64" w14:textId="5C31DD89" w:rsidR="00212807" w:rsidRPr="005B4C8C" w:rsidRDefault="00212807" w:rsidP="00212807"/>
    <w:p w14:paraId="1BA35FAA" w14:textId="4E9B25BB" w:rsidR="00212807" w:rsidRPr="005B4C8C" w:rsidRDefault="00212807" w:rsidP="00212807"/>
    <w:p w14:paraId="6599AE5C" w14:textId="14BFB244" w:rsidR="00212807" w:rsidRPr="005B4C8C" w:rsidRDefault="00212807" w:rsidP="00212807"/>
    <w:p w14:paraId="53C2E2B3" w14:textId="14407853" w:rsidR="00212807" w:rsidRPr="005B4C8C" w:rsidRDefault="00212807" w:rsidP="00212807"/>
    <w:p w14:paraId="767FE0B7" w14:textId="2B2FB050" w:rsidR="00212807" w:rsidRPr="005B4C8C" w:rsidRDefault="00212807" w:rsidP="00212807"/>
    <w:p w14:paraId="22DCB7B4" w14:textId="54912976" w:rsidR="00212807" w:rsidRPr="005B4C8C" w:rsidRDefault="00212807" w:rsidP="00212807"/>
    <w:p w14:paraId="08804B89" w14:textId="152DF669" w:rsidR="00212807" w:rsidRPr="005B4C8C" w:rsidRDefault="00212807" w:rsidP="00212807"/>
    <w:p w14:paraId="3CDE83C3" w14:textId="551620DF" w:rsidR="00212807" w:rsidRPr="005B4C8C" w:rsidRDefault="00212807" w:rsidP="00212807"/>
    <w:p w14:paraId="3F71A422" w14:textId="77777777" w:rsidR="00212807" w:rsidRDefault="00212807" w:rsidP="00212807">
      <w:pPr>
        <w:tabs>
          <w:tab w:val="left" w:pos="1086"/>
        </w:tabs>
      </w:pPr>
      <w:r>
        <w:tab/>
      </w:r>
    </w:p>
    <w:p w14:paraId="2ECFA095" w14:textId="4EE4FDAE" w:rsidR="00212807" w:rsidRDefault="00212807" w:rsidP="00212807">
      <w:pPr>
        <w:tabs>
          <w:tab w:val="left" w:pos="1086"/>
        </w:tabs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>Interpretation:</w:t>
      </w:r>
    </w:p>
    <w:p w14:paraId="41E4C9C3" w14:textId="7B6FFF49" w:rsidR="00183B23" w:rsidRPr="00B057B3" w:rsidRDefault="00183B23" w:rsidP="00212807">
      <w:pPr>
        <w:tabs>
          <w:tab w:val="left" w:pos="1086"/>
        </w:tabs>
      </w:pPr>
      <w:r w:rsidRPr="00B057B3">
        <w:t>In this graph, both wave 1 and wave 2 are increasing and decreasing at</w:t>
      </w:r>
      <w:r w:rsidR="00B057B3" w:rsidRPr="00B057B3">
        <w:t xml:space="preserve"> the</w:t>
      </w:r>
      <w:r w:rsidRPr="00B057B3">
        <w:t xml:space="preserve"> same time</w:t>
      </w:r>
      <w:r w:rsidR="00EA58DA">
        <w:t xml:space="preserve"> which shows that employment rate is increasing and decreasing in both waves at same time</w:t>
      </w:r>
      <w:r w:rsidRPr="00B057B3">
        <w:t xml:space="preserve">. But on the other hand, wave 1 is always above wave 2. Wave 1 is between 76 and 77 percent and wave 2 is between 74 and 76.5 percent. This shows that employment rate for 16 years to 64 years old who entered survey at the time of wave 1 is higher than </w:t>
      </w:r>
      <w:r w:rsidR="00B057B3" w:rsidRPr="00B057B3">
        <w:t>that observed for</w:t>
      </w:r>
      <w:r w:rsidRPr="00B057B3">
        <w:t xml:space="preserve"> wave 2</w:t>
      </w:r>
      <w:r w:rsidR="00B057B3" w:rsidRPr="00B057B3">
        <w:t xml:space="preserve"> time period</w:t>
      </w:r>
      <w:r w:rsidRPr="00B057B3">
        <w:t>.</w:t>
      </w:r>
      <w:r w:rsidR="00F738D0">
        <w:t xml:space="preserve"> So, </w:t>
      </w:r>
      <w:r w:rsidR="00D17D50">
        <w:t xml:space="preserve">wave 2 being lower can be due to the reason that people leave the survey </w:t>
      </w:r>
      <w:r w:rsidR="00CC533D">
        <w:t>till the time of wave 2 interview.</w:t>
      </w:r>
    </w:p>
    <w:p w14:paraId="6E504CFE" w14:textId="77777777" w:rsidR="00212807" w:rsidRPr="00212807" w:rsidRDefault="00212807" w:rsidP="00212807">
      <w:pPr>
        <w:tabs>
          <w:tab w:val="left" w:pos="1086"/>
        </w:tabs>
        <w:rPr>
          <w:b/>
          <w:bCs/>
          <w:sz w:val="28"/>
          <w:szCs w:val="28"/>
          <w:u w:val="single"/>
        </w:rPr>
      </w:pPr>
    </w:p>
    <w:p w14:paraId="19A69673" w14:textId="77777777" w:rsidR="00212807" w:rsidRPr="00212807" w:rsidRDefault="00212807" w:rsidP="00212807">
      <w:pPr>
        <w:tabs>
          <w:tab w:val="left" w:pos="1086"/>
        </w:tabs>
        <w:rPr>
          <w:b/>
          <w:bCs/>
          <w:sz w:val="28"/>
          <w:szCs w:val="28"/>
          <w:u w:val="single"/>
        </w:rPr>
      </w:pPr>
      <w:r w:rsidRPr="00212807">
        <w:rPr>
          <w:b/>
          <w:bCs/>
          <w:sz w:val="28"/>
          <w:szCs w:val="28"/>
          <w:u w:val="single"/>
        </w:rPr>
        <w:t>Source of data:</w:t>
      </w:r>
    </w:p>
    <w:p w14:paraId="26E67C17" w14:textId="21851D1F" w:rsidR="00212807" w:rsidRDefault="006F1D33" w:rsidP="00212807">
      <w:pPr>
        <w:rPr>
          <w:rFonts w:ascii="Arial" w:eastAsia="Times New Roman" w:hAnsi="Arial" w:cs="Arial"/>
          <w:color w:val="1A0DAB"/>
          <w:sz w:val="21"/>
          <w:szCs w:val="21"/>
          <w:u w:val="single"/>
          <w:lang w:eastAsia="en-GB"/>
        </w:rPr>
      </w:pPr>
      <w:hyperlink r:id="rId8" w:history="1">
        <w:r w:rsidR="00212807" w:rsidRPr="00AD7C94">
          <w:rPr>
            <w:rStyle w:val="Hyperlink"/>
            <w:rFonts w:ascii="Arial" w:eastAsia="Times New Roman" w:hAnsi="Arial" w:cs="Arial"/>
            <w:sz w:val="21"/>
            <w:szCs w:val="21"/>
            <w:lang w:eastAsia="en-GB"/>
          </w:rPr>
          <w:t>https://www.ons.gov.uk/employmentandlabourmarket/peopleinwork/employmentandemployeetypes/datasets/labourforcesurveysinglemonthestimatesx01</w:t>
        </w:r>
      </w:hyperlink>
    </w:p>
    <w:p w14:paraId="0ABAF359" w14:textId="77777777" w:rsidR="00183B23" w:rsidRPr="00C213AE" w:rsidRDefault="00183B23" w:rsidP="00212807">
      <w:pPr>
        <w:rPr>
          <w:rFonts w:ascii="Arial" w:eastAsia="Times New Roman" w:hAnsi="Arial" w:cs="Arial"/>
          <w:color w:val="1A0DAB"/>
          <w:sz w:val="21"/>
          <w:szCs w:val="21"/>
          <w:u w:val="single"/>
          <w:lang w:eastAsia="en-GB"/>
        </w:rPr>
      </w:pPr>
    </w:p>
    <w:p w14:paraId="0BE403E8" w14:textId="77777777" w:rsidR="00212807" w:rsidRDefault="00212807" w:rsidP="00212807"/>
    <w:p w14:paraId="0C658F35" w14:textId="77777777" w:rsidR="00957E11" w:rsidRPr="00957E11" w:rsidRDefault="00957E11" w:rsidP="00957E11">
      <w:pPr>
        <w:tabs>
          <w:tab w:val="left" w:pos="1086"/>
        </w:tabs>
        <w:rPr>
          <w:b/>
          <w:bCs/>
          <w:sz w:val="36"/>
          <w:szCs w:val="36"/>
          <w:u w:val="single"/>
        </w:rPr>
      </w:pPr>
    </w:p>
    <w:p w14:paraId="1E0375FD" w14:textId="69DBE90C" w:rsidR="005B4C8C" w:rsidRPr="005B4C8C" w:rsidRDefault="005B4C8C" w:rsidP="005B4C8C">
      <w:pPr>
        <w:tabs>
          <w:tab w:val="left" w:pos="1086"/>
        </w:tabs>
      </w:pPr>
    </w:p>
    <w:sectPr w:rsidR="005B4C8C" w:rsidRPr="005B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8C"/>
    <w:rsid w:val="0002777E"/>
    <w:rsid w:val="000704B3"/>
    <w:rsid w:val="000D3780"/>
    <w:rsid w:val="00103537"/>
    <w:rsid w:val="00107228"/>
    <w:rsid w:val="00183B23"/>
    <w:rsid w:val="00183F10"/>
    <w:rsid w:val="001D5300"/>
    <w:rsid w:val="001F5645"/>
    <w:rsid w:val="00206281"/>
    <w:rsid w:val="00212807"/>
    <w:rsid w:val="00220C3F"/>
    <w:rsid w:val="00223CFA"/>
    <w:rsid w:val="00252ABE"/>
    <w:rsid w:val="002C089F"/>
    <w:rsid w:val="002E65A2"/>
    <w:rsid w:val="0033321E"/>
    <w:rsid w:val="003E313F"/>
    <w:rsid w:val="00431F69"/>
    <w:rsid w:val="004A7069"/>
    <w:rsid w:val="004C0DAE"/>
    <w:rsid w:val="004D5D18"/>
    <w:rsid w:val="005854FC"/>
    <w:rsid w:val="005A16A4"/>
    <w:rsid w:val="005B4C8C"/>
    <w:rsid w:val="005C31FF"/>
    <w:rsid w:val="00621C73"/>
    <w:rsid w:val="00667B6A"/>
    <w:rsid w:val="00681719"/>
    <w:rsid w:val="00682FAB"/>
    <w:rsid w:val="00684369"/>
    <w:rsid w:val="006B2D18"/>
    <w:rsid w:val="006E74C7"/>
    <w:rsid w:val="006F1D33"/>
    <w:rsid w:val="00700540"/>
    <w:rsid w:val="00700FD8"/>
    <w:rsid w:val="007277EF"/>
    <w:rsid w:val="00732C80"/>
    <w:rsid w:val="007D7CCF"/>
    <w:rsid w:val="00811920"/>
    <w:rsid w:val="00820C8F"/>
    <w:rsid w:val="0082599A"/>
    <w:rsid w:val="00825CEC"/>
    <w:rsid w:val="00832B5F"/>
    <w:rsid w:val="00832CAE"/>
    <w:rsid w:val="00842797"/>
    <w:rsid w:val="00957E11"/>
    <w:rsid w:val="00957E34"/>
    <w:rsid w:val="009D34F5"/>
    <w:rsid w:val="009D3EC2"/>
    <w:rsid w:val="00A067D8"/>
    <w:rsid w:val="00A1007F"/>
    <w:rsid w:val="00A43413"/>
    <w:rsid w:val="00A9166B"/>
    <w:rsid w:val="00AC5937"/>
    <w:rsid w:val="00B025DB"/>
    <w:rsid w:val="00B057B3"/>
    <w:rsid w:val="00BF14E0"/>
    <w:rsid w:val="00C17E5F"/>
    <w:rsid w:val="00C213AE"/>
    <w:rsid w:val="00CC533D"/>
    <w:rsid w:val="00D14C82"/>
    <w:rsid w:val="00D15C4E"/>
    <w:rsid w:val="00D17D50"/>
    <w:rsid w:val="00D2006D"/>
    <w:rsid w:val="00D32A41"/>
    <w:rsid w:val="00DD734A"/>
    <w:rsid w:val="00DE117A"/>
    <w:rsid w:val="00DF4FED"/>
    <w:rsid w:val="00EA58DA"/>
    <w:rsid w:val="00ED3AF3"/>
    <w:rsid w:val="00F12F42"/>
    <w:rsid w:val="00F17E10"/>
    <w:rsid w:val="00F266EE"/>
    <w:rsid w:val="00F738D0"/>
    <w:rsid w:val="00F750FB"/>
    <w:rsid w:val="00FA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6915"/>
  <w15:chartTrackingRefBased/>
  <w15:docId w15:val="{E287C8DC-F970-476B-B6E0-DB1B2AD4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s.gov.uk/employmentandlabourmarket/peopleinwork/employmentandemployeetypes/datasets/labourforcesurveysinglemonthestimatesx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aic.org/membership/low-income-country-lis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Gul</dc:creator>
  <cp:keywords/>
  <dc:description/>
  <cp:lastModifiedBy>Abdullah Gul</cp:lastModifiedBy>
  <cp:revision>69</cp:revision>
  <dcterms:created xsi:type="dcterms:W3CDTF">2022-11-10T02:15:00Z</dcterms:created>
  <dcterms:modified xsi:type="dcterms:W3CDTF">2022-11-10T23:44:00Z</dcterms:modified>
</cp:coreProperties>
</file>