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Inter" w:hAnsi="Inter" w:cs="Inter"/>
          <w:b w:val="0"/>
          <w:i w:val="0"/>
          <w:color w:val="C5A54E"/>
          <w:sz w:val="22"/>
        </w:rPr>
        <w:t>BANGSAMORO AUTONOMOUS REGION IN MUSLIM MINDANAO</w:t>
      </w:r>
    </w:p>
    <w:p/>
    <w:p/>
    <w:p>
      <w:pPr>
        <w:jc w:val="center"/>
      </w:pPr>
      <w:r>
        <w:rPr>
          <w:rFonts w:ascii="Inter" w:hAnsi="Inter" w:cs="Inter"/>
          <w:b/>
          <w:i w:val="0"/>
          <w:color w:val="1B365D"/>
          <w:sz w:val="56"/>
        </w:rPr>
        <w:t>SUPERVISION AND</w:t>
      </w:r>
    </w:p>
    <w:p>
      <w:pPr>
        <w:jc w:val="center"/>
      </w:pPr>
      <w:r>
        <w:rPr>
          <w:rFonts w:ascii="Inter" w:hAnsi="Inter" w:cs="Inter"/>
          <w:b/>
          <w:i w:val="0"/>
          <w:color w:val="1B365D"/>
          <w:sz w:val="56"/>
        </w:rPr>
        <w:t>SUPERVISORY DEVELOPMENT</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Directors, Division Chiefs,</w:t>
        <w:br/>
        <w:t>Section Heads, and Unit Supervisors</w:t>
      </w:r>
    </w:p>
    <w:p/>
    <w:p/>
    <w:p/>
    <w:p/>
    <w:p>
      <w:pPr>
        <w:jc w:val="center"/>
      </w:pPr>
      <w:r>
        <w:rPr>
          <w:rFonts w:ascii="Inter" w:hAnsi="Inter" w:cs="Inter"/>
          <w:b w:val="0"/>
          <w:i w:val="0"/>
          <w:color w:val="2D2D2D"/>
          <w:sz w:val="26"/>
        </w:rPr>
        <w:t>Saidamen R. Mambayao</w:t>
      </w:r>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SUPERVISION AND SUPERVISORY DEVELOPMENT GUIDEBOOK FOR THE BANGSAMORO AUTONOMOUS REGION</w:t>
      </w:r>
    </w:p>
    <w:p>
      <w:pPr>
        <w:pStyle w:val="Heading2"/>
      </w:pPr>
      <w:r>
        <w:rPr>
          <w:rFonts w:ascii="Inter" w:hAnsi="Inter" w:cs="Inter"/>
          <w:b/>
          <w:i w:val="0"/>
          <w:color w:val="1B365D"/>
          <w:sz w:val="32"/>
        </w:rPr>
        <w:t>A Practical Guide for Directors, Division Chiefs, Section Heads, and Unit Supervisors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Guidebook</w:t>
      </w:r>
    </w:p>
    <w:p>
      <w:pPr>
        <w:spacing w:after="120" w:line="276" w:lineRule="auto"/>
      </w:pPr>
      <w:r>
        <w:rPr>
          <w:rFonts w:ascii="Inter" w:hAnsi="Inter" w:cs="Inter"/>
          <w:b w:val="0"/>
          <w:i w:val="0"/>
          <w:color w:val="2D2D2D"/>
          <w:sz w:val="22"/>
        </w:rPr>
        <w:t xml:space="preserve">    Who This Guidebook Is For (Supervisors and Chiefs — Not Staff)</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Supervisor's Role in Bangsamoro Governance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Supervision as Service, Not Authority</w:t>
      </w:r>
    </w:p>
    <w:p>
      <w:pPr>
        <w:spacing w:after="120" w:line="276" w:lineRule="auto"/>
      </w:pPr>
      <w:r>
        <w:rPr>
          <w:rFonts w:ascii="Inter" w:hAnsi="Inter" w:cs="Inter"/>
          <w:b w:val="0"/>
          <w:i w:val="0"/>
          <w:color w:val="2D2D2D"/>
          <w:sz w:val="22"/>
        </w:rPr>
        <w:t xml:space="preserve">        1.1.1 Islamic Leadership Principles (Amanah, Adl, Shura, Rahmah, Sidq)</w:t>
      </w:r>
    </w:p>
    <w:p>
      <w:pPr>
        <w:spacing w:after="120" w:line="276" w:lineRule="auto"/>
      </w:pPr>
      <w:r>
        <w:rPr>
          <w:rFonts w:ascii="Inter" w:hAnsi="Inter" w:cs="Inter"/>
          <w:b w:val="0"/>
          <w:i w:val="0"/>
          <w:color w:val="2D2D2D"/>
          <w:sz w:val="22"/>
        </w:rPr>
        <w:t xml:space="preserve">        1.1.2 Moral Governance and the 12-Point Agenda</w:t>
      </w:r>
    </w:p>
    <w:p>
      <w:pPr>
        <w:spacing w:after="120" w:line="276" w:lineRule="auto"/>
      </w:pPr>
      <w:r>
        <w:rPr>
          <w:rFonts w:ascii="Inter" w:hAnsi="Inter" w:cs="Inter"/>
          <w:b w:val="0"/>
          <w:i w:val="0"/>
          <w:color w:val="2D2D2D"/>
          <w:sz w:val="22"/>
        </w:rPr>
        <w:t xml:space="preserve">    1.2 The Transition from Individual Contributor to Supervisor</w:t>
      </w:r>
    </w:p>
    <w:p>
      <w:pPr>
        <w:spacing w:after="120" w:line="276" w:lineRule="auto"/>
      </w:pPr>
      <w:r>
        <w:rPr>
          <w:rFonts w:ascii="Inter" w:hAnsi="Inter" w:cs="Inter"/>
          <w:b w:val="0"/>
          <w:i w:val="0"/>
          <w:color w:val="2D2D2D"/>
          <w:sz w:val="22"/>
        </w:rPr>
        <w:t xml:space="preserve">        1.2.1 Shifting from Doing to Leading</w:t>
      </w:r>
    </w:p>
    <w:p>
      <w:pPr>
        <w:spacing w:after="120" w:line="276" w:lineRule="auto"/>
      </w:pPr>
      <w:r>
        <w:rPr>
          <w:rFonts w:ascii="Inter" w:hAnsi="Inter" w:cs="Inter"/>
          <w:b w:val="0"/>
          <w:i w:val="0"/>
          <w:color w:val="2D2D2D"/>
          <w:sz w:val="22"/>
        </w:rPr>
        <w:t xml:space="preserve">        1.2.2 Delegating and Empowering</w:t>
      </w:r>
    </w:p>
    <w:p>
      <w:pPr>
        <w:spacing w:after="120" w:line="276" w:lineRule="auto"/>
      </w:pPr>
      <w:r>
        <w:rPr>
          <w:rFonts w:ascii="Inter" w:hAnsi="Inter" w:cs="Inter"/>
          <w:b w:val="0"/>
          <w:i w:val="0"/>
          <w:color w:val="2D2D2D"/>
          <w:sz w:val="22"/>
        </w:rPr>
        <w:t xml:space="preserve">        1.2.3 Common Mistakes New Supervisors Make</w:t>
      </w:r>
    </w:p>
    <w:p>
      <w:pPr>
        <w:spacing w:after="120" w:line="276" w:lineRule="auto"/>
      </w:pPr>
      <w:r>
        <w:rPr>
          <w:rFonts w:ascii="Inter" w:hAnsi="Inter" w:cs="Inter"/>
          <w:b w:val="0"/>
          <w:i w:val="0"/>
          <w:color w:val="2D2D2D"/>
          <w:sz w:val="22"/>
        </w:rPr>
        <w:t xml:space="preserve">    1.3 The Supervision System Framework</w:t>
      </w:r>
    </w:p>
    <w:p>
      <w:pPr>
        <w:spacing w:after="120" w:line="276" w:lineRule="auto"/>
      </w:pPr>
      <w:r>
        <w:rPr>
          <w:rFonts w:ascii="Inter" w:hAnsi="Inter" w:cs="Inter"/>
          <w:b w:val="0"/>
          <w:i w:val="0"/>
          <w:color w:val="2D2D2D"/>
          <w:sz w:val="22"/>
        </w:rPr>
        <w:t xml:space="preserve">        1.3.1 Managing Self, Managing Others, Managing Systems</w:t>
      </w:r>
    </w:p>
    <w:p>
      <w:pPr>
        <w:spacing w:after="120" w:line="276" w:lineRule="auto"/>
      </w:pPr>
      <w:r>
        <w:rPr>
          <w:rFonts w:ascii="Inter" w:hAnsi="Inter" w:cs="Inter"/>
          <w:b w:val="0"/>
          <w:i w:val="0"/>
          <w:color w:val="2D2D2D"/>
          <w:sz w:val="22"/>
        </w:rPr>
        <w:t xml:space="preserve">        1.3.2 The Performance Management Cycle (Plan, Monitor, Evaluate, Improve)</w:t>
      </w:r>
    </w:p>
    <w:p>
      <w:pPr>
        <w:spacing w:after="120" w:line="276" w:lineRule="auto"/>
      </w:pPr>
      <w:r>
        <w:rPr>
          <w:rFonts w:ascii="Inter" w:hAnsi="Inter" w:cs="Inter"/>
          <w:b w:val="0"/>
          <w:i w:val="0"/>
          <w:color w:val="2D2D2D"/>
          <w:sz w:val="22"/>
        </w:rPr>
      </w:r>
      <w:r>
        <w:rPr>
          <w:rFonts w:ascii="Inter" w:hAnsi="Inter" w:cs="Inter"/>
          <w:b/>
          <w:i w:val="0"/>
          <w:color w:val="2D2D2D"/>
          <w:sz w:val="22"/>
        </w:rPr>
        <w:t>Chapter 2 — Assessing Performance, Potential, and Readiness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The PPR Framework</w:t>
      </w:r>
    </w:p>
    <w:p>
      <w:pPr>
        <w:spacing w:after="120" w:line="276" w:lineRule="auto"/>
      </w:pPr>
      <w:r>
        <w:rPr>
          <w:rFonts w:ascii="Inter" w:hAnsi="Inter" w:cs="Inter"/>
          <w:b w:val="0"/>
          <w:i w:val="0"/>
          <w:color w:val="2D2D2D"/>
          <w:sz w:val="22"/>
        </w:rPr>
        <w:t xml:space="preserve">        2.1.1 Step 1: Assess Performance (Results + Behaviors)</w:t>
      </w:r>
    </w:p>
    <w:p>
      <w:pPr>
        <w:spacing w:after="120" w:line="276" w:lineRule="auto"/>
      </w:pPr>
      <w:r>
        <w:rPr>
          <w:rFonts w:ascii="Inter" w:hAnsi="Inter" w:cs="Inter"/>
          <w:b w:val="0"/>
          <w:i w:val="0"/>
          <w:color w:val="2D2D2D"/>
          <w:sz w:val="22"/>
        </w:rPr>
        <w:t xml:space="preserve">        2.1.2 Step 2: Assess Potential (Capacity for Growth)</w:t>
      </w:r>
    </w:p>
    <w:p>
      <w:pPr>
        <w:spacing w:after="120" w:line="276" w:lineRule="auto"/>
      </w:pPr>
      <w:r>
        <w:rPr>
          <w:rFonts w:ascii="Inter" w:hAnsi="Inter" w:cs="Inter"/>
          <w:b w:val="0"/>
          <w:i w:val="0"/>
          <w:color w:val="2D2D2D"/>
          <w:sz w:val="22"/>
        </w:rPr>
        <w:t xml:space="preserve">        2.1.3 Step 3: Assess Readiness (For New Roles)</w:t>
      </w:r>
    </w:p>
    <w:p>
      <w:pPr>
        <w:spacing w:after="120" w:line="276" w:lineRule="auto"/>
      </w:pPr>
      <w:r>
        <w:rPr>
          <w:rFonts w:ascii="Inter" w:hAnsi="Inter" w:cs="Inter"/>
          <w:b w:val="0"/>
          <w:i w:val="0"/>
          <w:color w:val="2D2D2D"/>
          <w:sz w:val="22"/>
        </w:rPr>
        <w:t xml:space="preserve">    2.2 The 4-Quadrant Coaching Guide</w:t>
      </w:r>
    </w:p>
    <w:p>
      <w:pPr>
        <w:spacing w:after="120" w:line="276" w:lineRule="auto"/>
      </w:pPr>
      <w:r>
        <w:rPr>
          <w:rFonts w:ascii="Inter" w:hAnsi="Inter" w:cs="Inter"/>
          <w:b w:val="0"/>
          <w:i w:val="0"/>
          <w:color w:val="2D2D2D"/>
          <w:sz w:val="22"/>
        </w:rPr>
        <w:t xml:space="preserve">        2.2.1 Low Performance / Low Potential — Change Behaviors</w:t>
      </w:r>
    </w:p>
    <w:p>
      <w:pPr>
        <w:spacing w:after="120" w:line="276" w:lineRule="auto"/>
      </w:pPr>
      <w:r>
        <w:rPr>
          <w:rFonts w:ascii="Inter" w:hAnsi="Inter" w:cs="Inter"/>
          <w:b w:val="0"/>
          <w:i w:val="0"/>
          <w:color w:val="2D2D2D"/>
          <w:sz w:val="22"/>
        </w:rPr>
        <w:t xml:space="preserve">        2.2.2 Low Performance / High Potential — Clarify and Check In</w:t>
      </w:r>
    </w:p>
    <w:p>
      <w:pPr>
        <w:spacing w:after="120" w:line="276" w:lineRule="auto"/>
      </w:pPr>
      <w:r>
        <w:rPr>
          <w:rFonts w:ascii="Inter" w:hAnsi="Inter" w:cs="Inter"/>
          <w:b w:val="0"/>
          <w:i w:val="0"/>
          <w:color w:val="2D2D2D"/>
          <w:sz w:val="22"/>
        </w:rPr>
        <w:t xml:space="preserve">        2.2.3 High Performance / Low Potential — Develop and Engage</w:t>
      </w:r>
    </w:p>
    <w:p>
      <w:pPr>
        <w:spacing w:after="120" w:line="276" w:lineRule="auto"/>
      </w:pPr>
      <w:r>
        <w:rPr>
          <w:rFonts w:ascii="Inter" w:hAnsi="Inter" w:cs="Inter"/>
          <w:b w:val="0"/>
          <w:i w:val="0"/>
          <w:color w:val="2D2D2D"/>
          <w:sz w:val="22"/>
        </w:rPr>
        <w:t xml:space="preserve">        2.2.4 High Performance / High Potential — Sustain and Stretch</w:t>
      </w:r>
    </w:p>
    <w:p>
      <w:pPr>
        <w:spacing w:after="120" w:line="276" w:lineRule="auto"/>
      </w:pPr>
      <w:r>
        <w:rPr>
          <w:rFonts w:ascii="Inter" w:hAnsi="Inter" w:cs="Inter"/>
          <w:b w:val="0"/>
          <w:i w:val="0"/>
          <w:color w:val="2D2D2D"/>
          <w:sz w:val="22"/>
        </w:rPr>
        <w:t xml:space="preserve">    2.3 Using PPR to Make Staffing Decisions</w:t>
      </w:r>
    </w:p>
    <w:p>
      <w:pPr>
        <w:spacing w:after="120" w:line="276" w:lineRule="auto"/>
      </w:pPr>
      <w:r>
        <w:rPr>
          <w:rFonts w:ascii="Inter" w:hAnsi="Inter" w:cs="Inter"/>
          <w:b w:val="0"/>
          <w:i w:val="0"/>
          <w:color w:val="2D2D2D"/>
          <w:sz w:val="22"/>
        </w:rPr>
      </w:r>
      <w:r>
        <w:rPr>
          <w:rFonts w:ascii="Inter" w:hAnsi="Inter" w:cs="Inter"/>
          <w:b/>
          <w:i w:val="0"/>
          <w:color w:val="2D2D2D"/>
          <w:sz w:val="22"/>
        </w:rPr>
        <w:t>Chapter 3 — Giving Effective Feedback</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Why Feedback Matters</w:t>
      </w:r>
    </w:p>
    <w:p>
      <w:pPr>
        <w:spacing w:after="120" w:line="276" w:lineRule="auto"/>
      </w:pPr>
      <w:r>
        <w:rPr>
          <w:rFonts w:ascii="Inter" w:hAnsi="Inter" w:cs="Inter"/>
          <w:b w:val="0"/>
          <w:i w:val="0"/>
          <w:color w:val="2D2D2D"/>
          <w:sz w:val="22"/>
        </w:rPr>
        <w:t xml:space="preserve">    3.2 The SBI Model (Situation — Behavior — Impact)</w:t>
      </w:r>
    </w:p>
    <w:p>
      <w:pPr>
        <w:spacing w:after="120" w:line="276" w:lineRule="auto"/>
      </w:pPr>
      <w:r>
        <w:rPr>
          <w:rFonts w:ascii="Inter" w:hAnsi="Inter" w:cs="Inter"/>
          <w:b w:val="0"/>
          <w:i w:val="0"/>
          <w:color w:val="2D2D2D"/>
          <w:sz w:val="22"/>
        </w:rPr>
        <w:t xml:space="preserve">    3.3 Get Ready: Checking Biases and Building Trust</w:t>
      </w:r>
    </w:p>
    <w:p>
      <w:pPr>
        <w:spacing w:after="120" w:line="276" w:lineRule="auto"/>
      </w:pPr>
      <w:r>
        <w:rPr>
          <w:rFonts w:ascii="Inter" w:hAnsi="Inter" w:cs="Inter"/>
          <w:b w:val="0"/>
          <w:i w:val="0"/>
          <w:color w:val="2D2D2D"/>
          <w:sz w:val="22"/>
        </w:rPr>
        <w:t xml:space="preserve">    3.4 Get Set: Is It the Right Time?</w:t>
      </w:r>
    </w:p>
    <w:p>
      <w:pPr>
        <w:spacing w:after="120" w:line="276" w:lineRule="auto"/>
      </w:pPr>
      <w:r>
        <w:rPr>
          <w:rFonts w:ascii="Inter" w:hAnsi="Inter" w:cs="Inter"/>
          <w:b w:val="0"/>
          <w:i w:val="0"/>
          <w:color w:val="2D2D2D"/>
          <w:sz w:val="22"/>
        </w:rPr>
        <w:t xml:space="preserve">    3.5 Give Feedback: Being Specific and Constructive</w:t>
      </w:r>
    </w:p>
    <w:p>
      <w:pPr>
        <w:spacing w:after="120" w:line="276" w:lineRule="auto"/>
      </w:pPr>
      <w:r>
        <w:rPr>
          <w:rFonts w:ascii="Inter" w:hAnsi="Inter" w:cs="Inter"/>
          <w:b w:val="0"/>
          <w:i w:val="0"/>
          <w:color w:val="2D2D2D"/>
          <w:sz w:val="22"/>
        </w:rPr>
        <w:t xml:space="preserve">    3.6 Handling Defensive Reactions</w:t>
      </w:r>
    </w:p>
    <w:p>
      <w:pPr>
        <w:spacing w:after="120" w:line="276" w:lineRule="auto"/>
      </w:pPr>
      <w:r>
        <w:rPr>
          <w:rFonts w:ascii="Inter" w:hAnsi="Inter" w:cs="Inter"/>
          <w:b w:val="0"/>
          <w:i w:val="0"/>
          <w:color w:val="2D2D2D"/>
          <w:sz w:val="22"/>
        </w:rPr>
        <w:t xml:space="preserve">    3.7 Positive Feedback: Reinforcing What Works</w:t>
      </w:r>
    </w:p>
    <w:p>
      <w:pPr>
        <w:spacing w:after="120" w:line="276" w:lineRule="auto"/>
      </w:pPr>
      <w:r>
        <w:rPr>
          <w:rFonts w:ascii="Inter" w:hAnsi="Inter" w:cs="Inter"/>
          <w:b w:val="0"/>
          <w:i w:val="0"/>
          <w:color w:val="2D2D2D"/>
          <w:sz w:val="22"/>
        </w:rPr>
        <w:t xml:space="preserve">    3.8 The START/CONTINUE/STOP Reflection</w:t>
      </w:r>
    </w:p>
    <w:p>
      <w:pPr>
        <w:spacing w:after="120" w:line="276" w:lineRule="auto"/>
      </w:pPr>
      <w:r>
        <w:rPr>
          <w:rFonts w:ascii="Inter" w:hAnsi="Inter" w:cs="Inter"/>
          <w:b w:val="0"/>
          <w:i w:val="0"/>
          <w:color w:val="2D2D2D"/>
          <w:sz w:val="22"/>
        </w:rPr>
      </w:r>
      <w:r>
        <w:rPr>
          <w:rFonts w:ascii="Inter" w:hAnsi="Inter" w:cs="Inter"/>
          <w:b/>
          <w:i w:val="0"/>
          <w:color w:val="2D2D2D"/>
          <w:sz w:val="22"/>
        </w:rPr>
        <w:t>Chapter 4 — Coaching for Performance and Development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What Coaching Is (and Isn't)</w:t>
      </w:r>
    </w:p>
    <w:p>
      <w:pPr>
        <w:spacing w:after="120" w:line="276" w:lineRule="auto"/>
      </w:pPr>
      <w:r>
        <w:rPr>
          <w:rFonts w:ascii="Inter" w:hAnsi="Inter" w:cs="Inter"/>
          <w:b w:val="0"/>
          <w:i w:val="0"/>
          <w:color w:val="2D2D2D"/>
          <w:sz w:val="22"/>
        </w:rPr>
        <w:t xml:space="preserve">    4.2 The 5-Element Coaching Process</w:t>
      </w:r>
    </w:p>
    <w:p>
      <w:pPr>
        <w:spacing w:after="120" w:line="276" w:lineRule="auto"/>
      </w:pPr>
      <w:r>
        <w:rPr>
          <w:rFonts w:ascii="Inter" w:hAnsi="Inter" w:cs="Inter"/>
          <w:b w:val="0"/>
          <w:i w:val="0"/>
          <w:color w:val="2D2D2D"/>
          <w:sz w:val="22"/>
        </w:rPr>
        <w:t xml:space="preserve">        4.2.1 Self-Awareness</w:t>
      </w:r>
    </w:p>
    <w:p>
      <w:pPr>
        <w:spacing w:after="120" w:line="276" w:lineRule="auto"/>
      </w:pPr>
      <w:r>
        <w:rPr>
          <w:rFonts w:ascii="Inter" w:hAnsi="Inter" w:cs="Inter"/>
          <w:b w:val="0"/>
          <w:i w:val="0"/>
          <w:color w:val="2D2D2D"/>
          <w:sz w:val="22"/>
        </w:rPr>
        <w:t xml:space="preserve">        4.2.2 Motivation</w:t>
      </w:r>
    </w:p>
    <w:p>
      <w:pPr>
        <w:spacing w:after="120" w:line="276" w:lineRule="auto"/>
      </w:pPr>
      <w:r>
        <w:rPr>
          <w:rFonts w:ascii="Inter" w:hAnsi="Inter" w:cs="Inter"/>
          <w:b w:val="0"/>
          <w:i w:val="0"/>
          <w:color w:val="2D2D2D"/>
          <w:sz w:val="22"/>
        </w:rPr>
        <w:t xml:space="preserve">        4.2.3 Ongoing Feedback and Support</w:t>
      </w:r>
    </w:p>
    <w:p>
      <w:pPr>
        <w:spacing w:after="120" w:line="276" w:lineRule="auto"/>
      </w:pPr>
      <w:r>
        <w:rPr>
          <w:rFonts w:ascii="Inter" w:hAnsi="Inter" w:cs="Inter"/>
          <w:b w:val="0"/>
          <w:i w:val="0"/>
          <w:color w:val="2D2D2D"/>
          <w:sz w:val="22"/>
        </w:rPr>
        <w:t xml:space="preserve">        4.2.4 Application</w:t>
      </w:r>
    </w:p>
    <w:p>
      <w:pPr>
        <w:spacing w:after="120" w:line="276" w:lineRule="auto"/>
      </w:pPr>
      <w:r>
        <w:rPr>
          <w:rFonts w:ascii="Inter" w:hAnsi="Inter" w:cs="Inter"/>
          <w:b w:val="0"/>
          <w:i w:val="0"/>
          <w:color w:val="2D2D2D"/>
          <w:sz w:val="22"/>
        </w:rPr>
        <w:t xml:space="preserve">        4.2.5 Accountability</w:t>
      </w:r>
    </w:p>
    <w:p>
      <w:pPr>
        <w:spacing w:after="120" w:line="276" w:lineRule="auto"/>
      </w:pPr>
      <w:r>
        <w:rPr>
          <w:rFonts w:ascii="Inter" w:hAnsi="Inter" w:cs="Inter"/>
          <w:b w:val="0"/>
          <w:i w:val="0"/>
          <w:color w:val="2D2D2D"/>
          <w:sz w:val="22"/>
        </w:rPr>
        <w:t xml:space="preserve">    4.3 Coaching Different Levels of Performers</w:t>
      </w:r>
    </w:p>
    <w:p>
      <w:pPr>
        <w:spacing w:after="120" w:line="276" w:lineRule="auto"/>
      </w:pPr>
      <w:r>
        <w:rPr>
          <w:rFonts w:ascii="Inter" w:hAnsi="Inter" w:cs="Inter"/>
          <w:b w:val="0"/>
          <w:i w:val="0"/>
          <w:color w:val="2D2D2D"/>
          <w:sz w:val="22"/>
        </w:rPr>
        <w:t xml:space="preserve">        4.3.1 Turning Around Underperformers</w:t>
      </w:r>
    </w:p>
    <w:p>
      <w:pPr>
        <w:spacing w:after="120" w:line="276" w:lineRule="auto"/>
      </w:pPr>
      <w:r>
        <w:rPr>
          <w:rFonts w:ascii="Inter" w:hAnsi="Inter" w:cs="Inter"/>
          <w:b w:val="0"/>
          <w:i w:val="0"/>
          <w:color w:val="2D2D2D"/>
          <w:sz w:val="22"/>
        </w:rPr>
        <w:t xml:space="preserve">        4.3.2 Developing High Potentials</w:t>
      </w:r>
    </w:p>
    <w:p>
      <w:pPr>
        <w:spacing w:after="120" w:line="276" w:lineRule="auto"/>
      </w:pPr>
      <w:r>
        <w:rPr>
          <w:rFonts w:ascii="Inter" w:hAnsi="Inter" w:cs="Inter"/>
          <w:b w:val="0"/>
          <w:i w:val="0"/>
          <w:color w:val="2D2D2D"/>
          <w:sz w:val="22"/>
        </w:rPr>
        <w:t xml:space="preserve">        4.3.3 Sustaining Top Performers</w:t>
      </w:r>
    </w:p>
    <w:p>
      <w:pPr>
        <w:spacing w:after="120" w:line="276" w:lineRule="auto"/>
      </w:pPr>
      <w:r>
        <w:rPr>
          <w:rFonts w:ascii="Inter" w:hAnsi="Inter" w:cs="Inter"/>
          <w:b w:val="0"/>
          <w:i w:val="0"/>
          <w:color w:val="2D2D2D"/>
          <w:sz w:val="22"/>
        </w:rPr>
        <w:t xml:space="preserve">    4.4 Overcoming Barriers to Coaching</w:t>
      </w:r>
    </w:p>
    <w:p>
      <w:pPr>
        <w:spacing w:after="120" w:line="276" w:lineRule="auto"/>
      </w:pPr>
      <w:r>
        <w:rPr>
          <w:rFonts w:ascii="Inter" w:hAnsi="Inter" w:cs="Inter"/>
          <w:b w:val="0"/>
          <w:i w:val="0"/>
          <w:color w:val="2D2D2D"/>
          <w:sz w:val="22"/>
        </w:rPr>
      </w:r>
      <w:r>
        <w:rPr>
          <w:rFonts w:ascii="Inter" w:hAnsi="Inter" w:cs="Inter"/>
          <w:b/>
          <w:i w:val="0"/>
          <w:color w:val="2D2D2D"/>
          <w:sz w:val="22"/>
        </w:rPr>
        <w:t>Chapter 5 — Setting Goals and Expectations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Why Goals Drive Performance</w:t>
      </w:r>
    </w:p>
    <w:p>
      <w:pPr>
        <w:spacing w:after="120" w:line="276" w:lineRule="auto"/>
      </w:pPr>
      <w:r>
        <w:rPr>
          <w:rFonts w:ascii="Inter" w:hAnsi="Inter" w:cs="Inter"/>
          <w:b w:val="0"/>
          <w:i w:val="0"/>
          <w:color w:val="2D2D2D"/>
          <w:sz w:val="22"/>
        </w:rPr>
        <w:t xml:space="preserve">    5.2 The 5-Step Goal Setting Protocol</w:t>
      </w:r>
    </w:p>
    <w:p>
      <w:pPr>
        <w:spacing w:after="120" w:line="276" w:lineRule="auto"/>
      </w:pPr>
      <w:r>
        <w:rPr>
          <w:rFonts w:ascii="Inter" w:hAnsi="Inter" w:cs="Inter"/>
          <w:b w:val="0"/>
          <w:i w:val="0"/>
          <w:color w:val="2D2D2D"/>
          <w:sz w:val="22"/>
        </w:rPr>
        <w:t xml:space="preserve">        5.2.1 Ask for Input</w:t>
      </w:r>
    </w:p>
    <w:p>
      <w:pPr>
        <w:spacing w:after="120" w:line="276" w:lineRule="auto"/>
      </w:pPr>
      <w:r>
        <w:rPr>
          <w:rFonts w:ascii="Inter" w:hAnsi="Inter" w:cs="Inter"/>
          <w:b w:val="0"/>
          <w:i w:val="0"/>
          <w:color w:val="2D2D2D"/>
          <w:sz w:val="22"/>
        </w:rPr>
        <w:t xml:space="preserve">        5.2.2 Identify 3-5 Most Important Expectations</w:t>
      </w:r>
    </w:p>
    <w:p>
      <w:pPr>
        <w:spacing w:after="120" w:line="276" w:lineRule="auto"/>
      </w:pPr>
      <w:r>
        <w:rPr>
          <w:rFonts w:ascii="Inter" w:hAnsi="Inter" w:cs="Inter"/>
          <w:b w:val="0"/>
          <w:i w:val="0"/>
          <w:color w:val="2D2D2D"/>
          <w:sz w:val="22"/>
        </w:rPr>
        <w:t xml:space="preserve">        5.2.3 Connect to Broader Priorities (BDP, Office Mandate)</w:t>
      </w:r>
    </w:p>
    <w:p>
      <w:pPr>
        <w:spacing w:after="120" w:line="276" w:lineRule="auto"/>
      </w:pPr>
      <w:r>
        <w:rPr>
          <w:rFonts w:ascii="Inter" w:hAnsi="Inter" w:cs="Inter"/>
          <w:b w:val="0"/>
          <w:i w:val="0"/>
          <w:color w:val="2D2D2D"/>
          <w:sz w:val="22"/>
        </w:rPr>
        <w:t xml:space="preserve">        5.2.4 Make Goals Challenging</w:t>
      </w:r>
    </w:p>
    <w:p>
      <w:pPr>
        <w:spacing w:after="120" w:line="276" w:lineRule="auto"/>
      </w:pPr>
      <w:r>
        <w:rPr>
          <w:rFonts w:ascii="Inter" w:hAnsi="Inter" w:cs="Inter"/>
          <w:b w:val="0"/>
          <w:i w:val="0"/>
          <w:color w:val="2D2D2D"/>
          <w:sz w:val="22"/>
        </w:rPr>
        <w:t xml:space="preserve">        5.2.5 Check In Regularly</w:t>
      </w:r>
    </w:p>
    <w:p>
      <w:pPr>
        <w:spacing w:after="120" w:line="276" w:lineRule="auto"/>
      </w:pPr>
      <w:r>
        <w:rPr>
          <w:rFonts w:ascii="Inter" w:hAnsi="Inter" w:cs="Inter"/>
          <w:b w:val="0"/>
          <w:i w:val="0"/>
          <w:color w:val="2D2D2D"/>
          <w:sz w:val="22"/>
        </w:rPr>
        <w:t xml:space="preserve">    5.3 Results (the "What") vs. Behaviors (the "How")</w:t>
      </w:r>
    </w:p>
    <w:p>
      <w:pPr>
        <w:spacing w:after="120" w:line="276" w:lineRule="auto"/>
      </w:pPr>
      <w:r>
        <w:rPr>
          <w:rFonts w:ascii="Inter" w:hAnsi="Inter" w:cs="Inter"/>
          <w:b w:val="0"/>
          <w:i w:val="0"/>
          <w:color w:val="2D2D2D"/>
          <w:sz w:val="22"/>
        </w:rPr>
        <w:t xml:space="preserve">    5.4 Cascading Goals from Organizational to Individual</w:t>
      </w:r>
    </w:p>
    <w:p>
      <w:pPr>
        <w:spacing w:after="120" w:line="276" w:lineRule="auto"/>
      </w:pPr>
      <w:r>
        <w:rPr>
          <w:rFonts w:ascii="Inter" w:hAnsi="Inter" w:cs="Inter"/>
          <w:b w:val="0"/>
          <w:i w:val="0"/>
          <w:color w:val="2D2D2D"/>
          <w:sz w:val="22"/>
        </w:rPr>
      </w:r>
      <w:r>
        <w:rPr>
          <w:rFonts w:ascii="Inter" w:hAnsi="Inter" w:cs="Inter"/>
          <w:b/>
          <w:i w:val="0"/>
          <w:color w:val="2D2D2D"/>
          <w:sz w:val="22"/>
        </w:rPr>
        <w:t>Chapter 6 — Conducting Effective Check-Ins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Check-Ins Are Not Meetings — They're Conversations</w:t>
      </w:r>
    </w:p>
    <w:p>
      <w:pPr>
        <w:spacing w:after="120" w:line="276" w:lineRule="auto"/>
      </w:pPr>
      <w:r>
        <w:rPr>
          <w:rFonts w:ascii="Inter" w:hAnsi="Inter" w:cs="Inter"/>
          <w:b w:val="0"/>
          <w:i w:val="0"/>
          <w:color w:val="2D2D2D"/>
          <w:sz w:val="22"/>
        </w:rPr>
        <w:t xml:space="preserve">    6.2 The 4-Step Check-In Protocol</w:t>
      </w:r>
    </w:p>
    <w:p>
      <w:pPr>
        <w:spacing w:after="120" w:line="276" w:lineRule="auto"/>
      </w:pPr>
      <w:r>
        <w:rPr>
          <w:rFonts w:ascii="Inter" w:hAnsi="Inter" w:cs="Inter"/>
          <w:b w:val="0"/>
          <w:i w:val="0"/>
          <w:color w:val="2D2D2D"/>
          <w:sz w:val="22"/>
        </w:rPr>
        <w:t xml:space="preserve">        6.2.1 Discuss Roles and Responsibilities</w:t>
      </w:r>
    </w:p>
    <w:p>
      <w:pPr>
        <w:spacing w:after="120" w:line="276" w:lineRule="auto"/>
      </w:pPr>
      <w:r>
        <w:rPr>
          <w:rFonts w:ascii="Inter" w:hAnsi="Inter" w:cs="Inter"/>
          <w:b w:val="0"/>
          <w:i w:val="0"/>
          <w:color w:val="2D2D2D"/>
          <w:sz w:val="22"/>
        </w:rPr>
        <w:t xml:space="preserve">        6.2.2 Review Goals and Assignments</w:t>
      </w:r>
    </w:p>
    <w:p>
      <w:pPr>
        <w:spacing w:after="120" w:line="276" w:lineRule="auto"/>
      </w:pPr>
      <w:r>
        <w:rPr>
          <w:rFonts w:ascii="Inter" w:hAnsi="Inter" w:cs="Inter"/>
          <w:b w:val="0"/>
          <w:i w:val="0"/>
          <w:color w:val="2D2D2D"/>
          <w:sz w:val="22"/>
        </w:rPr>
        <w:t xml:space="preserve">        6.2.3 Evaluate Progress and Provide Coaching</w:t>
      </w:r>
    </w:p>
    <w:p>
      <w:pPr>
        <w:spacing w:after="120" w:line="276" w:lineRule="auto"/>
      </w:pPr>
      <w:r>
        <w:rPr>
          <w:rFonts w:ascii="Inter" w:hAnsi="Inter" w:cs="Inter"/>
          <w:b w:val="0"/>
          <w:i w:val="0"/>
          <w:color w:val="2D2D2D"/>
          <w:sz w:val="22"/>
        </w:rPr>
        <w:t xml:space="preserve">        6.2.4 Determine Next Steps</w:t>
      </w:r>
    </w:p>
    <w:p>
      <w:pPr>
        <w:spacing w:after="120" w:line="276" w:lineRule="auto"/>
      </w:pPr>
      <w:r>
        <w:rPr>
          <w:rFonts w:ascii="Inter" w:hAnsi="Inter" w:cs="Inter"/>
          <w:b w:val="0"/>
          <w:i w:val="0"/>
          <w:color w:val="2D2D2D"/>
          <w:sz w:val="22"/>
        </w:rPr>
        <w:t xml:space="preserve">    6.3 Frequency and Format</w:t>
      </w:r>
    </w:p>
    <w:p>
      <w:pPr>
        <w:spacing w:after="120" w:line="276" w:lineRule="auto"/>
      </w:pPr>
      <w:r>
        <w:rPr>
          <w:rFonts w:ascii="Inter" w:hAnsi="Inter" w:cs="Inter"/>
          <w:b w:val="0"/>
          <w:i w:val="0"/>
          <w:color w:val="2D2D2D"/>
          <w:sz w:val="22"/>
        </w:rPr>
        <w:t xml:space="preserve">    6.4 The Supervisor's Role vs. the Employee's Role in Check-Ins</w:t>
      </w:r>
    </w:p>
    <w:p>
      <w:pPr>
        <w:spacing w:after="120" w:line="276" w:lineRule="auto"/>
      </w:pPr>
      <w:r>
        <w:rPr>
          <w:rFonts w:ascii="Inter" w:hAnsi="Inter" w:cs="Inter"/>
          <w:b w:val="0"/>
          <w:i w:val="0"/>
          <w:color w:val="2D2D2D"/>
          <w:sz w:val="22"/>
        </w:rPr>
      </w:r>
      <w:r>
        <w:rPr>
          <w:rFonts w:ascii="Inter" w:hAnsi="Inter" w:cs="Inter"/>
          <w:b/>
          <w:i w:val="0"/>
          <w:color w:val="2D2D2D"/>
          <w:sz w:val="22"/>
        </w:rPr>
        <w:t>Chapter 7 — Managing Underperformance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Diagnosing Root Causes</w:t>
      </w:r>
    </w:p>
    <w:p>
      <w:pPr>
        <w:spacing w:after="120" w:line="276" w:lineRule="auto"/>
      </w:pPr>
      <w:r>
        <w:rPr>
          <w:rFonts w:ascii="Inter" w:hAnsi="Inter" w:cs="Inter"/>
          <w:b w:val="0"/>
          <w:i w:val="0"/>
          <w:color w:val="2D2D2D"/>
          <w:sz w:val="22"/>
        </w:rPr>
        <w:t xml:space="preserve">    7.2 The Performance Improvement Plan (PIP)</w:t>
      </w:r>
    </w:p>
    <w:p>
      <w:pPr>
        <w:spacing w:after="120" w:line="276" w:lineRule="auto"/>
      </w:pPr>
      <w:r>
        <w:rPr>
          <w:rFonts w:ascii="Inter" w:hAnsi="Inter" w:cs="Inter"/>
          <w:b w:val="0"/>
          <w:i w:val="0"/>
          <w:color w:val="2D2D2D"/>
          <w:sz w:val="22"/>
        </w:rPr>
        <w:t xml:space="preserve">    7.3 Progressive Discipline</w:t>
      </w:r>
    </w:p>
    <w:p>
      <w:pPr>
        <w:spacing w:after="120" w:line="276" w:lineRule="auto"/>
      </w:pPr>
      <w:r>
        <w:rPr>
          <w:rFonts w:ascii="Inter" w:hAnsi="Inter" w:cs="Inter"/>
          <w:b w:val="0"/>
          <w:i w:val="0"/>
          <w:color w:val="2D2D2D"/>
          <w:sz w:val="22"/>
        </w:rPr>
        <w:t xml:space="preserve">    7.4 Documentation and Due Process</w:t>
      </w:r>
    </w:p>
    <w:p>
      <w:pPr>
        <w:spacing w:after="120" w:line="276" w:lineRule="auto"/>
      </w:pPr>
      <w:r>
        <w:rPr>
          <w:rFonts w:ascii="Inter" w:hAnsi="Inter" w:cs="Inter"/>
          <w:b w:val="0"/>
          <w:i w:val="0"/>
          <w:color w:val="2D2D2D"/>
          <w:sz w:val="22"/>
        </w:rPr>
        <w:t xml:space="preserve">    7.5 When to Escalate</w:t>
      </w:r>
    </w:p>
    <w:p>
      <w:pPr>
        <w:spacing w:after="120" w:line="276" w:lineRule="auto"/>
      </w:pPr>
      <w:r>
        <w:rPr>
          <w:rFonts w:ascii="Inter" w:hAnsi="Inter" w:cs="Inter"/>
          <w:b w:val="0"/>
          <w:i w:val="0"/>
          <w:color w:val="2D2D2D"/>
          <w:sz w:val="22"/>
        </w:rPr>
      </w:r>
      <w:r>
        <w:rPr>
          <w:rFonts w:ascii="Inter" w:hAnsi="Inter" w:cs="Inter"/>
          <w:b/>
          <w:i w:val="0"/>
          <w:color w:val="2D2D2D"/>
          <w:sz w:val="22"/>
        </w:rPr>
        <w:t>Chapter 8 — Developing Talent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Individual Development Plans (IDPs)</w:t>
      </w:r>
    </w:p>
    <w:p>
      <w:pPr>
        <w:spacing w:after="120" w:line="276" w:lineRule="auto"/>
      </w:pPr>
      <w:r>
        <w:rPr>
          <w:rFonts w:ascii="Inter" w:hAnsi="Inter" w:cs="Inter"/>
          <w:b w:val="0"/>
          <w:i w:val="0"/>
          <w:color w:val="2D2D2D"/>
          <w:sz w:val="22"/>
        </w:rPr>
        <w:t xml:space="preserve">    8.2 Career Pathing in BARMM</w:t>
      </w:r>
    </w:p>
    <w:p>
      <w:pPr>
        <w:spacing w:after="120" w:line="276" w:lineRule="auto"/>
      </w:pPr>
      <w:r>
        <w:rPr>
          <w:rFonts w:ascii="Inter" w:hAnsi="Inter" w:cs="Inter"/>
          <w:b w:val="0"/>
          <w:i w:val="0"/>
          <w:color w:val="2D2D2D"/>
          <w:sz w:val="22"/>
        </w:rPr>
        <w:t xml:space="preserve">    8.3 Mentoring vs. Coaching</w:t>
      </w:r>
    </w:p>
    <w:p>
      <w:pPr>
        <w:spacing w:after="120" w:line="276" w:lineRule="auto"/>
      </w:pPr>
      <w:r>
        <w:rPr>
          <w:rFonts w:ascii="Inter" w:hAnsi="Inter" w:cs="Inter"/>
          <w:b w:val="0"/>
          <w:i w:val="0"/>
          <w:color w:val="2D2D2D"/>
          <w:sz w:val="22"/>
        </w:rPr>
        <w:t xml:space="preserve">    8.4 Succession Planning</w:t>
      </w:r>
    </w:p>
    <w:p>
      <w:pPr>
        <w:spacing w:after="120" w:line="276" w:lineRule="auto"/>
      </w:pPr>
      <w:r>
        <w:rPr>
          <w:rFonts w:ascii="Inter" w:hAnsi="Inter" w:cs="Inter"/>
          <w:b w:val="0"/>
          <w:i w:val="0"/>
          <w:color w:val="2D2D2D"/>
          <w:sz w:val="22"/>
        </w:rPr>
        <w:t xml:space="preserve">    8.5 On-the-Job Development Assignments</w:t>
      </w:r>
    </w:p>
    <w:p>
      <w:pPr>
        <w:spacing w:after="120" w:line="276" w:lineRule="auto"/>
      </w:pPr>
      <w:r>
        <w:rPr>
          <w:rFonts w:ascii="Inter" w:hAnsi="Inter" w:cs="Inter"/>
          <w:b w:val="0"/>
          <w:i w:val="0"/>
          <w:color w:val="2D2D2D"/>
          <w:sz w:val="22"/>
        </w:rPr>
      </w:r>
      <w:r>
        <w:rPr>
          <w:rFonts w:ascii="Inter" w:hAnsi="Inter" w:cs="Inter"/>
          <w:b/>
          <w:i w:val="0"/>
          <w:color w:val="2D2D2D"/>
          <w:sz w:val="22"/>
        </w:rPr>
        <w:t>Chapter 9 — Leading Teams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Building Team Cohesion</w:t>
      </w:r>
    </w:p>
    <w:p>
      <w:pPr>
        <w:spacing w:after="120" w:line="276" w:lineRule="auto"/>
      </w:pPr>
      <w:r>
        <w:rPr>
          <w:rFonts w:ascii="Inter" w:hAnsi="Inter" w:cs="Inter"/>
          <w:b w:val="0"/>
          <w:i w:val="0"/>
          <w:color w:val="2D2D2D"/>
          <w:sz w:val="22"/>
        </w:rPr>
        <w:t xml:space="preserve">    9.2 Managing Team Dynamics</w:t>
      </w:r>
    </w:p>
    <w:p>
      <w:pPr>
        <w:spacing w:after="120" w:line="276" w:lineRule="auto"/>
      </w:pPr>
      <w:r>
        <w:rPr>
          <w:rFonts w:ascii="Inter" w:hAnsi="Inter" w:cs="Inter"/>
          <w:b w:val="0"/>
          <w:i w:val="0"/>
          <w:color w:val="2D2D2D"/>
          <w:sz w:val="22"/>
        </w:rPr>
        <w:t xml:space="preserve">    9.3 Cross-Functional Coordination</w:t>
      </w:r>
    </w:p>
    <w:p>
      <w:pPr>
        <w:spacing w:after="120" w:line="276" w:lineRule="auto"/>
      </w:pPr>
      <w:r>
        <w:rPr>
          <w:rFonts w:ascii="Inter" w:hAnsi="Inter" w:cs="Inter"/>
          <w:b w:val="0"/>
          <w:i w:val="0"/>
          <w:color w:val="2D2D2D"/>
          <w:sz w:val="22"/>
        </w:rPr>
        <w:t xml:space="preserve">    9.4 Motivating People (Intrinsic vs. Extrinsic)</w:t>
      </w:r>
    </w:p>
    <w:p>
      <w:pPr>
        <w:spacing w:after="120" w:line="276" w:lineRule="auto"/>
      </w:pPr>
      <w:r>
        <w:rPr>
          <w:rFonts w:ascii="Inter" w:hAnsi="Inter" w:cs="Inter"/>
          <w:b w:val="0"/>
          <w:i w:val="0"/>
          <w:color w:val="2D2D2D"/>
          <w:sz w:val="22"/>
        </w:rPr>
        <w:t xml:space="preserve">    9.5 Conducting Effective Team Meetings</w:t>
      </w:r>
    </w:p>
    <w:p>
      <w:pPr>
        <w:spacing w:after="120" w:line="276" w:lineRule="auto"/>
      </w:pPr>
      <w:r>
        <w:rPr>
          <w:rFonts w:ascii="Inter" w:hAnsi="Inter" w:cs="Inter"/>
          <w:b w:val="0"/>
          <w:i w:val="0"/>
          <w:color w:val="2D2D2D"/>
          <w:sz w:val="22"/>
        </w:rPr>
      </w:r>
      <w:r>
        <w:rPr>
          <w:rFonts w:ascii="Inter" w:hAnsi="Inter" w:cs="Inter"/>
          <w:b/>
          <w:i w:val="0"/>
          <w:color w:val="2D2D2D"/>
          <w:sz w:val="22"/>
        </w:rPr>
        <w:t>Chapter 10 — Managing Change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Why Change Is Constant in BARMM (Transition, Normalization, Development)</w:t>
      </w:r>
    </w:p>
    <w:p>
      <w:pPr>
        <w:spacing w:after="120" w:line="276" w:lineRule="auto"/>
      </w:pPr>
      <w:r>
        <w:rPr>
          <w:rFonts w:ascii="Inter" w:hAnsi="Inter" w:cs="Inter"/>
          <w:b w:val="0"/>
          <w:i w:val="0"/>
          <w:color w:val="2D2D2D"/>
          <w:sz w:val="22"/>
        </w:rPr>
        <w:t xml:space="preserve">    10.2 Communicating the "Why" of Change</w:t>
      </w:r>
    </w:p>
    <w:p>
      <w:pPr>
        <w:spacing w:after="120" w:line="276" w:lineRule="auto"/>
      </w:pPr>
      <w:r>
        <w:rPr>
          <w:rFonts w:ascii="Inter" w:hAnsi="Inter" w:cs="Inter"/>
          <w:b w:val="0"/>
          <w:i w:val="0"/>
          <w:color w:val="2D2D2D"/>
          <w:sz w:val="22"/>
        </w:rPr>
        <w:t xml:space="preserve">    10.3 Building Buy-In and Addressing Resistance</w:t>
      </w:r>
    </w:p>
    <w:p>
      <w:pPr>
        <w:spacing w:after="120" w:line="276" w:lineRule="auto"/>
      </w:pPr>
      <w:r>
        <w:rPr>
          <w:rFonts w:ascii="Inter" w:hAnsi="Inter" w:cs="Inter"/>
          <w:b w:val="0"/>
          <w:i w:val="0"/>
          <w:color w:val="2D2D2D"/>
          <w:sz w:val="22"/>
        </w:rPr>
        <w:t xml:space="preserve">    10.4 Supporting Staff Through Transition</w:t>
      </w:r>
    </w:p>
    <w:p>
      <w:pPr>
        <w:spacing w:after="120" w:line="276" w:lineRule="auto"/>
      </w:pPr>
      <w:r>
        <w:rPr>
          <w:rFonts w:ascii="Inter" w:hAnsi="Inter" w:cs="Inter"/>
          <w:b w:val="0"/>
          <w:i w:val="0"/>
          <w:color w:val="2D2D2D"/>
          <w:sz w:val="22"/>
        </w:rPr>
        <w:t xml:space="preserve">    10.5 The Role of the Supervisor as Change Champion</w:t>
      </w:r>
    </w:p>
    <w:p>
      <w:pPr>
        <w:spacing w:after="120" w:line="276" w:lineRule="auto"/>
      </w:pPr>
      <w:r>
        <w:rPr>
          <w:rFonts w:ascii="Inter" w:hAnsi="Inter" w:cs="Inter"/>
          <w:b w:val="0"/>
          <w:i w:val="0"/>
          <w:color w:val="2D2D2D"/>
          <w:sz w:val="22"/>
        </w:rPr>
      </w:r>
      <w:r>
        <w:rPr>
          <w:rFonts w:ascii="Inter" w:hAnsi="Inter" w:cs="Inter"/>
          <w:b/>
          <w:i w:val="0"/>
          <w:color w:val="2D2D2D"/>
          <w:sz w:val="22"/>
        </w:rPr>
        <w:t>Chapter 11 — Delegation and Empowerment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11.1 What to Delegate (and What Not To)</w:t>
      </w:r>
    </w:p>
    <w:p>
      <w:pPr>
        <w:spacing w:after="120" w:line="276" w:lineRule="auto"/>
      </w:pPr>
      <w:r>
        <w:rPr>
          <w:rFonts w:ascii="Inter" w:hAnsi="Inter" w:cs="Inter"/>
          <w:b w:val="0"/>
          <w:i w:val="0"/>
          <w:color w:val="2D2D2D"/>
          <w:sz w:val="22"/>
        </w:rPr>
        <w:t xml:space="preserve">    11.2 Five Levels of Delegation Authority</w:t>
      </w:r>
    </w:p>
    <w:p>
      <w:pPr>
        <w:spacing w:after="120" w:line="276" w:lineRule="auto"/>
      </w:pPr>
      <w:r>
        <w:rPr>
          <w:rFonts w:ascii="Inter" w:hAnsi="Inter" w:cs="Inter"/>
          <w:b w:val="0"/>
          <w:i w:val="0"/>
          <w:color w:val="2D2D2D"/>
          <w:sz w:val="22"/>
        </w:rPr>
        <w:t xml:space="preserve">    11.3 The Assignment Checklist (What, Why, Who, When, How, Authority, Resources)</w:t>
      </w:r>
    </w:p>
    <w:p>
      <w:pPr>
        <w:spacing w:after="120" w:line="276" w:lineRule="auto"/>
      </w:pPr>
      <w:r>
        <w:rPr>
          <w:rFonts w:ascii="Inter" w:hAnsi="Inter" w:cs="Inter"/>
          <w:b w:val="0"/>
          <w:i w:val="0"/>
          <w:color w:val="2D2D2D"/>
          <w:sz w:val="22"/>
        </w:rPr>
        <w:t xml:space="preserve">    11.4 Monitoring Without Micromanaging</w:t>
      </w:r>
    </w:p>
    <w:p>
      <w:pPr>
        <w:spacing w:after="120" w:line="276" w:lineRule="auto"/>
      </w:pPr>
      <w:r>
        <w:rPr>
          <w:rFonts w:ascii="Inter" w:hAnsi="Inter" w:cs="Inter"/>
          <w:b w:val="0"/>
          <w:i w:val="0"/>
          <w:color w:val="2D2D2D"/>
          <w:sz w:val="22"/>
        </w:rPr>
        <w:t xml:space="preserve">    11.5 Empowerment as Leadership Philosophy</w:t>
      </w:r>
    </w:p>
    <w:p>
      <w:pPr>
        <w:spacing w:after="120" w:line="276" w:lineRule="auto"/>
      </w:pPr>
      <w:r>
        <w:rPr>
          <w:rFonts w:ascii="Inter" w:hAnsi="Inter" w:cs="Inter"/>
          <w:b w:val="0"/>
          <w:i w:val="0"/>
          <w:color w:val="2D2D2D"/>
          <w:sz w:val="22"/>
        </w:rPr>
      </w:r>
      <w:r>
        <w:rPr>
          <w:rFonts w:ascii="Inter" w:hAnsi="Inter" w:cs="Inter"/>
          <w:b/>
          <w:i w:val="0"/>
          <w:color w:val="2D2D2D"/>
          <w:sz w:val="22"/>
        </w:rPr>
        <w:t>Chapter 12 — Building a Culture of Accountability</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12.1 Setting Standards and Making Them Visible</w:t>
      </w:r>
    </w:p>
    <w:p>
      <w:pPr>
        <w:spacing w:after="120" w:line="276" w:lineRule="auto"/>
      </w:pPr>
      <w:r>
        <w:rPr>
          <w:rFonts w:ascii="Inter" w:hAnsi="Inter" w:cs="Inter"/>
          <w:b w:val="0"/>
          <w:i w:val="0"/>
          <w:color w:val="2D2D2D"/>
          <w:sz w:val="22"/>
        </w:rPr>
        <w:t xml:space="preserve">    12.2 Recognition and Reward</w:t>
      </w:r>
    </w:p>
    <w:p>
      <w:pPr>
        <w:spacing w:after="120" w:line="276" w:lineRule="auto"/>
      </w:pPr>
      <w:r>
        <w:rPr>
          <w:rFonts w:ascii="Inter" w:hAnsi="Inter" w:cs="Inter"/>
          <w:b w:val="0"/>
          <w:i w:val="0"/>
          <w:color w:val="2D2D2D"/>
          <w:sz w:val="22"/>
        </w:rPr>
        <w:t xml:space="preserve">    12.3 Consequences for Non-Performance</w:t>
      </w:r>
    </w:p>
    <w:p>
      <w:pPr>
        <w:spacing w:after="120" w:line="276" w:lineRule="auto"/>
      </w:pPr>
      <w:r>
        <w:rPr>
          <w:rFonts w:ascii="Inter" w:hAnsi="Inter" w:cs="Inter"/>
          <w:b w:val="0"/>
          <w:i w:val="0"/>
          <w:color w:val="2D2D2D"/>
          <w:sz w:val="22"/>
        </w:rPr>
        <w:t xml:space="preserve">    12.4 Leading by Example</w:t>
      </w:r>
    </w:p>
    <w:p>
      <w:pPr>
        <w:spacing w:after="120" w:line="276" w:lineRule="auto"/>
      </w:pPr>
      <w:r>
        <w:rPr>
          <w:rFonts w:ascii="Inter" w:hAnsi="Inter" w:cs="Inter"/>
          <w:b w:val="0"/>
          <w:i w:val="0"/>
          <w:color w:val="2D2D2D"/>
          <w:sz w:val="22"/>
        </w:rPr>
        <w:t xml:space="preserve">    12.5 Accountability and Amanah (Trustworthiness)</w:t>
      </w:r>
    </w:p>
    <w:p>
      <w:pPr>
        <w:spacing w:after="120" w:line="276" w:lineRule="auto"/>
      </w:pPr>
      <w:r>
        <w:rPr>
          <w:rFonts w:ascii="Inter" w:hAnsi="Inter" w:cs="Inter"/>
          <w:b w:val="0"/>
          <w:i w:val="0"/>
          <w:color w:val="2D2D2D"/>
          <w:sz w:val="22"/>
        </w:rPr>
      </w:r>
      <w:r>
        <w:rPr>
          <w:rFonts w:ascii="Inter" w:hAnsi="Inter" w:cs="Inter"/>
          <w:b/>
          <w:i w:val="0"/>
          <w:color w:val="2D2D2D"/>
          <w:sz w:val="22"/>
        </w:rPr>
        <w:t>Chapter 13 — Performance Evaluation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13.1 The Annual Evaluation as Summary, Not Surprise</w:t>
      </w:r>
    </w:p>
    <w:p>
      <w:pPr>
        <w:spacing w:after="120" w:line="276" w:lineRule="auto"/>
      </w:pPr>
      <w:r>
        <w:rPr>
          <w:rFonts w:ascii="Inter" w:hAnsi="Inter" w:cs="Inter"/>
          <w:b w:val="0"/>
          <w:i w:val="0"/>
          <w:color w:val="2D2D2D"/>
          <w:sz w:val="22"/>
        </w:rPr>
        <w:t xml:space="preserve">    13.2 The 6-Step Evaluation Protocol</w:t>
      </w:r>
    </w:p>
    <w:p>
      <w:pPr>
        <w:spacing w:after="120" w:line="276" w:lineRule="auto"/>
      </w:pPr>
      <w:r>
        <w:rPr>
          <w:rFonts w:ascii="Inter" w:hAnsi="Inter" w:cs="Inter"/>
          <w:b w:val="0"/>
          <w:i w:val="0"/>
          <w:color w:val="2D2D2D"/>
          <w:sz w:val="22"/>
        </w:rPr>
        <w:t xml:space="preserve">        13.2.1 Get Employee Input (Accomplishments, Not Self-Ratings)</w:t>
      </w:r>
    </w:p>
    <w:p>
      <w:pPr>
        <w:spacing w:after="120" w:line="276" w:lineRule="auto"/>
      </w:pPr>
      <w:r>
        <w:rPr>
          <w:rFonts w:ascii="Inter" w:hAnsi="Inter" w:cs="Inter"/>
          <w:b w:val="0"/>
          <w:i w:val="0"/>
          <w:color w:val="2D2D2D"/>
          <w:sz w:val="22"/>
        </w:rPr>
        <w:t xml:space="preserve">        13.2.2 Get Input from Others</w:t>
      </w:r>
    </w:p>
    <w:p>
      <w:pPr>
        <w:spacing w:after="120" w:line="276" w:lineRule="auto"/>
      </w:pPr>
      <w:r>
        <w:rPr>
          <w:rFonts w:ascii="Inter" w:hAnsi="Inter" w:cs="Inter"/>
          <w:b w:val="0"/>
          <w:i w:val="0"/>
          <w:color w:val="2D2D2D"/>
          <w:sz w:val="22"/>
        </w:rPr>
        <w:t xml:space="preserve">        13.2.3 Evaluate Results ("What")</w:t>
      </w:r>
    </w:p>
    <w:p>
      <w:pPr>
        <w:spacing w:after="120" w:line="276" w:lineRule="auto"/>
      </w:pPr>
      <w:r>
        <w:rPr>
          <w:rFonts w:ascii="Inter" w:hAnsi="Inter" w:cs="Inter"/>
          <w:b w:val="0"/>
          <w:i w:val="0"/>
          <w:color w:val="2D2D2D"/>
          <w:sz w:val="22"/>
        </w:rPr>
        <w:t xml:space="preserve">        13.2.4 Evaluate Behaviors ("How")</w:t>
      </w:r>
    </w:p>
    <w:p>
      <w:pPr>
        <w:spacing w:after="120" w:line="276" w:lineRule="auto"/>
      </w:pPr>
      <w:r>
        <w:rPr>
          <w:rFonts w:ascii="Inter" w:hAnsi="Inter" w:cs="Inter"/>
          <w:b w:val="0"/>
          <w:i w:val="0"/>
          <w:color w:val="2D2D2D"/>
          <w:sz w:val="22"/>
        </w:rPr>
        <w:t xml:space="preserve">        13.2.5 Write the Review (Rating + Narrative)</w:t>
      </w:r>
    </w:p>
    <w:p>
      <w:pPr>
        <w:spacing w:after="120" w:line="276" w:lineRule="auto"/>
      </w:pPr>
      <w:r>
        <w:rPr>
          <w:rFonts w:ascii="Inter" w:hAnsi="Inter" w:cs="Inter"/>
          <w:b w:val="0"/>
          <w:i w:val="0"/>
          <w:color w:val="2D2D2D"/>
          <w:sz w:val="22"/>
        </w:rPr>
        <w:t xml:space="preserve">        13.2.6 Discuss the Review with the Employee</w:t>
      </w:r>
    </w:p>
    <w:p>
      <w:pPr>
        <w:spacing w:after="120" w:line="276" w:lineRule="auto"/>
      </w:pPr>
      <w:r>
        <w:rPr>
          <w:rFonts w:ascii="Inter" w:hAnsi="Inter" w:cs="Inter"/>
          <w:b w:val="0"/>
          <w:i w:val="0"/>
          <w:color w:val="2D2D2D"/>
          <w:sz w:val="22"/>
        </w:rPr>
        <w:t xml:space="preserve">    13.3 Addressing Rater Bias</w:t>
      </w:r>
    </w:p>
    <w:p>
      <w:pPr>
        <w:spacing w:after="120" w:line="276" w:lineRule="auto"/>
      </w:pPr>
      <w:r>
        <w:rPr>
          <w:rFonts w:ascii="Inter" w:hAnsi="Inter" w:cs="Inter"/>
          <w:b w:val="0"/>
          <w:i w:val="0"/>
          <w:color w:val="2D2D2D"/>
          <w:sz w:val="22"/>
        </w:rPr>
        <w:t xml:space="preserve">    13.4 Connecting Evaluation to Development</w:t>
      </w:r>
    </w:p>
    <w:p>
      <w:pPr>
        <w:spacing w:after="120" w:line="276" w:lineRule="auto"/>
      </w:pPr>
      <w:r>
        <w:rPr>
          <w:rFonts w:ascii="Inter" w:hAnsi="Inter" w:cs="Inter"/>
          <w:b w:val="0"/>
          <w:i w:val="0"/>
          <w:color w:val="2D2D2D"/>
          <w:sz w:val="22"/>
        </w:rPr>
      </w:r>
      <w:r>
        <w:rPr>
          <w:rFonts w:ascii="Inter" w:hAnsi="Inter" w:cs="Inter"/>
          <w:b/>
          <w:i w:val="0"/>
          <w:color w:val="2D2D2D"/>
          <w:sz w:val="22"/>
        </w:rPr>
        <w:t>Chapter 14 — Supervision and Complete Staff Work</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14.1 The Supervisor's Role at Each ADDRESS IT Step</w:t>
      </w:r>
    </w:p>
    <w:p>
      <w:pPr>
        <w:spacing w:after="120" w:line="276" w:lineRule="auto"/>
      </w:pPr>
      <w:r>
        <w:rPr>
          <w:rFonts w:ascii="Inter" w:hAnsi="Inter" w:cs="Inter"/>
          <w:b w:val="0"/>
          <w:i w:val="0"/>
          <w:color w:val="2D2D2D"/>
          <w:sz w:val="22"/>
        </w:rPr>
        <w:t xml:space="preserve">    14.2 Evaluating CSW Quality Using ACSCCRaPATFEE</w:t>
      </w:r>
    </w:p>
    <w:p>
      <w:pPr>
        <w:spacing w:after="120" w:line="276" w:lineRule="auto"/>
      </w:pPr>
      <w:r>
        <w:rPr>
          <w:rFonts w:ascii="Inter" w:hAnsi="Inter" w:cs="Inter"/>
          <w:b w:val="0"/>
          <w:i w:val="0"/>
          <w:color w:val="2D2D2D"/>
          <w:sz w:val="22"/>
        </w:rPr>
        <w:t xml:space="preserve">    14.3 Common Supervision Failures That Degrade CSW Quality</w:t>
      </w:r>
    </w:p>
    <w:p>
      <w:pPr>
        <w:spacing w:after="120" w:line="276" w:lineRule="auto"/>
      </w:pPr>
      <w:r>
        <w:rPr>
          <w:rFonts w:ascii="Inter" w:hAnsi="Inter" w:cs="Inter"/>
          <w:b w:val="0"/>
          <w:i w:val="0"/>
          <w:color w:val="2D2D2D"/>
          <w:sz w:val="22"/>
        </w:rPr>
        <w:t xml:space="preserve">    14.4 The Transmittal Workflow from the Supervisor's Perspective</w:t>
      </w:r>
    </w:p>
    <w:p>
      <w:pPr>
        <w:spacing w:after="120" w:line="276" w:lineRule="auto"/>
      </w:pPr>
      <w:r>
        <w:rPr>
          <w:rFonts w:ascii="Inter" w:hAnsi="Inter" w:cs="Inter"/>
          <w:b w:val="0"/>
          <w:i w:val="0"/>
          <w:color w:val="2D2D2D"/>
          <w:sz w:val="22"/>
        </w:rPr>
        <w:t xml:space="preserve">    14.5 Using CSW Quality as a Performance Indicator</w:t>
      </w:r>
    </w:p>
    <w:p>
      <w:pPr>
        <w:spacing w:after="120" w:line="276" w:lineRule="auto"/>
      </w:pPr>
      <w:r>
        <w:rPr>
          <w:rFonts w:ascii="Inter" w:hAnsi="Inter" w:cs="Inter"/>
          <w:b w:val="0"/>
          <w:i w:val="0"/>
          <w:color w:val="2D2D2D"/>
          <w:sz w:val="22"/>
        </w:rPr>
      </w:r>
      <w:r>
        <w:rPr>
          <w:rFonts w:ascii="Inter" w:hAnsi="Inter" w:cs="Inter"/>
          <w:b/>
          <w:i w:val="0"/>
          <w:color w:val="2D2D2D"/>
          <w:sz w:val="22"/>
        </w:rPr>
        <w:t>Glossary of Supervisory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PPR Assessment Grid (Detachable)</w:t>
      </w:r>
    </w:p>
    <w:p>
      <w:pPr>
        <w:spacing w:after="120" w:line="276" w:lineRule="auto"/>
      </w:pPr>
      <w:r>
        <w:rPr>
          <w:rFonts w:ascii="Inter" w:hAnsi="Inter" w:cs="Inter"/>
          <w:b w:val="0"/>
          <w:i w:val="0"/>
          <w:color w:val="2D2D2D"/>
          <w:sz w:val="22"/>
        </w:rPr>
        <w:t xml:space="preserve">    B. SBI Feedback Template (Detachable)</w:t>
      </w:r>
    </w:p>
    <w:p>
      <w:pPr>
        <w:spacing w:after="120" w:line="276" w:lineRule="auto"/>
      </w:pPr>
      <w:r>
        <w:rPr>
          <w:rFonts w:ascii="Inter" w:hAnsi="Inter" w:cs="Inter"/>
          <w:b w:val="0"/>
          <w:i w:val="0"/>
          <w:color w:val="2D2D2D"/>
          <w:sz w:val="22"/>
        </w:rPr>
        <w:t xml:space="preserve">    C. Coaching Conversation Guide (Detachable)</w:t>
      </w:r>
    </w:p>
    <w:p>
      <w:pPr>
        <w:spacing w:after="120" w:line="276" w:lineRule="auto"/>
      </w:pPr>
      <w:r>
        <w:rPr>
          <w:rFonts w:ascii="Inter" w:hAnsi="Inter" w:cs="Inter"/>
          <w:b w:val="0"/>
          <w:i w:val="0"/>
          <w:color w:val="2D2D2D"/>
          <w:sz w:val="22"/>
        </w:rPr>
        <w:t xml:space="preserve">    D. Goal Setting Template (Detachable)</w:t>
      </w:r>
    </w:p>
    <w:p>
      <w:pPr>
        <w:spacing w:after="120" w:line="276" w:lineRule="auto"/>
      </w:pPr>
      <w:r>
        <w:rPr>
          <w:rFonts w:ascii="Inter" w:hAnsi="Inter" w:cs="Inter"/>
          <w:b w:val="0"/>
          <w:i w:val="0"/>
          <w:color w:val="2D2D2D"/>
          <w:sz w:val="22"/>
        </w:rPr>
        <w:t xml:space="preserve">    E. Check-In Template (Detachable)</w:t>
      </w:r>
    </w:p>
    <w:p>
      <w:pPr>
        <w:spacing w:after="120" w:line="276" w:lineRule="auto"/>
      </w:pPr>
      <w:r>
        <w:rPr>
          <w:rFonts w:ascii="Inter" w:hAnsi="Inter" w:cs="Inter"/>
          <w:b w:val="0"/>
          <w:i w:val="0"/>
          <w:color w:val="2D2D2D"/>
          <w:sz w:val="22"/>
        </w:rPr>
        <w:t xml:space="preserve">    F. Performance Evaluation Form (5-Point Scale)</w:t>
      </w:r>
    </w:p>
    <w:p>
      <w:pPr>
        <w:spacing w:after="120" w:line="276" w:lineRule="auto"/>
      </w:pPr>
      <w:r>
        <w:rPr>
          <w:rFonts w:ascii="Inter" w:hAnsi="Inter" w:cs="Inter"/>
          <w:b w:val="0"/>
          <w:i w:val="0"/>
          <w:color w:val="2D2D2D"/>
          <w:sz w:val="22"/>
        </w:rPr>
        <w:t xml:space="preserve">    G. Performance Improvement Plan (PIP) Template</w:t>
      </w:r>
    </w:p>
    <w:p>
      <w:pPr>
        <w:spacing w:after="120" w:line="276" w:lineRule="auto"/>
      </w:pPr>
      <w:r>
        <w:rPr>
          <w:rFonts w:ascii="Inter" w:hAnsi="Inter" w:cs="Inter"/>
          <w:b w:val="0"/>
          <w:i w:val="0"/>
          <w:color w:val="2D2D2D"/>
          <w:sz w:val="22"/>
        </w:rPr>
        <w:t xml:space="preserve">    H. Individual Development Plan (IDP) Template</w:t>
      </w:r>
    </w:p>
    <w:p>
      <w:pPr>
        <w:spacing w:after="120" w:line="276" w:lineRule="auto"/>
      </w:pPr>
      <w:r>
        <w:rPr>
          <w:rFonts w:ascii="Inter" w:hAnsi="Inter" w:cs="Inter"/>
          <w:b w:val="0"/>
          <w:i w:val="0"/>
          <w:color w:val="2D2D2D"/>
          <w:sz w:val="22"/>
        </w:rPr>
        <w:t xml:space="preserve">    I. Delegation Log Template</w:t>
      </w:r>
    </w:p>
    <w:p>
      <w:pPr>
        <w:spacing w:after="120" w:line="276" w:lineRule="auto"/>
      </w:pPr>
      <w:r>
        <w:rPr>
          <w:rFonts w:ascii="Inter" w:hAnsi="Inter" w:cs="Inter"/>
          <w:b w:val="0"/>
          <w:i w:val="0"/>
          <w:color w:val="2D2D2D"/>
          <w:sz w:val="22"/>
        </w:rPr>
        <w:t xml:space="preserve">    J. 60-Skill Supervisory Skills Checklist (Can Do / Can't Do / Not Sure)</w:t>
      </w:r>
    </w:p>
    <w:p>
      <w:pPr>
        <w:spacing w:after="120" w:line="276" w:lineRule="auto"/>
      </w:pPr>
      <w:r>
        <w:rPr>
          <w:rFonts w:ascii="Inter" w:hAnsi="Inter" w:cs="Inter"/>
          <w:b w:val="0"/>
          <w:i w:val="0"/>
          <w:color w:val="2D2D2D"/>
          <w:sz w:val="22"/>
        </w:rPr>
        <w:t xml:space="preserve">    K. 12 Supervisory Competencies Quick Reference (Detachable)</w:t>
      </w:r>
    </w:p>
    <w:p>
      <w:pPr>
        <w:spacing w:after="120" w:line="276" w:lineRule="auto"/>
      </w:pPr>
      <w:r>
        <w:rPr>
          <w:rFonts w:ascii="Inter" w:hAnsi="Inter" w:cs="Inter"/>
          <w:b w:val="0"/>
          <w:i w:val="0"/>
          <w:color w:val="2D2D2D"/>
          <w:sz w:val="22"/>
        </w:rPr>
        <w:t xml:space="preserve">    L. Supervision System Design Template (10-Section)</w:t>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This guidebook was written for the people who supervise the work of the Bangsamoro Autonomous Region in Muslim Mindanao. It is not a textbook. It is a working reference — designed to be opened when you are sitting across from an employee who needs coaching, when you are preparing for a check-in, when you are writing a performance evaluation, or when you are trying to figure out why your unit's output is not improving despite everyone being busy.</w:t>
      </w:r>
    </w:p>
    <w:p>
      <w:pPr>
        <w:spacing w:after="120" w:line="276" w:lineRule="auto"/>
      </w:pPr>
      <w:r>
        <w:rPr>
          <w:rFonts w:ascii="Inter" w:hAnsi="Inter" w:cs="Inter"/>
          <w:b w:val="0"/>
          <w:i w:val="0"/>
          <w:color w:val="2D2D2D"/>
          <w:sz w:val="22"/>
        </w:rPr>
        <w:t>Supervision is the mechanism that turns policy into performance. The Bangsamoro government can have the best laws, the most comprehensive development plan, and the most competent staff — but without effective supervision, none of it translates into results on the ground. This guidebook exists because supervision is the multiplier. When it works, everything works better. When it doesn't, everything else is harder than it needs to be.</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 xml:space="preserve">This guidebook is written for </w:t>
      </w:r>
      <w:r>
        <w:rPr>
          <w:rFonts w:ascii="Inter" w:hAnsi="Inter" w:cs="Inter"/>
          <w:b/>
          <w:i w:val="0"/>
          <w:color w:val="2D2D2D"/>
          <w:sz w:val="22"/>
        </w:rPr>
        <w:t>supervisors</w:t>
      </w:r>
      <w:r>
        <w:rPr>
          <w:rFonts w:ascii="Inter" w:hAnsi="Inter" w:cs="Inter"/>
          <w:b w:val="0"/>
          <w:i w:val="0"/>
          <w:color w:val="2D2D2D"/>
          <w:sz w:val="22"/>
        </w:rPr>
        <w:t xml:space="preserve"> — Directors, Division Chiefs, Section Heads, Unit Supervisors, and anyone who has people reporting to them. It is not written for the staff they supervise. The distinction matters.</w:t>
      </w:r>
    </w:p>
    <w:p>
      <w:pPr>
        <w:spacing w:after="120" w:line="276" w:lineRule="auto"/>
      </w:pPr>
      <w:r>
        <w:rPr>
          <w:rFonts w:ascii="Inter" w:hAnsi="Inter" w:cs="Inter"/>
          <w:b w:val="0"/>
          <w:i w:val="0"/>
          <w:color w:val="2D2D2D"/>
          <w:sz w:val="22"/>
        </w:rPr>
        <w:t>If you are a supervisor, this guidebook will help you:</w:t>
      </w:r>
    </w:p>
    <w:p>
      <w:pPr>
        <w:pStyle w:val="ListBullet"/>
      </w:pPr>
      <w:r>
        <w:rPr>
          <w:rFonts w:ascii="Inter" w:hAnsi="Inter" w:cs="Inter"/>
          <w:b w:val="0"/>
          <w:i w:val="0"/>
          <w:color w:val="2D2D2D"/>
          <w:sz w:val="22"/>
        </w:rPr>
      </w:r>
      <w:r>
        <w:rPr>
          <w:rFonts w:ascii="Inter" w:hAnsi="Inter" w:cs="Inter"/>
          <w:b/>
          <w:i w:val="0"/>
          <w:color w:val="2D2D2D"/>
          <w:sz w:val="22"/>
        </w:rPr>
        <w:t>Assess</w:t>
      </w:r>
      <w:r>
        <w:rPr>
          <w:rFonts w:ascii="Inter" w:hAnsi="Inter" w:cs="Inter"/>
          <w:b w:val="0"/>
          <w:i w:val="0"/>
          <w:color w:val="2D2D2D"/>
          <w:sz w:val="22"/>
        </w:rPr>
        <w:t xml:space="preserve"> your people's performance, potential, and readiness for new roles</w:t>
      </w:r>
    </w:p>
    <w:p>
      <w:pPr>
        <w:pStyle w:val="ListBullet"/>
      </w:pPr>
      <w:r>
        <w:rPr>
          <w:rFonts w:ascii="Inter" w:hAnsi="Inter" w:cs="Inter"/>
          <w:b w:val="0"/>
          <w:i w:val="0"/>
          <w:color w:val="2D2D2D"/>
          <w:sz w:val="22"/>
        </w:rPr>
      </w:r>
      <w:r>
        <w:rPr>
          <w:rFonts w:ascii="Inter" w:hAnsi="Inter" w:cs="Inter"/>
          <w:b/>
          <w:i w:val="0"/>
          <w:color w:val="2D2D2D"/>
          <w:sz w:val="22"/>
        </w:rPr>
        <w:t>Set expectations</w:t>
      </w:r>
      <w:r>
        <w:rPr>
          <w:rFonts w:ascii="Inter" w:hAnsi="Inter" w:cs="Inter"/>
          <w:b w:val="0"/>
          <w:i w:val="0"/>
          <w:color w:val="2D2D2D"/>
          <w:sz w:val="22"/>
        </w:rPr>
        <w:t xml:space="preserve"> that are clear, measurable, and connected to the Bangsamoro Development Plan</w:t>
      </w:r>
    </w:p>
    <w:p>
      <w:pPr>
        <w:pStyle w:val="ListBullet"/>
      </w:pPr>
      <w:r>
        <w:rPr>
          <w:rFonts w:ascii="Inter" w:hAnsi="Inter" w:cs="Inter"/>
          <w:b w:val="0"/>
          <w:i w:val="0"/>
          <w:color w:val="2D2D2D"/>
          <w:sz w:val="22"/>
        </w:rPr>
      </w:r>
      <w:r>
        <w:rPr>
          <w:rFonts w:ascii="Inter" w:hAnsi="Inter" w:cs="Inter"/>
          <w:b/>
          <w:i w:val="0"/>
          <w:color w:val="2D2D2D"/>
          <w:sz w:val="22"/>
        </w:rPr>
        <w:t>Give feedback</w:t>
      </w:r>
      <w:r>
        <w:rPr>
          <w:rFonts w:ascii="Inter" w:hAnsi="Inter" w:cs="Inter"/>
          <w:b w:val="0"/>
          <w:i w:val="0"/>
          <w:color w:val="2D2D2D"/>
          <w:sz w:val="22"/>
        </w:rPr>
        <w:t xml:space="preserve"> that changes behavior — not feedback that makes people defensive</w:t>
      </w:r>
    </w:p>
    <w:p>
      <w:pPr>
        <w:pStyle w:val="ListBullet"/>
      </w:pPr>
      <w:r>
        <w:rPr>
          <w:rFonts w:ascii="Inter" w:hAnsi="Inter" w:cs="Inter"/>
          <w:b w:val="0"/>
          <w:i w:val="0"/>
          <w:color w:val="2D2D2D"/>
          <w:sz w:val="22"/>
        </w:rPr>
      </w:r>
      <w:r>
        <w:rPr>
          <w:rFonts w:ascii="Inter" w:hAnsi="Inter" w:cs="Inter"/>
          <w:b/>
          <w:i w:val="0"/>
          <w:color w:val="2D2D2D"/>
          <w:sz w:val="22"/>
        </w:rPr>
        <w:t>Coach</w:t>
      </w:r>
      <w:r>
        <w:rPr>
          <w:rFonts w:ascii="Inter" w:hAnsi="Inter" w:cs="Inter"/>
          <w:b w:val="0"/>
          <w:i w:val="0"/>
          <w:color w:val="2D2D2D"/>
          <w:sz w:val="22"/>
        </w:rPr>
        <w:t xml:space="preserve"> your people toward better performance, not just tell them what they did wrong</w:t>
      </w:r>
    </w:p>
    <w:p>
      <w:pPr>
        <w:pStyle w:val="ListBullet"/>
      </w:pPr>
      <w:r>
        <w:rPr>
          <w:rFonts w:ascii="Inter" w:hAnsi="Inter" w:cs="Inter"/>
          <w:b w:val="0"/>
          <w:i w:val="0"/>
          <w:color w:val="2D2D2D"/>
          <w:sz w:val="22"/>
        </w:rPr>
      </w:r>
      <w:r>
        <w:rPr>
          <w:rFonts w:ascii="Inter" w:hAnsi="Inter" w:cs="Inter"/>
          <w:b/>
          <w:i w:val="0"/>
          <w:color w:val="2D2D2D"/>
          <w:sz w:val="22"/>
        </w:rPr>
        <w:t>Conduct check-ins</w:t>
      </w:r>
      <w:r>
        <w:rPr>
          <w:rFonts w:ascii="Inter" w:hAnsi="Inter" w:cs="Inter"/>
          <w:b w:val="0"/>
          <w:i w:val="0"/>
          <w:color w:val="2D2D2D"/>
          <w:sz w:val="22"/>
        </w:rPr>
        <w:t xml:space="preserve"> that are genuine conversations, not bureaucratic rituals</w:t>
      </w:r>
    </w:p>
    <w:p>
      <w:pPr>
        <w:pStyle w:val="ListBullet"/>
      </w:pPr>
      <w:r>
        <w:rPr>
          <w:rFonts w:ascii="Inter" w:hAnsi="Inter" w:cs="Inter"/>
          <w:b w:val="0"/>
          <w:i w:val="0"/>
          <w:color w:val="2D2D2D"/>
          <w:sz w:val="22"/>
        </w:rPr>
      </w:r>
      <w:r>
        <w:rPr>
          <w:rFonts w:ascii="Inter" w:hAnsi="Inter" w:cs="Inter"/>
          <w:b/>
          <w:i w:val="0"/>
          <w:color w:val="2D2D2D"/>
          <w:sz w:val="22"/>
        </w:rPr>
        <w:t>Manage underperformance</w:t>
      </w:r>
      <w:r>
        <w:rPr>
          <w:rFonts w:ascii="Inter" w:hAnsi="Inter" w:cs="Inter"/>
          <w:b w:val="0"/>
          <w:i w:val="0"/>
          <w:color w:val="2D2D2D"/>
          <w:sz w:val="22"/>
        </w:rPr>
        <w:t xml:space="preserve"> with fairness, documentation, and due process</w:t>
      </w:r>
    </w:p>
    <w:p>
      <w:pPr>
        <w:pStyle w:val="ListBullet"/>
      </w:pPr>
      <w:r>
        <w:rPr>
          <w:rFonts w:ascii="Inter" w:hAnsi="Inter" w:cs="Inter"/>
          <w:b w:val="0"/>
          <w:i w:val="0"/>
          <w:color w:val="2D2D2D"/>
          <w:sz w:val="22"/>
        </w:rPr>
      </w:r>
      <w:r>
        <w:rPr>
          <w:rFonts w:ascii="Inter" w:hAnsi="Inter" w:cs="Inter"/>
          <w:b/>
          <w:i w:val="0"/>
          <w:color w:val="2D2D2D"/>
          <w:sz w:val="22"/>
        </w:rPr>
        <w:t>Develop talent</w:t>
      </w:r>
      <w:r>
        <w:rPr>
          <w:rFonts w:ascii="Inter" w:hAnsi="Inter" w:cs="Inter"/>
          <w:b w:val="0"/>
          <w:i w:val="0"/>
          <w:color w:val="2D2D2D"/>
          <w:sz w:val="22"/>
        </w:rPr>
        <w:t xml:space="preserve"> so that your unit has a pipeline, not a single point of failure</w:t>
      </w:r>
    </w:p>
    <w:p>
      <w:pPr>
        <w:pStyle w:val="ListBullet"/>
      </w:pPr>
      <w:r>
        <w:rPr>
          <w:rFonts w:ascii="Inter" w:hAnsi="Inter" w:cs="Inter"/>
          <w:b w:val="0"/>
          <w:i w:val="0"/>
          <w:color w:val="2D2D2D"/>
          <w:sz w:val="22"/>
        </w:rPr>
      </w:r>
      <w:r>
        <w:rPr>
          <w:rFonts w:ascii="Inter" w:hAnsi="Inter" w:cs="Inter"/>
          <w:b/>
          <w:i w:val="0"/>
          <w:color w:val="2D2D2D"/>
          <w:sz w:val="22"/>
        </w:rPr>
        <w:t>Lead teams</w:t>
      </w:r>
      <w:r>
        <w:rPr>
          <w:rFonts w:ascii="Inter" w:hAnsi="Inter" w:cs="Inter"/>
          <w:b w:val="0"/>
          <w:i w:val="0"/>
          <w:color w:val="2D2D2D"/>
          <w:sz w:val="22"/>
        </w:rPr>
        <w:t xml:space="preserve"> that coordinate, communicate, and hold each other accountable</w:t>
      </w:r>
    </w:p>
    <w:p>
      <w:pPr>
        <w:pStyle w:val="ListBullet"/>
      </w:pPr>
      <w:r>
        <w:rPr>
          <w:rFonts w:ascii="Inter" w:hAnsi="Inter" w:cs="Inter"/>
          <w:b w:val="0"/>
          <w:i w:val="0"/>
          <w:color w:val="2D2D2D"/>
          <w:sz w:val="22"/>
        </w:rPr>
      </w:r>
      <w:r>
        <w:rPr>
          <w:rFonts w:ascii="Inter" w:hAnsi="Inter" w:cs="Inter"/>
          <w:b/>
          <w:i w:val="0"/>
          <w:color w:val="2D2D2D"/>
          <w:sz w:val="22"/>
        </w:rPr>
        <w:t>Evaluate performance</w:t>
      </w:r>
      <w:r>
        <w:rPr>
          <w:rFonts w:ascii="Inter" w:hAnsi="Inter" w:cs="Inter"/>
          <w:b w:val="0"/>
          <w:i w:val="0"/>
          <w:color w:val="2D2D2D"/>
          <w:sz w:val="22"/>
        </w:rPr>
        <w:t xml:space="preserve"> in a way that reflects reality and drives improvement</w:t>
      </w:r>
    </w:p>
    <w:p>
      <w:pPr>
        <w:pStyle w:val="ListBullet"/>
      </w:pPr>
      <w:r>
        <w:rPr>
          <w:rFonts w:ascii="Inter" w:hAnsi="Inter" w:cs="Inter"/>
          <w:b w:val="0"/>
          <w:i w:val="0"/>
          <w:color w:val="2D2D2D"/>
          <w:sz w:val="22"/>
        </w:rPr>
      </w:r>
      <w:r>
        <w:rPr>
          <w:rFonts w:ascii="Inter" w:hAnsi="Inter" w:cs="Inter"/>
          <w:b/>
          <w:i w:val="0"/>
          <w:color w:val="2D2D2D"/>
          <w:sz w:val="22"/>
        </w:rPr>
        <w:t>Delegate</w:t>
      </w:r>
      <w:r>
        <w:rPr>
          <w:rFonts w:ascii="Inter" w:hAnsi="Inter" w:cs="Inter"/>
          <w:b w:val="0"/>
          <w:i w:val="0"/>
          <w:color w:val="2D2D2D"/>
          <w:sz w:val="22"/>
        </w:rPr>
        <w:t xml:space="preserve"> effectively so that you are leading, not doing everything yourself</w:t>
      </w:r>
    </w:p>
    <w:p>
      <w:pPr>
        <w:spacing w:after="120" w:line="276" w:lineRule="auto"/>
      </w:pPr>
      <w:r>
        <w:rPr>
          <w:rFonts w:ascii="Inter" w:hAnsi="Inter" w:cs="Inter"/>
          <w:b w:val="0"/>
          <w:i w:val="0"/>
          <w:color w:val="2D2D2D"/>
          <w:sz w:val="22"/>
        </w:rPr>
        <w:t>If you are a staff member and you are reading this, you are welcome — but know that every chapter is written from the supervisor's seat. The frameworks, protocols, and templates are tools for the person doing the supervising.</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Use it chapter by chapter, not cover to cover.</w:t>
      </w:r>
      <w:r>
        <w:rPr>
          <w:rFonts w:ascii="Inter" w:hAnsi="Inter" w:cs="Inter"/>
          <w:b w:val="0"/>
          <w:i w:val="0"/>
          <w:color w:val="2D2D2D"/>
          <w:sz w:val="22"/>
        </w:rPr>
        <w:t xml:space="preserve"> Each chapter is self-contained. If you need to give feedback tomorrow, read Chapter 3. If you are writing performance evaluations next week, read Chapter 13. If you just became a supervisor for the first time, start with Chapter 1.</w:t>
      </w:r>
    </w:p>
    <w:p>
      <w:pPr>
        <w:spacing w:after="120" w:line="276" w:lineRule="auto"/>
      </w:pPr>
      <w:r>
        <w:rPr>
          <w:rFonts w:ascii="Inter" w:hAnsi="Inter" w:cs="Inter"/>
          <w:b w:val="0"/>
          <w:i w:val="0"/>
          <w:color w:val="2D2D2D"/>
          <w:sz w:val="22"/>
        </w:rPr>
      </w:r>
      <w:r>
        <w:rPr>
          <w:rFonts w:ascii="Inter" w:hAnsi="Inter" w:cs="Inter"/>
          <w:b/>
          <w:i w:val="0"/>
          <w:color w:val="2D2D2D"/>
          <w:sz w:val="22"/>
        </w:rPr>
        <w:t>Use the appendices as working tools.</w:t>
      </w:r>
      <w:r>
        <w:rPr>
          <w:rFonts w:ascii="Inter" w:hAnsi="Inter" w:cs="Inter"/>
          <w:b w:val="0"/>
          <w:i w:val="0"/>
          <w:color w:val="2D2D2D"/>
          <w:sz w:val="22"/>
        </w:rPr>
        <w:t xml:space="preserve"> The templates at the back — the PPR Assessment Grid, the SBI Feedback Template, the Check-In Template, the PIP Template — are designed to be photocopied, filled out, and used in real conversations with real employees. They are marked "Detachable" for a reason.</w:t>
      </w:r>
    </w:p>
    <w:p>
      <w:pPr>
        <w:spacing w:after="120" w:line="276" w:lineRule="auto"/>
      </w:pPr>
      <w:r>
        <w:rPr>
          <w:rFonts w:ascii="Inter" w:hAnsi="Inter" w:cs="Inter"/>
          <w:b w:val="0"/>
          <w:i w:val="0"/>
          <w:color w:val="2D2D2D"/>
          <w:sz w:val="22"/>
        </w:rPr>
      </w:r>
      <w:r>
        <w:rPr>
          <w:rFonts w:ascii="Inter" w:hAnsi="Inter" w:cs="Inter"/>
          <w:b/>
          <w:i w:val="0"/>
          <w:color w:val="2D2D2D"/>
          <w:sz w:val="22"/>
        </w:rPr>
        <w:t>Use the 12 Supervisory Competencies as your development map.</w:t>
      </w:r>
      <w:r>
        <w:rPr>
          <w:rFonts w:ascii="Inter" w:hAnsi="Inter" w:cs="Inter"/>
          <w:b w:val="0"/>
          <w:i w:val="0"/>
          <w:color w:val="2D2D2D"/>
          <w:sz w:val="22"/>
        </w:rPr>
        <w:t xml:space="preserve"> Chapters 2 through 13 each correspond to a core supervisory competency. Together, they form a complete picture of what effective supervision looks like in the Bangsamoro context. Use Appendix K (the Quick Reference card) to see where you are strong and where you need to grow.</w:t>
      </w:r>
    </w:p>
    <w:p>
      <w:pPr>
        <w:spacing w:after="120" w:line="276" w:lineRule="auto"/>
      </w:pPr>
      <w:r>
        <w:rPr>
          <w:rFonts w:ascii="Inter" w:hAnsi="Inter" w:cs="Inter"/>
          <w:b w:val="0"/>
          <w:i w:val="0"/>
          <w:color w:val="2D2D2D"/>
          <w:sz w:val="22"/>
        </w:rPr>
      </w:r>
      <w:r>
        <w:rPr>
          <w:rFonts w:ascii="Inter" w:hAnsi="Inter" w:cs="Inter"/>
          <w:b/>
          <w:i w:val="0"/>
          <w:color w:val="2D2D2D"/>
          <w:sz w:val="22"/>
        </w:rPr>
        <w:t>Chapter 14 connects supervision to Complete Staff Work.</w:t>
      </w:r>
      <w:r>
        <w:rPr>
          <w:rFonts w:ascii="Inter" w:hAnsi="Inter" w:cs="Inter"/>
          <w:b w:val="0"/>
          <w:i w:val="0"/>
          <w:color w:val="2D2D2D"/>
          <w:sz w:val="22"/>
        </w:rPr>
        <w:t xml:space="preserve"> If your organization uses the ADDRESS IT methodology for Complete Staff Work, Chapter 14 shows you exactly how supervision quality affects CSW quality — and what to look for when reviewing your staff's work products.</w:t>
      </w:r>
    </w:p>
    <w:p>
      <w:pPr>
        <w:pStyle w:val="Heading2"/>
      </w:pPr>
      <w:r>
        <w:rPr>
          <w:rFonts w:ascii="Inter" w:hAnsi="Inter" w:cs="Inter"/>
          <w:b/>
          <w:i w:val="0"/>
          <w:color w:val="1B365D"/>
          <w:sz w:val="32"/>
        </w:rPr>
        <w:t>The Voice of This Guidebook</w:t>
      </w:r>
    </w:p>
    <w:p>
      <w:pPr>
        <w:spacing w:after="120" w:line="276" w:lineRule="auto"/>
      </w:pPr>
      <w:r>
        <w:rPr>
          <w:rFonts w:ascii="Inter" w:hAnsi="Inter" w:cs="Inter"/>
          <w:b w:val="0"/>
          <w:i w:val="0"/>
          <w:color w:val="2D2D2D"/>
          <w:sz w:val="22"/>
        </w:rPr>
        <w:t>This guidebook speaks directly to you as a supervisor. It uses "you" because supervision is personal. It gives you protocols and step-by-step processes because supervision is practical. It names common mistakes because everyone makes them and the point is to learn, not to pretend.</w:t>
      </w:r>
    </w:p>
    <w:p>
      <w:pPr>
        <w:spacing w:after="120" w:line="276" w:lineRule="auto"/>
      </w:pPr>
      <w:r>
        <w:rPr>
          <w:rFonts w:ascii="Inter" w:hAnsi="Inter" w:cs="Inter"/>
          <w:b w:val="0"/>
          <w:i w:val="0"/>
          <w:color w:val="2D2D2D"/>
          <w:sz w:val="22"/>
        </w:rPr>
        <w:t>The frameworks in this guidebook are grounded in Islamic leadership principles — Amanah (trustworthiness), Adl (justice), Shura (consultation), Rahmah (compassion), and Sidq (truthfulness). These are not decorative references. They are the ethical foundation of supervision in the Bangsamoro. A supervisor who is technically skilled but lacks Amanah is not an effective supervisor. This guidebook treats character and competence as inseparable.</w:t>
      </w:r>
    </w:p>
    <w:p>
      <w:pPr>
        <w:pStyle w:val="Heading2"/>
      </w:pPr>
      <w:r>
        <w:rPr>
          <w:rFonts w:ascii="Inter" w:hAnsi="Inter" w:cs="Inter"/>
          <w:b/>
          <w:i w:val="0"/>
          <w:color w:val="1B365D"/>
          <w:sz w:val="32"/>
        </w:rPr>
        <w:t>A Note on the Bangsamoro Context</w:t>
      </w:r>
    </w:p>
    <w:p>
      <w:pPr>
        <w:spacing w:after="120" w:line="276" w:lineRule="auto"/>
      </w:pPr>
      <w:r>
        <w:rPr>
          <w:rFonts w:ascii="Inter" w:hAnsi="Inter" w:cs="Inter"/>
          <w:b w:val="0"/>
          <w:i w:val="0"/>
          <w:color w:val="2D2D2D"/>
          <w:sz w:val="22"/>
        </w:rPr>
        <w:t>The Bangsamoro Autonomous Region is in a period of institution-building. Many supervisors are supervising for the first time. Many units are being organized for the first time. Many systems are being designed from scratch. This guidebook does not assume that you have a fully mature HR system, a functioning performance management cycle, or a team of experienced professionals. It assumes that you are building — and it gives you the tools to build well.</w:t>
      </w:r>
    </w:p>
    <w:p>
      <w:pPr>
        <w:spacing w:after="120" w:line="276" w:lineRule="auto"/>
      </w:pPr>
      <w:r>
        <w:rPr>
          <w:rFonts w:ascii="Inter" w:hAnsi="Inter" w:cs="Inter"/>
          <w:b w:val="0"/>
          <w:i w:val="0"/>
          <w:color w:val="2D2D2D"/>
          <w:sz w:val="22"/>
        </w:rPr>
        <w:t>This guidebook is written to be timeless. It applies equally during the Bangsamoro Transition Authority period and after the election of the regular Bangsamoro Government. Where guidance is specific to the transition period, the text says so. In all other respects, the principles and practices here will serve any Bangsamoro supervisor, regardless of when they read it.</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t>Open this book when you need it. Not before. Not all at once.</w:t>
      </w:r>
    </w:p>
    <w:p>
      <w:pPr>
        <w:spacing w:after="120" w:line="276" w:lineRule="auto"/>
      </w:pPr>
      <w:r>
        <w:rPr>
          <w:rFonts w:ascii="Inter" w:hAnsi="Inter" w:cs="Inter"/>
          <w:b w:val="0"/>
          <w:i w:val="0"/>
          <w:color w:val="2D2D2D"/>
          <w:sz w:val="22"/>
        </w:rPr>
        <w:t>Each chapter stands on its own. If you have a feedback conversation tomorrow, read Chapter 3. If you are writing performance evaluations next week, read Chapter 13. If you just became a supervisor and everything feels different, start with Chapter 1.</w:t>
      </w:r>
    </w:p>
    <w:p>
      <w:pPr>
        <w:spacing w:after="120" w:line="276" w:lineRule="auto"/>
      </w:pPr>
      <w:r>
        <w:rPr>
          <w:rFonts w:ascii="Inter" w:hAnsi="Inter" w:cs="Inter"/>
          <w:b w:val="0"/>
          <w:i w:val="0"/>
          <w:color w:val="2D2D2D"/>
          <w:sz w:val="22"/>
        </w:rPr>
      </w:r>
      <w:r>
        <w:rPr>
          <w:rFonts w:ascii="Inter" w:hAnsi="Inter" w:cs="Inter"/>
          <w:b/>
          <w:i w:val="0"/>
          <w:color w:val="2D2D2D"/>
          <w:sz w:val="22"/>
        </w:rPr>
        <w:t>The structure follows a logic:</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Chapter 1</w:t>
      </w:r>
      <w:r>
        <w:rPr>
          <w:rFonts w:ascii="Inter" w:hAnsi="Inter" w:cs="Inter"/>
          <w:b w:val="0"/>
          <w:i w:val="0"/>
          <w:color w:val="2D2D2D"/>
          <w:sz w:val="22"/>
        </w:rPr>
        <w:t xml:space="preserve"> grounds you in what supervision means in the Bangsamoro context — the values, the transition from doer to leader, the management cycle</w:t>
      </w:r>
    </w:p>
    <w:p>
      <w:pPr>
        <w:pStyle w:val="ListBullet"/>
      </w:pPr>
      <w:r>
        <w:rPr>
          <w:rFonts w:ascii="Inter" w:hAnsi="Inter" w:cs="Inter"/>
          <w:b w:val="0"/>
          <w:i w:val="0"/>
          <w:color w:val="2D2D2D"/>
          <w:sz w:val="22"/>
        </w:rPr>
      </w:r>
      <w:r>
        <w:rPr>
          <w:rFonts w:ascii="Inter" w:hAnsi="Inter" w:cs="Inter"/>
          <w:b/>
          <w:i w:val="0"/>
          <w:color w:val="2D2D2D"/>
          <w:sz w:val="22"/>
        </w:rPr>
        <w:t>Chapters 2 through 13</w:t>
      </w:r>
      <w:r>
        <w:rPr>
          <w:rFonts w:ascii="Inter" w:hAnsi="Inter" w:cs="Inter"/>
          <w:b w:val="0"/>
          <w:i w:val="0"/>
          <w:color w:val="2D2D2D"/>
          <w:sz w:val="22"/>
        </w:rPr>
        <w:t xml:space="preserve"> each cover one supervisory competency — assessing performance, giving feedback, coaching, setting goals, conducting check-ins, managing underperformance, developing talent, leading teams, managing change, delegating, building accountability, and evaluating performance</w:t>
      </w:r>
    </w:p>
    <w:p>
      <w:pPr>
        <w:pStyle w:val="ListBullet"/>
      </w:pPr>
      <w:r>
        <w:rPr>
          <w:rFonts w:ascii="Inter" w:hAnsi="Inter" w:cs="Inter"/>
          <w:b w:val="0"/>
          <w:i w:val="0"/>
          <w:color w:val="2D2D2D"/>
          <w:sz w:val="22"/>
        </w:rPr>
      </w:r>
      <w:r>
        <w:rPr>
          <w:rFonts w:ascii="Inter" w:hAnsi="Inter" w:cs="Inter"/>
          <w:b/>
          <w:i w:val="0"/>
          <w:color w:val="2D2D2D"/>
          <w:sz w:val="22"/>
        </w:rPr>
        <w:t>Chapter 14</w:t>
      </w:r>
      <w:r>
        <w:rPr>
          <w:rFonts w:ascii="Inter" w:hAnsi="Inter" w:cs="Inter"/>
          <w:b w:val="0"/>
          <w:i w:val="0"/>
          <w:color w:val="2D2D2D"/>
          <w:sz w:val="22"/>
        </w:rPr>
        <w:t xml:space="preserve"> connects supervision to Complete Staff Work (CSW) — the work product your staff produces using the ADDRESS IT methodology</w:t>
      </w:r>
    </w:p>
    <w:p>
      <w:pPr>
        <w:pStyle w:val="ListBullet"/>
      </w:pPr>
      <w:r>
        <w:rPr>
          <w:rFonts w:ascii="Inter" w:hAnsi="Inter" w:cs="Inter"/>
          <w:b w:val="0"/>
          <w:i w:val="0"/>
          <w:color w:val="2D2D2D"/>
          <w:sz w:val="22"/>
        </w:rPr>
      </w:r>
      <w:r>
        <w:rPr>
          <w:rFonts w:ascii="Inter" w:hAnsi="Inter" w:cs="Inter"/>
          <w:b/>
          <w:i w:val="0"/>
          <w:color w:val="2D2D2D"/>
          <w:sz w:val="22"/>
        </w:rPr>
        <w:t>The Glossary</w:t>
      </w:r>
      <w:r>
        <w:rPr>
          <w:rFonts w:ascii="Inter" w:hAnsi="Inter" w:cs="Inter"/>
          <w:b w:val="0"/>
          <w:i w:val="0"/>
          <w:color w:val="2D2D2D"/>
          <w:sz w:val="22"/>
        </w:rPr>
        <w:t xml:space="preserve"> defines the terms used throughout</w:t>
      </w:r>
    </w:p>
    <w:p>
      <w:pPr>
        <w:pStyle w:val="ListBullet"/>
      </w:pPr>
      <w:r>
        <w:rPr>
          <w:rFonts w:ascii="Inter" w:hAnsi="Inter" w:cs="Inter"/>
          <w:b w:val="0"/>
          <w:i w:val="0"/>
          <w:color w:val="2D2D2D"/>
          <w:sz w:val="22"/>
        </w:rPr>
      </w:r>
      <w:r>
        <w:rPr>
          <w:rFonts w:ascii="Inter" w:hAnsi="Inter" w:cs="Inter"/>
          <w:b/>
          <w:i w:val="0"/>
          <w:color w:val="2D2D2D"/>
          <w:sz w:val="22"/>
        </w:rPr>
        <w:t>The Appendices</w:t>
      </w:r>
      <w:r>
        <w:rPr>
          <w:rFonts w:ascii="Inter" w:hAnsi="Inter" w:cs="Inter"/>
          <w:b w:val="0"/>
          <w:i w:val="0"/>
          <w:color w:val="2D2D2D"/>
          <w:sz w:val="22"/>
        </w:rPr>
        <w:t xml:space="preserve"> give you detachable tools — templates, checklists, and forms you can photocopy and use in real conversations</w:t>
      </w:r>
    </w:p>
    <w:p>
      <w:pPr>
        <w:spacing w:after="120" w:line="276" w:lineRule="auto"/>
      </w:pPr>
      <w:r>
        <w:rPr>
          <w:rFonts w:ascii="Inter" w:hAnsi="Inter" w:cs="Inter"/>
          <w:b w:val="0"/>
          <w:i w:val="0"/>
          <w:color w:val="2D2D2D"/>
          <w:sz w:val="22"/>
        </w:rPr>
      </w:r>
      <w:r>
        <w:rPr>
          <w:rFonts w:ascii="Inter" w:hAnsi="Inter" w:cs="Inter"/>
          <w:b/>
          <w:i w:val="0"/>
          <w:color w:val="2D2D2D"/>
          <w:sz w:val="22"/>
        </w:rPr>
        <w:t>Three ways to read this guidebook:</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As a reference</w:t>
      </w:r>
      <w:r>
        <w:rPr>
          <w:rFonts w:ascii="Inter" w:hAnsi="Inter" w:cs="Inter"/>
          <w:b w:val="0"/>
          <w:i w:val="0"/>
          <w:color w:val="2D2D2D"/>
          <w:sz w:val="22"/>
        </w:rPr>
        <w:t xml:space="preserve"> — Look up the chapter for the skill you need right now. Read it. Apply it. Come back when you need the next one.</w:t>
      </w:r>
    </w:p>
    <w:p>
      <w:pPr>
        <w:pStyle w:val="ListNumber"/>
      </w:pPr>
      <w:r>
        <w:rPr>
          <w:rFonts w:ascii="Inter" w:hAnsi="Inter" w:cs="Inter"/>
          <w:b w:val="0"/>
          <w:i w:val="0"/>
          <w:color w:val="2D2D2D"/>
          <w:sz w:val="22"/>
        </w:rPr>
      </w:r>
      <w:r>
        <w:rPr>
          <w:rFonts w:ascii="Inter" w:hAnsi="Inter" w:cs="Inter"/>
          <w:b/>
          <w:i w:val="0"/>
          <w:color w:val="2D2D2D"/>
          <w:sz w:val="22"/>
        </w:rPr>
        <w:t>As a development map</w:t>
      </w:r>
      <w:r>
        <w:rPr>
          <w:rFonts w:ascii="Inter" w:hAnsi="Inter" w:cs="Inter"/>
          <w:b w:val="0"/>
          <w:i w:val="0"/>
          <w:color w:val="2D2D2D"/>
          <w:sz w:val="22"/>
        </w:rPr>
        <w:t xml:space="preserve"> — Use Appendix K (the 12 Supervisory Competencies Quick Reference) to assess yourself. Read the chapters where you scored lowest first.</w:t>
      </w:r>
    </w:p>
    <w:p>
      <w:pPr>
        <w:pStyle w:val="ListNumber"/>
      </w:pPr>
      <w:r>
        <w:rPr>
          <w:rFonts w:ascii="Inter" w:hAnsi="Inter" w:cs="Inter"/>
          <w:b w:val="0"/>
          <w:i w:val="0"/>
          <w:color w:val="2D2D2D"/>
          <w:sz w:val="22"/>
        </w:rPr>
      </w:r>
      <w:r>
        <w:rPr>
          <w:rFonts w:ascii="Inter" w:hAnsi="Inter" w:cs="Inter"/>
          <w:b/>
          <w:i w:val="0"/>
          <w:color w:val="2D2D2D"/>
          <w:sz w:val="22"/>
        </w:rPr>
        <w:t>As a training companion</w:t>
      </w:r>
      <w:r>
        <w:rPr>
          <w:rFonts w:ascii="Inter" w:hAnsi="Inter" w:cs="Inter"/>
          <w:b w:val="0"/>
          <w:i w:val="0"/>
          <w:color w:val="2D2D2D"/>
          <w:sz w:val="22"/>
        </w:rPr>
        <w:t xml:space="preserve"> — If you are attending a Supervisory Development Course, each chapter maps to a training module. Read the chapter before the session. Bring your questions.</w:t>
      </w:r>
    </w:p>
    <w:p>
      <w:pPr>
        <w:spacing w:after="120" w:line="276" w:lineRule="auto"/>
      </w:pPr>
      <w:r>
        <w:rPr>
          <w:rFonts w:ascii="Inter" w:hAnsi="Inter" w:cs="Inter"/>
          <w:b w:val="0"/>
          <w:i w:val="0"/>
          <w:color w:val="2D2D2D"/>
          <w:sz w:val="22"/>
        </w:rPr>
        <w:t>Every chapter follows the same pattern:</w:t>
      </w:r>
    </w:p>
    <w:p>
      <w:pPr>
        <w:pStyle w:val="ListBullet"/>
      </w:pPr>
      <w:r>
        <w:rPr>
          <w:rFonts w:ascii="Inter" w:hAnsi="Inter" w:cs="Inter"/>
          <w:b w:val="0"/>
          <w:i w:val="0"/>
          <w:color w:val="2D2D2D"/>
          <w:sz w:val="22"/>
        </w:rPr>
      </w:r>
      <w:r>
        <w:rPr>
          <w:rFonts w:ascii="Inter" w:hAnsi="Inter" w:cs="Inter"/>
          <w:b/>
          <w:i w:val="0"/>
          <w:color w:val="2D2D2D"/>
          <w:sz w:val="22"/>
        </w:rPr>
        <w:t>Why this matters</w:t>
      </w:r>
      <w:r>
        <w:rPr>
          <w:rFonts w:ascii="Inter" w:hAnsi="Inter" w:cs="Inter"/>
          <w:b w:val="0"/>
          <w:i w:val="0"/>
          <w:color w:val="2D2D2D"/>
          <w:sz w:val="22"/>
        </w:rPr>
        <w:t xml:space="preserve"> — what happens when this competency is missing</w:t>
      </w:r>
    </w:p>
    <w:p>
      <w:pPr>
        <w:pStyle w:val="ListBullet"/>
      </w:pPr>
      <w:r>
        <w:rPr>
          <w:rFonts w:ascii="Inter" w:hAnsi="Inter" w:cs="Inter"/>
          <w:b w:val="0"/>
          <w:i w:val="0"/>
          <w:color w:val="2D2D2D"/>
          <w:sz w:val="22"/>
        </w:rPr>
      </w:r>
      <w:r>
        <w:rPr>
          <w:rFonts w:ascii="Inter" w:hAnsi="Inter" w:cs="Inter"/>
          <w:b/>
          <w:i w:val="0"/>
          <w:color w:val="2D2D2D"/>
          <w:sz w:val="22"/>
        </w:rPr>
        <w:t>The framework</w:t>
      </w:r>
      <w:r>
        <w:rPr>
          <w:rFonts w:ascii="Inter" w:hAnsi="Inter" w:cs="Inter"/>
          <w:b w:val="0"/>
          <w:i w:val="0"/>
          <w:color w:val="2D2D2D"/>
          <w:sz w:val="22"/>
        </w:rPr>
        <w:t xml:space="preserve"> — the model or protocol you will use</w:t>
      </w:r>
    </w:p>
    <w:p>
      <w:pPr>
        <w:pStyle w:val="ListBullet"/>
      </w:pPr>
      <w:r>
        <w:rPr>
          <w:rFonts w:ascii="Inter" w:hAnsi="Inter" w:cs="Inter"/>
          <w:b w:val="0"/>
          <w:i w:val="0"/>
          <w:color w:val="2D2D2D"/>
          <w:sz w:val="22"/>
        </w:rPr>
      </w:r>
      <w:r>
        <w:rPr>
          <w:rFonts w:ascii="Inter" w:hAnsi="Inter" w:cs="Inter"/>
          <w:b/>
          <w:i w:val="0"/>
          <w:color w:val="2D2D2D"/>
          <w:sz w:val="22"/>
        </w:rPr>
        <w:t>How to do it</w:t>
      </w:r>
      <w:r>
        <w:rPr>
          <w:rFonts w:ascii="Inter" w:hAnsi="Inter" w:cs="Inter"/>
          <w:b w:val="0"/>
          <w:i w:val="0"/>
          <w:color w:val="2D2D2D"/>
          <w:sz w:val="22"/>
        </w:rPr>
        <w:t xml:space="preserve"> — step-by-step guidance with BARMM examples</w:t>
      </w:r>
    </w:p>
    <w:p>
      <w:pPr>
        <w:pStyle w:val="ListBullet"/>
      </w:pPr>
      <w:r>
        <w:rPr>
          <w:rFonts w:ascii="Inter" w:hAnsi="Inter" w:cs="Inter"/>
          <w:b w:val="0"/>
          <w:i w:val="0"/>
          <w:color w:val="2D2D2D"/>
          <w:sz w:val="22"/>
        </w:rPr>
      </w:r>
      <w:r>
        <w:rPr>
          <w:rFonts w:ascii="Inter" w:hAnsi="Inter" w:cs="Inter"/>
          <w:b/>
          <w:i w:val="0"/>
          <w:color w:val="2D2D2D"/>
          <w:sz w:val="22"/>
        </w:rPr>
        <w:t>Common mistakes</w:t>
      </w:r>
      <w:r>
        <w:rPr>
          <w:rFonts w:ascii="Inter" w:hAnsi="Inter" w:cs="Inter"/>
          <w:b w:val="0"/>
          <w:i w:val="0"/>
          <w:color w:val="2D2D2D"/>
          <w:sz w:val="22"/>
        </w:rPr>
        <w:t xml:space="preserve"> — what to avoid</w:t>
      </w:r>
    </w:p>
    <w:p>
      <w:pPr>
        <w:pStyle w:val="ListBullet"/>
      </w:pPr>
      <w:r>
        <w:rPr>
          <w:rFonts w:ascii="Inter" w:hAnsi="Inter" w:cs="Inter"/>
          <w:b w:val="0"/>
          <w:i w:val="0"/>
          <w:color w:val="2D2D2D"/>
          <w:sz w:val="22"/>
        </w:rPr>
      </w:r>
      <w:r>
        <w:rPr>
          <w:rFonts w:ascii="Inter" w:hAnsi="Inter" w:cs="Inter"/>
          <w:b/>
          <w:i w:val="0"/>
          <w:color w:val="2D2D2D"/>
          <w:sz w:val="22"/>
        </w:rPr>
        <w:t>Tools and templates</w:t>
      </w:r>
      <w:r>
        <w:rPr>
          <w:rFonts w:ascii="Inter" w:hAnsi="Inter" w:cs="Inter"/>
          <w:b w:val="0"/>
          <w:i w:val="0"/>
          <w:color w:val="2D2D2D"/>
          <w:sz w:val="22"/>
        </w:rPr>
        <w:t xml:space="preserve"> — practical instruments in the appendices</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 xml:space="preserve">This guidebook is written for </w:t>
      </w:r>
      <w:r>
        <w:rPr>
          <w:rFonts w:ascii="Inter" w:hAnsi="Inter" w:cs="Inter"/>
          <w:b/>
          <w:i w:val="0"/>
          <w:color w:val="2D2D2D"/>
          <w:sz w:val="22"/>
        </w:rPr>
        <w:t>you</w:t>
      </w:r>
      <w:r>
        <w:rPr>
          <w:rFonts w:ascii="Inter" w:hAnsi="Inter" w:cs="Inter"/>
          <w:b w:val="0"/>
          <w:i w:val="0"/>
          <w:color w:val="2D2D2D"/>
          <w:sz w:val="22"/>
        </w:rPr>
        <w:t xml:space="preserve"> — the supervisor.</w:t>
      </w:r>
    </w:p>
    <w:p>
      <w:pPr>
        <w:spacing w:after="120" w:line="276" w:lineRule="auto"/>
      </w:pPr>
      <w:r>
        <w:rPr>
          <w:rFonts w:ascii="Inter" w:hAnsi="Inter" w:cs="Inter"/>
          <w:b w:val="0"/>
          <w:i w:val="0"/>
          <w:color w:val="2D2D2D"/>
          <w:sz w:val="22"/>
        </w:rPr>
        <w:t xml:space="preserve">You might be a </w:t>
      </w:r>
      <w:r>
        <w:rPr>
          <w:rFonts w:ascii="Inter" w:hAnsi="Inter" w:cs="Inter"/>
          <w:b/>
          <w:i w:val="0"/>
          <w:color w:val="2D2D2D"/>
          <w:sz w:val="22"/>
        </w:rPr>
        <w:t>Director</w:t>
      </w:r>
      <w:r>
        <w:rPr>
          <w:rFonts w:ascii="Inter" w:hAnsi="Inter" w:cs="Inter"/>
          <w:b w:val="0"/>
          <w:i w:val="0"/>
          <w:color w:val="2D2D2D"/>
          <w:sz w:val="22"/>
        </w:rPr>
        <w:t xml:space="preserve"> overseeing an entire office. You might be a </w:t>
      </w:r>
      <w:r>
        <w:rPr>
          <w:rFonts w:ascii="Inter" w:hAnsi="Inter" w:cs="Inter"/>
          <w:b/>
          <w:i w:val="0"/>
          <w:color w:val="2D2D2D"/>
          <w:sz w:val="22"/>
        </w:rPr>
        <w:t>Division Chief</w:t>
      </w:r>
      <w:r>
        <w:rPr>
          <w:rFonts w:ascii="Inter" w:hAnsi="Inter" w:cs="Inter"/>
          <w:b w:val="0"/>
          <w:i w:val="0"/>
          <w:color w:val="2D2D2D"/>
          <w:sz w:val="22"/>
        </w:rPr>
        <w:t xml:space="preserve"> managing a team of ten. You might be a </w:t>
      </w:r>
      <w:r>
        <w:rPr>
          <w:rFonts w:ascii="Inter" w:hAnsi="Inter" w:cs="Inter"/>
          <w:b/>
          <w:i w:val="0"/>
          <w:color w:val="2D2D2D"/>
          <w:sz w:val="22"/>
        </w:rPr>
        <w:t>Section Head</w:t>
      </w:r>
      <w:r>
        <w:rPr>
          <w:rFonts w:ascii="Inter" w:hAnsi="Inter" w:cs="Inter"/>
          <w:b w:val="0"/>
          <w:i w:val="0"/>
          <w:color w:val="2D2D2D"/>
          <w:sz w:val="22"/>
        </w:rPr>
        <w:t xml:space="preserve"> with three staff members and a stack of deliverables. You might be a </w:t>
      </w:r>
      <w:r>
        <w:rPr>
          <w:rFonts w:ascii="Inter" w:hAnsi="Inter" w:cs="Inter"/>
          <w:b/>
          <w:i w:val="0"/>
          <w:color w:val="2D2D2D"/>
          <w:sz w:val="22"/>
        </w:rPr>
        <w:t>Unit Supervisor</w:t>
      </w:r>
      <w:r>
        <w:rPr>
          <w:rFonts w:ascii="Inter" w:hAnsi="Inter" w:cs="Inter"/>
          <w:b w:val="0"/>
          <w:i w:val="0"/>
          <w:color w:val="2D2D2D"/>
          <w:sz w:val="22"/>
        </w:rPr>
        <w:t xml:space="preserve"> who just got promoted last month and is not entirely sure what changed.</w:t>
      </w:r>
    </w:p>
    <w:p>
      <w:pPr>
        <w:spacing w:after="120" w:line="276" w:lineRule="auto"/>
      </w:pPr>
      <w:r>
        <w:rPr>
          <w:rFonts w:ascii="Inter" w:hAnsi="Inter" w:cs="Inter"/>
          <w:b w:val="0"/>
          <w:i w:val="0"/>
          <w:color w:val="2D2D2D"/>
          <w:sz w:val="22"/>
        </w:rPr>
        <w:t xml:space="preserve">What you all share is this: </w:t>
      </w:r>
      <w:r>
        <w:rPr>
          <w:rFonts w:ascii="Inter" w:hAnsi="Inter" w:cs="Inter"/>
          <w:b/>
          <w:i w:val="0"/>
          <w:color w:val="2D2D2D"/>
          <w:sz w:val="22"/>
        </w:rPr>
        <w:t>people report to you</w:t>
      </w:r>
      <w:r>
        <w:rPr>
          <w:rFonts w:ascii="Inter" w:hAnsi="Inter" w:cs="Inter"/>
          <w:b w:val="0"/>
          <w:i w:val="0"/>
          <w:color w:val="2D2D2D"/>
          <w:sz w:val="22"/>
        </w:rPr>
        <w:t>. Their performance is your responsibility. Their development is your mandate. Their output reflects your leadership.</w:t>
      </w:r>
    </w:p>
    <w:p>
      <w:pPr>
        <w:spacing w:after="120" w:line="276" w:lineRule="auto"/>
      </w:pPr>
      <w:r>
        <w:rPr>
          <w:rFonts w:ascii="Inter" w:hAnsi="Inter" w:cs="Inter"/>
          <w:b w:val="0"/>
          <w:i w:val="0"/>
          <w:color w:val="2D2D2D"/>
          <w:sz w:val="22"/>
        </w:rPr>
        <w:t>This guidebook speaks to you as a peer being coached. It does not lecture you. It does not assume you are failing. It assumes you want to get better at the hardest part of your job — supervising other people.</w:t>
      </w:r>
    </w:p>
    <w:p>
      <w:pPr>
        <w:spacing w:after="120" w:line="276" w:lineRule="auto"/>
      </w:pPr>
      <w:r>
        <w:rPr>
          <w:rFonts w:ascii="Inter" w:hAnsi="Inter" w:cs="Inter"/>
          <w:b w:val="0"/>
          <w:i w:val="0"/>
          <w:color w:val="2D2D2D"/>
          <w:sz w:val="22"/>
        </w:rPr>
      </w:r>
      <w:r>
        <w:rPr>
          <w:rFonts w:ascii="Inter" w:hAnsi="Inter" w:cs="Inter"/>
          <w:b/>
          <w:i w:val="0"/>
          <w:color w:val="2D2D2D"/>
          <w:sz w:val="22"/>
        </w:rPr>
        <w:t>This guidebook is not for staff members.</w:t>
      </w:r>
      <w:r>
        <w:rPr>
          <w:rFonts w:ascii="Inter" w:hAnsi="Inter" w:cs="Inter"/>
          <w:b w:val="0"/>
          <w:i w:val="0"/>
          <w:color w:val="2D2D2D"/>
          <w:sz w:val="22"/>
        </w:rPr>
      </w:r>
    </w:p>
    <w:p>
      <w:pPr>
        <w:spacing w:after="120" w:line="276" w:lineRule="auto"/>
      </w:pPr>
      <w:r>
        <w:rPr>
          <w:rFonts w:ascii="Inter" w:hAnsi="Inter" w:cs="Inter"/>
          <w:b w:val="0"/>
          <w:i w:val="0"/>
          <w:color w:val="2D2D2D"/>
          <w:sz w:val="22"/>
        </w:rPr>
        <w:t>Staff members have their own tools — the Complete Staff Work methodology, the ADDRESS IT framework, the ACSCCRaPATFEE competencies. If you supervise staff who use those tools, Chapter 14 shows you how your supervision role connects to their CSW process.</w:t>
      </w:r>
    </w:p>
    <w:p>
      <w:pPr>
        <w:spacing w:after="120" w:line="276" w:lineRule="auto"/>
      </w:pPr>
      <w:r>
        <w:rPr>
          <w:rFonts w:ascii="Inter" w:hAnsi="Inter" w:cs="Inter"/>
          <w:b w:val="0"/>
          <w:i w:val="0"/>
          <w:color w:val="2D2D2D"/>
          <w:sz w:val="22"/>
        </w:rPr>
        <w:t xml:space="preserve">But every chapter in this book is written from </w:t>
      </w:r>
      <w:r>
        <w:rPr>
          <w:rFonts w:ascii="Inter" w:hAnsi="Inter" w:cs="Inter"/>
          <w:b/>
          <w:i w:val="0"/>
          <w:color w:val="2D2D2D"/>
          <w:sz w:val="22"/>
        </w:rPr>
        <w:t>your</w:t>
      </w:r>
      <w:r>
        <w:rPr>
          <w:rFonts w:ascii="Inter" w:hAnsi="Inter" w:cs="Inter"/>
          <w:b w:val="0"/>
          <w:i w:val="0"/>
          <w:color w:val="2D2D2D"/>
          <w:sz w:val="22"/>
        </w:rPr>
        <w:t xml:space="preserve"> seat. The supervisor's seat. The person who sets expectations, gives feedback, conducts check-ins, writes evaluations, coaches struggling performers, develops rising talent, and holds the team together when everything is changing.</w:t>
      </w:r>
    </w:p>
    <w:p>
      <w:pPr>
        <w:spacing w:after="120" w:line="276" w:lineRule="auto"/>
      </w:pPr>
      <w:r>
        <w:rPr>
          <w:rFonts w:ascii="Inter" w:hAnsi="Inter" w:cs="Inter"/>
          <w:b w:val="0"/>
          <w:i w:val="0"/>
          <w:color w:val="2D2D2D"/>
          <w:sz w:val="22"/>
        </w:rPr>
        <w:t>That is the work this guidebook helps you do well.</w:t>
      </w:r>
    </w:p>
    <w:p>
      <w:pPr>
        <w:pageBreakBefore/>
      </w:pPr>
    </w:p>
    <w:p>
      <w:pPr>
        <w:pStyle w:val="Heading1"/>
      </w:pPr>
      <w:r>
        <w:rPr>
          <w:rFonts w:ascii="Inter" w:hAnsi="Inter" w:cs="Inter"/>
          <w:b/>
          <w:i w:val="0"/>
          <w:color w:val="1B365D"/>
          <w:sz w:val="44"/>
        </w:rPr>
        <w:t>Chapter 1 — The Supervisor's Role in Bangsamoro Governance</w:t>
      </w:r>
    </w:p>
    <w:p>
      <w:pPr>
        <w:spacing w:after="120" w:line="276" w:lineRule="auto"/>
      </w:pPr>
      <w:r>
        <w:rPr>
          <w:rFonts w:ascii="Inter" w:hAnsi="Inter" w:cs="Inter"/>
          <w:b w:val="0"/>
          <w:i w:val="0"/>
          <w:color w:val="2D2D2D"/>
          <w:sz w:val="22"/>
        </w:rPr>
        <w:t>Your staff will not perform better than you lead them. That is the truth at the center of supervision.</w:t>
      </w:r>
    </w:p>
    <w:p>
      <w:pPr>
        <w:spacing w:after="120" w:line="276" w:lineRule="auto"/>
      </w:pPr>
      <w:r>
        <w:rPr>
          <w:rFonts w:ascii="Inter" w:hAnsi="Inter" w:cs="Inter"/>
          <w:b w:val="0"/>
          <w:i w:val="0"/>
          <w:color w:val="2D2D2D"/>
          <w:sz w:val="22"/>
        </w:rPr>
        <w:t>Every ministry, office, and agency in the Bangsamoro region depends on supervisors to translate policy into action, plans into results, and mandates into measurable outcomes. The Bangsamoro Development Plan sets targets. The Parliament passes laws. The Chief Minister issues directives. But none of it moves until a supervisor — a Director, Division Chief, Section Head, or Unit Supervisor — turns those decisions into daily work assignments, monitors progress, gives feedback, and holds people accountable.</w:t>
      </w:r>
    </w:p>
    <w:p>
      <w:pPr>
        <w:spacing w:after="120" w:line="276" w:lineRule="auto"/>
      </w:pPr>
      <w:r>
        <w:rPr>
          <w:rFonts w:ascii="Inter" w:hAnsi="Inter" w:cs="Inter"/>
          <w:b w:val="0"/>
          <w:i w:val="0"/>
          <w:color w:val="2D2D2D"/>
          <w:sz w:val="22"/>
        </w:rPr>
        <w:t xml:space="preserve">You are the mechanism. Not the policy. Not the budget. Not the org chart. </w:t>
      </w:r>
      <w:r>
        <w:rPr>
          <w:rFonts w:ascii="Inter" w:hAnsi="Inter" w:cs="Inter"/>
          <w:b/>
          <w:i w:val="0"/>
          <w:color w:val="2D2D2D"/>
          <w:sz w:val="22"/>
        </w:rPr>
        <w:t>You.</w:t>
      </w:r>
      <w:r>
        <w:rPr>
          <w:rFonts w:ascii="Inter" w:hAnsi="Inter" w:cs="Inter"/>
          <w:b w:val="0"/>
          <w:i w:val="0"/>
          <w:color w:val="2D2D2D"/>
          <w:sz w:val="22"/>
        </w:rPr>
      </w:r>
    </w:p>
    <w:p>
      <w:pPr>
        <w:spacing w:after="120" w:line="276" w:lineRule="auto"/>
      </w:pPr>
      <w:r>
        <w:rPr>
          <w:rFonts w:ascii="Inter" w:hAnsi="Inter" w:cs="Inter"/>
          <w:b w:val="0"/>
          <w:i w:val="0"/>
          <w:color w:val="2D2D2D"/>
          <w:sz w:val="22"/>
        </w:rPr>
        <w:t>This chapter establishes the foundation for everything that follows.</w:t>
      </w:r>
    </w:p>
    <w:p>
      <w:pPr>
        <w:pStyle w:val="Heading2"/>
      </w:pPr>
      <w:r>
        <w:rPr>
          <w:rFonts w:ascii="Inter" w:hAnsi="Inter" w:cs="Inter"/>
          <w:b/>
          <w:i w:val="0"/>
          <w:color w:val="1B365D"/>
          <w:sz w:val="32"/>
        </w:rPr>
        <w:t>1.1 Supervision as Service, Not Authority</w:t>
      </w:r>
    </w:p>
    <w:p>
      <w:pPr>
        <w:spacing w:after="120" w:line="276" w:lineRule="auto"/>
      </w:pPr>
      <w:r>
        <w:rPr>
          <w:rFonts w:ascii="Inter" w:hAnsi="Inter" w:cs="Inter"/>
          <w:b w:val="0"/>
          <w:i w:val="0"/>
          <w:color w:val="2D2D2D"/>
          <w:sz w:val="22"/>
        </w:rPr>
        <w:t xml:space="preserve">The Bangsamoro government exists to serve the Bangsamoro people. You exist within it to serve the people who serve the people. Supervision is not rank. It is not a reward for years of service. It is a </w:t>
      </w:r>
      <w:r>
        <w:rPr>
          <w:rFonts w:ascii="Inter" w:hAnsi="Inter" w:cs="Inter"/>
          <w:b/>
          <w:i w:val="0"/>
          <w:color w:val="2D2D2D"/>
          <w:sz w:val="22"/>
        </w:rPr>
        <w:t>responsibility</w:t>
      </w:r>
      <w:r>
        <w:rPr>
          <w:rFonts w:ascii="Inter" w:hAnsi="Inter" w:cs="Inter"/>
          <w:b w:val="0"/>
          <w:i w:val="0"/>
          <w:color w:val="2D2D2D"/>
          <w:sz w:val="22"/>
        </w:rPr>
        <w:t xml:space="preserve"> — and in the Islamic governance tradition, it is an </w:t>
      </w:r>
      <w:r>
        <w:rPr>
          <w:rFonts w:ascii="Inter" w:hAnsi="Inter" w:cs="Inter"/>
          <w:b/>
          <w:i w:val="0"/>
          <w:color w:val="2D2D2D"/>
          <w:sz w:val="22"/>
        </w:rPr>
        <w:t>amanah</w:t>
      </w:r>
      <w:r>
        <w:rPr>
          <w:rFonts w:ascii="Inter" w:hAnsi="Inter" w:cs="Inter"/>
          <w:b w:val="0"/>
          <w:i w:val="0"/>
          <w:color w:val="2D2D2D"/>
          <w:sz w:val="22"/>
        </w:rPr>
        <w:t xml:space="preserve"> (trust) that you will answer for.</w:t>
      </w:r>
    </w:p>
    <w:p>
      <w:pPr>
        <w:pStyle w:val="Heading3"/>
      </w:pPr>
      <w:r>
        <w:rPr>
          <w:rFonts w:ascii="Inter" w:hAnsi="Inter" w:cs="Inter"/>
          <w:b/>
          <w:i w:val="0"/>
          <w:color w:val="2C5F7C"/>
          <w:sz w:val="26"/>
        </w:rPr>
        <w:t>1.1.1 Islamic Leadership Principles</w:t>
      </w:r>
    </w:p>
    <w:p>
      <w:pPr>
        <w:spacing w:after="120" w:line="276" w:lineRule="auto"/>
      </w:pPr>
      <w:r>
        <w:rPr>
          <w:rFonts w:ascii="Inter" w:hAnsi="Inter" w:cs="Inter"/>
          <w:b w:val="0"/>
          <w:i w:val="0"/>
          <w:color w:val="2D2D2D"/>
          <w:sz w:val="22"/>
        </w:rPr>
        <w:t>Five principles from the Islamic leadership tradition define what supervision means in the Bangsamoro context. These are not decorative additions. They are the ethical foundation of your role.</w:t>
      </w:r>
    </w:p>
    <w:p>
      <w:pPr>
        <w:spacing w:after="120" w:line="276" w:lineRule="auto"/>
      </w:pPr>
      <w:r>
        <w:rPr>
          <w:rFonts w:ascii="Inter" w:hAnsi="Inter" w:cs="Inter"/>
          <w:b w:val="0"/>
          <w:i w:val="0"/>
          <w:color w:val="2D2D2D"/>
          <w:sz w:val="22"/>
        </w:rPr>
      </w:r>
      <w:r>
        <w:rPr>
          <w:rFonts w:ascii="Inter" w:hAnsi="Inter" w:cs="Inter"/>
          <w:b/>
          <w:i w:val="0"/>
          <w:color w:val="2D2D2D"/>
          <w:sz w:val="22"/>
        </w:rPr>
        <w:t>Amanah (Trustworthiness)</w:t>
      </w:r>
      <w:r>
        <w:rPr>
          <w:rFonts w:ascii="Inter" w:hAnsi="Inter" w:cs="Inter"/>
          <w:b w:val="0"/>
          <w:i w:val="0"/>
          <w:color w:val="2D2D2D"/>
          <w:sz w:val="22"/>
        </w:rPr>
      </w:r>
    </w:p>
    <w:p>
      <w:pPr>
        <w:spacing w:after="120" w:line="276" w:lineRule="auto"/>
      </w:pPr>
      <w:r>
        <w:rPr>
          <w:rFonts w:ascii="Inter" w:hAnsi="Inter" w:cs="Inter"/>
          <w:b w:val="0"/>
          <w:i w:val="0"/>
          <w:color w:val="2D2D2D"/>
          <w:sz w:val="22"/>
        </w:rPr>
        <w:t>You hold a trust. Your staff trust you to be fair. Your superiors trust you to deliver results. The public trusts you to use resources wisely. When you cut corners, play favorites, or avoid difficult conversations, you betray that trust.</w:t>
      </w:r>
    </w:p>
    <w:p>
      <w:pPr>
        <w:spacing w:after="120" w:line="276" w:lineRule="auto"/>
        <w:ind w:left="850"/>
      </w:pPr>
      <w:r>
        <w:rPr>
          <w:rFonts w:ascii="Inter" w:hAnsi="Inter" w:cs="Inter"/>
          <w:b w:val="0"/>
          <w:i/>
          <w:color w:val="2D2D2D"/>
          <w:sz w:val="22"/>
        </w:rPr>
        <w:t>"Every one of you is a shepherd, and every one of you will be asked about his flock." — Hadith (Bukhari and Muslim)</w:t>
      </w:r>
    </w:p>
    <w:p>
      <w:pPr>
        <w:spacing w:after="120" w:line="276" w:lineRule="auto"/>
      </w:pPr>
      <w:r>
        <w:rPr>
          <w:rFonts w:ascii="Inter" w:hAnsi="Inter" w:cs="Inter"/>
          <w:b w:val="0"/>
          <w:i w:val="0"/>
          <w:color w:val="2D2D2D"/>
          <w:sz w:val="22"/>
        </w:rPr>
      </w:r>
      <w:r>
        <w:rPr>
          <w:rFonts w:ascii="Inter" w:hAnsi="Inter" w:cs="Inter"/>
          <w:b/>
          <w:i w:val="0"/>
          <w:color w:val="2D2D2D"/>
          <w:sz w:val="22"/>
        </w:rPr>
        <w:t>Practical application:</w:t>
      </w:r>
      <w:r>
        <w:rPr>
          <w:rFonts w:ascii="Inter" w:hAnsi="Inter" w:cs="Inter"/>
          <w:b w:val="0"/>
          <w:i w:val="0"/>
          <w:color w:val="2D2D2D"/>
          <w:sz w:val="22"/>
        </w:rPr>
        <w:t xml:space="preserve"> When you assign a task, follow through. When you promise feedback, deliver it. When you commit to a deadline with your superior, communicate honestly about your team's capacity. Broken commitments erode amanah faster than any mistake.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in a BARMM ministry promised three staff members that their Individual Development Plans would be completed by the end of Q1. By March, none were done. The staff stopped believing that development mattered to their supervisor. The trust was not broken by a single dramatic failure — it was eroded by a quiet, repeated pattern of unfulfilled promises.</w:t>
      </w:r>
    </w:p>
    <w:p>
      <w:pPr>
        <w:spacing w:after="120" w:line="276" w:lineRule="auto"/>
      </w:pPr>
      <w:r>
        <w:rPr>
          <w:rFonts w:ascii="Inter" w:hAnsi="Inter" w:cs="Inter"/>
          <w:b w:val="0"/>
          <w:i w:val="0"/>
          <w:color w:val="2D2D2D"/>
          <w:sz w:val="22"/>
        </w:rPr>
      </w:r>
      <w:r>
        <w:rPr>
          <w:rFonts w:ascii="Inter" w:hAnsi="Inter" w:cs="Inter"/>
          <w:b/>
          <w:i w:val="0"/>
          <w:color w:val="2D2D2D"/>
          <w:sz w:val="22"/>
        </w:rPr>
        <w:t>Adl (Justice)</w:t>
      </w:r>
      <w:r>
        <w:rPr>
          <w:rFonts w:ascii="Inter" w:hAnsi="Inter" w:cs="Inter"/>
          <w:b w:val="0"/>
          <w:i w:val="0"/>
          <w:color w:val="2D2D2D"/>
          <w:sz w:val="22"/>
        </w:rPr>
      </w:r>
    </w:p>
    <w:p>
      <w:pPr>
        <w:spacing w:after="120" w:line="276" w:lineRule="auto"/>
      </w:pPr>
      <w:r>
        <w:rPr>
          <w:rFonts w:ascii="Inter" w:hAnsi="Inter" w:cs="Inter"/>
          <w:b w:val="0"/>
          <w:i w:val="0"/>
          <w:color w:val="2D2D2D"/>
          <w:sz w:val="22"/>
        </w:rPr>
        <w:t>Treat your people fairly. Not identically — fairly. Fairness means applying the same standards to everyone, giving everyone access to the same opportunities, and making decisions based on evidence rather than relationships.</w:t>
      </w:r>
    </w:p>
    <w:p>
      <w:pPr>
        <w:spacing w:after="120" w:line="276" w:lineRule="auto"/>
      </w:pPr>
      <w:r>
        <w:rPr>
          <w:rFonts w:ascii="Inter" w:hAnsi="Inter" w:cs="Inter"/>
          <w:b w:val="0"/>
          <w:i w:val="0"/>
          <w:color w:val="2D2D2D"/>
          <w:sz w:val="22"/>
        </w:rPr>
      </w:r>
      <w:r>
        <w:rPr>
          <w:rFonts w:ascii="Inter" w:hAnsi="Inter" w:cs="Inter"/>
          <w:b/>
          <w:i w:val="0"/>
          <w:color w:val="2D2D2D"/>
          <w:sz w:val="22"/>
        </w:rPr>
        <w:t>Practical application:</w:t>
      </w:r>
      <w:r>
        <w:rPr>
          <w:rFonts w:ascii="Inter" w:hAnsi="Inter" w:cs="Inter"/>
          <w:b w:val="0"/>
          <w:i w:val="0"/>
          <w:color w:val="2D2D2D"/>
          <w:sz w:val="22"/>
        </w:rPr>
        <w:t xml:space="preserve"> When you evaluate performance, use the same criteria for everyone. When you assign stretch opportunities, rotate them across the team. When you address underperformance, do not exempt people you personally like.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Section Head had two staff members with similar performance issues — chronic late submission of reports. She issued a verbal warning to one but ignored the other because that person was a relative of a senior official. Within weeks, the entire team noticed the inconsistency. Morale dropped. The staff member who received the warning felt singled out and became resentful. Adl failed, and the team paid the price.</w:t>
      </w:r>
    </w:p>
    <w:p>
      <w:pPr>
        <w:spacing w:after="120" w:line="276" w:lineRule="auto"/>
      </w:pPr>
      <w:r>
        <w:rPr>
          <w:rFonts w:ascii="Inter" w:hAnsi="Inter" w:cs="Inter"/>
          <w:b w:val="0"/>
          <w:i w:val="0"/>
          <w:color w:val="2D2D2D"/>
          <w:sz w:val="22"/>
        </w:rPr>
      </w:r>
      <w:r>
        <w:rPr>
          <w:rFonts w:ascii="Inter" w:hAnsi="Inter" w:cs="Inter"/>
          <w:b/>
          <w:i w:val="0"/>
          <w:color w:val="2D2D2D"/>
          <w:sz w:val="22"/>
        </w:rPr>
        <w:t>Shura (Consultation)</w:t>
      </w:r>
      <w:r>
        <w:rPr>
          <w:rFonts w:ascii="Inter" w:hAnsi="Inter" w:cs="Inter"/>
          <w:b w:val="0"/>
          <w:i w:val="0"/>
          <w:color w:val="2D2D2D"/>
          <w:sz w:val="22"/>
        </w:rPr>
      </w:r>
    </w:p>
    <w:p>
      <w:pPr>
        <w:spacing w:after="120" w:line="276" w:lineRule="auto"/>
      </w:pPr>
      <w:r>
        <w:rPr>
          <w:rFonts w:ascii="Inter" w:hAnsi="Inter" w:cs="Inter"/>
          <w:b w:val="0"/>
          <w:i w:val="0"/>
          <w:color w:val="2D2D2D"/>
          <w:sz w:val="22"/>
        </w:rPr>
        <w:t>Consult your people before making decisions that affect them. You do not need consensus for every decision. But you do need input. People who are consulted are more likely to commit. People who are excluded are more likely to resist.</w:t>
      </w:r>
    </w:p>
    <w:p>
      <w:pPr>
        <w:spacing w:after="120" w:line="276" w:lineRule="auto"/>
        <w:ind w:left="850"/>
      </w:pPr>
      <w:r>
        <w:rPr>
          <w:rFonts w:ascii="Inter" w:hAnsi="Inter" w:cs="Inter"/>
          <w:b w:val="0"/>
          <w:i/>
          <w:color w:val="2D2D2D"/>
          <w:sz w:val="22"/>
        </w:rPr>
        <w:t>"And consult them in the matter." — Qur'an 3:159</w:t>
      </w:r>
    </w:p>
    <w:p>
      <w:pPr>
        <w:spacing w:after="120" w:line="276" w:lineRule="auto"/>
      </w:pPr>
      <w:r>
        <w:rPr>
          <w:rFonts w:ascii="Inter" w:hAnsi="Inter" w:cs="Inter"/>
          <w:b w:val="0"/>
          <w:i w:val="0"/>
          <w:color w:val="2D2D2D"/>
          <w:sz w:val="22"/>
        </w:rPr>
      </w:r>
      <w:r>
        <w:rPr>
          <w:rFonts w:ascii="Inter" w:hAnsi="Inter" w:cs="Inter"/>
          <w:b/>
          <w:i w:val="0"/>
          <w:color w:val="2D2D2D"/>
          <w:sz w:val="22"/>
        </w:rPr>
        <w:t>Practical application:</w:t>
      </w:r>
      <w:r>
        <w:rPr>
          <w:rFonts w:ascii="Inter" w:hAnsi="Inter" w:cs="Inter"/>
          <w:b w:val="0"/>
          <w:i w:val="0"/>
          <w:color w:val="2D2D2D"/>
          <w:sz w:val="22"/>
        </w:rPr>
        <w:t xml:space="preserve"> Before changing a work process, ask your team what they think will work. Before setting goals for the year, ask each staff member what they believe they can achieve. Before restructuring roles, explain why and listen to concerns.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Director decided to reorganize her office's division structure without consulting any of the Division Chiefs. The reorganization made sense on paper. But the Chiefs felt blindsided. Two submitted courtesy resignations. The reorganization took six months longer than planned because the people who had to implement it were never asked whether it would work.</w:t>
      </w:r>
    </w:p>
    <w:p>
      <w:pPr>
        <w:spacing w:after="120" w:line="276" w:lineRule="auto"/>
      </w:pPr>
      <w:r>
        <w:rPr>
          <w:rFonts w:ascii="Inter" w:hAnsi="Inter" w:cs="Inter"/>
          <w:b w:val="0"/>
          <w:i w:val="0"/>
          <w:color w:val="2D2D2D"/>
          <w:sz w:val="22"/>
        </w:rPr>
      </w:r>
      <w:r>
        <w:rPr>
          <w:rFonts w:ascii="Inter" w:hAnsi="Inter" w:cs="Inter"/>
          <w:b/>
          <w:i w:val="0"/>
          <w:color w:val="2D2D2D"/>
          <w:sz w:val="22"/>
        </w:rPr>
        <w:t>Rahmah (Compassion)</w:t>
      </w:r>
      <w:r>
        <w:rPr>
          <w:rFonts w:ascii="Inter" w:hAnsi="Inter" w:cs="Inter"/>
          <w:b w:val="0"/>
          <w:i w:val="0"/>
          <w:color w:val="2D2D2D"/>
          <w:sz w:val="22"/>
        </w:rPr>
      </w:r>
    </w:p>
    <w:p>
      <w:pPr>
        <w:spacing w:after="120" w:line="276" w:lineRule="auto"/>
      </w:pPr>
      <w:r>
        <w:rPr>
          <w:rFonts w:ascii="Inter" w:hAnsi="Inter" w:cs="Inter"/>
          <w:b w:val="0"/>
          <w:i w:val="0"/>
          <w:color w:val="2D2D2D"/>
          <w:sz w:val="22"/>
        </w:rPr>
        <w:t>Your staff are human beings with lives outside the office. They get sick. Their children get sick. They face financial pressure. They struggle with personal problems that affect their work. Compassion does not mean lowering standards. It means recognizing that performance exists within a human context.</w:t>
      </w:r>
    </w:p>
    <w:p>
      <w:pPr>
        <w:spacing w:after="120" w:line="276" w:lineRule="auto"/>
      </w:pPr>
      <w:r>
        <w:rPr>
          <w:rFonts w:ascii="Inter" w:hAnsi="Inter" w:cs="Inter"/>
          <w:b w:val="0"/>
          <w:i w:val="0"/>
          <w:color w:val="2D2D2D"/>
          <w:sz w:val="22"/>
        </w:rPr>
      </w:r>
      <w:r>
        <w:rPr>
          <w:rFonts w:ascii="Inter" w:hAnsi="Inter" w:cs="Inter"/>
          <w:b/>
          <w:i w:val="0"/>
          <w:color w:val="2D2D2D"/>
          <w:sz w:val="22"/>
        </w:rPr>
        <w:t>Practical application:</w:t>
      </w:r>
      <w:r>
        <w:rPr>
          <w:rFonts w:ascii="Inter" w:hAnsi="Inter" w:cs="Inter"/>
          <w:b w:val="0"/>
          <w:i w:val="0"/>
          <w:color w:val="2D2D2D"/>
          <w:sz w:val="22"/>
        </w:rPr>
        <w:t xml:space="preserve"> When a staff member's performance drops suddenly, ask what is happening before assuming negligence. When someone makes a mistake, distinguish between a pattern and an incident. When you give corrective feedback, do it privately and with respect.</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in a BARMM agency started missing deadlines and arriving late. Her supervisor documented three weeks of poor performance and prepared a formal warning. A colleague mentioned that the staff member's husband had been hospitalized and she was covering all family expenses alone. The supervisor paused, had a private conversation, adjusted the workload temporarily, and the performance recovered within a month. Rahmah saved a productive employee that a purely procedural approach would have demoralized.</w:t>
      </w:r>
    </w:p>
    <w:p>
      <w:pPr>
        <w:spacing w:after="120" w:line="276" w:lineRule="auto"/>
      </w:pPr>
      <w:r>
        <w:rPr>
          <w:rFonts w:ascii="Inter" w:hAnsi="Inter" w:cs="Inter"/>
          <w:b w:val="0"/>
          <w:i w:val="0"/>
          <w:color w:val="2D2D2D"/>
          <w:sz w:val="22"/>
        </w:rPr>
      </w:r>
      <w:r>
        <w:rPr>
          <w:rFonts w:ascii="Inter" w:hAnsi="Inter" w:cs="Inter"/>
          <w:b/>
          <w:i w:val="0"/>
          <w:color w:val="2D2D2D"/>
          <w:sz w:val="22"/>
        </w:rPr>
        <w:t>Sidq (Truthfulness)</w:t>
      </w:r>
      <w:r>
        <w:rPr>
          <w:rFonts w:ascii="Inter" w:hAnsi="Inter" w:cs="Inter"/>
          <w:b w:val="0"/>
          <w:i w:val="0"/>
          <w:color w:val="2D2D2D"/>
          <w:sz w:val="22"/>
        </w:rPr>
      </w:r>
    </w:p>
    <w:p>
      <w:pPr>
        <w:spacing w:after="120" w:line="276" w:lineRule="auto"/>
      </w:pPr>
      <w:r>
        <w:rPr>
          <w:rFonts w:ascii="Inter" w:hAnsi="Inter" w:cs="Inter"/>
          <w:b w:val="0"/>
          <w:i w:val="0"/>
          <w:color w:val="2D2D2D"/>
          <w:sz w:val="22"/>
        </w:rPr>
        <w:t>Tell the truth. To your staff. To your superiors. To yourself.</w:t>
      </w:r>
    </w:p>
    <w:p>
      <w:pPr>
        <w:spacing w:after="120" w:line="276" w:lineRule="auto"/>
      </w:pPr>
      <w:r>
        <w:rPr>
          <w:rFonts w:ascii="Inter" w:hAnsi="Inter" w:cs="Inter"/>
          <w:b w:val="0"/>
          <w:i w:val="0"/>
          <w:color w:val="2D2D2D"/>
          <w:sz w:val="22"/>
        </w:rPr>
        <w:t>Do not inflate performance ratings to avoid difficult conversations. Do not tell your superior that a deliverable is on track when it is behind. Do not tell your staff that everything is fine when the organization is about to restructure. Truthfulness is uncomfortable. But lies — even well-intentioned ones — destroy credibility.</w:t>
      </w:r>
    </w:p>
    <w:p>
      <w:pPr>
        <w:spacing w:after="120" w:line="276" w:lineRule="auto"/>
      </w:pPr>
      <w:r>
        <w:rPr>
          <w:rFonts w:ascii="Inter" w:hAnsi="Inter" w:cs="Inter"/>
          <w:b w:val="0"/>
          <w:i w:val="0"/>
          <w:color w:val="2D2D2D"/>
          <w:sz w:val="22"/>
        </w:rPr>
      </w:r>
      <w:r>
        <w:rPr>
          <w:rFonts w:ascii="Inter" w:hAnsi="Inter" w:cs="Inter"/>
          <w:b/>
          <w:i w:val="0"/>
          <w:color w:val="2D2D2D"/>
          <w:sz w:val="22"/>
        </w:rPr>
        <w:t>Practical application:</w:t>
      </w:r>
      <w:r>
        <w:rPr>
          <w:rFonts w:ascii="Inter" w:hAnsi="Inter" w:cs="Inter"/>
          <w:b w:val="0"/>
          <w:i w:val="0"/>
          <w:color w:val="2D2D2D"/>
          <w:sz w:val="22"/>
        </w:rPr>
        <w:t xml:space="preserve"> Give honest feedback, even when it is hard. Report accurate progress, even when it looks bad. Admit when you do not know something. Your staff will respect your honesty far more than your perfection.</w:t>
      </w:r>
    </w:p>
    <w:p>
      <w:pPr>
        <w:pStyle w:val="Heading3"/>
      </w:pPr>
      <w:r>
        <w:rPr>
          <w:rFonts w:ascii="Inter" w:hAnsi="Inter" w:cs="Inter"/>
          <w:b/>
          <w:i w:val="0"/>
          <w:color w:val="2C5F7C"/>
          <w:sz w:val="26"/>
        </w:rPr>
        <w:t>1.1.2 Moral Governance and the 12-Point Agenda</w:t>
      </w:r>
    </w:p>
    <w:p>
      <w:pPr>
        <w:spacing w:after="120" w:line="276" w:lineRule="auto"/>
      </w:pPr>
      <w:r>
        <w:rPr>
          <w:rFonts w:ascii="Inter" w:hAnsi="Inter" w:cs="Inter"/>
          <w:b w:val="0"/>
          <w:i w:val="0"/>
          <w:color w:val="2D2D2D"/>
          <w:sz w:val="22"/>
        </w:rPr>
        <w:t>The Bangsamoro government's 12-Point Agenda and the principles of moral governance set the context for your supervisory role. You are not supervising in a vacuum. You are supervising within a government that is building institutions from the ground up, demonstrating that autonomous governance can deliver results, and earning the trust of the Bangsamoro people.</w:t>
      </w:r>
    </w:p>
    <w:p>
      <w:pPr>
        <w:spacing w:after="120" w:line="276" w:lineRule="auto"/>
      </w:pPr>
      <w:r>
        <w:rPr>
          <w:rFonts w:ascii="Inter" w:hAnsi="Inter" w:cs="Inter"/>
          <w:b w:val="0"/>
          <w:i w:val="0"/>
          <w:color w:val="2D2D2D"/>
          <w:sz w:val="22"/>
        </w:rPr>
        <w:t>This means your supervision carries additional weight:</w:t>
      </w:r>
    </w:p>
    <w:p>
      <w:pPr>
        <w:pStyle w:val="ListBullet"/>
      </w:pPr>
      <w:r>
        <w:rPr>
          <w:rFonts w:ascii="Inter" w:hAnsi="Inter" w:cs="Inter"/>
          <w:b w:val="0"/>
          <w:i w:val="0"/>
          <w:color w:val="2D2D2D"/>
          <w:sz w:val="22"/>
        </w:rPr>
      </w:r>
      <w:r>
        <w:rPr>
          <w:rFonts w:ascii="Inter" w:hAnsi="Inter" w:cs="Inter"/>
          <w:b/>
          <w:i w:val="0"/>
          <w:color w:val="2D2D2D"/>
          <w:sz w:val="22"/>
        </w:rPr>
        <w:t>Your team's output is visible.</w:t>
      </w:r>
      <w:r>
        <w:rPr>
          <w:rFonts w:ascii="Inter" w:hAnsi="Inter" w:cs="Inter"/>
          <w:b w:val="0"/>
          <w:i w:val="0"/>
          <w:color w:val="2D2D2D"/>
          <w:sz w:val="22"/>
        </w:rPr>
        <w:t xml:space="preserve"> The Bangsamoro government is under scrutiny. Every delayed report, every sloppy deliverable, every unmet target contributes to a narrative — either that BARMM is working or that it is not.</w:t>
      </w:r>
    </w:p>
    <w:p>
      <w:pPr>
        <w:pStyle w:val="ListBullet"/>
      </w:pPr>
      <w:r>
        <w:rPr>
          <w:rFonts w:ascii="Inter" w:hAnsi="Inter" w:cs="Inter"/>
          <w:b w:val="0"/>
          <w:i w:val="0"/>
          <w:color w:val="2D2D2D"/>
          <w:sz w:val="22"/>
        </w:rPr>
      </w:r>
      <w:r>
        <w:rPr>
          <w:rFonts w:ascii="Inter" w:hAnsi="Inter" w:cs="Inter"/>
          <w:b/>
          <w:i w:val="0"/>
          <w:color w:val="2D2D2D"/>
          <w:sz w:val="22"/>
        </w:rPr>
        <w:t>Your integrity is observable.</w:t>
      </w:r>
      <w:r>
        <w:rPr>
          <w:rFonts w:ascii="Inter" w:hAnsi="Inter" w:cs="Inter"/>
          <w:b w:val="0"/>
          <w:i w:val="0"/>
          <w:color w:val="2D2D2D"/>
          <w:sz w:val="22"/>
        </w:rPr>
        <w:t xml:space="preserve"> In a young government, norms are still being established. How you supervise — whether with fairness or favoritism, transparency or secrecy — sets precedents that others will follow.</w:t>
      </w:r>
    </w:p>
    <w:p>
      <w:pPr>
        <w:pStyle w:val="ListBullet"/>
      </w:pPr>
      <w:r>
        <w:rPr>
          <w:rFonts w:ascii="Inter" w:hAnsi="Inter" w:cs="Inter"/>
          <w:b w:val="0"/>
          <w:i w:val="0"/>
          <w:color w:val="2D2D2D"/>
          <w:sz w:val="22"/>
        </w:rPr>
      </w:r>
      <w:r>
        <w:rPr>
          <w:rFonts w:ascii="Inter" w:hAnsi="Inter" w:cs="Inter"/>
          <w:b/>
          <w:i w:val="0"/>
          <w:color w:val="2D2D2D"/>
          <w:sz w:val="22"/>
        </w:rPr>
        <w:t>Your development of staff builds institutional capacity.</w:t>
      </w:r>
      <w:r>
        <w:rPr>
          <w:rFonts w:ascii="Inter" w:hAnsi="Inter" w:cs="Inter"/>
          <w:b w:val="0"/>
          <w:i w:val="0"/>
          <w:color w:val="2D2D2D"/>
          <w:sz w:val="22"/>
        </w:rPr>
        <w:t xml:space="preserve"> Many BARMM employees are in their first government roles. The supervision they receive now shapes their entire career trajectory and the quality of governance for decades.</w:t>
      </w:r>
    </w:p>
    <w:p>
      <w:pPr>
        <w:pStyle w:val="Heading2"/>
      </w:pPr>
      <w:r>
        <w:rPr>
          <w:rFonts w:ascii="Inter" w:hAnsi="Inter" w:cs="Inter"/>
          <w:b/>
          <w:i w:val="0"/>
          <w:color w:val="1B365D"/>
          <w:sz w:val="32"/>
        </w:rPr>
        <w:t>1.2 The Transition from Individual Contributor to Supervisor</w:t>
      </w:r>
    </w:p>
    <w:p>
      <w:pPr>
        <w:spacing w:after="120" w:line="276" w:lineRule="auto"/>
      </w:pPr>
      <w:r>
        <w:rPr>
          <w:rFonts w:ascii="Inter" w:hAnsi="Inter" w:cs="Inter"/>
          <w:b w:val="0"/>
          <w:i w:val="0"/>
          <w:color w:val="2D2D2D"/>
          <w:sz w:val="22"/>
        </w:rPr>
        <w:t>Before you became a supervisor, you were good at your job. That is probably why you were promoted. You drafted strong memos. You met deadlines. You understood the technical work. You were reliable.</w:t>
      </w:r>
    </w:p>
    <w:p>
      <w:pPr>
        <w:spacing w:after="120" w:line="276" w:lineRule="auto"/>
      </w:pPr>
      <w:r>
        <w:rPr>
          <w:rFonts w:ascii="Inter" w:hAnsi="Inter" w:cs="Inter"/>
          <w:b w:val="0"/>
          <w:i w:val="0"/>
          <w:color w:val="2D2D2D"/>
          <w:sz w:val="22"/>
        </w:rPr>
        <w:t>Now your job has changed. And the skills that made you excellent as an individual contributor will not, by themselves, make you effective as a supervisor.</w:t>
      </w:r>
    </w:p>
    <w:p>
      <w:pPr>
        <w:pStyle w:val="Heading3"/>
      </w:pPr>
      <w:r>
        <w:rPr>
          <w:rFonts w:ascii="Inter" w:hAnsi="Inter" w:cs="Inter"/>
          <w:b/>
          <w:i w:val="0"/>
          <w:color w:val="2C5F7C"/>
          <w:sz w:val="26"/>
        </w:rPr>
        <w:t>1.2.1 Shifting from Doing to Leading</w:t>
      </w:r>
    </w:p>
    <w:p>
      <w:pPr>
        <w:spacing w:after="120" w:line="276" w:lineRule="auto"/>
      </w:pPr>
      <w:r>
        <w:rPr>
          <w:rFonts w:ascii="Inter" w:hAnsi="Inter" w:cs="Inter"/>
          <w:b w:val="0"/>
          <w:i w:val="0"/>
          <w:color w:val="2D2D2D"/>
          <w:sz w:val="22"/>
        </w:rPr>
        <w:t>The shift looks like this: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As an Individual Contributor</w:t>
            </w:r>
          </w:p>
        </w:tc>
        <w:tc>
          <w:tcPr>
            <w:tcW w:type="dxa" w:w="4680"/>
            <w:shd w:fill="1B365D"/>
          </w:tcPr>
          <w:p>
            <w:r/>
            <w:r>
              <w:rPr>
                <w:rFonts w:ascii="Inter" w:hAnsi="Inter" w:cs="Inter"/>
                <w:b/>
                <w:i w:val="0"/>
                <w:color w:val="FFFFFF"/>
                <w:sz w:val="19"/>
              </w:rPr>
              <w:t>As a Supervisor</w:t>
            </w:r>
          </w:p>
        </w:tc>
      </w:tr>
      <w:tr>
        <w:tc>
          <w:tcPr>
            <w:tcW w:type="dxa" w:w="4680"/>
          </w:tcPr>
          <w:p>
            <w:r/>
            <w:r>
              <w:rPr>
                <w:rFonts w:ascii="Inter" w:hAnsi="Inter" w:cs="Inter"/>
                <w:b w:val="0"/>
                <w:i w:val="0"/>
                <w:color w:val="2D2D2D"/>
                <w:sz w:val="19"/>
              </w:rPr>
              <w:t>You do the work</w:t>
            </w:r>
          </w:p>
        </w:tc>
        <w:tc>
          <w:tcPr>
            <w:tcW w:type="dxa" w:w="4680"/>
          </w:tcPr>
          <w:p>
            <w:r/>
            <w:r>
              <w:rPr>
                <w:rFonts w:ascii="Inter" w:hAnsi="Inter" w:cs="Inter"/>
                <w:b w:val="0"/>
                <w:i w:val="0"/>
                <w:color w:val="2D2D2D"/>
                <w:sz w:val="19"/>
              </w:rPr>
              <w:t>You ensure the work gets done through others</w:t>
            </w:r>
          </w:p>
        </w:tc>
      </w:tr>
      <w:tr>
        <w:tc>
          <w:tcPr>
            <w:tcW w:type="dxa" w:w="4680"/>
            <w:shd w:fill="F0F3F6"/>
          </w:tcPr>
          <w:p>
            <w:r/>
            <w:r>
              <w:rPr>
                <w:rFonts w:ascii="Inter" w:hAnsi="Inter" w:cs="Inter"/>
                <w:b w:val="0"/>
                <w:i w:val="0"/>
                <w:color w:val="2D2D2D"/>
                <w:sz w:val="19"/>
              </w:rPr>
              <w:t>You are accountable for your output</w:t>
            </w:r>
          </w:p>
        </w:tc>
        <w:tc>
          <w:tcPr>
            <w:tcW w:type="dxa" w:w="4680"/>
            <w:shd w:fill="F0F3F6"/>
          </w:tcPr>
          <w:p>
            <w:r/>
            <w:r>
              <w:rPr>
                <w:rFonts w:ascii="Inter" w:hAnsi="Inter" w:cs="Inter"/>
                <w:b w:val="0"/>
                <w:i w:val="0"/>
                <w:color w:val="2D2D2D"/>
                <w:sz w:val="19"/>
              </w:rPr>
              <w:t>You are accountable for your team's output</w:t>
            </w:r>
          </w:p>
        </w:tc>
      </w:tr>
      <w:tr>
        <w:tc>
          <w:tcPr>
            <w:tcW w:type="dxa" w:w="4680"/>
          </w:tcPr>
          <w:p>
            <w:r/>
            <w:r>
              <w:rPr>
                <w:rFonts w:ascii="Inter" w:hAnsi="Inter" w:cs="Inter"/>
                <w:b w:val="0"/>
                <w:i w:val="0"/>
                <w:color w:val="2D2D2D"/>
                <w:sz w:val="19"/>
              </w:rPr>
              <w:t>You manage your time</w:t>
            </w:r>
          </w:p>
        </w:tc>
        <w:tc>
          <w:tcPr>
            <w:tcW w:type="dxa" w:w="4680"/>
          </w:tcPr>
          <w:p>
            <w:r/>
            <w:r>
              <w:rPr>
                <w:rFonts w:ascii="Inter" w:hAnsi="Inter" w:cs="Inter"/>
                <w:b w:val="0"/>
                <w:i w:val="0"/>
                <w:color w:val="2D2D2D"/>
                <w:sz w:val="19"/>
              </w:rPr>
              <w:t>You manage your team's time and priorities</w:t>
            </w:r>
          </w:p>
        </w:tc>
      </w:tr>
      <w:tr>
        <w:tc>
          <w:tcPr>
            <w:tcW w:type="dxa" w:w="4680"/>
            <w:shd w:fill="F0F3F6"/>
          </w:tcPr>
          <w:p>
            <w:r/>
            <w:r>
              <w:rPr>
                <w:rFonts w:ascii="Inter" w:hAnsi="Inter" w:cs="Inter"/>
                <w:b w:val="0"/>
                <w:i w:val="0"/>
                <w:color w:val="2D2D2D"/>
                <w:sz w:val="19"/>
              </w:rPr>
              <w:t>You receive feedback</w:t>
            </w:r>
          </w:p>
        </w:tc>
        <w:tc>
          <w:tcPr>
            <w:tcW w:type="dxa" w:w="4680"/>
            <w:shd w:fill="F0F3F6"/>
          </w:tcPr>
          <w:p>
            <w:r/>
            <w:r>
              <w:rPr>
                <w:rFonts w:ascii="Inter" w:hAnsi="Inter" w:cs="Inter"/>
                <w:b w:val="0"/>
                <w:i w:val="0"/>
                <w:color w:val="2D2D2D"/>
                <w:sz w:val="19"/>
              </w:rPr>
              <w:t>You give feedback</w:t>
            </w:r>
          </w:p>
        </w:tc>
      </w:tr>
      <w:tr>
        <w:tc>
          <w:tcPr>
            <w:tcW w:type="dxa" w:w="4680"/>
          </w:tcPr>
          <w:p>
            <w:r/>
            <w:r>
              <w:rPr>
                <w:rFonts w:ascii="Inter" w:hAnsi="Inter" w:cs="Inter"/>
                <w:b w:val="0"/>
                <w:i w:val="0"/>
                <w:color w:val="2D2D2D"/>
                <w:sz w:val="19"/>
              </w:rPr>
              <w:t>You develop your own skills</w:t>
            </w:r>
          </w:p>
        </w:tc>
        <w:tc>
          <w:tcPr>
            <w:tcW w:type="dxa" w:w="4680"/>
          </w:tcPr>
          <w:p>
            <w:r/>
            <w:r>
              <w:rPr>
                <w:rFonts w:ascii="Inter" w:hAnsi="Inter" w:cs="Inter"/>
                <w:b w:val="0"/>
                <w:i w:val="0"/>
                <w:color w:val="2D2D2D"/>
                <w:sz w:val="19"/>
              </w:rPr>
              <w:t>You develop your staff's skills</w:t>
            </w:r>
          </w:p>
        </w:tc>
      </w:tr>
      <w:tr>
        <w:tc>
          <w:tcPr>
            <w:tcW w:type="dxa" w:w="4680"/>
            <w:shd w:fill="F0F3F6"/>
          </w:tcPr>
          <w:p>
            <w:r/>
            <w:r>
              <w:rPr>
                <w:rFonts w:ascii="Inter" w:hAnsi="Inter" w:cs="Inter"/>
                <w:b w:val="0"/>
                <w:i w:val="0"/>
                <w:color w:val="2D2D2D"/>
                <w:sz w:val="19"/>
              </w:rPr>
              <w:t>You solve problems</w:t>
            </w:r>
          </w:p>
        </w:tc>
        <w:tc>
          <w:tcPr>
            <w:tcW w:type="dxa" w:w="4680"/>
            <w:shd w:fill="F0F3F6"/>
          </w:tcPr>
          <w:p>
            <w:r/>
            <w:r>
              <w:rPr>
                <w:rFonts w:ascii="Inter" w:hAnsi="Inter" w:cs="Inter"/>
                <w:b w:val="0"/>
                <w:i w:val="0"/>
                <w:color w:val="2D2D2D"/>
                <w:sz w:val="19"/>
              </w:rPr>
              <w:t>You coach others to solve problems</w:t>
            </w:r>
          </w:p>
        </w:tc>
      </w:tr>
      <w:tr>
        <w:tc>
          <w:tcPr>
            <w:tcW w:type="dxa" w:w="4680"/>
          </w:tcPr>
          <w:p>
            <w:r/>
            <w:r>
              <w:rPr>
                <w:rFonts w:ascii="Inter" w:hAnsi="Inter" w:cs="Inter"/>
                <w:b w:val="0"/>
                <w:i w:val="0"/>
                <w:color w:val="2D2D2D"/>
                <w:sz w:val="19"/>
              </w:rPr>
              <w:t>You follow the process</w:t>
            </w:r>
          </w:p>
        </w:tc>
        <w:tc>
          <w:tcPr>
            <w:tcW w:type="dxa" w:w="4680"/>
          </w:tcPr>
          <w:p>
            <w:r/>
            <w:r>
              <w:rPr>
                <w:rFonts w:ascii="Inter" w:hAnsi="Inter" w:cs="Inter"/>
                <w:b w:val="0"/>
                <w:i w:val="0"/>
                <w:color w:val="2D2D2D"/>
                <w:sz w:val="19"/>
              </w:rPr>
              <w:t>You design and improve the process</w:t>
            </w:r>
          </w:p>
        </w:tc>
      </w:tr>
      <w:tr>
        <w:tc>
          <w:tcPr>
            <w:tcW w:type="dxa" w:w="4680"/>
            <w:shd w:fill="F0F3F6"/>
          </w:tcPr>
          <w:p>
            <w:r/>
            <w:r>
              <w:rPr>
                <w:rFonts w:ascii="Inter" w:hAnsi="Inter" w:cs="Inter"/>
                <w:b w:val="0"/>
                <w:i w:val="0"/>
                <w:color w:val="2D2D2D"/>
                <w:sz w:val="19"/>
              </w:rPr>
              <w:t>Your success = your results</w:t>
            </w:r>
          </w:p>
        </w:tc>
        <w:tc>
          <w:tcPr>
            <w:tcW w:type="dxa" w:w="4680"/>
            <w:shd w:fill="F0F3F6"/>
          </w:tcPr>
          <w:p>
            <w:r/>
            <w:r>
              <w:rPr>
                <w:rFonts w:ascii="Inter" w:hAnsi="Inter" w:cs="Inter"/>
                <w:b w:val="0"/>
                <w:i w:val="0"/>
                <w:color w:val="2D2D2D"/>
                <w:sz w:val="19"/>
              </w:rPr>
              <w:t>Your success = your team's results</w:t>
            </w:r>
          </w:p>
        </w:tc>
      </w:tr>
    </w:tbl>
    <w:p/>
    <w:p>
      <w:pPr>
        <w:spacing w:after="120" w:line="276" w:lineRule="auto"/>
      </w:pPr>
      <w:r>
        <w:rPr>
          <w:rFonts w:ascii="Inter" w:hAnsi="Inter" w:cs="Inter"/>
          <w:b w:val="0"/>
          <w:i w:val="0"/>
          <w:color w:val="2D2D2D"/>
          <w:sz w:val="22"/>
        </w:rPr>
        <w:t>This shift is disorienting. Many new supervisors resist it. They keep doing the technical work themselves because it feels productive and familiar. They stay at their desks drafting memos instead of walking the floor and talking to their people. They solve problems for their staff instead of coaching their staff to solve problems.</w:t>
      </w:r>
    </w:p>
    <w:p>
      <w:pPr>
        <w:spacing w:after="120" w:line="276" w:lineRule="auto"/>
      </w:pPr>
      <w:r>
        <w:rPr>
          <w:rFonts w:ascii="Inter" w:hAnsi="Inter" w:cs="Inter"/>
          <w:b w:val="0"/>
          <w:i w:val="0"/>
          <w:color w:val="2D2D2D"/>
          <w:sz w:val="22"/>
        </w:rPr>
      </w:r>
      <w:r>
        <w:rPr>
          <w:rFonts w:ascii="Inter" w:hAnsi="Inter" w:cs="Inter"/>
          <w:b/>
          <w:i w:val="0"/>
          <w:color w:val="2D2D2D"/>
          <w:sz w:val="22"/>
        </w:rPr>
        <w:t>The result is predictable.</w:t>
      </w:r>
      <w:r>
        <w:rPr>
          <w:rFonts w:ascii="Inter" w:hAnsi="Inter" w:cs="Inter"/>
          <w:b w:val="0"/>
          <w:i w:val="0"/>
          <w:color w:val="2D2D2D"/>
          <w:sz w:val="22"/>
        </w:rPr>
        <w:t xml:space="preserve"> The supervisor is exhausted. The staff are underutilized. The team's capacity never grows beyond what one person can produce.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newly promoted Division Chief in a BARMM ministry continued to draft all legislative briefers himself instead of training his staff to do them. He worked 12-hour days. His three staff members sat idle for portions of the day, waiting for assignments. When he took leave for a week, the division produced nothing. He had created a dependency, not a team.</w:t>
      </w:r>
    </w:p>
    <w:p>
      <w:pPr>
        <w:pStyle w:val="Heading3"/>
      </w:pPr>
      <w:r>
        <w:rPr>
          <w:rFonts w:ascii="Inter" w:hAnsi="Inter" w:cs="Inter"/>
          <w:b/>
          <w:i w:val="0"/>
          <w:color w:val="2C5F7C"/>
          <w:sz w:val="26"/>
        </w:rPr>
        <w:t>1.2.2 Delegating and Empowering</w:t>
      </w:r>
    </w:p>
    <w:p>
      <w:pPr>
        <w:spacing w:after="120" w:line="276" w:lineRule="auto"/>
      </w:pPr>
      <w:r>
        <w:rPr>
          <w:rFonts w:ascii="Inter" w:hAnsi="Inter" w:cs="Inter"/>
          <w:b w:val="0"/>
          <w:i w:val="0"/>
          <w:color w:val="2D2D2D"/>
          <w:sz w:val="22"/>
        </w:rPr>
        <w:t>Delegation is not dumping. It is assigning work with clarity, authority, and support. Chapter 11 covers delegation in depth. Here, understand the principle:</w:t>
      </w:r>
    </w:p>
    <w:p>
      <w:pPr>
        <w:spacing w:after="120" w:line="276" w:lineRule="auto"/>
      </w:pPr>
      <w:r>
        <w:rPr>
          <w:rFonts w:ascii="Inter" w:hAnsi="Inter" w:cs="Inter"/>
          <w:b w:val="0"/>
          <w:i w:val="0"/>
          <w:color w:val="2D2D2D"/>
          <w:sz w:val="22"/>
        </w:rPr>
      </w:r>
      <w:r>
        <w:rPr>
          <w:rFonts w:ascii="Inter" w:hAnsi="Inter" w:cs="Inter"/>
          <w:b/>
          <w:i w:val="0"/>
          <w:color w:val="2D2D2D"/>
          <w:sz w:val="22"/>
        </w:rPr>
        <w:t>Your job is to make your team capable of producing results without you hovering over every output.</w:t>
      </w:r>
      <w:r>
        <w:rPr>
          <w:rFonts w:ascii="Inter" w:hAnsi="Inter" w:cs="Inter"/>
          <w:b w:val="0"/>
          <w:i w:val="0"/>
          <w:color w:val="2D2D2D"/>
          <w:sz w:val="22"/>
        </w:rPr>
      </w:r>
    </w:p>
    <w:p>
      <w:pPr>
        <w:spacing w:after="120" w:line="276" w:lineRule="auto"/>
      </w:pPr>
      <w:r>
        <w:rPr>
          <w:rFonts w:ascii="Inter" w:hAnsi="Inter" w:cs="Inter"/>
          <w:b w:val="0"/>
          <w:i w:val="0"/>
          <w:color w:val="2D2D2D"/>
          <w:sz w:val="22"/>
        </w:rPr>
        <w:t>Start by identifying tasks that only you can do (signing authorities, final clearances, strategic decisions) and tasks that others can do with proper guidance (drafting, research, data analysis, coordination). Push the second category down. Support your staff as they learn. Accept that their first drafts will not be as good as yours. Coach them until they are.</w:t>
      </w:r>
    </w:p>
    <w:p>
      <w:pPr>
        <w:pStyle w:val="Heading3"/>
      </w:pPr>
      <w:r>
        <w:rPr>
          <w:rFonts w:ascii="Inter" w:hAnsi="Inter" w:cs="Inter"/>
          <w:b/>
          <w:i w:val="0"/>
          <w:color w:val="2C5F7C"/>
          <w:sz w:val="26"/>
        </w:rPr>
        <w:t>1.2.3 Common Mistakes New Supervisors Make</w:t>
      </w:r>
    </w:p>
    <w:p>
      <w:pPr>
        <w:spacing w:after="120" w:line="276" w:lineRule="auto"/>
      </w:pPr>
      <w:r>
        <w:rPr>
          <w:rFonts w:ascii="Inter" w:hAnsi="Inter" w:cs="Inter"/>
          <w:b w:val="0"/>
          <w:i w:val="0"/>
          <w:color w:val="2D2D2D"/>
          <w:sz w:val="22"/>
        </w:rPr>
        <w:t>Recognize these patterns early. Every new supervisor falls into at least one.</w:t>
      </w:r>
    </w:p>
    <w:p>
      <w:pPr>
        <w:spacing w:after="120" w:line="276" w:lineRule="auto"/>
      </w:pPr>
      <w:r>
        <w:rPr>
          <w:rFonts w:ascii="Inter" w:hAnsi="Inter" w:cs="Inter"/>
          <w:b w:val="0"/>
          <w:i w:val="0"/>
          <w:color w:val="2D2D2D"/>
          <w:sz w:val="22"/>
        </w:rPr>
      </w:r>
      <w:r>
        <w:rPr>
          <w:rFonts w:ascii="Inter" w:hAnsi="Inter" w:cs="Inter"/>
          <w:b/>
          <w:i w:val="0"/>
          <w:color w:val="2D2D2D"/>
          <w:sz w:val="22"/>
        </w:rPr>
        <w:t>Mistake 1: Doing the work instead of managing it.</w:t>
      </w:r>
      <w:r>
        <w:rPr>
          <w:rFonts w:ascii="Inter" w:hAnsi="Inter" w:cs="Inter"/>
          <w:b w:val="0"/>
          <w:i w:val="0"/>
          <w:color w:val="2D2D2D"/>
          <w:sz w:val="22"/>
        </w:rPr>
      </w:r>
    </w:p>
    <w:p>
      <w:pPr>
        <w:spacing w:after="120" w:line="276" w:lineRule="auto"/>
      </w:pPr>
      <w:r>
        <w:rPr>
          <w:rFonts w:ascii="Inter" w:hAnsi="Inter" w:cs="Inter"/>
          <w:b w:val="0"/>
          <w:i w:val="0"/>
          <w:color w:val="2D2D2D"/>
          <w:sz w:val="22"/>
        </w:rPr>
        <w:t>You draft the memo yourself because "it's faster." It is faster today. But tomorrow you will draft another one. And another. Meanwhile, your staff never learn.</w:t>
      </w:r>
    </w:p>
    <w:p>
      <w:pPr>
        <w:spacing w:after="120" w:line="276" w:lineRule="auto"/>
      </w:pPr>
      <w:r>
        <w:rPr>
          <w:rFonts w:ascii="Inter" w:hAnsi="Inter" w:cs="Inter"/>
          <w:b w:val="0"/>
          <w:i w:val="0"/>
          <w:color w:val="2D2D2D"/>
          <w:sz w:val="22"/>
        </w:rPr>
      </w:r>
      <w:r>
        <w:rPr>
          <w:rFonts w:ascii="Inter" w:hAnsi="Inter" w:cs="Inter"/>
          <w:b/>
          <w:i w:val="0"/>
          <w:color w:val="2D2D2D"/>
          <w:sz w:val="22"/>
        </w:rPr>
        <w:t>Mistake 2: Avoiding feedback.</w:t>
      </w:r>
      <w:r>
        <w:rPr>
          <w:rFonts w:ascii="Inter" w:hAnsi="Inter" w:cs="Inter"/>
          <w:b w:val="0"/>
          <w:i w:val="0"/>
          <w:color w:val="2D2D2D"/>
          <w:sz w:val="22"/>
        </w:rPr>
      </w:r>
    </w:p>
    <w:p>
      <w:pPr>
        <w:spacing w:after="120" w:line="276" w:lineRule="auto"/>
      </w:pPr>
      <w:r>
        <w:rPr>
          <w:rFonts w:ascii="Inter" w:hAnsi="Inter" w:cs="Inter"/>
          <w:b w:val="0"/>
          <w:i w:val="0"/>
          <w:color w:val="2D2D2D"/>
          <w:sz w:val="22"/>
        </w:rPr>
        <w:t>You notice a staff member's work is below standard but say nothing because you do not want conflict. The problem grows. By the time you address it, the behavior is entrenched.</w:t>
      </w:r>
    </w:p>
    <w:p>
      <w:pPr>
        <w:spacing w:after="120" w:line="276" w:lineRule="auto"/>
      </w:pPr>
      <w:r>
        <w:rPr>
          <w:rFonts w:ascii="Inter" w:hAnsi="Inter" w:cs="Inter"/>
          <w:b w:val="0"/>
          <w:i w:val="0"/>
          <w:color w:val="2D2D2D"/>
          <w:sz w:val="22"/>
        </w:rPr>
      </w:r>
      <w:r>
        <w:rPr>
          <w:rFonts w:ascii="Inter" w:hAnsi="Inter" w:cs="Inter"/>
          <w:b/>
          <w:i w:val="0"/>
          <w:color w:val="2D2D2D"/>
          <w:sz w:val="22"/>
        </w:rPr>
        <w:t>Mistake 3: Being everyone's friend.</w:t>
      </w:r>
      <w:r>
        <w:rPr>
          <w:rFonts w:ascii="Inter" w:hAnsi="Inter" w:cs="Inter"/>
          <w:b w:val="0"/>
          <w:i w:val="0"/>
          <w:color w:val="2D2D2D"/>
          <w:sz w:val="22"/>
        </w:rPr>
      </w:r>
    </w:p>
    <w:p>
      <w:pPr>
        <w:spacing w:after="120" w:line="276" w:lineRule="auto"/>
      </w:pPr>
      <w:r>
        <w:rPr>
          <w:rFonts w:ascii="Inter" w:hAnsi="Inter" w:cs="Inter"/>
          <w:b w:val="0"/>
          <w:i w:val="0"/>
          <w:color w:val="2D2D2D"/>
          <w:sz w:val="22"/>
        </w:rPr>
        <w:t>You were peers with your staff before the promotion. Now you want to maintain that relationship. You avoid setting expectations, giving corrective feedback, or enforcing standards because it feels uncomfortable.</w:t>
      </w:r>
    </w:p>
    <w:p>
      <w:pPr>
        <w:spacing w:after="120" w:line="276" w:lineRule="auto"/>
      </w:pPr>
      <w:r>
        <w:rPr>
          <w:rFonts w:ascii="Inter" w:hAnsi="Inter" w:cs="Inter"/>
          <w:b w:val="0"/>
          <w:i w:val="0"/>
          <w:color w:val="2D2D2D"/>
          <w:sz w:val="22"/>
        </w:rPr>
      </w:r>
      <w:r>
        <w:rPr>
          <w:rFonts w:ascii="Inter" w:hAnsi="Inter" w:cs="Inter"/>
          <w:b/>
          <w:i w:val="0"/>
          <w:color w:val="2D2D2D"/>
          <w:sz w:val="22"/>
        </w:rPr>
        <w:t>Mistake 4: Micromanaging.</w:t>
      </w:r>
      <w:r>
        <w:rPr>
          <w:rFonts w:ascii="Inter" w:hAnsi="Inter" w:cs="Inter"/>
          <w:b w:val="0"/>
          <w:i w:val="0"/>
          <w:color w:val="2D2D2D"/>
          <w:sz w:val="22"/>
        </w:rPr>
      </w:r>
    </w:p>
    <w:p>
      <w:pPr>
        <w:spacing w:after="120" w:line="276" w:lineRule="auto"/>
      </w:pPr>
      <w:r>
        <w:rPr>
          <w:rFonts w:ascii="Inter" w:hAnsi="Inter" w:cs="Inter"/>
          <w:b w:val="0"/>
          <w:i w:val="0"/>
          <w:color w:val="2D2D2D"/>
          <w:sz w:val="22"/>
        </w:rPr>
        <w:t>You check every email before it goes out. You revise every draft. You attend every meeting your staff attends. Your staff feel suffocated. They stop taking initiative because they know you will override them anyway.</w:t>
      </w:r>
    </w:p>
    <w:p>
      <w:pPr>
        <w:spacing w:after="120" w:line="276" w:lineRule="auto"/>
      </w:pPr>
      <w:r>
        <w:rPr>
          <w:rFonts w:ascii="Inter" w:hAnsi="Inter" w:cs="Inter"/>
          <w:b w:val="0"/>
          <w:i w:val="0"/>
          <w:color w:val="2D2D2D"/>
          <w:sz w:val="22"/>
        </w:rPr>
      </w:r>
      <w:r>
        <w:rPr>
          <w:rFonts w:ascii="Inter" w:hAnsi="Inter" w:cs="Inter"/>
          <w:b/>
          <w:i w:val="0"/>
          <w:color w:val="2D2D2D"/>
          <w:sz w:val="22"/>
        </w:rPr>
        <w:t>Mistake 5: Assuming people know what you expect.</w:t>
      </w:r>
      <w:r>
        <w:rPr>
          <w:rFonts w:ascii="Inter" w:hAnsi="Inter" w:cs="Inter"/>
          <w:b w:val="0"/>
          <w:i w:val="0"/>
          <w:color w:val="2D2D2D"/>
          <w:sz w:val="22"/>
        </w:rPr>
      </w:r>
    </w:p>
    <w:p>
      <w:pPr>
        <w:spacing w:after="120" w:line="276" w:lineRule="auto"/>
      </w:pPr>
      <w:r>
        <w:rPr>
          <w:rFonts w:ascii="Inter" w:hAnsi="Inter" w:cs="Inter"/>
          <w:b w:val="0"/>
          <w:i w:val="0"/>
          <w:color w:val="2D2D2D"/>
          <w:sz w:val="22"/>
        </w:rPr>
        <w:t>You have standards in your head — deadlines, quality levels, communication norms. But you never state them clearly. Your staff guess, and they guess wrong. You get frustrated. They get confused.</w:t>
      </w:r>
    </w:p>
    <w:p>
      <w:pPr>
        <w:spacing w:after="120" w:line="276" w:lineRule="auto"/>
      </w:pPr>
      <w:r>
        <w:rPr>
          <w:rFonts w:ascii="Inter" w:hAnsi="Inter" w:cs="Inter"/>
          <w:b w:val="0"/>
          <w:i w:val="0"/>
          <w:color w:val="2D2D2D"/>
          <w:sz w:val="22"/>
        </w:rPr>
      </w:r>
      <w:r>
        <w:rPr>
          <w:rFonts w:ascii="Inter" w:hAnsi="Inter" w:cs="Inter"/>
          <w:b/>
          <w:i w:val="0"/>
          <w:color w:val="2D2D2D"/>
          <w:sz w:val="22"/>
        </w:rPr>
        <w:t>Mistake 6: Treating all staff the same.</w:t>
      </w:r>
      <w:r>
        <w:rPr>
          <w:rFonts w:ascii="Inter" w:hAnsi="Inter" w:cs="Inter"/>
          <w:b w:val="0"/>
          <w:i w:val="0"/>
          <w:color w:val="2D2D2D"/>
          <w:sz w:val="22"/>
        </w:rPr>
      </w:r>
    </w:p>
    <w:p>
      <w:pPr>
        <w:spacing w:after="120" w:line="276" w:lineRule="auto"/>
      </w:pPr>
      <w:r>
        <w:rPr>
          <w:rFonts w:ascii="Inter" w:hAnsi="Inter" w:cs="Inter"/>
          <w:b w:val="0"/>
          <w:i w:val="0"/>
          <w:color w:val="2D2D2D"/>
          <w:sz w:val="22"/>
        </w:rPr>
        <w:t>You apply the same management approach to every person regardless of experience, capability, or motivation. Your high performers feel neglected. Your struggling performers feel unsupported. Effective supervision is adaptive.</w:t>
      </w:r>
    </w:p>
    <w:p>
      <w:pPr>
        <w:pStyle w:val="Heading2"/>
      </w:pPr>
      <w:r>
        <w:rPr>
          <w:rFonts w:ascii="Inter" w:hAnsi="Inter" w:cs="Inter"/>
          <w:b/>
          <w:i w:val="0"/>
          <w:color w:val="1B365D"/>
          <w:sz w:val="32"/>
        </w:rPr>
        <w:t>1.3 The Supervision System Framework</w:t>
      </w:r>
    </w:p>
    <w:p>
      <w:pPr>
        <w:spacing w:after="120" w:line="276" w:lineRule="auto"/>
      </w:pPr>
      <w:r>
        <w:rPr>
          <w:rFonts w:ascii="Inter" w:hAnsi="Inter" w:cs="Inter"/>
          <w:b w:val="0"/>
          <w:i w:val="0"/>
          <w:color w:val="2D2D2D"/>
          <w:sz w:val="22"/>
        </w:rPr>
        <w:t xml:space="preserve">Supervision is not a single skill. It is a </w:t>
      </w:r>
      <w:r>
        <w:rPr>
          <w:rFonts w:ascii="Inter" w:hAnsi="Inter" w:cs="Inter"/>
          <w:b/>
          <w:i w:val="0"/>
          <w:color w:val="2D2D2D"/>
          <w:sz w:val="22"/>
        </w:rPr>
        <w:t>system</w:t>
      </w:r>
      <w:r>
        <w:rPr>
          <w:rFonts w:ascii="Inter" w:hAnsi="Inter" w:cs="Inter"/>
          <w:b w:val="0"/>
          <w:i w:val="0"/>
          <w:color w:val="2D2D2D"/>
          <w:sz w:val="22"/>
        </w:rPr>
        <w:t xml:space="preserve"> — a set of interconnected practices that, together, produce consistent team performance. This section gives you the framework.</w:t>
      </w:r>
    </w:p>
    <w:p>
      <w:pPr>
        <w:pStyle w:val="Heading3"/>
      </w:pPr>
      <w:r>
        <w:rPr>
          <w:rFonts w:ascii="Inter" w:hAnsi="Inter" w:cs="Inter"/>
          <w:b/>
          <w:i w:val="0"/>
          <w:color w:val="2C5F7C"/>
          <w:sz w:val="26"/>
        </w:rPr>
        <w:t>1.3.1 Managing Self, Managing Others, Managing Systems</w:t>
      </w:r>
    </w:p>
    <w:p>
      <w:pPr>
        <w:spacing w:after="120" w:line="276" w:lineRule="auto"/>
      </w:pPr>
      <w:r>
        <w:rPr>
          <w:rFonts w:ascii="Inter" w:hAnsi="Inter" w:cs="Inter"/>
          <w:b w:val="0"/>
          <w:i w:val="0"/>
          <w:color w:val="2D2D2D"/>
          <w:sz w:val="22"/>
        </w:rPr>
        <w:t>Effective supervision operates at three levels. You need competence at all three.</w:t>
      </w:r>
    </w:p>
    <w:p>
      <w:pPr>
        <w:spacing w:after="120" w:line="276" w:lineRule="auto"/>
      </w:pPr>
      <w:r>
        <w:rPr>
          <w:rFonts w:ascii="Inter" w:hAnsi="Inter" w:cs="Inter"/>
          <w:b w:val="0"/>
          <w:i w:val="0"/>
          <w:color w:val="2D2D2D"/>
          <w:sz w:val="22"/>
        </w:rPr>
      </w:r>
      <w:r>
        <w:rPr>
          <w:rFonts w:ascii="Inter" w:hAnsi="Inter" w:cs="Inter"/>
          <w:b/>
          <w:i w:val="0"/>
          <w:color w:val="2D2D2D"/>
          <w:sz w:val="22"/>
        </w:rPr>
        <w:t>Level 1: Managing Self</w:t>
      </w:r>
      <w:r>
        <w:rPr>
          <w:rFonts w:ascii="Inter" w:hAnsi="Inter" w:cs="Inter"/>
          <w:b w:val="0"/>
          <w:i w:val="0"/>
          <w:color w:val="2D2D2D"/>
          <w:sz w:val="22"/>
        </w:rPr>
      </w:r>
    </w:p>
    <w:p>
      <w:pPr>
        <w:spacing w:after="120" w:line="276" w:lineRule="auto"/>
      </w:pPr>
      <w:r>
        <w:rPr>
          <w:rFonts w:ascii="Inter" w:hAnsi="Inter" w:cs="Inter"/>
          <w:b w:val="0"/>
          <w:i w:val="0"/>
          <w:color w:val="2D2D2D"/>
          <w:sz w:val="22"/>
        </w:rPr>
        <w:t>Before you can manage others, manage yourself. This includes:</w:t>
      </w:r>
    </w:p>
    <w:p>
      <w:pPr>
        <w:pStyle w:val="ListBullet"/>
      </w:pPr>
      <w:r>
        <w:rPr>
          <w:rFonts w:ascii="Inter" w:hAnsi="Inter" w:cs="Inter"/>
          <w:b w:val="0"/>
          <w:i w:val="0"/>
          <w:color w:val="2D2D2D"/>
          <w:sz w:val="22"/>
        </w:rPr>
      </w:r>
      <w:r>
        <w:rPr>
          <w:rFonts w:ascii="Inter" w:hAnsi="Inter" w:cs="Inter"/>
          <w:b/>
          <w:i w:val="0"/>
          <w:color w:val="2D2D2D"/>
          <w:sz w:val="22"/>
        </w:rPr>
        <w:t>Time management</w:t>
      </w:r>
      <w:r>
        <w:rPr>
          <w:rFonts w:ascii="Inter" w:hAnsi="Inter" w:cs="Inter"/>
          <w:b w:val="0"/>
          <w:i w:val="0"/>
          <w:color w:val="2D2D2D"/>
          <w:sz w:val="22"/>
        </w:rPr>
        <w:t xml:space="preserve"> — Prioritize supervisory work (check-ins, feedback, coaching) alongside your own deliverables. If you are too busy to supervise, you are not doing your job.</w:t>
      </w:r>
    </w:p>
    <w:p>
      <w:pPr>
        <w:pStyle w:val="ListBullet"/>
      </w:pPr>
      <w:r>
        <w:rPr>
          <w:rFonts w:ascii="Inter" w:hAnsi="Inter" w:cs="Inter"/>
          <w:b w:val="0"/>
          <w:i w:val="0"/>
          <w:color w:val="2D2D2D"/>
          <w:sz w:val="22"/>
        </w:rPr>
      </w:r>
      <w:r>
        <w:rPr>
          <w:rFonts w:ascii="Inter" w:hAnsi="Inter" w:cs="Inter"/>
          <w:b/>
          <w:i w:val="0"/>
          <w:color w:val="2D2D2D"/>
          <w:sz w:val="22"/>
        </w:rPr>
        <w:t>Self-awareness</w:t>
      </w:r>
      <w:r>
        <w:rPr>
          <w:rFonts w:ascii="Inter" w:hAnsi="Inter" w:cs="Inter"/>
          <w:b w:val="0"/>
          <w:i w:val="0"/>
          <w:color w:val="2D2D2D"/>
          <w:sz w:val="22"/>
        </w:rPr>
        <w:t xml:space="preserve"> — Know your strengths, weaknesses, biases, and triggers. A supervisor who does not know their own patterns cannot effectively assess others.</w:t>
      </w:r>
    </w:p>
    <w:p>
      <w:pPr>
        <w:pStyle w:val="ListBullet"/>
      </w:pPr>
      <w:r>
        <w:rPr>
          <w:rFonts w:ascii="Inter" w:hAnsi="Inter" w:cs="Inter"/>
          <w:b w:val="0"/>
          <w:i w:val="0"/>
          <w:color w:val="2D2D2D"/>
          <w:sz w:val="22"/>
        </w:rPr>
      </w:r>
      <w:r>
        <w:rPr>
          <w:rFonts w:ascii="Inter" w:hAnsi="Inter" w:cs="Inter"/>
          <w:b/>
          <w:i w:val="0"/>
          <w:color w:val="2D2D2D"/>
          <w:sz w:val="22"/>
        </w:rPr>
        <w:t>Emotional regulation</w:t>
      </w:r>
      <w:r>
        <w:rPr>
          <w:rFonts w:ascii="Inter" w:hAnsi="Inter" w:cs="Inter"/>
          <w:b w:val="0"/>
          <w:i w:val="0"/>
          <w:color w:val="2D2D2D"/>
          <w:sz w:val="22"/>
        </w:rPr>
        <w:t xml:space="preserve"> — Stay calm under pressure. Your staff watch how you react. If you panic, they panic. If you blame, they hide mistakes.</w:t>
      </w:r>
    </w:p>
    <w:p>
      <w:pPr>
        <w:pStyle w:val="ListBullet"/>
      </w:pPr>
      <w:r>
        <w:rPr>
          <w:rFonts w:ascii="Inter" w:hAnsi="Inter" w:cs="Inter"/>
          <w:b w:val="0"/>
          <w:i w:val="0"/>
          <w:color w:val="2D2D2D"/>
          <w:sz w:val="22"/>
        </w:rPr>
      </w:r>
      <w:r>
        <w:rPr>
          <w:rFonts w:ascii="Inter" w:hAnsi="Inter" w:cs="Inter"/>
          <w:b/>
          <w:i w:val="0"/>
          <w:color w:val="2D2D2D"/>
          <w:sz w:val="22"/>
        </w:rPr>
        <w:t>Professional development</w:t>
      </w:r>
      <w:r>
        <w:rPr>
          <w:rFonts w:ascii="Inter" w:hAnsi="Inter" w:cs="Inter"/>
          <w:b w:val="0"/>
          <w:i w:val="0"/>
          <w:color w:val="2D2D2D"/>
          <w:sz w:val="22"/>
        </w:rPr>
        <w:t xml:space="preserve"> — Keep learning. Read this guidebook. Attend training. Ask your own supervisor for feedback. You cannot develop others if you have stopped developing yourself.</w:t>
      </w:r>
    </w:p>
    <w:p>
      <w:pPr>
        <w:pStyle w:val="ListBullet"/>
      </w:pPr>
      <w:r>
        <w:rPr>
          <w:rFonts w:ascii="Inter" w:hAnsi="Inter" w:cs="Inter"/>
          <w:b w:val="0"/>
          <w:i w:val="0"/>
          <w:color w:val="2D2D2D"/>
          <w:sz w:val="22"/>
        </w:rPr>
      </w:r>
      <w:r>
        <w:rPr>
          <w:rFonts w:ascii="Inter" w:hAnsi="Inter" w:cs="Inter"/>
          <w:b/>
          <w:i w:val="0"/>
          <w:color w:val="2D2D2D"/>
          <w:sz w:val="22"/>
        </w:rPr>
        <w:t>Integrity</w:t>
      </w:r>
      <w:r>
        <w:rPr>
          <w:rFonts w:ascii="Inter" w:hAnsi="Inter" w:cs="Inter"/>
          <w:b w:val="0"/>
          <w:i w:val="0"/>
          <w:color w:val="2D2D2D"/>
          <w:sz w:val="22"/>
        </w:rPr>
        <w:t xml:space="preserve"> — Model the behavior you expect. Arrive on time. Meet your own deadlines. Follow the same rules you enforce.</w:t>
      </w:r>
    </w:p>
    <w:p>
      <w:pPr>
        <w:spacing w:after="120" w:line="276" w:lineRule="auto"/>
      </w:pPr>
      <w:r>
        <w:rPr>
          <w:rFonts w:ascii="Inter" w:hAnsi="Inter" w:cs="Inter"/>
          <w:b w:val="0"/>
          <w:i w:val="0"/>
          <w:color w:val="2D2D2D"/>
          <w:sz w:val="22"/>
        </w:rPr>
      </w:r>
      <w:r>
        <w:rPr>
          <w:rFonts w:ascii="Inter" w:hAnsi="Inter" w:cs="Inter"/>
          <w:b/>
          <w:i w:val="0"/>
          <w:color w:val="2D2D2D"/>
          <w:sz w:val="22"/>
        </w:rPr>
        <w:t>Level 2: Managing Others</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core of supervision. It includes:</w:t>
      </w:r>
    </w:p>
    <w:p>
      <w:pPr>
        <w:pStyle w:val="ListBullet"/>
      </w:pPr>
      <w:r>
        <w:rPr>
          <w:rFonts w:ascii="Inter" w:hAnsi="Inter" w:cs="Inter"/>
          <w:b w:val="0"/>
          <w:i w:val="0"/>
          <w:color w:val="2D2D2D"/>
          <w:sz w:val="22"/>
        </w:rPr>
      </w:r>
      <w:r>
        <w:rPr>
          <w:rFonts w:ascii="Inter" w:hAnsi="Inter" w:cs="Inter"/>
          <w:b/>
          <w:i w:val="0"/>
          <w:color w:val="2D2D2D"/>
          <w:sz w:val="22"/>
        </w:rPr>
        <w:t>Setting expectations</w:t>
      </w:r>
      <w:r>
        <w:rPr>
          <w:rFonts w:ascii="Inter" w:hAnsi="Inter" w:cs="Inter"/>
          <w:b w:val="0"/>
          <w:i w:val="0"/>
          <w:color w:val="2D2D2D"/>
          <w:sz w:val="22"/>
        </w:rPr>
        <w:t xml:space="preserve"> — Clear goals, defined standards, documented agreements (Chapter 5)</w:t>
      </w:r>
    </w:p>
    <w:p>
      <w:pPr>
        <w:pStyle w:val="ListBullet"/>
      </w:pPr>
      <w:r>
        <w:rPr>
          <w:rFonts w:ascii="Inter" w:hAnsi="Inter" w:cs="Inter"/>
          <w:b w:val="0"/>
          <w:i w:val="0"/>
          <w:color w:val="2D2D2D"/>
          <w:sz w:val="22"/>
        </w:rPr>
      </w:r>
      <w:r>
        <w:rPr>
          <w:rFonts w:ascii="Inter" w:hAnsi="Inter" w:cs="Inter"/>
          <w:b/>
          <w:i w:val="0"/>
          <w:color w:val="2D2D2D"/>
          <w:sz w:val="22"/>
        </w:rPr>
        <w:t>Giving feedback</w:t>
      </w:r>
      <w:r>
        <w:rPr>
          <w:rFonts w:ascii="Inter" w:hAnsi="Inter" w:cs="Inter"/>
          <w:b w:val="0"/>
          <w:i w:val="0"/>
          <w:color w:val="2D2D2D"/>
          <w:sz w:val="22"/>
        </w:rPr>
        <w:t xml:space="preserve"> — Timely, specific, behavior-focused (Chapter 3)</w:t>
      </w:r>
    </w:p>
    <w:p>
      <w:pPr>
        <w:pStyle w:val="ListBullet"/>
      </w:pPr>
      <w:r>
        <w:rPr>
          <w:rFonts w:ascii="Inter" w:hAnsi="Inter" w:cs="Inter"/>
          <w:b w:val="0"/>
          <w:i w:val="0"/>
          <w:color w:val="2D2D2D"/>
          <w:sz w:val="22"/>
        </w:rPr>
      </w:r>
      <w:r>
        <w:rPr>
          <w:rFonts w:ascii="Inter" w:hAnsi="Inter" w:cs="Inter"/>
          <w:b/>
          <w:i w:val="0"/>
          <w:color w:val="2D2D2D"/>
          <w:sz w:val="22"/>
        </w:rPr>
        <w:t>Coaching</w:t>
      </w:r>
      <w:r>
        <w:rPr>
          <w:rFonts w:ascii="Inter" w:hAnsi="Inter" w:cs="Inter"/>
          <w:b w:val="0"/>
          <w:i w:val="0"/>
          <w:color w:val="2D2D2D"/>
          <w:sz w:val="22"/>
        </w:rPr>
        <w:t xml:space="preserve"> — Developing capability, not just correcting mistakes (Chapter 4)</w:t>
      </w:r>
    </w:p>
    <w:p>
      <w:pPr>
        <w:pStyle w:val="ListBullet"/>
      </w:pPr>
      <w:r>
        <w:rPr>
          <w:rFonts w:ascii="Inter" w:hAnsi="Inter" w:cs="Inter"/>
          <w:b w:val="0"/>
          <w:i w:val="0"/>
          <w:color w:val="2D2D2D"/>
          <w:sz w:val="22"/>
        </w:rPr>
      </w:r>
      <w:r>
        <w:rPr>
          <w:rFonts w:ascii="Inter" w:hAnsi="Inter" w:cs="Inter"/>
          <w:b/>
          <w:i w:val="0"/>
          <w:color w:val="2D2D2D"/>
          <w:sz w:val="22"/>
        </w:rPr>
        <w:t>Conducting check-ins</w:t>
      </w:r>
      <w:r>
        <w:rPr>
          <w:rFonts w:ascii="Inter" w:hAnsi="Inter" w:cs="Inter"/>
          <w:b w:val="0"/>
          <w:i w:val="0"/>
          <w:color w:val="2D2D2D"/>
          <w:sz w:val="22"/>
        </w:rPr>
        <w:t xml:space="preserve"> — Regular conversations that keep work on track (Chapter 6)</w:t>
      </w:r>
    </w:p>
    <w:p>
      <w:pPr>
        <w:pStyle w:val="ListBullet"/>
      </w:pPr>
      <w:r>
        <w:rPr>
          <w:rFonts w:ascii="Inter" w:hAnsi="Inter" w:cs="Inter"/>
          <w:b w:val="0"/>
          <w:i w:val="0"/>
          <w:color w:val="2D2D2D"/>
          <w:sz w:val="22"/>
        </w:rPr>
      </w:r>
      <w:r>
        <w:rPr>
          <w:rFonts w:ascii="Inter" w:hAnsi="Inter" w:cs="Inter"/>
          <w:b/>
          <w:i w:val="0"/>
          <w:color w:val="2D2D2D"/>
          <w:sz w:val="22"/>
        </w:rPr>
        <w:t>Evaluating performance</w:t>
      </w:r>
      <w:r>
        <w:rPr>
          <w:rFonts w:ascii="Inter" w:hAnsi="Inter" w:cs="Inter"/>
          <w:b w:val="0"/>
          <w:i w:val="0"/>
          <w:color w:val="2D2D2D"/>
          <w:sz w:val="22"/>
        </w:rPr>
        <w:t xml:space="preserve"> — Fair, evidence-based annual assessments (Chapter 13)</w:t>
      </w:r>
    </w:p>
    <w:p>
      <w:pPr>
        <w:pStyle w:val="ListBullet"/>
      </w:pPr>
      <w:r>
        <w:rPr>
          <w:rFonts w:ascii="Inter" w:hAnsi="Inter" w:cs="Inter"/>
          <w:b w:val="0"/>
          <w:i w:val="0"/>
          <w:color w:val="2D2D2D"/>
          <w:sz w:val="22"/>
        </w:rPr>
      </w:r>
      <w:r>
        <w:rPr>
          <w:rFonts w:ascii="Inter" w:hAnsi="Inter" w:cs="Inter"/>
          <w:b/>
          <w:i w:val="0"/>
          <w:color w:val="2D2D2D"/>
          <w:sz w:val="22"/>
        </w:rPr>
        <w:t>Managing underperformance</w:t>
      </w:r>
      <w:r>
        <w:rPr>
          <w:rFonts w:ascii="Inter" w:hAnsi="Inter" w:cs="Inter"/>
          <w:b w:val="0"/>
          <w:i w:val="0"/>
          <w:color w:val="2D2D2D"/>
          <w:sz w:val="22"/>
        </w:rPr>
        <w:t xml:space="preserve"> — Diagnosing root causes and intervening appropriately (Chapter 7)</w:t>
      </w:r>
    </w:p>
    <w:p>
      <w:pPr>
        <w:pStyle w:val="ListBullet"/>
      </w:pPr>
      <w:r>
        <w:rPr>
          <w:rFonts w:ascii="Inter" w:hAnsi="Inter" w:cs="Inter"/>
          <w:b w:val="0"/>
          <w:i w:val="0"/>
          <w:color w:val="2D2D2D"/>
          <w:sz w:val="22"/>
        </w:rPr>
      </w:r>
      <w:r>
        <w:rPr>
          <w:rFonts w:ascii="Inter" w:hAnsi="Inter" w:cs="Inter"/>
          <w:b/>
          <w:i w:val="0"/>
          <w:color w:val="2D2D2D"/>
          <w:sz w:val="22"/>
        </w:rPr>
        <w:t>Developing talent</w:t>
      </w:r>
      <w:r>
        <w:rPr>
          <w:rFonts w:ascii="Inter" w:hAnsi="Inter" w:cs="Inter"/>
          <w:b w:val="0"/>
          <w:i w:val="0"/>
          <w:color w:val="2D2D2D"/>
          <w:sz w:val="22"/>
        </w:rPr>
        <w:t xml:space="preserve"> — Building your team's pipeline (Chapter 8)</w:t>
      </w:r>
    </w:p>
    <w:p>
      <w:pPr>
        <w:pStyle w:val="ListBullet"/>
      </w:pPr>
      <w:r>
        <w:rPr>
          <w:rFonts w:ascii="Inter" w:hAnsi="Inter" w:cs="Inter"/>
          <w:b w:val="0"/>
          <w:i w:val="0"/>
          <w:color w:val="2D2D2D"/>
          <w:sz w:val="22"/>
        </w:rPr>
      </w:r>
      <w:r>
        <w:rPr>
          <w:rFonts w:ascii="Inter" w:hAnsi="Inter" w:cs="Inter"/>
          <w:b/>
          <w:i w:val="0"/>
          <w:color w:val="2D2D2D"/>
          <w:sz w:val="22"/>
        </w:rPr>
        <w:t>Delegating</w:t>
      </w:r>
      <w:r>
        <w:rPr>
          <w:rFonts w:ascii="Inter" w:hAnsi="Inter" w:cs="Inter"/>
          <w:b w:val="0"/>
          <w:i w:val="0"/>
          <w:color w:val="2D2D2D"/>
          <w:sz w:val="22"/>
        </w:rPr>
        <w:t xml:space="preserve"> — Assigning work with the right level of authority (Chapter 11)</w:t>
      </w:r>
    </w:p>
    <w:p>
      <w:pPr>
        <w:spacing w:after="120" w:line="276" w:lineRule="auto"/>
      </w:pPr>
      <w:r>
        <w:rPr>
          <w:rFonts w:ascii="Inter" w:hAnsi="Inter" w:cs="Inter"/>
          <w:b w:val="0"/>
          <w:i w:val="0"/>
          <w:color w:val="2D2D2D"/>
          <w:sz w:val="22"/>
        </w:rPr>
      </w:r>
      <w:r>
        <w:rPr>
          <w:rFonts w:ascii="Inter" w:hAnsi="Inter" w:cs="Inter"/>
          <w:b/>
          <w:i w:val="0"/>
          <w:color w:val="2D2D2D"/>
          <w:sz w:val="22"/>
        </w:rPr>
        <w:t>Level 3: Managing Systems</w:t>
      </w:r>
      <w:r>
        <w:rPr>
          <w:rFonts w:ascii="Inter" w:hAnsi="Inter" w:cs="Inter"/>
          <w:b w:val="0"/>
          <w:i w:val="0"/>
          <w:color w:val="2D2D2D"/>
          <w:sz w:val="22"/>
        </w:rPr>
      </w:r>
    </w:p>
    <w:p>
      <w:pPr>
        <w:spacing w:after="120" w:line="276" w:lineRule="auto"/>
      </w:pPr>
      <w:r>
        <w:rPr>
          <w:rFonts w:ascii="Inter" w:hAnsi="Inter" w:cs="Inter"/>
          <w:b w:val="0"/>
          <w:i w:val="0"/>
          <w:color w:val="2D2D2D"/>
          <w:sz w:val="22"/>
        </w:rPr>
        <w:t>Beyond individual staff, you manage the systems your team operates within:</w:t>
      </w:r>
    </w:p>
    <w:p>
      <w:pPr>
        <w:pStyle w:val="ListBullet"/>
      </w:pPr>
      <w:r>
        <w:rPr>
          <w:rFonts w:ascii="Inter" w:hAnsi="Inter" w:cs="Inter"/>
          <w:b w:val="0"/>
          <w:i w:val="0"/>
          <w:color w:val="2D2D2D"/>
          <w:sz w:val="22"/>
        </w:rPr>
      </w:r>
      <w:r>
        <w:rPr>
          <w:rFonts w:ascii="Inter" w:hAnsi="Inter" w:cs="Inter"/>
          <w:b/>
          <w:i w:val="0"/>
          <w:color w:val="2D2D2D"/>
          <w:sz w:val="22"/>
        </w:rPr>
        <w:t>Work processes</w:t>
      </w:r>
      <w:r>
        <w:rPr>
          <w:rFonts w:ascii="Inter" w:hAnsi="Inter" w:cs="Inter"/>
          <w:b w:val="0"/>
          <w:i w:val="0"/>
          <w:color w:val="2D2D2D"/>
          <w:sz w:val="22"/>
        </w:rPr>
        <w:t xml:space="preserve"> — Are the workflows efficient? Are steps documented? Can a new staff member follow them?</w:t>
      </w:r>
    </w:p>
    <w:p>
      <w:pPr>
        <w:pStyle w:val="ListBullet"/>
      </w:pPr>
      <w:r>
        <w:rPr>
          <w:rFonts w:ascii="Inter" w:hAnsi="Inter" w:cs="Inter"/>
          <w:b w:val="0"/>
          <w:i w:val="0"/>
          <w:color w:val="2D2D2D"/>
          <w:sz w:val="22"/>
        </w:rPr>
      </w:r>
      <w:r>
        <w:rPr>
          <w:rFonts w:ascii="Inter" w:hAnsi="Inter" w:cs="Inter"/>
          <w:b/>
          <w:i w:val="0"/>
          <w:color w:val="2D2D2D"/>
          <w:sz w:val="22"/>
        </w:rPr>
        <w:t>Quality standards</w:t>
      </w:r>
      <w:r>
        <w:rPr>
          <w:rFonts w:ascii="Inter" w:hAnsi="Inter" w:cs="Inter"/>
          <w:b w:val="0"/>
          <w:i w:val="0"/>
          <w:color w:val="2D2D2D"/>
          <w:sz w:val="22"/>
        </w:rPr>
        <w:t xml:space="preserve"> — Are the standards written down? Does everyone know them? Are they enforced consistently?</w:t>
      </w:r>
    </w:p>
    <w:p>
      <w:pPr>
        <w:pStyle w:val="ListBullet"/>
      </w:pPr>
      <w:r>
        <w:rPr>
          <w:rFonts w:ascii="Inter" w:hAnsi="Inter" w:cs="Inter"/>
          <w:b w:val="0"/>
          <w:i w:val="0"/>
          <w:color w:val="2D2D2D"/>
          <w:sz w:val="22"/>
        </w:rPr>
      </w:r>
      <w:r>
        <w:rPr>
          <w:rFonts w:ascii="Inter" w:hAnsi="Inter" w:cs="Inter"/>
          <w:b/>
          <w:i w:val="0"/>
          <w:color w:val="2D2D2D"/>
          <w:sz w:val="22"/>
        </w:rPr>
        <w:t>Communication channels</w:t>
      </w:r>
      <w:r>
        <w:rPr>
          <w:rFonts w:ascii="Inter" w:hAnsi="Inter" w:cs="Inter"/>
          <w:b w:val="0"/>
          <w:i w:val="0"/>
          <w:color w:val="2D2D2D"/>
          <w:sz w:val="22"/>
        </w:rPr>
        <w:t xml:space="preserve"> — Does information flow up, down, and across the team? Are meetings productive?</w:t>
      </w:r>
    </w:p>
    <w:p>
      <w:pPr>
        <w:pStyle w:val="ListBullet"/>
      </w:pPr>
      <w:r>
        <w:rPr>
          <w:rFonts w:ascii="Inter" w:hAnsi="Inter" w:cs="Inter"/>
          <w:b w:val="0"/>
          <w:i w:val="0"/>
          <w:color w:val="2D2D2D"/>
          <w:sz w:val="22"/>
        </w:rPr>
      </w:r>
      <w:r>
        <w:rPr>
          <w:rFonts w:ascii="Inter" w:hAnsi="Inter" w:cs="Inter"/>
          <w:b/>
          <w:i w:val="0"/>
          <w:color w:val="2D2D2D"/>
          <w:sz w:val="22"/>
        </w:rPr>
        <w:t>Knowledge management</w:t>
      </w:r>
      <w:r>
        <w:rPr>
          <w:rFonts w:ascii="Inter" w:hAnsi="Inter" w:cs="Inter"/>
          <w:b w:val="0"/>
          <w:i w:val="0"/>
          <w:color w:val="2D2D2D"/>
          <w:sz w:val="22"/>
        </w:rPr>
        <w:t xml:space="preserve"> — Is institutional knowledge documented or trapped in one person's head?</w:t>
      </w:r>
    </w:p>
    <w:p>
      <w:pPr>
        <w:pStyle w:val="ListBullet"/>
      </w:pPr>
      <w:r>
        <w:rPr>
          <w:rFonts w:ascii="Inter" w:hAnsi="Inter" w:cs="Inter"/>
          <w:b w:val="0"/>
          <w:i w:val="0"/>
          <w:color w:val="2D2D2D"/>
          <w:sz w:val="22"/>
        </w:rPr>
      </w:r>
      <w:r>
        <w:rPr>
          <w:rFonts w:ascii="Inter" w:hAnsi="Inter" w:cs="Inter"/>
          <w:b/>
          <w:i w:val="0"/>
          <w:color w:val="2D2D2D"/>
          <w:sz w:val="22"/>
        </w:rPr>
        <w:t>Compliance</w:t>
      </w:r>
      <w:r>
        <w:rPr>
          <w:rFonts w:ascii="Inter" w:hAnsi="Inter" w:cs="Inter"/>
          <w:b w:val="0"/>
          <w:i w:val="0"/>
          <w:color w:val="2D2D2D"/>
          <w:sz w:val="22"/>
        </w:rPr>
        <w:t xml:space="preserve"> — Does your team's work comply with CSC rules, COA requirements, and BARMM policies?</w:t>
      </w:r>
    </w:p>
    <w:p>
      <w:pPr>
        <w:spacing w:after="120" w:line="276" w:lineRule="auto"/>
      </w:pPr>
      <w:r>
        <w:rPr>
          <w:rFonts w:ascii="Inter" w:hAnsi="Inter" w:cs="Inter"/>
          <w:b w:val="0"/>
          <w:i w:val="0"/>
          <w:color w:val="2D2D2D"/>
          <w:sz w:val="22"/>
        </w:rPr>
        <w:t>When systems fail, even good staff produce poor results. Fix the system before blaming the person.</w:t>
      </w:r>
    </w:p>
    <w:p>
      <w:pPr>
        <w:pStyle w:val="Heading3"/>
      </w:pPr>
      <w:r>
        <w:rPr>
          <w:rFonts w:ascii="Inter" w:hAnsi="Inter" w:cs="Inter"/>
          <w:b/>
          <w:i w:val="0"/>
          <w:color w:val="2C5F7C"/>
          <w:sz w:val="26"/>
        </w:rPr>
        <w:t>1.3.2 The Performance Management Cycle</w:t>
      </w:r>
    </w:p>
    <w:p>
      <w:pPr>
        <w:spacing w:after="120" w:line="276" w:lineRule="auto"/>
      </w:pPr>
      <w:r>
        <w:rPr>
          <w:rFonts w:ascii="Inter" w:hAnsi="Inter" w:cs="Inter"/>
          <w:b w:val="0"/>
          <w:i w:val="0"/>
          <w:color w:val="2D2D2D"/>
          <w:sz w:val="22"/>
        </w:rPr>
        <w:t>Supervision follows a four-phase cycle. Every chapter in this guidebook fits within it.</w:t>
      </w:r>
    </w:p>
    <w:p>
      <w:pPr>
        <w:spacing w:after="120" w:line="276" w:lineRule="auto"/>
      </w:pPr>
      <w:r>
        <w:rPr>
          <w:rFonts w:ascii="Inter" w:hAnsi="Inter" w:cs="Inter"/>
          <w:b w:val="0"/>
          <w:i w:val="0"/>
          <w:color w:val="2D2D2D"/>
          <w:sz w:val="22"/>
        </w:rPr>
      </w:r>
      <w:r>
        <w:rPr>
          <w:rFonts w:ascii="Inter" w:hAnsi="Inter" w:cs="Inter"/>
          <w:b/>
          <w:i w:val="0"/>
          <w:color w:val="2D2D2D"/>
          <w:sz w:val="22"/>
        </w:rPr>
        <w:t>Phase 1: Plan</w:t>
      </w:r>
      <w:r>
        <w:rPr>
          <w:rFonts w:ascii="Inter" w:hAnsi="Inter" w:cs="Inter"/>
          <w:b w:val="0"/>
          <w:i w:val="0"/>
          <w:color w:val="2D2D2D"/>
          <w:sz w:val="22"/>
        </w:rPr>
      </w:r>
    </w:p>
    <w:p>
      <w:pPr>
        <w:spacing w:after="120" w:line="276" w:lineRule="auto"/>
      </w:pPr>
      <w:r>
        <w:rPr>
          <w:rFonts w:ascii="Inter" w:hAnsi="Inter" w:cs="Inter"/>
          <w:b w:val="0"/>
          <w:i w:val="0"/>
          <w:color w:val="2D2D2D"/>
          <w:sz w:val="22"/>
        </w:rPr>
        <w:t>At the start of each performance period (typically January), you:</w:t>
      </w:r>
    </w:p>
    <w:p>
      <w:pPr>
        <w:pStyle w:val="ListBullet"/>
      </w:pPr>
      <w:r>
        <w:rPr>
          <w:rFonts w:ascii="Inter" w:hAnsi="Inter" w:cs="Inter"/>
          <w:b w:val="0"/>
          <w:i w:val="0"/>
          <w:color w:val="2D2D2D"/>
          <w:sz w:val="22"/>
        </w:rPr>
        <w:t>Set goals and expectations with each staff member (Chapter 5)</w:t>
      </w:r>
    </w:p>
    <w:p>
      <w:pPr>
        <w:pStyle w:val="ListBullet"/>
      </w:pPr>
      <w:r>
        <w:rPr>
          <w:rFonts w:ascii="Inter" w:hAnsi="Inter" w:cs="Inter"/>
          <w:b w:val="0"/>
          <w:i w:val="0"/>
          <w:color w:val="2D2D2D"/>
          <w:sz w:val="22"/>
        </w:rPr>
        <w:t>Align individual targets with your office's OPCR and the BDP</w:t>
      </w:r>
    </w:p>
    <w:p>
      <w:pPr>
        <w:pStyle w:val="ListBullet"/>
      </w:pPr>
      <w:r>
        <w:rPr>
          <w:rFonts w:ascii="Inter" w:hAnsi="Inter" w:cs="Inter"/>
          <w:b w:val="0"/>
          <w:i w:val="0"/>
          <w:color w:val="2D2D2D"/>
          <w:sz w:val="22"/>
        </w:rPr>
        <w:t>Create or update Individual Development Plans (Chapter 8)</w:t>
      </w:r>
    </w:p>
    <w:p>
      <w:pPr>
        <w:pStyle w:val="ListBullet"/>
      </w:pPr>
      <w:r>
        <w:rPr>
          <w:rFonts w:ascii="Inter" w:hAnsi="Inter" w:cs="Inter"/>
          <w:b w:val="0"/>
          <w:i w:val="0"/>
          <w:color w:val="2D2D2D"/>
          <w:sz w:val="22"/>
        </w:rPr>
        <w:t>Assign work using the delegation framework (Chapter 11)</w:t>
      </w:r>
    </w:p>
    <w:p>
      <w:pPr>
        <w:spacing w:after="120" w:line="276" w:lineRule="auto"/>
      </w:pPr>
      <w:r>
        <w:rPr>
          <w:rFonts w:ascii="Inter" w:hAnsi="Inter" w:cs="Inter"/>
          <w:b w:val="0"/>
          <w:i w:val="0"/>
          <w:color w:val="2D2D2D"/>
          <w:sz w:val="22"/>
        </w:rPr>
      </w:r>
      <w:r>
        <w:rPr>
          <w:rFonts w:ascii="Inter" w:hAnsi="Inter" w:cs="Inter"/>
          <w:b/>
          <w:i w:val="0"/>
          <w:color w:val="2D2D2D"/>
          <w:sz w:val="22"/>
        </w:rPr>
        <w:t>Phase 2: Monitor</w:t>
      </w:r>
      <w:r>
        <w:rPr>
          <w:rFonts w:ascii="Inter" w:hAnsi="Inter" w:cs="Inter"/>
          <w:b w:val="0"/>
          <w:i w:val="0"/>
          <w:color w:val="2D2D2D"/>
          <w:sz w:val="22"/>
        </w:rPr>
      </w:r>
    </w:p>
    <w:p>
      <w:pPr>
        <w:spacing w:after="120" w:line="276" w:lineRule="auto"/>
      </w:pPr>
      <w:r>
        <w:rPr>
          <w:rFonts w:ascii="Inter" w:hAnsi="Inter" w:cs="Inter"/>
          <w:b w:val="0"/>
          <w:i w:val="0"/>
          <w:color w:val="2D2D2D"/>
          <w:sz w:val="22"/>
        </w:rPr>
        <w:t>Throughout the performance period, you:</w:t>
      </w:r>
    </w:p>
    <w:p>
      <w:pPr>
        <w:pStyle w:val="ListBullet"/>
      </w:pPr>
      <w:r>
        <w:rPr>
          <w:rFonts w:ascii="Inter" w:hAnsi="Inter" w:cs="Inter"/>
          <w:b w:val="0"/>
          <w:i w:val="0"/>
          <w:color w:val="2D2D2D"/>
          <w:sz w:val="22"/>
        </w:rPr>
        <w:t>Conduct regular check-ins (Chapter 6)</w:t>
      </w:r>
    </w:p>
    <w:p>
      <w:pPr>
        <w:pStyle w:val="ListBullet"/>
      </w:pPr>
      <w:r>
        <w:rPr>
          <w:rFonts w:ascii="Inter" w:hAnsi="Inter" w:cs="Inter"/>
          <w:b w:val="0"/>
          <w:i w:val="0"/>
          <w:color w:val="2D2D2D"/>
          <w:sz w:val="22"/>
        </w:rPr>
        <w:t>Give ongoing feedback — both corrective and positive (Chapter 3)</w:t>
      </w:r>
    </w:p>
    <w:p>
      <w:pPr>
        <w:pStyle w:val="ListBullet"/>
      </w:pPr>
      <w:r>
        <w:rPr>
          <w:rFonts w:ascii="Inter" w:hAnsi="Inter" w:cs="Inter"/>
          <w:b w:val="0"/>
          <w:i w:val="0"/>
          <w:color w:val="2D2D2D"/>
          <w:sz w:val="22"/>
        </w:rPr>
        <w:t>Track progress against goals</w:t>
      </w:r>
    </w:p>
    <w:p>
      <w:pPr>
        <w:pStyle w:val="ListBullet"/>
      </w:pPr>
      <w:r>
        <w:rPr>
          <w:rFonts w:ascii="Inter" w:hAnsi="Inter" w:cs="Inter"/>
          <w:b w:val="0"/>
          <w:i w:val="0"/>
          <w:color w:val="2D2D2D"/>
          <w:sz w:val="22"/>
        </w:rPr>
        <w:t>Remove barriers and provide support</w:t>
      </w:r>
    </w:p>
    <w:p>
      <w:pPr>
        <w:pStyle w:val="ListBullet"/>
      </w:pPr>
      <w:r>
        <w:rPr>
          <w:rFonts w:ascii="Inter" w:hAnsi="Inter" w:cs="Inter"/>
          <w:b w:val="0"/>
          <w:i w:val="0"/>
          <w:color w:val="2D2D2D"/>
          <w:sz w:val="22"/>
        </w:rPr>
        <w:t>Adjust goals when circumstances change</w:t>
      </w:r>
    </w:p>
    <w:p>
      <w:pPr>
        <w:spacing w:after="120" w:line="276" w:lineRule="auto"/>
      </w:pPr>
      <w:r>
        <w:rPr>
          <w:rFonts w:ascii="Inter" w:hAnsi="Inter" w:cs="Inter"/>
          <w:b w:val="0"/>
          <w:i w:val="0"/>
          <w:color w:val="2D2D2D"/>
          <w:sz w:val="22"/>
        </w:rPr>
      </w:r>
      <w:r>
        <w:rPr>
          <w:rFonts w:ascii="Inter" w:hAnsi="Inter" w:cs="Inter"/>
          <w:b/>
          <w:i w:val="0"/>
          <w:color w:val="2D2D2D"/>
          <w:sz w:val="22"/>
        </w:rPr>
        <w:t>Phase 3: Evaluate</w:t>
      </w:r>
      <w:r>
        <w:rPr>
          <w:rFonts w:ascii="Inter" w:hAnsi="Inter" w:cs="Inter"/>
          <w:b w:val="0"/>
          <w:i w:val="0"/>
          <w:color w:val="2D2D2D"/>
          <w:sz w:val="22"/>
        </w:rPr>
      </w:r>
    </w:p>
    <w:p>
      <w:pPr>
        <w:spacing w:after="120" w:line="276" w:lineRule="auto"/>
      </w:pPr>
      <w:r>
        <w:rPr>
          <w:rFonts w:ascii="Inter" w:hAnsi="Inter" w:cs="Inter"/>
          <w:b w:val="0"/>
          <w:i w:val="0"/>
          <w:color w:val="2D2D2D"/>
          <w:sz w:val="22"/>
        </w:rPr>
        <w:t>At the end of the performance period (typically December), you:</w:t>
      </w:r>
    </w:p>
    <w:p>
      <w:pPr>
        <w:pStyle w:val="ListBullet"/>
      </w:pPr>
      <w:r>
        <w:rPr>
          <w:rFonts w:ascii="Inter" w:hAnsi="Inter" w:cs="Inter"/>
          <w:b w:val="0"/>
          <w:i w:val="0"/>
          <w:color w:val="2D2D2D"/>
          <w:sz w:val="22"/>
        </w:rPr>
        <w:t>Assess performance, potential, and readiness (Chapter 2)</w:t>
      </w:r>
    </w:p>
    <w:p>
      <w:pPr>
        <w:pStyle w:val="ListBullet"/>
      </w:pPr>
      <w:r>
        <w:rPr>
          <w:rFonts w:ascii="Inter" w:hAnsi="Inter" w:cs="Inter"/>
          <w:b w:val="0"/>
          <w:i w:val="0"/>
          <w:color w:val="2D2D2D"/>
          <w:sz w:val="22"/>
        </w:rPr>
        <w:t>Write performance evaluations (Chapter 13)</w:t>
      </w:r>
    </w:p>
    <w:p>
      <w:pPr>
        <w:pStyle w:val="ListBullet"/>
      </w:pPr>
      <w:r>
        <w:rPr>
          <w:rFonts w:ascii="Inter" w:hAnsi="Inter" w:cs="Inter"/>
          <w:b w:val="0"/>
          <w:i w:val="0"/>
          <w:color w:val="2D2D2D"/>
          <w:sz w:val="22"/>
        </w:rPr>
        <w:t>Discuss results with each staff member</w:t>
      </w:r>
    </w:p>
    <w:p>
      <w:pPr>
        <w:pStyle w:val="ListBullet"/>
      </w:pPr>
      <w:r>
        <w:rPr>
          <w:rFonts w:ascii="Inter" w:hAnsi="Inter" w:cs="Inter"/>
          <w:b w:val="0"/>
          <w:i w:val="0"/>
          <w:color w:val="2D2D2D"/>
          <w:sz w:val="22"/>
        </w:rPr>
        <w:t>Identify who needs intervention and who needs recognition</w:t>
      </w:r>
    </w:p>
    <w:p>
      <w:pPr>
        <w:spacing w:after="120" w:line="276" w:lineRule="auto"/>
      </w:pPr>
      <w:r>
        <w:rPr>
          <w:rFonts w:ascii="Inter" w:hAnsi="Inter" w:cs="Inter"/>
          <w:b w:val="0"/>
          <w:i w:val="0"/>
          <w:color w:val="2D2D2D"/>
          <w:sz w:val="22"/>
        </w:rPr>
      </w:r>
      <w:r>
        <w:rPr>
          <w:rFonts w:ascii="Inter" w:hAnsi="Inter" w:cs="Inter"/>
          <w:b/>
          <w:i w:val="0"/>
          <w:color w:val="2D2D2D"/>
          <w:sz w:val="22"/>
        </w:rPr>
        <w:t>Phase 4: Improve</w:t>
      </w:r>
      <w:r>
        <w:rPr>
          <w:rFonts w:ascii="Inter" w:hAnsi="Inter" w:cs="Inter"/>
          <w:b w:val="0"/>
          <w:i w:val="0"/>
          <w:color w:val="2D2D2D"/>
          <w:sz w:val="22"/>
        </w:rPr>
      </w:r>
    </w:p>
    <w:p>
      <w:pPr>
        <w:spacing w:after="120" w:line="276" w:lineRule="auto"/>
      </w:pPr>
      <w:r>
        <w:rPr>
          <w:rFonts w:ascii="Inter" w:hAnsi="Inter" w:cs="Inter"/>
          <w:b w:val="0"/>
          <w:i w:val="0"/>
          <w:color w:val="2D2D2D"/>
          <w:sz w:val="22"/>
        </w:rPr>
        <w:t>After evaluation, you:</w:t>
      </w:r>
    </w:p>
    <w:p>
      <w:pPr>
        <w:pStyle w:val="ListBullet"/>
      </w:pPr>
      <w:r>
        <w:rPr>
          <w:rFonts w:ascii="Inter" w:hAnsi="Inter" w:cs="Inter"/>
          <w:b w:val="0"/>
          <w:i w:val="0"/>
          <w:color w:val="2D2D2D"/>
          <w:sz w:val="22"/>
        </w:rPr>
        <w:t>Coach underperformers toward improvement (Chapter 4)</w:t>
      </w:r>
    </w:p>
    <w:p>
      <w:pPr>
        <w:pStyle w:val="ListBullet"/>
      </w:pPr>
      <w:r>
        <w:rPr>
          <w:rFonts w:ascii="Inter" w:hAnsi="Inter" w:cs="Inter"/>
          <w:b w:val="0"/>
          <w:i w:val="0"/>
          <w:color w:val="2D2D2D"/>
          <w:sz w:val="22"/>
        </w:rPr>
        <w:t>Manage serious underperformance through PIPs and progressive discipline (Chapter 7)</w:t>
      </w:r>
    </w:p>
    <w:p>
      <w:pPr>
        <w:pStyle w:val="ListBullet"/>
      </w:pPr>
      <w:r>
        <w:rPr>
          <w:rFonts w:ascii="Inter" w:hAnsi="Inter" w:cs="Inter"/>
          <w:b w:val="0"/>
          <w:i w:val="0"/>
          <w:color w:val="2D2D2D"/>
          <w:sz w:val="22"/>
        </w:rPr>
        <w:t>Develop high performers for expanded roles (Chapter 8)</w:t>
      </w:r>
    </w:p>
    <w:p>
      <w:pPr>
        <w:pStyle w:val="ListBullet"/>
      </w:pPr>
      <w:r>
        <w:rPr>
          <w:rFonts w:ascii="Inter" w:hAnsi="Inter" w:cs="Inter"/>
          <w:b w:val="0"/>
          <w:i w:val="0"/>
          <w:color w:val="2D2D2D"/>
          <w:sz w:val="22"/>
        </w:rPr>
        <w:t>Improve your own supervision practices based on what worked and what did not</w:t>
      </w:r>
    </w:p>
    <w:p>
      <w:pPr>
        <w:spacing w:after="120" w:line="276" w:lineRule="auto"/>
      </w:pPr>
      <w:r>
        <w:rPr>
          <w:rFonts w:ascii="Inter" w:hAnsi="Inter" w:cs="Inter"/>
          <w:b w:val="0"/>
          <w:i w:val="0"/>
          <w:color w:val="2D2D2D"/>
          <w:sz w:val="22"/>
        </w:rPr>
        <w:t>The cycle then restarts. Each iteration should produce a better-performing team than the last.</w:t>
      </w:r>
    </w:p>
    <w:p>
      <w:pPr>
        <w:pStyle w:val="Heading2"/>
      </w:pPr>
      <w:r>
        <w:rPr>
          <w:rFonts w:ascii="Inter" w:hAnsi="Inter" w:cs="Inter"/>
          <w:b/>
          <w:i w:val="0"/>
          <w:color w:val="1B365D"/>
          <w:sz w:val="32"/>
        </w:rPr>
        <w:t>Connecting to What Follows</w:t>
      </w:r>
    </w:p>
    <w:p>
      <w:pPr>
        <w:spacing w:after="120" w:line="276" w:lineRule="auto"/>
      </w:pPr>
      <w:r>
        <w:rPr>
          <w:rFonts w:ascii="Inter" w:hAnsi="Inter" w:cs="Inter"/>
          <w:b w:val="0"/>
          <w:i w:val="0"/>
          <w:color w:val="2D2D2D"/>
          <w:sz w:val="22"/>
        </w:rPr>
        <w:t>Chapter 1 established the foundation — the values, the transition, the framework, and the cycle. Every subsequent chapter builds a specific competency within this system.</w:t>
      </w:r>
    </w:p>
    <w:p>
      <w:pPr>
        <w:spacing w:after="120" w:line="276" w:lineRule="auto"/>
      </w:pPr>
      <w:r>
        <w:rPr>
          <w:rFonts w:ascii="Inter" w:hAnsi="Inter" w:cs="Inter"/>
          <w:b w:val="0"/>
          <w:i w:val="0"/>
          <w:color w:val="2D2D2D"/>
          <w:sz w:val="22"/>
        </w:rPr>
        <w:t xml:space="preserve">Chapter 2 begins with the most fundamental supervisory question: </w:t>
      </w:r>
      <w:r>
        <w:rPr>
          <w:rFonts w:ascii="Inter" w:hAnsi="Inter" w:cs="Inter"/>
          <w:b/>
          <w:i w:val="0"/>
          <w:color w:val="2D2D2D"/>
          <w:sz w:val="22"/>
        </w:rPr>
        <w:t>How do you assess where each person on your team actually stands?</w:t>
      </w:r>
      <w:r>
        <w:rPr>
          <w:rFonts w:ascii="Inter" w:hAnsi="Inter" w:cs="Inter"/>
          <w:b w:val="0"/>
          <w:i w:val="0"/>
          <w:color w:val="2D2D2D"/>
          <w:sz w:val="22"/>
        </w:rPr>
        <w:t xml:space="preserve"> Without accurate assessment, feedback is guesswork, coaching is generic, and development is random.</w:t>
      </w:r>
    </w:p>
    <w:p>
      <w:pPr>
        <w:spacing w:after="120" w:line="276" w:lineRule="auto"/>
      </w:pPr>
      <w:r>
        <w:rPr>
          <w:rFonts w:ascii="Inter" w:hAnsi="Inter" w:cs="Inter"/>
          <w:b w:val="0"/>
          <w:i w:val="0"/>
          <w:color w:val="2D2D2D"/>
          <w:sz w:val="22"/>
        </w:rPr>
        <w:t>Turn to Chapter 2 when you are ready to evaluate your people with precision.</w:t>
      </w:r>
    </w:p>
    <w:p>
      <w:pPr>
        <w:pageBreakBefore/>
      </w:pPr>
    </w:p>
    <w:p>
      <w:pPr>
        <w:pStyle w:val="Heading1"/>
      </w:pPr>
      <w:r>
        <w:rPr>
          <w:rFonts w:ascii="Inter" w:hAnsi="Inter" w:cs="Inter"/>
          <w:b/>
          <w:i w:val="0"/>
          <w:color w:val="1B365D"/>
          <w:sz w:val="44"/>
        </w:rPr>
        <w:t>Chapter 2 — Assessing Performance, Potential, and Readiness</w:t>
      </w:r>
    </w:p>
    <w:p>
      <w:pPr>
        <w:spacing w:after="120" w:line="276" w:lineRule="auto"/>
      </w:pPr>
      <w:r>
        <w:rPr>
          <w:rFonts w:ascii="Inter" w:hAnsi="Inter" w:cs="Inter"/>
          <w:b w:val="0"/>
          <w:i w:val="0"/>
          <w:color w:val="2D2D2D"/>
          <w:sz w:val="22"/>
        </w:rPr>
        <w:t>You cannot coach someone you have not accurately assessed. You cannot set meaningful goals without knowing where someone stands. You cannot make staffing decisions — who to promote, who to develop, who to reassign — without a framework that separates observation from impression.</w:t>
      </w:r>
    </w:p>
    <w:p>
      <w:pPr>
        <w:spacing w:after="120" w:line="276" w:lineRule="auto"/>
      </w:pPr>
      <w:r>
        <w:rPr>
          <w:rFonts w:ascii="Inter" w:hAnsi="Inter" w:cs="Inter"/>
          <w:b w:val="0"/>
          <w:i w:val="0"/>
          <w:color w:val="2D2D2D"/>
          <w:sz w:val="22"/>
        </w:rPr>
        <w:t>Most supervisors in the Bangsamoro government assess their staff by instinct. They "know" who is good and who is not. But instinct is shaped by bias, recency, and personal affinity. The staff member who submitted a strong report last week looks better than the one who submitted an equally strong report three months ago. The staff member you personally like feels more competent than the one you find difficult.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PPR Framework</w:t>
      </w:r>
      <w:r>
        <w:rPr>
          <w:rFonts w:ascii="Inter" w:hAnsi="Inter" w:cs="Inter"/>
          <w:b w:val="0"/>
          <w:i w:val="0"/>
          <w:color w:val="2D2D2D"/>
          <w:sz w:val="22"/>
        </w:rPr>
        <w:t xml:space="preserve"> — Performance, Potential, Readiness — replaces instinct with structured assessment. Use it before every feedback conversation, coaching engagement, staffing decision, and annual evaluation.</w:t>
      </w:r>
    </w:p>
    <w:p>
      <w:pPr>
        <w:pStyle w:val="Heading2"/>
      </w:pPr>
      <w:r>
        <w:rPr>
          <w:rFonts w:ascii="Inter" w:hAnsi="Inter" w:cs="Inter"/>
          <w:b/>
          <w:i w:val="0"/>
          <w:color w:val="1B365D"/>
          <w:sz w:val="32"/>
        </w:rPr>
        <w:t>2.1 The PPR Framework</w:t>
      </w:r>
    </w:p>
    <w:p>
      <w:pPr>
        <w:spacing w:after="120" w:line="276" w:lineRule="auto"/>
      </w:pPr>
      <w:r>
        <w:rPr>
          <w:rFonts w:ascii="Inter" w:hAnsi="Inter" w:cs="Inter"/>
          <w:b w:val="0"/>
          <w:i w:val="0"/>
          <w:color w:val="2D2D2D"/>
          <w:sz w:val="22"/>
        </w:rPr>
        <w:t>PPR assesses each staff member on three distinct dimensions. Each answers a different question.</w:t>
      </w:r>
    </w:p>
    <w:p>
      <w:pPr>
        <w:pStyle w:val="Heading3"/>
      </w:pPr>
      <w:r>
        <w:rPr>
          <w:rFonts w:ascii="Inter" w:hAnsi="Inter" w:cs="Inter"/>
          <w:b/>
          <w:i w:val="0"/>
          <w:color w:val="2C5F7C"/>
          <w:sz w:val="26"/>
        </w:rPr>
        <w:t>2.1.1 Step 1: Assess Performance (Results + Behaviors)</w:t>
      </w:r>
    </w:p>
    <w:p>
      <w:pPr>
        <w:spacing w:after="120" w:line="276" w:lineRule="auto"/>
      </w:pPr>
      <w:r>
        <w:rPr>
          <w:rFonts w:ascii="Inter" w:hAnsi="Inter" w:cs="Inter"/>
          <w:b w:val="0"/>
          <w:i w:val="0"/>
          <w:color w:val="2D2D2D"/>
          <w:sz w:val="22"/>
        </w:rPr>
      </w:r>
      <w:r>
        <w:rPr>
          <w:rFonts w:ascii="Inter" w:hAnsi="Inter" w:cs="Inter"/>
          <w:b/>
          <w:i w:val="0"/>
          <w:color w:val="2D2D2D"/>
          <w:sz w:val="22"/>
        </w:rPr>
        <w:t>Question: How effectively is this person performing in their current role?</w:t>
      </w:r>
      <w:r>
        <w:rPr>
          <w:rFonts w:ascii="Inter" w:hAnsi="Inter" w:cs="Inter"/>
          <w:b w:val="0"/>
          <w:i w:val="0"/>
          <w:color w:val="2D2D2D"/>
          <w:sz w:val="22"/>
        </w:rPr>
      </w:r>
    </w:p>
    <w:p>
      <w:pPr>
        <w:spacing w:after="120" w:line="276" w:lineRule="auto"/>
      </w:pPr>
      <w:r>
        <w:rPr>
          <w:rFonts w:ascii="Inter" w:hAnsi="Inter" w:cs="Inter"/>
          <w:b w:val="0"/>
          <w:i w:val="0"/>
          <w:color w:val="2D2D2D"/>
          <w:sz w:val="22"/>
        </w:rPr>
        <w:t>Performance has two components. Both matter.</w:t>
      </w:r>
    </w:p>
    <w:p>
      <w:pPr>
        <w:spacing w:after="120" w:line="276" w:lineRule="auto"/>
      </w:pPr>
      <w:r>
        <w:rPr>
          <w:rFonts w:ascii="Inter" w:hAnsi="Inter" w:cs="Inter"/>
          <w:b w:val="0"/>
          <w:i w:val="0"/>
          <w:color w:val="2D2D2D"/>
          <w:sz w:val="22"/>
        </w:rPr>
      </w:r>
      <w:r>
        <w:rPr>
          <w:rFonts w:ascii="Inter" w:hAnsi="Inter" w:cs="Inter"/>
          <w:b/>
          <w:i w:val="0"/>
          <w:color w:val="2D2D2D"/>
          <w:sz w:val="22"/>
        </w:rPr>
        <w:t>Results (the "What")</w:t>
      </w:r>
      <w:r>
        <w:rPr>
          <w:rFonts w:ascii="Inter" w:hAnsi="Inter" w:cs="Inter"/>
          <w:b w:val="0"/>
          <w:i w:val="0"/>
          <w:color w:val="2D2D2D"/>
          <w:sz w:val="22"/>
        </w:rPr>
      </w:r>
    </w:p>
    <w:p>
      <w:pPr>
        <w:spacing w:after="120" w:line="276" w:lineRule="auto"/>
      </w:pPr>
      <w:r>
        <w:rPr>
          <w:rFonts w:ascii="Inter" w:hAnsi="Inter" w:cs="Inter"/>
          <w:b w:val="0"/>
          <w:i w:val="0"/>
          <w:color w:val="2D2D2D"/>
          <w:sz w:val="22"/>
        </w:rPr>
        <w:t>Results are the measurable outputs the staff member produces. Did they meet their IPCR targets? Did they complete assignments on time? Did the quality of their work meet the standard?</w:t>
      </w:r>
    </w:p>
    <w:p>
      <w:pPr>
        <w:spacing w:after="120" w:line="276" w:lineRule="auto"/>
      </w:pPr>
      <w:r>
        <w:rPr>
          <w:rFonts w:ascii="Inter" w:hAnsi="Inter" w:cs="Inter"/>
          <w:b w:val="0"/>
          <w:i w:val="0"/>
          <w:color w:val="2D2D2D"/>
          <w:sz w:val="22"/>
        </w:rPr>
        <w:t>Measure results against the goals and expectations you set at the start of the performance period (Chapter 5). If you did not set clear goals, you cannot fairly assess results. That is a supervision failure, not a staff failure.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Performance Question</w:t>
            </w:r>
          </w:p>
        </w:tc>
        <w:tc>
          <w:tcPr>
            <w:tcW w:type="dxa" w:w="4680"/>
            <w:shd w:fill="1B365D"/>
          </w:tcPr>
          <w:p>
            <w:r/>
            <w:r>
              <w:rPr>
                <w:rFonts w:ascii="Inter" w:hAnsi="Inter" w:cs="Inter"/>
                <w:b/>
                <w:i w:val="0"/>
                <w:color w:val="FFFFFF"/>
                <w:sz w:val="19"/>
              </w:rPr>
              <w:t>Evidence Source</w:t>
            </w:r>
          </w:p>
        </w:tc>
      </w:tr>
      <w:tr>
        <w:tc>
          <w:tcPr>
            <w:tcW w:type="dxa" w:w="4680"/>
          </w:tcPr>
          <w:p>
            <w:r/>
            <w:r>
              <w:rPr>
                <w:rFonts w:ascii="Inter" w:hAnsi="Inter" w:cs="Inter"/>
                <w:b w:val="0"/>
                <w:i w:val="0"/>
                <w:color w:val="2D2D2D"/>
                <w:sz w:val="19"/>
              </w:rPr>
              <w:t>Did they meet their IPCR targets?</w:t>
            </w:r>
          </w:p>
        </w:tc>
        <w:tc>
          <w:tcPr>
            <w:tcW w:type="dxa" w:w="4680"/>
          </w:tcPr>
          <w:p>
            <w:r/>
            <w:r>
              <w:rPr>
                <w:rFonts w:ascii="Inter" w:hAnsi="Inter" w:cs="Inter"/>
                <w:b w:val="0"/>
                <w:i w:val="0"/>
                <w:color w:val="2D2D2D"/>
                <w:sz w:val="19"/>
              </w:rPr>
              <w:t>IPCR accomplishment report</w:t>
            </w:r>
          </w:p>
        </w:tc>
      </w:tr>
      <w:tr>
        <w:tc>
          <w:tcPr>
            <w:tcW w:type="dxa" w:w="4680"/>
            <w:shd w:fill="F0F3F6"/>
          </w:tcPr>
          <w:p>
            <w:r/>
            <w:r>
              <w:rPr>
                <w:rFonts w:ascii="Inter" w:hAnsi="Inter" w:cs="Inter"/>
                <w:b w:val="0"/>
                <w:i w:val="0"/>
                <w:color w:val="2D2D2D"/>
                <w:sz w:val="19"/>
              </w:rPr>
              <w:t>Did they complete assigned tasks on time?</w:t>
            </w:r>
          </w:p>
        </w:tc>
        <w:tc>
          <w:tcPr>
            <w:tcW w:type="dxa" w:w="4680"/>
            <w:shd w:fill="F0F3F6"/>
          </w:tcPr>
          <w:p>
            <w:r/>
            <w:r>
              <w:rPr>
                <w:rFonts w:ascii="Inter" w:hAnsi="Inter" w:cs="Inter"/>
                <w:b w:val="0"/>
                <w:i w:val="0"/>
                <w:color w:val="2D2D2D"/>
                <w:sz w:val="19"/>
              </w:rPr>
              <w:t>Task tracker, check-in notes</w:t>
            </w:r>
          </w:p>
        </w:tc>
      </w:tr>
      <w:tr>
        <w:tc>
          <w:tcPr>
            <w:tcW w:type="dxa" w:w="4680"/>
          </w:tcPr>
          <w:p>
            <w:r/>
            <w:r>
              <w:rPr>
                <w:rFonts w:ascii="Inter" w:hAnsi="Inter" w:cs="Inter"/>
                <w:b w:val="0"/>
                <w:i w:val="0"/>
                <w:color w:val="2D2D2D"/>
                <w:sz w:val="19"/>
              </w:rPr>
              <w:t>Was the quality of their work acceptable?</w:t>
            </w:r>
          </w:p>
        </w:tc>
        <w:tc>
          <w:tcPr>
            <w:tcW w:type="dxa" w:w="4680"/>
          </w:tcPr>
          <w:p>
            <w:r/>
            <w:r>
              <w:rPr>
                <w:rFonts w:ascii="Inter" w:hAnsi="Inter" w:cs="Inter"/>
                <w:b w:val="0"/>
                <w:i w:val="0"/>
                <w:color w:val="2D2D2D"/>
                <w:sz w:val="19"/>
              </w:rPr>
              <w:t>Document review, supervisor feedback log</w:t>
            </w:r>
          </w:p>
        </w:tc>
      </w:tr>
      <w:tr>
        <w:tc>
          <w:tcPr>
            <w:tcW w:type="dxa" w:w="4680"/>
            <w:shd w:fill="F0F3F6"/>
          </w:tcPr>
          <w:p>
            <w:r/>
            <w:r>
              <w:rPr>
                <w:rFonts w:ascii="Inter" w:hAnsi="Inter" w:cs="Inter"/>
                <w:b w:val="0"/>
                <w:i w:val="0"/>
                <w:color w:val="2D2D2D"/>
                <w:sz w:val="19"/>
              </w:rPr>
              <w:t>Did they handle the volume and complexity expected?</w:t>
            </w:r>
          </w:p>
        </w:tc>
        <w:tc>
          <w:tcPr>
            <w:tcW w:type="dxa" w:w="4680"/>
            <w:shd w:fill="F0F3F6"/>
          </w:tcPr>
          <w:p>
            <w:r/>
            <w:r>
              <w:rPr>
                <w:rFonts w:ascii="Inter" w:hAnsi="Inter" w:cs="Inter"/>
                <w:b w:val="0"/>
                <w:i w:val="0"/>
                <w:color w:val="2D2D2D"/>
                <w:sz w:val="19"/>
              </w:rPr>
              <w:t>Workload distribution records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Behaviors (the "How")</w:t>
      </w:r>
      <w:r>
        <w:rPr>
          <w:rFonts w:ascii="Inter" w:hAnsi="Inter" w:cs="Inter"/>
          <w:b w:val="0"/>
          <w:i w:val="0"/>
          <w:color w:val="2D2D2D"/>
          <w:sz w:val="22"/>
        </w:rPr>
      </w:r>
    </w:p>
    <w:p>
      <w:pPr>
        <w:spacing w:after="120" w:line="276" w:lineRule="auto"/>
      </w:pPr>
      <w:r>
        <w:rPr>
          <w:rFonts w:ascii="Inter" w:hAnsi="Inter" w:cs="Inter"/>
          <w:b w:val="0"/>
          <w:i w:val="0"/>
          <w:color w:val="2D2D2D"/>
          <w:sz w:val="22"/>
        </w:rPr>
        <w:t>Results tell you what someone achieved. Behaviors tell you how they achieved it. A staff member who meets every target but undermines team morale, hoards information, or takes shortcuts that create risks is not a high performer. They are a high-output liability.</w:t>
      </w:r>
    </w:p>
    <w:p>
      <w:pPr>
        <w:spacing w:after="120" w:line="276" w:lineRule="auto"/>
      </w:pPr>
      <w:r>
        <w:rPr>
          <w:rFonts w:ascii="Inter" w:hAnsi="Inter" w:cs="Inter"/>
          <w:b w:val="0"/>
          <w:i w:val="0"/>
          <w:color w:val="2D2D2D"/>
          <w:sz w:val="22"/>
        </w:rPr>
        <w:t>Assess behaviors against the competency expectations for the role. Common behavioral expectations for BARMM government staff include:</w:t>
      </w:r>
    </w:p>
    <w:p>
      <w:pPr>
        <w:pStyle w:val="ListBullet"/>
      </w:pPr>
      <w:r>
        <w:rPr>
          <w:rFonts w:ascii="Inter" w:hAnsi="Inter" w:cs="Inter"/>
          <w:b w:val="0"/>
          <w:i w:val="0"/>
          <w:color w:val="2D2D2D"/>
          <w:sz w:val="22"/>
        </w:rPr>
      </w:r>
      <w:r>
        <w:rPr>
          <w:rFonts w:ascii="Inter" w:hAnsi="Inter" w:cs="Inter"/>
          <w:b/>
          <w:i w:val="0"/>
          <w:color w:val="2D2D2D"/>
          <w:sz w:val="22"/>
        </w:rPr>
        <w:t>Teamwork</w:t>
      </w:r>
      <w:r>
        <w:rPr>
          <w:rFonts w:ascii="Inter" w:hAnsi="Inter" w:cs="Inter"/>
          <w:b w:val="0"/>
          <w:i w:val="0"/>
          <w:color w:val="2D2D2D"/>
          <w:sz w:val="22"/>
        </w:rPr>
        <w:t xml:space="preserve"> — Collaborates with colleagues, shares information, supports the team</w:t>
      </w:r>
    </w:p>
    <w:p>
      <w:pPr>
        <w:pStyle w:val="ListBullet"/>
      </w:pPr>
      <w:r>
        <w:rPr>
          <w:rFonts w:ascii="Inter" w:hAnsi="Inter" w:cs="Inter"/>
          <w:b w:val="0"/>
          <w:i w:val="0"/>
          <w:color w:val="2D2D2D"/>
          <w:sz w:val="22"/>
        </w:rPr>
      </w:r>
      <w:r>
        <w:rPr>
          <w:rFonts w:ascii="Inter" w:hAnsi="Inter" w:cs="Inter"/>
          <w:b/>
          <w:i w:val="0"/>
          <w:color w:val="2D2D2D"/>
          <w:sz w:val="22"/>
        </w:rPr>
        <w:t>Communication</w:t>
      </w:r>
      <w:r>
        <w:rPr>
          <w:rFonts w:ascii="Inter" w:hAnsi="Inter" w:cs="Inter"/>
          <w:b w:val="0"/>
          <w:i w:val="0"/>
          <w:color w:val="2D2D2D"/>
          <w:sz w:val="22"/>
        </w:rPr>
        <w:t xml:space="preserve"> — Writes clearly, communicates proactively, keeps the supervisor informed</w:t>
      </w:r>
    </w:p>
    <w:p>
      <w:pPr>
        <w:pStyle w:val="ListBullet"/>
      </w:pPr>
      <w:r>
        <w:rPr>
          <w:rFonts w:ascii="Inter" w:hAnsi="Inter" w:cs="Inter"/>
          <w:b w:val="0"/>
          <w:i w:val="0"/>
          <w:color w:val="2D2D2D"/>
          <w:sz w:val="22"/>
        </w:rPr>
      </w:r>
      <w:r>
        <w:rPr>
          <w:rFonts w:ascii="Inter" w:hAnsi="Inter" w:cs="Inter"/>
          <w:b/>
          <w:i w:val="0"/>
          <w:color w:val="2D2D2D"/>
          <w:sz w:val="22"/>
        </w:rPr>
        <w:t>Integrity</w:t>
      </w:r>
      <w:r>
        <w:rPr>
          <w:rFonts w:ascii="Inter" w:hAnsi="Inter" w:cs="Inter"/>
          <w:b w:val="0"/>
          <w:i w:val="0"/>
          <w:color w:val="2D2D2D"/>
          <w:sz w:val="22"/>
        </w:rPr>
        <w:t xml:space="preserve"> — Honest, transparent, follows rules, admits mistakes</w:t>
      </w:r>
    </w:p>
    <w:p>
      <w:pPr>
        <w:pStyle w:val="ListBullet"/>
      </w:pPr>
      <w:r>
        <w:rPr>
          <w:rFonts w:ascii="Inter" w:hAnsi="Inter" w:cs="Inter"/>
          <w:b w:val="0"/>
          <w:i w:val="0"/>
          <w:color w:val="2D2D2D"/>
          <w:sz w:val="22"/>
        </w:rPr>
      </w:r>
      <w:r>
        <w:rPr>
          <w:rFonts w:ascii="Inter" w:hAnsi="Inter" w:cs="Inter"/>
          <w:b/>
          <w:i w:val="0"/>
          <w:color w:val="2D2D2D"/>
          <w:sz w:val="22"/>
        </w:rPr>
        <w:t>Adaptability</w:t>
      </w:r>
      <w:r>
        <w:rPr>
          <w:rFonts w:ascii="Inter" w:hAnsi="Inter" w:cs="Inter"/>
          <w:b w:val="0"/>
          <w:i w:val="0"/>
          <w:color w:val="2D2D2D"/>
          <w:sz w:val="22"/>
        </w:rPr>
        <w:t xml:space="preserve"> — Adjusts to changing priorities, handles ambiguity, remains productive during transitions</w:t>
      </w:r>
    </w:p>
    <w:p>
      <w:pPr>
        <w:pStyle w:val="ListBullet"/>
      </w:pPr>
      <w:r>
        <w:rPr>
          <w:rFonts w:ascii="Inter" w:hAnsi="Inter" w:cs="Inter"/>
          <w:b w:val="0"/>
          <w:i w:val="0"/>
          <w:color w:val="2D2D2D"/>
          <w:sz w:val="22"/>
        </w:rPr>
      </w:r>
      <w:r>
        <w:rPr>
          <w:rFonts w:ascii="Inter" w:hAnsi="Inter" w:cs="Inter"/>
          <w:b/>
          <w:i w:val="0"/>
          <w:color w:val="2D2D2D"/>
          <w:sz w:val="22"/>
        </w:rPr>
        <w:t>Initiative</w:t>
      </w:r>
      <w:r>
        <w:rPr>
          <w:rFonts w:ascii="Inter" w:hAnsi="Inter" w:cs="Inter"/>
          <w:b w:val="0"/>
          <w:i w:val="0"/>
          <w:color w:val="2D2D2D"/>
          <w:sz w:val="22"/>
        </w:rPr>
        <w:t xml:space="preserve"> — Identifies problems without being told, proposes solutions, takes ownership</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in a BARMM ministry consistently met all IPCR targets. But her colleagues reported that she took credit for collaborative work, refused to share data with other divisions, and became hostile when given feedback. Her results were high. Her behaviors were destructive. The supervisor who only assessed results rated her "Outstanding." The supervisor who assessed both results and behaviors rated her "Very Satisfactory" and addressed the behavioral issues through coaching.</w:t>
      </w:r>
    </w:p>
    <w:p>
      <w:pPr>
        <w:pStyle w:val="Heading3"/>
      </w:pPr>
      <w:r>
        <w:rPr>
          <w:rFonts w:ascii="Inter" w:hAnsi="Inter" w:cs="Inter"/>
          <w:b/>
          <w:i w:val="0"/>
          <w:color w:val="2C5F7C"/>
          <w:sz w:val="26"/>
        </w:rPr>
        <w:t>2.1.2 Step 2: Assess Potential (Capacity for Growth)</w:t>
      </w:r>
    </w:p>
    <w:p>
      <w:pPr>
        <w:spacing w:after="120" w:line="276" w:lineRule="auto"/>
      </w:pPr>
      <w:r>
        <w:rPr>
          <w:rFonts w:ascii="Inter" w:hAnsi="Inter" w:cs="Inter"/>
          <w:b w:val="0"/>
          <w:i w:val="0"/>
          <w:color w:val="2D2D2D"/>
          <w:sz w:val="22"/>
        </w:rPr>
      </w:r>
      <w:r>
        <w:rPr>
          <w:rFonts w:ascii="Inter" w:hAnsi="Inter" w:cs="Inter"/>
          <w:b/>
          <w:i w:val="0"/>
          <w:color w:val="2D2D2D"/>
          <w:sz w:val="22"/>
        </w:rPr>
        <w:t>Question: Does this person have the capacity to develop skills for a larger or different role?</w:t>
      </w:r>
      <w:r>
        <w:rPr>
          <w:rFonts w:ascii="Inter" w:hAnsi="Inter" w:cs="Inter"/>
          <w:b w:val="0"/>
          <w:i w:val="0"/>
          <w:color w:val="2D2D2D"/>
          <w:sz w:val="22"/>
        </w:rPr>
      </w:r>
    </w:p>
    <w:p>
      <w:pPr>
        <w:spacing w:after="120" w:line="276" w:lineRule="auto"/>
      </w:pPr>
      <w:r>
        <w:rPr>
          <w:rFonts w:ascii="Inter" w:hAnsi="Inter" w:cs="Inter"/>
          <w:b w:val="0"/>
          <w:i w:val="0"/>
          <w:color w:val="2D2D2D"/>
          <w:sz w:val="22"/>
        </w:rPr>
        <w:t>Potential is not the same as performance. A person can perform well in their current role and have limited potential for growth. Another person might be performing adequately but have significant untapped capacity.</w:t>
      </w:r>
    </w:p>
    <w:p>
      <w:pPr>
        <w:spacing w:after="120" w:line="276" w:lineRule="auto"/>
      </w:pPr>
      <w:r>
        <w:rPr>
          <w:rFonts w:ascii="Inter" w:hAnsi="Inter" w:cs="Inter"/>
          <w:b w:val="0"/>
          <w:i w:val="0"/>
          <w:color w:val="2D2D2D"/>
          <w:sz w:val="22"/>
        </w:rPr>
        <w:t>Assess potential only after confirming that the person meets or exceeds current role expectations. If someone is underperforming, the priority is fixing current performance, not speculating about future roles.</w:t>
      </w:r>
    </w:p>
    <w:p>
      <w:pPr>
        <w:spacing w:after="120" w:line="276" w:lineRule="auto"/>
      </w:pPr>
      <w:r>
        <w:rPr>
          <w:rFonts w:ascii="Inter" w:hAnsi="Inter" w:cs="Inter"/>
          <w:b w:val="0"/>
          <w:i w:val="0"/>
          <w:color w:val="2D2D2D"/>
          <w:sz w:val="22"/>
        </w:rPr>
      </w:r>
      <w:r>
        <w:rPr>
          <w:rFonts w:ascii="Inter" w:hAnsi="Inter" w:cs="Inter"/>
          <w:b/>
          <w:i w:val="0"/>
          <w:color w:val="2D2D2D"/>
          <w:sz w:val="22"/>
        </w:rPr>
        <w:t>Indicators of high potential:</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Indicator</w:t>
            </w:r>
          </w:p>
        </w:tc>
        <w:tc>
          <w:tcPr>
            <w:tcW w:type="dxa" w:w="4680"/>
            <w:shd w:fill="1B365D"/>
          </w:tcPr>
          <w:p>
            <w:r/>
            <w:r>
              <w:rPr>
                <w:rFonts w:ascii="Inter" w:hAnsi="Inter" w:cs="Inter"/>
                <w:b/>
                <w:i w:val="0"/>
                <w:color w:val="FFFFFF"/>
                <w:sz w:val="19"/>
              </w:rPr>
              <w:t>What It Looks Like</w:t>
            </w:r>
          </w:p>
        </w:tc>
      </w:tr>
      <w:tr>
        <w:tc>
          <w:tcPr>
            <w:tcW w:type="dxa" w:w="4680"/>
          </w:tcPr>
          <w:p>
            <w:r/>
            <w:r>
              <w:rPr>
                <w:rFonts w:ascii="Inter" w:hAnsi="Inter" w:cs="Inter"/>
                <w:b w:val="0"/>
                <w:i w:val="0"/>
                <w:color w:val="2D2D2D"/>
                <w:sz w:val="19"/>
              </w:rPr>
              <w:t>**Learns quickly**</w:t>
            </w:r>
          </w:p>
        </w:tc>
        <w:tc>
          <w:tcPr>
            <w:tcW w:type="dxa" w:w="4680"/>
          </w:tcPr>
          <w:p>
            <w:r/>
            <w:r>
              <w:rPr>
                <w:rFonts w:ascii="Inter" w:hAnsi="Inter" w:cs="Inter"/>
                <w:b w:val="0"/>
                <w:i w:val="0"/>
                <w:color w:val="2D2D2D"/>
                <w:sz w:val="19"/>
              </w:rPr>
              <w:t>Picks up new tasks, systems, and concepts faster than peers</w:t>
            </w:r>
          </w:p>
        </w:tc>
      </w:tr>
      <w:tr>
        <w:tc>
          <w:tcPr>
            <w:tcW w:type="dxa" w:w="4680"/>
            <w:shd w:fill="F0F3F6"/>
          </w:tcPr>
          <w:p>
            <w:r/>
            <w:r>
              <w:rPr>
                <w:rFonts w:ascii="Inter" w:hAnsi="Inter" w:cs="Inter"/>
                <w:b w:val="0"/>
                <w:i w:val="0"/>
                <w:color w:val="2D2D2D"/>
                <w:sz w:val="19"/>
              </w:rPr>
              <w:t>**Handles complexity**</w:t>
            </w:r>
          </w:p>
        </w:tc>
        <w:tc>
          <w:tcPr>
            <w:tcW w:type="dxa" w:w="4680"/>
            <w:shd w:fill="F0F3F6"/>
          </w:tcPr>
          <w:p>
            <w:r/>
            <w:r>
              <w:rPr>
                <w:rFonts w:ascii="Inter" w:hAnsi="Inter" w:cs="Inter"/>
                <w:b w:val="0"/>
                <w:i w:val="0"/>
                <w:color w:val="2D2D2D"/>
                <w:sz w:val="19"/>
              </w:rPr>
              <w:t>Can manage ambiguous, multi-stakeholder problems without clear instructions</w:t>
            </w:r>
          </w:p>
        </w:tc>
      </w:tr>
      <w:tr>
        <w:tc>
          <w:tcPr>
            <w:tcW w:type="dxa" w:w="4680"/>
          </w:tcPr>
          <w:p>
            <w:r/>
            <w:r>
              <w:rPr>
                <w:rFonts w:ascii="Inter" w:hAnsi="Inter" w:cs="Inter"/>
                <w:b w:val="0"/>
                <w:i w:val="0"/>
                <w:color w:val="2D2D2D"/>
                <w:sz w:val="19"/>
              </w:rPr>
              <w:t>**Persists through setbacks**</w:t>
            </w:r>
          </w:p>
        </w:tc>
        <w:tc>
          <w:tcPr>
            <w:tcW w:type="dxa" w:w="4680"/>
          </w:tcPr>
          <w:p>
            <w:r/>
            <w:r>
              <w:rPr>
                <w:rFonts w:ascii="Inter" w:hAnsi="Inter" w:cs="Inter"/>
                <w:b w:val="0"/>
                <w:i w:val="0"/>
                <w:color w:val="2D2D2D"/>
                <w:sz w:val="19"/>
              </w:rPr>
              <w:t>Does not give up when initial approaches fail; finds alternative paths</w:t>
            </w:r>
          </w:p>
        </w:tc>
      </w:tr>
      <w:tr>
        <w:tc>
          <w:tcPr>
            <w:tcW w:type="dxa" w:w="4680"/>
            <w:shd w:fill="F0F3F6"/>
          </w:tcPr>
          <w:p>
            <w:r/>
            <w:r>
              <w:rPr>
                <w:rFonts w:ascii="Inter" w:hAnsi="Inter" w:cs="Inter"/>
                <w:b w:val="0"/>
                <w:i w:val="0"/>
                <w:color w:val="2D2D2D"/>
                <w:sz w:val="19"/>
              </w:rPr>
              <w:t>**Seeks challenge**</w:t>
            </w:r>
          </w:p>
        </w:tc>
        <w:tc>
          <w:tcPr>
            <w:tcW w:type="dxa" w:w="4680"/>
            <w:shd w:fill="F0F3F6"/>
          </w:tcPr>
          <w:p>
            <w:r/>
            <w:r>
              <w:rPr>
                <w:rFonts w:ascii="Inter" w:hAnsi="Inter" w:cs="Inter"/>
                <w:b w:val="0"/>
                <w:i w:val="0"/>
                <w:color w:val="2D2D2D"/>
                <w:sz w:val="19"/>
              </w:rPr>
              <w:t>Volunteers for difficult assignments; asks for more responsibility</w:t>
            </w:r>
          </w:p>
        </w:tc>
      </w:tr>
      <w:tr>
        <w:tc>
          <w:tcPr>
            <w:tcW w:type="dxa" w:w="4680"/>
          </w:tcPr>
          <w:p>
            <w:r/>
            <w:r>
              <w:rPr>
                <w:rFonts w:ascii="Inter" w:hAnsi="Inter" w:cs="Inter"/>
                <w:b w:val="0"/>
                <w:i w:val="0"/>
                <w:color w:val="2D2D2D"/>
                <w:sz w:val="19"/>
              </w:rPr>
              <w:t>**Improves from feedback**</w:t>
            </w:r>
          </w:p>
        </w:tc>
        <w:tc>
          <w:tcPr>
            <w:tcW w:type="dxa" w:w="4680"/>
          </w:tcPr>
          <w:p>
            <w:r/>
            <w:r>
              <w:rPr>
                <w:rFonts w:ascii="Inter" w:hAnsi="Inter" w:cs="Inter"/>
                <w:b w:val="0"/>
                <w:i w:val="0"/>
                <w:color w:val="2D2D2D"/>
                <w:sz w:val="19"/>
              </w:rPr>
              <w:t>Acts on corrective feedback; shows measurable behavior change</w:t>
            </w:r>
          </w:p>
        </w:tc>
      </w:tr>
      <w:tr>
        <w:tc>
          <w:tcPr>
            <w:tcW w:type="dxa" w:w="4680"/>
            <w:shd w:fill="F0F3F6"/>
          </w:tcPr>
          <w:p>
            <w:r/>
            <w:r>
              <w:rPr>
                <w:rFonts w:ascii="Inter" w:hAnsi="Inter" w:cs="Inter"/>
                <w:b w:val="0"/>
                <w:i w:val="0"/>
                <w:color w:val="2D2D2D"/>
                <w:sz w:val="19"/>
              </w:rPr>
              <w:t>**Thinks beyond the task**</w:t>
            </w:r>
          </w:p>
        </w:tc>
        <w:tc>
          <w:tcPr>
            <w:tcW w:type="dxa" w:w="4680"/>
            <w:shd w:fill="F0F3F6"/>
          </w:tcPr>
          <w:p>
            <w:r/>
            <w:r>
              <w:rPr>
                <w:rFonts w:ascii="Inter" w:hAnsi="Inter" w:cs="Inter"/>
                <w:b w:val="0"/>
                <w:i w:val="0"/>
                <w:color w:val="2D2D2D"/>
                <w:sz w:val="19"/>
              </w:rPr>
              <w:t>Sees how their work connects to broader organizational goals</w:t>
            </w:r>
          </w:p>
        </w:tc>
      </w:tr>
      <w:tr>
        <w:tc>
          <w:tcPr>
            <w:tcW w:type="dxa" w:w="4680"/>
          </w:tcPr>
          <w:p>
            <w:r/>
            <w:r>
              <w:rPr>
                <w:rFonts w:ascii="Inter" w:hAnsi="Inter" w:cs="Inter"/>
                <w:b w:val="0"/>
                <w:i w:val="0"/>
                <w:color w:val="2D2D2D"/>
                <w:sz w:val="19"/>
              </w:rPr>
              <w:t>**Influences others**</w:t>
            </w:r>
          </w:p>
        </w:tc>
        <w:tc>
          <w:tcPr>
            <w:tcW w:type="dxa" w:w="4680"/>
          </w:tcPr>
          <w:p>
            <w:r/>
            <w:r>
              <w:rPr>
                <w:rFonts w:ascii="Inter" w:hAnsi="Inter" w:cs="Inter"/>
                <w:b w:val="0"/>
                <w:i w:val="0"/>
                <w:color w:val="2D2D2D"/>
                <w:sz w:val="19"/>
              </w:rPr>
              <w:t>Peers seek their opinion; they naturally lead without formal authority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Indicators of limited potential (in the current role trajectory):</w:t>
      </w:r>
      <w:r>
        <w:rPr>
          <w:rFonts w:ascii="Inter" w:hAnsi="Inter" w:cs="Inter"/>
          <w:b w:val="0"/>
          <w:i w:val="0"/>
          <w:color w:val="2D2D2D"/>
          <w:sz w:val="22"/>
        </w:rPr>
      </w:r>
    </w:p>
    <w:p>
      <w:pPr>
        <w:pStyle w:val="ListBullet"/>
      </w:pPr>
      <w:r>
        <w:rPr>
          <w:rFonts w:ascii="Inter" w:hAnsi="Inter" w:cs="Inter"/>
          <w:b w:val="0"/>
          <w:i w:val="0"/>
          <w:color w:val="2D2D2D"/>
          <w:sz w:val="22"/>
        </w:rPr>
        <w:t>Comfortable with the status quo; avoids unfamiliar tasks</w:t>
      </w:r>
    </w:p>
    <w:p>
      <w:pPr>
        <w:pStyle w:val="ListBullet"/>
      </w:pPr>
      <w:r>
        <w:rPr>
          <w:rFonts w:ascii="Inter" w:hAnsi="Inter" w:cs="Inter"/>
          <w:b w:val="0"/>
          <w:i w:val="0"/>
          <w:color w:val="2D2D2D"/>
          <w:sz w:val="22"/>
        </w:rPr>
        <w:t>Needs repeated instruction on similar tasks</w:t>
      </w:r>
    </w:p>
    <w:p>
      <w:pPr>
        <w:pStyle w:val="ListBullet"/>
      </w:pPr>
      <w:r>
        <w:rPr>
          <w:rFonts w:ascii="Inter" w:hAnsi="Inter" w:cs="Inter"/>
          <w:b w:val="0"/>
          <w:i w:val="0"/>
          <w:color w:val="2D2D2D"/>
          <w:sz w:val="22"/>
        </w:rPr>
        <w:t>Focuses on task completion without understanding why the task matters</w:t>
      </w:r>
    </w:p>
    <w:p>
      <w:pPr>
        <w:pStyle w:val="ListBullet"/>
      </w:pPr>
      <w:r>
        <w:rPr>
          <w:rFonts w:ascii="Inter" w:hAnsi="Inter" w:cs="Inter"/>
          <w:b w:val="0"/>
          <w:i w:val="0"/>
          <w:color w:val="2D2D2D"/>
          <w:sz w:val="22"/>
        </w:rPr>
        <w:t>Does not adapt when circumstances change</w:t>
      </w:r>
    </w:p>
    <w:p>
      <w:pPr>
        <w:pStyle w:val="ListBullet"/>
      </w:pPr>
      <w:r>
        <w:rPr>
          <w:rFonts w:ascii="Inter" w:hAnsi="Inter" w:cs="Inter"/>
          <w:b w:val="0"/>
          <w:i w:val="0"/>
          <w:color w:val="2D2D2D"/>
          <w:sz w:val="22"/>
        </w:rPr>
        <w:t>Struggles with ambiguity; needs detailed instructions for everything</w:t>
      </w:r>
    </w:p>
    <w:p>
      <w:pPr>
        <w:spacing w:after="120" w:line="276" w:lineRule="auto"/>
      </w:pPr>
      <w:r>
        <w:rPr>
          <w:rFonts w:ascii="Inter" w:hAnsi="Inter" w:cs="Inter"/>
          <w:b w:val="0"/>
          <w:i w:val="0"/>
          <w:color w:val="2D2D2D"/>
          <w:sz w:val="22"/>
        </w:rPr>
      </w:r>
      <w:r>
        <w:rPr>
          <w:rFonts w:ascii="Inter" w:hAnsi="Inter" w:cs="Inter"/>
          <w:b/>
          <w:i w:val="0"/>
          <w:color w:val="2D2D2D"/>
          <w:sz w:val="22"/>
        </w:rPr>
        <w:t>A note on fairness:</w:t>
      </w:r>
      <w:r>
        <w:rPr>
          <w:rFonts w:ascii="Inter" w:hAnsi="Inter" w:cs="Inter"/>
          <w:b w:val="0"/>
          <w:i w:val="0"/>
          <w:color w:val="2D2D2D"/>
          <w:sz w:val="22"/>
        </w:rPr>
        <w:t xml:space="preserve"> Limited potential in one trajectory does not mean the person lacks value. A reliable performer who consistently delivers quality work in a defined role is essential to any team. Not everyone needs to — or wants to — move up. Your job is to assess accurately, not to judge worth.</w:t>
      </w:r>
    </w:p>
    <w:p>
      <w:pPr>
        <w:pStyle w:val="Heading3"/>
      </w:pPr>
      <w:r>
        <w:rPr>
          <w:rFonts w:ascii="Inter" w:hAnsi="Inter" w:cs="Inter"/>
          <w:b/>
          <w:i w:val="0"/>
          <w:color w:val="2C5F7C"/>
          <w:sz w:val="26"/>
        </w:rPr>
        <w:t>2.1.3 Step 3: Assess Readiness (For New Roles)</w:t>
      </w:r>
    </w:p>
    <w:p>
      <w:pPr>
        <w:spacing w:after="120" w:line="276" w:lineRule="auto"/>
      </w:pPr>
      <w:r>
        <w:rPr>
          <w:rFonts w:ascii="Inter" w:hAnsi="Inter" w:cs="Inter"/>
          <w:b w:val="0"/>
          <w:i w:val="0"/>
          <w:color w:val="2D2D2D"/>
          <w:sz w:val="22"/>
        </w:rPr>
      </w:r>
      <w:r>
        <w:rPr>
          <w:rFonts w:ascii="Inter" w:hAnsi="Inter" w:cs="Inter"/>
          <w:b/>
          <w:i w:val="0"/>
          <w:color w:val="2D2D2D"/>
          <w:sz w:val="22"/>
        </w:rPr>
        <w:t>Question: Does this person already have the skills, knowledge, and experience needed for a specific new role or assignment?</w:t>
      </w:r>
      <w:r>
        <w:rPr>
          <w:rFonts w:ascii="Inter" w:hAnsi="Inter" w:cs="Inter"/>
          <w:b w:val="0"/>
          <w:i w:val="0"/>
          <w:color w:val="2D2D2D"/>
          <w:sz w:val="22"/>
        </w:rPr>
      </w:r>
    </w:p>
    <w:p>
      <w:pPr>
        <w:spacing w:after="120" w:line="276" w:lineRule="auto"/>
      </w:pPr>
      <w:r>
        <w:rPr>
          <w:rFonts w:ascii="Inter" w:hAnsi="Inter" w:cs="Inter"/>
          <w:b w:val="0"/>
          <w:i w:val="0"/>
          <w:color w:val="2D2D2D"/>
          <w:sz w:val="22"/>
        </w:rPr>
        <w:t>Readiness is the most specific of the three assessments. You assess readiness only when there is a concrete role, project, or assignment in mind.</w:t>
      </w:r>
    </w:p>
    <w:p>
      <w:pPr>
        <w:spacing w:after="120" w:line="276" w:lineRule="auto"/>
      </w:pPr>
      <w:r>
        <w:rPr>
          <w:rFonts w:ascii="Inter" w:hAnsi="Inter" w:cs="Inter"/>
          <w:b w:val="0"/>
          <w:i w:val="0"/>
          <w:color w:val="2D2D2D"/>
          <w:sz w:val="22"/>
        </w:rPr>
      </w:r>
      <w:r>
        <w:rPr>
          <w:rFonts w:ascii="Inter" w:hAnsi="Inter" w:cs="Inter"/>
          <w:b/>
          <w:i w:val="0"/>
          <w:color w:val="2D2D2D"/>
          <w:sz w:val="22"/>
        </w:rPr>
        <w:t>Readiness is not potential.</w:t>
      </w:r>
      <w:r>
        <w:rPr>
          <w:rFonts w:ascii="Inter" w:hAnsi="Inter" w:cs="Inter"/>
          <w:b w:val="0"/>
          <w:i w:val="0"/>
          <w:color w:val="2D2D2D"/>
          <w:sz w:val="22"/>
        </w:rPr>
        <w:t xml:space="preserve"> Potential says "this person could grow into a bigger role with development." Readiness says "this person can step into this specific role now."</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Assessment Factor</w:t>
            </w:r>
          </w:p>
        </w:tc>
        <w:tc>
          <w:tcPr>
            <w:tcW w:type="dxa" w:w="4680"/>
            <w:shd w:fill="1B365D"/>
          </w:tcPr>
          <w:p>
            <w:r/>
            <w:r>
              <w:rPr>
                <w:rFonts w:ascii="Inter" w:hAnsi="Inter" w:cs="Inter"/>
                <w:b/>
                <w:i w:val="0"/>
                <w:color w:val="FFFFFF"/>
                <w:sz w:val="19"/>
              </w:rPr>
              <w:t>Key Question</w:t>
            </w:r>
          </w:p>
        </w:tc>
      </w:tr>
      <w:tr>
        <w:tc>
          <w:tcPr>
            <w:tcW w:type="dxa" w:w="4680"/>
          </w:tcPr>
          <w:p>
            <w:r/>
            <w:r>
              <w:rPr>
                <w:rFonts w:ascii="Inter" w:hAnsi="Inter" w:cs="Inter"/>
                <w:b w:val="0"/>
                <w:i w:val="0"/>
                <w:color w:val="2D2D2D"/>
                <w:sz w:val="19"/>
              </w:rPr>
              <w:t>**Technical skills**</w:t>
            </w:r>
          </w:p>
        </w:tc>
        <w:tc>
          <w:tcPr>
            <w:tcW w:type="dxa" w:w="4680"/>
          </w:tcPr>
          <w:p>
            <w:r/>
            <w:r>
              <w:rPr>
                <w:rFonts w:ascii="Inter" w:hAnsi="Inter" w:cs="Inter"/>
                <w:b w:val="0"/>
                <w:i w:val="0"/>
                <w:color w:val="2D2D2D"/>
                <w:sz w:val="19"/>
              </w:rPr>
              <w:t>Do they have the technical competencies the new role requires?</w:t>
            </w:r>
          </w:p>
        </w:tc>
      </w:tr>
      <w:tr>
        <w:tc>
          <w:tcPr>
            <w:tcW w:type="dxa" w:w="4680"/>
            <w:shd w:fill="F0F3F6"/>
          </w:tcPr>
          <w:p>
            <w:r/>
            <w:r>
              <w:rPr>
                <w:rFonts w:ascii="Inter" w:hAnsi="Inter" w:cs="Inter"/>
                <w:b w:val="0"/>
                <w:i w:val="0"/>
                <w:color w:val="2D2D2D"/>
                <w:sz w:val="19"/>
              </w:rPr>
              <w:t>**Leadership skills**</w:t>
            </w:r>
          </w:p>
        </w:tc>
        <w:tc>
          <w:tcPr>
            <w:tcW w:type="dxa" w:w="4680"/>
            <w:shd w:fill="F0F3F6"/>
          </w:tcPr>
          <w:p>
            <w:r/>
            <w:r>
              <w:rPr>
                <w:rFonts w:ascii="Inter" w:hAnsi="Inter" w:cs="Inter"/>
                <w:b w:val="0"/>
                <w:i w:val="0"/>
                <w:color w:val="2D2D2D"/>
                <w:sz w:val="19"/>
              </w:rPr>
              <w:t>If the role involves supervision, have they demonstrated the ability to lead?</w:t>
            </w:r>
          </w:p>
        </w:tc>
      </w:tr>
      <w:tr>
        <w:tc>
          <w:tcPr>
            <w:tcW w:type="dxa" w:w="4680"/>
          </w:tcPr>
          <w:p>
            <w:r/>
            <w:r>
              <w:rPr>
                <w:rFonts w:ascii="Inter" w:hAnsi="Inter" w:cs="Inter"/>
                <w:b w:val="0"/>
                <w:i w:val="0"/>
                <w:color w:val="2D2D2D"/>
                <w:sz w:val="19"/>
              </w:rPr>
              <w:t>**Experience**</w:t>
            </w:r>
          </w:p>
        </w:tc>
        <w:tc>
          <w:tcPr>
            <w:tcW w:type="dxa" w:w="4680"/>
          </w:tcPr>
          <w:p>
            <w:r/>
            <w:r>
              <w:rPr>
                <w:rFonts w:ascii="Inter" w:hAnsi="Inter" w:cs="Inter"/>
                <w:b w:val="0"/>
                <w:i w:val="0"/>
                <w:color w:val="2D2D2D"/>
                <w:sz w:val="19"/>
              </w:rPr>
              <w:t>Have they handled similar scope, complexity, or stakeholder dynamics?</w:t>
            </w:r>
          </w:p>
        </w:tc>
      </w:tr>
      <w:tr>
        <w:tc>
          <w:tcPr>
            <w:tcW w:type="dxa" w:w="4680"/>
            <w:shd w:fill="F0F3F6"/>
          </w:tcPr>
          <w:p>
            <w:r/>
            <w:r>
              <w:rPr>
                <w:rFonts w:ascii="Inter" w:hAnsi="Inter" w:cs="Inter"/>
                <w:b w:val="0"/>
                <w:i w:val="0"/>
                <w:color w:val="2D2D2D"/>
                <w:sz w:val="19"/>
              </w:rPr>
              <w:t>**Judgment**</w:t>
            </w:r>
          </w:p>
        </w:tc>
        <w:tc>
          <w:tcPr>
            <w:tcW w:type="dxa" w:w="4680"/>
            <w:shd w:fill="F0F3F6"/>
          </w:tcPr>
          <w:p>
            <w:r/>
            <w:r>
              <w:rPr>
                <w:rFonts w:ascii="Inter" w:hAnsi="Inter" w:cs="Inter"/>
                <w:b w:val="0"/>
                <w:i w:val="0"/>
                <w:color w:val="2D2D2D"/>
                <w:sz w:val="19"/>
              </w:rPr>
              <w:t>Do they make sound decisions under pressure?</w:t>
            </w:r>
          </w:p>
        </w:tc>
      </w:tr>
      <w:tr>
        <w:tc>
          <w:tcPr>
            <w:tcW w:type="dxa" w:w="4680"/>
          </w:tcPr>
          <w:p>
            <w:r/>
            <w:r>
              <w:rPr>
                <w:rFonts w:ascii="Inter" w:hAnsi="Inter" w:cs="Inter"/>
                <w:b w:val="0"/>
                <w:i w:val="0"/>
                <w:color w:val="2D2D2D"/>
                <w:sz w:val="19"/>
              </w:rPr>
              <w:t>**Relationships**</w:t>
            </w:r>
          </w:p>
        </w:tc>
        <w:tc>
          <w:tcPr>
            <w:tcW w:type="dxa" w:w="4680"/>
          </w:tcPr>
          <w:p>
            <w:r/>
            <w:r>
              <w:rPr>
                <w:rFonts w:ascii="Inter" w:hAnsi="Inter" w:cs="Inter"/>
                <w:b w:val="0"/>
                <w:i w:val="0"/>
                <w:color w:val="2D2D2D"/>
                <w:sz w:val="19"/>
              </w:rPr>
              <w:t>Do they have the credibility and relationships needed in the new context?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position opened in a BARMM agency. Two candidates were considered. Staff Member A had high performance and high potential but had never supervised anyone. Staff Member B had strong performance, moderate potential, and three years of experience leading a project team. Staff Member B was ready. Staff Member A needed development first — specifically, an opportunity to lead a small team or project before taking a division-level role.</w:t>
      </w:r>
    </w:p>
    <w:p>
      <w:pPr>
        <w:pStyle w:val="Heading2"/>
      </w:pPr>
      <w:r>
        <w:rPr>
          <w:rFonts w:ascii="Inter" w:hAnsi="Inter" w:cs="Inter"/>
          <w:b/>
          <w:i w:val="0"/>
          <w:color w:val="1B365D"/>
          <w:sz w:val="32"/>
        </w:rPr>
        <w:t>2.2 The 4-Quadrant Coaching Guide</w:t>
      </w:r>
    </w:p>
    <w:p>
      <w:pPr>
        <w:spacing w:after="120" w:line="276" w:lineRule="auto"/>
      </w:pPr>
      <w:r>
        <w:rPr>
          <w:rFonts w:ascii="Inter" w:hAnsi="Inter" w:cs="Inter"/>
          <w:b w:val="0"/>
          <w:i w:val="0"/>
          <w:color w:val="2D2D2D"/>
          <w:sz w:val="22"/>
        </w:rPr>
        <w:t>Once you have assessed performance and potential, plot each staff member on the 4-Quadrant grid. The quadrant tells you what kind of supervisory intervention each person needs.</w:t>
      </w:r>
    </w:p>
    <w:p>
      <w:pPr>
        <w:pStyle w:val="Heading3"/>
      </w:pPr>
      <w:r>
        <w:rPr>
          <w:rFonts w:ascii="Inter" w:hAnsi="Inter" w:cs="Inter"/>
          <w:b/>
          <w:i w:val="0"/>
          <w:color w:val="2C5F7C"/>
          <w:sz w:val="26"/>
        </w:rPr>
        <w:t>The Grid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**Low Potential**</w:t>
            </w:r>
          </w:p>
        </w:tc>
        <w:tc>
          <w:tcPr>
            <w:tcW w:type="dxa" w:w="4680"/>
            <w:shd w:fill="1B365D"/>
          </w:tcPr>
          <w:p>
            <w:r/>
            <w:r>
              <w:rPr>
                <w:rFonts w:ascii="Inter" w:hAnsi="Inter" w:cs="Inter"/>
                <w:b/>
                <w:i w:val="0"/>
                <w:color w:val="FFFFFF"/>
                <w:sz w:val="19"/>
              </w:rPr>
              <w:t>**High Potential**</w:t>
            </w:r>
          </w:p>
        </w:tc>
      </w:tr>
      <w:tr>
        <w:tc>
          <w:tcPr>
            <w:tcW w:type="dxa" w:w="4680"/>
          </w:tcPr>
          <w:p>
            <w:r/>
            <w:r>
              <w:rPr>
                <w:rFonts w:ascii="Inter" w:hAnsi="Inter" w:cs="Inter"/>
                <w:b w:val="0"/>
                <w:i w:val="0"/>
                <w:color w:val="2D2D2D"/>
                <w:sz w:val="19"/>
              </w:rPr>
              <w:t>**High Performance**</w:t>
            </w:r>
          </w:p>
        </w:tc>
        <w:tc>
          <w:tcPr>
            <w:tcW w:type="dxa" w:w="4680"/>
          </w:tcPr>
          <w:p>
            <w:r/>
            <w:r>
              <w:rPr>
                <w:rFonts w:ascii="Inter" w:hAnsi="Inter" w:cs="Inter"/>
                <w:b w:val="0"/>
                <w:i w:val="0"/>
                <w:color w:val="2D2D2D"/>
                <w:sz w:val="19"/>
              </w:rPr>
              <w:t>Quadrant 3: Develop and Engage</w:t>
            </w:r>
          </w:p>
        </w:tc>
      </w:tr>
      <w:tr>
        <w:tc>
          <w:tcPr>
            <w:tcW w:type="dxa" w:w="4680"/>
            <w:shd w:fill="F0F3F6"/>
          </w:tcPr>
          <w:p>
            <w:r/>
            <w:r>
              <w:rPr>
                <w:rFonts w:ascii="Inter" w:hAnsi="Inter" w:cs="Inter"/>
                <w:b w:val="0"/>
                <w:i w:val="0"/>
                <w:color w:val="2D2D2D"/>
                <w:sz w:val="19"/>
              </w:rPr>
              <w:t>**Low Performance**</w:t>
            </w:r>
          </w:p>
        </w:tc>
        <w:tc>
          <w:tcPr>
            <w:tcW w:type="dxa" w:w="4680"/>
            <w:shd w:fill="F0F3F6"/>
          </w:tcPr>
          <w:p>
            <w:r/>
            <w:r>
              <w:rPr>
                <w:rFonts w:ascii="Inter" w:hAnsi="Inter" w:cs="Inter"/>
                <w:b w:val="0"/>
                <w:i w:val="0"/>
                <w:color w:val="2D2D2D"/>
                <w:sz w:val="19"/>
              </w:rPr>
              <w:t>Quadrant 1: Change Behaviors</w:t>
            </w:r>
          </w:p>
        </w:tc>
      </w:tr>
    </w:tbl>
    <w:p/>
    <w:p>
      <w:pPr>
        <w:pStyle w:val="Heading3"/>
      </w:pPr>
      <w:r>
        <w:rPr>
          <w:rFonts w:ascii="Inter" w:hAnsi="Inter" w:cs="Inter"/>
          <w:b/>
          <w:i w:val="0"/>
          <w:color w:val="2C5F7C"/>
          <w:sz w:val="26"/>
        </w:rPr>
        <w:t>2.2.1 Quadrant 1: Low Performance / Low Potential — Change Behaviors</w:t>
      </w:r>
    </w:p>
    <w:p>
      <w:pPr>
        <w:spacing w:after="120" w:line="276" w:lineRule="auto"/>
      </w:pPr>
      <w:r>
        <w:rPr>
          <w:rFonts w:ascii="Inter" w:hAnsi="Inter" w:cs="Inter"/>
          <w:b w:val="0"/>
          <w:i w:val="0"/>
          <w:color w:val="2D2D2D"/>
          <w:sz w:val="22"/>
        </w:rPr>
      </w:r>
      <w:r>
        <w:rPr>
          <w:rFonts w:ascii="Inter" w:hAnsi="Inter" w:cs="Inter"/>
          <w:b/>
          <w:i w:val="0"/>
          <w:color w:val="2D2D2D"/>
          <w:sz w:val="22"/>
        </w:rPr>
        <w:t>Who they are:</w:t>
      </w:r>
      <w:r>
        <w:rPr>
          <w:rFonts w:ascii="Inter" w:hAnsi="Inter" w:cs="Inter"/>
          <w:b w:val="0"/>
          <w:i w:val="0"/>
          <w:color w:val="2D2D2D"/>
          <w:sz w:val="22"/>
        </w:rPr>
        <w:t xml:space="preserve"> Staff members who are not meeting expectations and show limited capacity for growth in the current role.</w:t>
      </w:r>
    </w:p>
    <w:p>
      <w:pPr>
        <w:spacing w:after="120" w:line="276" w:lineRule="auto"/>
      </w:pPr>
      <w:r>
        <w:rPr>
          <w:rFonts w:ascii="Inter" w:hAnsi="Inter" w:cs="Inter"/>
          <w:b w:val="0"/>
          <w:i w:val="0"/>
          <w:color w:val="2D2D2D"/>
          <w:sz w:val="22"/>
        </w:rPr>
      </w:r>
      <w:r>
        <w:rPr>
          <w:rFonts w:ascii="Inter" w:hAnsi="Inter" w:cs="Inter"/>
          <w:b/>
          <w:i w:val="0"/>
          <w:color w:val="2D2D2D"/>
          <w:sz w:val="22"/>
        </w:rPr>
        <w:t>Your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Revisit goals and expectations.</w:t>
      </w:r>
      <w:r>
        <w:rPr>
          <w:rFonts w:ascii="Inter" w:hAnsi="Inter" w:cs="Inter"/>
          <w:b w:val="0"/>
          <w:i w:val="0"/>
          <w:color w:val="2D2D2D"/>
          <w:sz w:val="22"/>
        </w:rPr>
        <w:t xml:space="preserve"> Make sure the person clearly understands what is expected. Sometimes underperformance is a clarity problem, not a capability problem.</w:t>
      </w:r>
    </w:p>
    <w:p>
      <w:pPr>
        <w:pStyle w:val="ListBullet"/>
      </w:pPr>
      <w:r>
        <w:rPr>
          <w:rFonts w:ascii="Inter" w:hAnsi="Inter" w:cs="Inter"/>
          <w:b w:val="0"/>
          <w:i w:val="0"/>
          <w:color w:val="2D2D2D"/>
          <w:sz w:val="22"/>
        </w:rPr>
      </w:r>
      <w:r>
        <w:rPr>
          <w:rFonts w:ascii="Inter" w:hAnsi="Inter" w:cs="Inter"/>
          <w:b/>
          <w:i w:val="0"/>
          <w:color w:val="2D2D2D"/>
          <w:sz w:val="22"/>
        </w:rPr>
        <w:t>Emphasize ownership.</w:t>
      </w:r>
      <w:r>
        <w:rPr>
          <w:rFonts w:ascii="Inter" w:hAnsi="Inter" w:cs="Inter"/>
          <w:b w:val="0"/>
          <w:i w:val="0"/>
          <w:color w:val="2D2D2D"/>
          <w:sz w:val="22"/>
        </w:rPr>
        <w:t xml:space="preserve"> Use direct, specific feedback (Chapter 3) about the gap between expected and actual performance.</w:t>
      </w:r>
    </w:p>
    <w:p>
      <w:pPr>
        <w:pStyle w:val="ListBullet"/>
      </w:pPr>
      <w:r>
        <w:rPr>
          <w:rFonts w:ascii="Inter" w:hAnsi="Inter" w:cs="Inter"/>
          <w:b w:val="0"/>
          <w:i w:val="0"/>
          <w:color w:val="2D2D2D"/>
          <w:sz w:val="22"/>
        </w:rPr>
      </w:r>
      <w:r>
        <w:rPr>
          <w:rFonts w:ascii="Inter" w:hAnsi="Inter" w:cs="Inter"/>
          <w:b/>
          <w:i w:val="0"/>
          <w:color w:val="2D2D2D"/>
          <w:sz w:val="22"/>
        </w:rPr>
        <w:t>Give a defined timeline.</w:t>
      </w:r>
      <w:r>
        <w:rPr>
          <w:rFonts w:ascii="Inter" w:hAnsi="Inter" w:cs="Inter"/>
          <w:b w:val="0"/>
          <w:i w:val="0"/>
          <w:color w:val="2D2D2D"/>
          <w:sz w:val="22"/>
        </w:rPr>
        <w:t xml:space="preserve"> "Here is what needs to change, and here is the timeframe."</w:t>
      </w:r>
    </w:p>
    <w:p>
      <w:pPr>
        <w:pStyle w:val="ListBullet"/>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If performance does not improve, you will need documentation for progressive discipline (Chapter 7).</w:t>
      </w:r>
    </w:p>
    <w:p>
      <w:pPr>
        <w:pStyle w:val="ListBullet"/>
      </w:pPr>
      <w:r>
        <w:rPr>
          <w:rFonts w:ascii="Inter" w:hAnsi="Inter" w:cs="Inter"/>
          <w:b w:val="0"/>
          <w:i w:val="0"/>
          <w:color w:val="2D2D2D"/>
          <w:sz w:val="22"/>
        </w:rPr>
      </w:r>
      <w:r>
        <w:rPr>
          <w:rFonts w:ascii="Inter" w:hAnsi="Inter" w:cs="Inter"/>
          <w:b/>
          <w:i w:val="0"/>
          <w:color w:val="2D2D2D"/>
          <w:sz w:val="22"/>
        </w:rPr>
        <w:t>Diagnose the root cause.</w:t>
      </w:r>
      <w:r>
        <w:rPr>
          <w:rFonts w:ascii="Inter" w:hAnsi="Inter" w:cs="Inter"/>
          <w:b w:val="0"/>
          <w:i w:val="0"/>
          <w:color w:val="2D2D2D"/>
          <w:sz w:val="22"/>
        </w:rPr>
        <w:t xml:space="preserve"> Is this a skill gap? A motivation gap? A systems problem? A personal issue? (See Chapter 7 for the root cause diagnostic.)</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in an administrative unit consistently produced reports with errors, missed deadlines, and did not respond to coaching attempts. The supervisor conducted a root cause analysis and found that the staff member had been misassigned — their training was in community development, not administrative work. The supervisor facilitated a transfer to a program unit where the staff member's skills matched the role. Performance improved immediately. The lesson: sometimes low performance in one role does not mean low performance everywhere.</w:t>
      </w:r>
    </w:p>
    <w:p>
      <w:pPr>
        <w:pStyle w:val="Heading3"/>
      </w:pPr>
      <w:r>
        <w:rPr>
          <w:rFonts w:ascii="Inter" w:hAnsi="Inter" w:cs="Inter"/>
          <w:b/>
          <w:i w:val="0"/>
          <w:color w:val="2C5F7C"/>
          <w:sz w:val="26"/>
        </w:rPr>
        <w:t>2.2.2 Quadrant 2: Low Performance / High Potential — Clarify and Check In</w:t>
      </w:r>
    </w:p>
    <w:p>
      <w:pPr>
        <w:spacing w:after="120" w:line="276" w:lineRule="auto"/>
      </w:pPr>
      <w:r>
        <w:rPr>
          <w:rFonts w:ascii="Inter" w:hAnsi="Inter" w:cs="Inter"/>
          <w:b w:val="0"/>
          <w:i w:val="0"/>
          <w:color w:val="2D2D2D"/>
          <w:sz w:val="22"/>
        </w:rPr>
      </w:r>
      <w:r>
        <w:rPr>
          <w:rFonts w:ascii="Inter" w:hAnsi="Inter" w:cs="Inter"/>
          <w:b/>
          <w:i w:val="0"/>
          <w:color w:val="2D2D2D"/>
          <w:sz w:val="22"/>
        </w:rPr>
        <w:t>Who they are:</w:t>
      </w:r>
      <w:r>
        <w:rPr>
          <w:rFonts w:ascii="Inter" w:hAnsi="Inter" w:cs="Inter"/>
          <w:b w:val="0"/>
          <w:i w:val="0"/>
          <w:color w:val="2D2D2D"/>
          <w:sz w:val="22"/>
        </w:rPr>
        <w:t xml:space="preserve"> Staff members who are underperforming but show clear signs of capability. They might be new, misaligned with the role, unclear about expectations, or struggling with something temporary.</w:t>
      </w:r>
    </w:p>
    <w:p>
      <w:pPr>
        <w:spacing w:after="120" w:line="276" w:lineRule="auto"/>
      </w:pPr>
      <w:r>
        <w:rPr>
          <w:rFonts w:ascii="Inter" w:hAnsi="Inter" w:cs="Inter"/>
          <w:b w:val="0"/>
          <w:i w:val="0"/>
          <w:color w:val="2D2D2D"/>
          <w:sz w:val="22"/>
        </w:rPr>
      </w:r>
      <w:r>
        <w:rPr>
          <w:rFonts w:ascii="Inter" w:hAnsi="Inter" w:cs="Inter"/>
          <w:b/>
          <w:i w:val="0"/>
          <w:color w:val="2D2D2D"/>
          <w:sz w:val="22"/>
        </w:rPr>
        <w:t>Your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Clarify goals and show the behavior-performance link.</w:t>
      </w:r>
      <w:r>
        <w:rPr>
          <w:rFonts w:ascii="Inter" w:hAnsi="Inter" w:cs="Inter"/>
          <w:b w:val="0"/>
          <w:i w:val="0"/>
          <w:color w:val="2D2D2D"/>
          <w:sz w:val="22"/>
        </w:rPr>
        <w:t xml:space="preserve"> They may not see the connection between what they are doing and the impact on results.</w:t>
      </w:r>
    </w:p>
    <w:p>
      <w:pPr>
        <w:pStyle w:val="ListBullet"/>
      </w:pPr>
      <w:r>
        <w:rPr>
          <w:rFonts w:ascii="Inter" w:hAnsi="Inter" w:cs="Inter"/>
          <w:b w:val="0"/>
          <w:i w:val="0"/>
          <w:color w:val="2D2D2D"/>
          <w:sz w:val="22"/>
        </w:rPr>
      </w:r>
      <w:r>
        <w:rPr>
          <w:rFonts w:ascii="Inter" w:hAnsi="Inter" w:cs="Inter"/>
          <w:b/>
          <w:i w:val="0"/>
          <w:color w:val="2D2D2D"/>
          <w:sz w:val="22"/>
        </w:rPr>
        <w:t>Establish frequent check-ins.</w:t>
      </w:r>
      <w:r>
        <w:rPr>
          <w:rFonts w:ascii="Inter" w:hAnsi="Inter" w:cs="Inter"/>
          <w:b w:val="0"/>
          <w:i w:val="0"/>
          <w:color w:val="2D2D2D"/>
          <w:sz w:val="22"/>
        </w:rPr>
        <w:t xml:space="preserve"> Weekly at minimum. Use check-ins to coach, not just monitor (Chapter 6).</w:t>
      </w:r>
    </w:p>
    <w:p>
      <w:pPr>
        <w:pStyle w:val="ListBullet"/>
      </w:pPr>
      <w:r>
        <w:rPr>
          <w:rFonts w:ascii="Inter" w:hAnsi="Inter" w:cs="Inter"/>
          <w:b w:val="0"/>
          <w:i w:val="0"/>
          <w:color w:val="2D2D2D"/>
          <w:sz w:val="22"/>
        </w:rPr>
      </w:r>
      <w:r>
        <w:rPr>
          <w:rFonts w:ascii="Inter" w:hAnsi="Inter" w:cs="Inter"/>
          <w:b/>
          <w:i w:val="0"/>
          <w:color w:val="2D2D2D"/>
          <w:sz w:val="22"/>
        </w:rPr>
        <w:t>Remove barriers.</w:t>
      </w:r>
      <w:r>
        <w:rPr>
          <w:rFonts w:ascii="Inter" w:hAnsi="Inter" w:cs="Inter"/>
          <w:b w:val="0"/>
          <w:i w:val="0"/>
          <w:color w:val="2D2D2D"/>
          <w:sz w:val="22"/>
        </w:rPr>
        <w:t xml:space="preserve"> Ask what is getting in the way. Is it workload? Unclear instructions? Interpersonal conflict? A systems problem?</w:t>
      </w:r>
    </w:p>
    <w:p>
      <w:pPr>
        <w:pStyle w:val="ListBullet"/>
      </w:pPr>
      <w:r>
        <w:rPr>
          <w:rFonts w:ascii="Inter" w:hAnsi="Inter" w:cs="Inter"/>
          <w:b w:val="0"/>
          <w:i w:val="0"/>
          <w:color w:val="2D2D2D"/>
          <w:sz w:val="22"/>
        </w:rPr>
      </w:r>
      <w:r>
        <w:rPr>
          <w:rFonts w:ascii="Inter" w:hAnsi="Inter" w:cs="Inter"/>
          <w:b/>
          <w:i w:val="0"/>
          <w:color w:val="2D2D2D"/>
          <w:sz w:val="22"/>
        </w:rPr>
        <w:t>Invest in development.</w:t>
      </w:r>
      <w:r>
        <w:rPr>
          <w:rFonts w:ascii="Inter" w:hAnsi="Inter" w:cs="Inter"/>
          <w:b w:val="0"/>
          <w:i w:val="0"/>
          <w:color w:val="2D2D2D"/>
          <w:sz w:val="22"/>
        </w:rPr>
        <w:t xml:space="preserve"> This person is worth the investment. Assign a mentor, provide targeted training, create practice opportunities.</w:t>
      </w:r>
    </w:p>
    <w:p>
      <w:pPr>
        <w:pStyle w:val="ListBullet"/>
      </w:pPr>
      <w:r>
        <w:rPr>
          <w:rFonts w:ascii="Inter" w:hAnsi="Inter" w:cs="Inter"/>
          <w:b w:val="0"/>
          <w:i w:val="0"/>
          <w:color w:val="2D2D2D"/>
          <w:sz w:val="22"/>
        </w:rPr>
      </w:r>
      <w:r>
        <w:rPr>
          <w:rFonts w:ascii="Inter" w:hAnsi="Inter" w:cs="Inter"/>
          <w:b/>
          <w:i w:val="0"/>
          <w:color w:val="2D2D2D"/>
          <w:sz w:val="22"/>
        </w:rPr>
        <w:t>Be patient, but set expectations.</w:t>
      </w:r>
      <w:r>
        <w:rPr>
          <w:rFonts w:ascii="Inter" w:hAnsi="Inter" w:cs="Inter"/>
          <w:b w:val="0"/>
          <w:i w:val="0"/>
          <w:color w:val="2D2D2D"/>
          <w:sz w:val="22"/>
        </w:rPr>
        <w:t xml:space="preserve"> High potential without current performance improvement is still underperformance. Give them support and time, but be clear about the standards.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newly hired policy analyst in a BARMM ministry was producing briefers that missed the mark — the analysis was shallow and the recommendations were vague. Her supervisor noticed, however, that when the analyst presented verbally in meetings, her analysis was sharp and her suggestions were practical. The issue was not capability — it was writing skill. The supervisor paired her with a senior writer for three months of mentoring, provided exemplar briefers to study, and reviewed her drafts with detailed feedback. By the fourth month, her written output matched her verbal capability.</w:t>
      </w:r>
    </w:p>
    <w:p>
      <w:pPr>
        <w:pStyle w:val="Heading3"/>
      </w:pPr>
      <w:r>
        <w:rPr>
          <w:rFonts w:ascii="Inter" w:hAnsi="Inter" w:cs="Inter"/>
          <w:b/>
          <w:i w:val="0"/>
          <w:color w:val="2C5F7C"/>
          <w:sz w:val="26"/>
        </w:rPr>
        <w:t>2.2.3 Quadrant 3: High Performance / Low Potential — Develop and Engage</w:t>
      </w:r>
    </w:p>
    <w:p>
      <w:pPr>
        <w:spacing w:after="120" w:line="276" w:lineRule="auto"/>
      </w:pPr>
      <w:r>
        <w:rPr>
          <w:rFonts w:ascii="Inter" w:hAnsi="Inter" w:cs="Inter"/>
          <w:b w:val="0"/>
          <w:i w:val="0"/>
          <w:color w:val="2D2D2D"/>
          <w:sz w:val="22"/>
        </w:rPr>
      </w:r>
      <w:r>
        <w:rPr>
          <w:rFonts w:ascii="Inter" w:hAnsi="Inter" w:cs="Inter"/>
          <w:b/>
          <w:i w:val="0"/>
          <w:color w:val="2D2D2D"/>
          <w:sz w:val="22"/>
        </w:rPr>
        <w:t>Who they are:</w:t>
      </w:r>
      <w:r>
        <w:rPr>
          <w:rFonts w:ascii="Inter" w:hAnsi="Inter" w:cs="Inter"/>
          <w:b w:val="0"/>
          <w:i w:val="0"/>
          <w:color w:val="2D2D2D"/>
          <w:sz w:val="22"/>
        </w:rPr>
        <w:t xml:space="preserve"> Reliable, consistent performers who produce quality work but are unlikely to move into significantly different or larger roles. They are your backbone staff.</w:t>
      </w:r>
    </w:p>
    <w:p>
      <w:pPr>
        <w:spacing w:after="120" w:line="276" w:lineRule="auto"/>
      </w:pPr>
      <w:r>
        <w:rPr>
          <w:rFonts w:ascii="Inter" w:hAnsi="Inter" w:cs="Inter"/>
          <w:b w:val="0"/>
          <w:i w:val="0"/>
          <w:color w:val="2D2D2D"/>
          <w:sz w:val="22"/>
        </w:rPr>
      </w:r>
      <w:r>
        <w:rPr>
          <w:rFonts w:ascii="Inter" w:hAnsi="Inter" w:cs="Inter"/>
          <w:b/>
          <w:i w:val="0"/>
          <w:color w:val="2D2D2D"/>
          <w:sz w:val="22"/>
        </w:rPr>
        <w:t>Your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Ask about their interests and aspirations.</w:t>
      </w:r>
      <w:r>
        <w:rPr>
          <w:rFonts w:ascii="Inter" w:hAnsi="Inter" w:cs="Inter"/>
          <w:b w:val="0"/>
          <w:i w:val="0"/>
          <w:color w:val="2D2D2D"/>
          <w:sz w:val="22"/>
        </w:rPr>
        <w:t xml:space="preserve"> They may have development goals you have not considered. "Low potential for promotion" does not mean "no desire to grow."</w:t>
      </w:r>
    </w:p>
    <w:p>
      <w:pPr>
        <w:pStyle w:val="ListBullet"/>
      </w:pPr>
      <w:r>
        <w:rPr>
          <w:rFonts w:ascii="Inter" w:hAnsi="Inter" w:cs="Inter"/>
          <w:b w:val="0"/>
          <w:i w:val="0"/>
          <w:color w:val="2D2D2D"/>
          <w:sz w:val="22"/>
        </w:rPr>
      </w:r>
      <w:r>
        <w:rPr>
          <w:rFonts w:ascii="Inter" w:hAnsi="Inter" w:cs="Inter"/>
          <w:b/>
          <w:i w:val="0"/>
          <w:color w:val="2D2D2D"/>
          <w:sz w:val="22"/>
        </w:rPr>
        <w:t>Keep them engaged.</w:t>
      </w:r>
      <w:r>
        <w:rPr>
          <w:rFonts w:ascii="Inter" w:hAnsi="Inter" w:cs="Inter"/>
          <w:b w:val="0"/>
          <w:i w:val="0"/>
          <w:color w:val="2D2D2D"/>
          <w:sz w:val="22"/>
        </w:rPr>
        <w:t xml:space="preserve"> Boredom and neglect are the biggest risks. Assign them variety. Ask their opinion. Recognize their contributions publicly.</w:t>
      </w:r>
    </w:p>
    <w:p>
      <w:pPr>
        <w:pStyle w:val="ListBullet"/>
      </w:pPr>
      <w:r>
        <w:rPr>
          <w:rFonts w:ascii="Inter" w:hAnsi="Inter" w:cs="Inter"/>
          <w:b w:val="0"/>
          <w:i w:val="0"/>
          <w:color w:val="2D2D2D"/>
          <w:sz w:val="22"/>
        </w:rPr>
      </w:r>
      <w:r>
        <w:rPr>
          <w:rFonts w:ascii="Inter" w:hAnsi="Inter" w:cs="Inter"/>
          <w:b/>
          <w:i w:val="0"/>
          <w:color w:val="2D2D2D"/>
          <w:sz w:val="22"/>
        </w:rPr>
        <w:t>Use them as mentors and trainers.</w:t>
      </w:r>
      <w:r>
        <w:rPr>
          <w:rFonts w:ascii="Inter" w:hAnsi="Inter" w:cs="Inter"/>
          <w:b w:val="0"/>
          <w:i w:val="0"/>
          <w:color w:val="2D2D2D"/>
          <w:sz w:val="22"/>
        </w:rPr>
        <w:t xml:space="preserve"> They have deep expertise. Pair them with junior staff. Let them train newcomers. This is a form of development that does not require promotion.</w:t>
      </w:r>
    </w:p>
    <w:p>
      <w:pPr>
        <w:pStyle w:val="ListBullet"/>
      </w:pPr>
      <w:r>
        <w:rPr>
          <w:rFonts w:ascii="Inter" w:hAnsi="Inter" w:cs="Inter"/>
          <w:b w:val="0"/>
          <w:i w:val="0"/>
          <w:color w:val="2D2D2D"/>
          <w:sz w:val="22"/>
        </w:rPr>
      </w:r>
      <w:r>
        <w:rPr>
          <w:rFonts w:ascii="Inter" w:hAnsi="Inter" w:cs="Inter"/>
          <w:b/>
          <w:i w:val="0"/>
          <w:color w:val="2D2D2D"/>
          <w:sz w:val="22"/>
        </w:rPr>
        <w:t>Protect them from stagnation.</w:t>
      </w:r>
      <w:r>
        <w:rPr>
          <w:rFonts w:ascii="Inter" w:hAnsi="Inter" w:cs="Inter"/>
          <w:b w:val="0"/>
          <w:i w:val="0"/>
          <w:color w:val="2D2D2D"/>
          <w:sz w:val="22"/>
        </w:rPr>
        <w:t xml:space="preserve"> Rotate assignments, involve them in cross-functional projects, send them to conferences. Growth is not only vertical.</w:t>
      </w:r>
    </w:p>
    <w:p>
      <w:pPr>
        <w:pStyle w:val="ListBullet"/>
      </w:pPr>
      <w:r>
        <w:rPr>
          <w:rFonts w:ascii="Inter" w:hAnsi="Inter" w:cs="Inter"/>
          <w:b w:val="0"/>
          <w:i w:val="0"/>
          <w:color w:val="2D2D2D"/>
          <w:sz w:val="22"/>
        </w:rPr>
      </w:r>
      <w:r>
        <w:rPr>
          <w:rFonts w:ascii="Inter" w:hAnsi="Inter" w:cs="Inter"/>
          <w:b/>
          <w:i w:val="0"/>
          <w:color w:val="2D2D2D"/>
          <w:sz w:val="22"/>
        </w:rPr>
        <w:t>Recognize and value them.</w:t>
      </w:r>
      <w:r>
        <w:rPr>
          <w:rFonts w:ascii="Inter" w:hAnsi="Inter" w:cs="Inter"/>
          <w:b w:val="0"/>
          <w:i w:val="0"/>
          <w:color w:val="2D2D2D"/>
          <w:sz w:val="22"/>
        </w:rPr>
        <w:t xml:space="preserve"> These staff members keep your unit running. If you focus all your attention on high-potentials and underperformers, your reliable performers will feel invisible — and they will disengage or leave.</w:t>
      </w:r>
    </w:p>
    <w:p>
      <w:pPr>
        <w:pStyle w:val="Heading3"/>
      </w:pPr>
      <w:r>
        <w:rPr>
          <w:rFonts w:ascii="Inter" w:hAnsi="Inter" w:cs="Inter"/>
          <w:b/>
          <w:i w:val="0"/>
          <w:color w:val="2C5F7C"/>
          <w:sz w:val="26"/>
        </w:rPr>
        <w:t>2.2.4 Quadrant 4: High Performance / High Potential — Sustain and Stretch</w:t>
      </w:r>
    </w:p>
    <w:p>
      <w:pPr>
        <w:spacing w:after="120" w:line="276" w:lineRule="auto"/>
      </w:pPr>
      <w:r>
        <w:rPr>
          <w:rFonts w:ascii="Inter" w:hAnsi="Inter" w:cs="Inter"/>
          <w:b w:val="0"/>
          <w:i w:val="0"/>
          <w:color w:val="2D2D2D"/>
          <w:sz w:val="22"/>
        </w:rPr>
      </w:r>
      <w:r>
        <w:rPr>
          <w:rFonts w:ascii="Inter" w:hAnsi="Inter" w:cs="Inter"/>
          <w:b/>
          <w:i w:val="0"/>
          <w:color w:val="2D2D2D"/>
          <w:sz w:val="22"/>
        </w:rPr>
        <w:t>Who they are:</w:t>
      </w:r>
      <w:r>
        <w:rPr>
          <w:rFonts w:ascii="Inter" w:hAnsi="Inter" w:cs="Inter"/>
          <w:b w:val="0"/>
          <w:i w:val="0"/>
          <w:color w:val="2D2D2D"/>
          <w:sz w:val="22"/>
        </w:rPr>
        <w:t xml:space="preserve"> Your stars. They deliver strong results, learn quickly, seek challenge, and show capacity for significantly expanded roles.</w:t>
      </w:r>
    </w:p>
    <w:p>
      <w:pPr>
        <w:spacing w:after="120" w:line="276" w:lineRule="auto"/>
      </w:pPr>
      <w:r>
        <w:rPr>
          <w:rFonts w:ascii="Inter" w:hAnsi="Inter" w:cs="Inter"/>
          <w:b w:val="0"/>
          <w:i w:val="0"/>
          <w:color w:val="2D2D2D"/>
          <w:sz w:val="22"/>
        </w:rPr>
      </w:r>
      <w:r>
        <w:rPr>
          <w:rFonts w:ascii="Inter" w:hAnsi="Inter" w:cs="Inter"/>
          <w:b/>
          <w:i w:val="0"/>
          <w:color w:val="2D2D2D"/>
          <w:sz w:val="22"/>
        </w:rPr>
        <w:t>Your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Sustain their performance.</w:t>
      </w:r>
      <w:r>
        <w:rPr>
          <w:rFonts w:ascii="Inter" w:hAnsi="Inter" w:cs="Inter"/>
          <w:b w:val="0"/>
          <w:i w:val="0"/>
          <w:color w:val="2D2D2D"/>
          <w:sz w:val="22"/>
        </w:rPr>
        <w:t xml:space="preserve"> Do not take them for granted because they are doing well. Continue recognizing their contributions.</w:t>
      </w:r>
    </w:p>
    <w:p>
      <w:pPr>
        <w:pStyle w:val="ListBullet"/>
      </w:pPr>
      <w:r>
        <w:rPr>
          <w:rFonts w:ascii="Inter" w:hAnsi="Inter" w:cs="Inter"/>
          <w:b w:val="0"/>
          <w:i w:val="0"/>
          <w:color w:val="2D2D2D"/>
          <w:sz w:val="22"/>
        </w:rPr>
      </w:r>
      <w:r>
        <w:rPr>
          <w:rFonts w:ascii="Inter" w:hAnsi="Inter" w:cs="Inter"/>
          <w:b/>
          <w:i w:val="0"/>
          <w:color w:val="2D2D2D"/>
          <w:sz w:val="22"/>
        </w:rPr>
        <w:t>Stretch them.</w:t>
      </w:r>
      <w:r>
        <w:rPr>
          <w:rFonts w:ascii="Inter" w:hAnsi="Inter" w:cs="Inter"/>
          <w:b w:val="0"/>
          <w:i w:val="0"/>
          <w:color w:val="2D2D2D"/>
          <w:sz w:val="22"/>
        </w:rPr>
        <w:t xml:space="preserve"> Assign them to high-visibility projects, cross-functional teams, or strategic initiatives that test their limits.</w:t>
      </w:r>
    </w:p>
    <w:p>
      <w:pPr>
        <w:pStyle w:val="ListBullet"/>
      </w:pPr>
      <w:r>
        <w:rPr>
          <w:rFonts w:ascii="Inter" w:hAnsi="Inter" w:cs="Inter"/>
          <w:b w:val="0"/>
          <w:i w:val="0"/>
          <w:color w:val="2D2D2D"/>
          <w:sz w:val="22"/>
        </w:rPr>
      </w:r>
      <w:r>
        <w:rPr>
          <w:rFonts w:ascii="Inter" w:hAnsi="Inter" w:cs="Inter"/>
          <w:b/>
          <w:i w:val="0"/>
          <w:color w:val="2D2D2D"/>
          <w:sz w:val="22"/>
        </w:rPr>
        <w:t>Develop them as leaders.</w:t>
      </w:r>
      <w:r>
        <w:rPr>
          <w:rFonts w:ascii="Inter" w:hAnsi="Inter" w:cs="Inter"/>
          <w:b w:val="0"/>
          <w:i w:val="0"/>
          <w:color w:val="2D2D2D"/>
          <w:sz w:val="22"/>
        </w:rPr>
        <w:t xml:space="preserve"> Give them opportunities to lead — a small team, a project, a training session. Evaluate their leadership behaviors, not just their technical output.</w:t>
      </w:r>
    </w:p>
    <w:p>
      <w:pPr>
        <w:pStyle w:val="ListBullet"/>
      </w:pPr>
      <w:r>
        <w:rPr>
          <w:rFonts w:ascii="Inter" w:hAnsi="Inter" w:cs="Inter"/>
          <w:b w:val="0"/>
          <w:i w:val="0"/>
          <w:color w:val="2D2D2D"/>
          <w:sz w:val="22"/>
        </w:rPr>
      </w:r>
      <w:r>
        <w:rPr>
          <w:rFonts w:ascii="Inter" w:hAnsi="Inter" w:cs="Inter"/>
          <w:b/>
          <w:i w:val="0"/>
          <w:color w:val="2D2D2D"/>
          <w:sz w:val="22"/>
        </w:rPr>
        <w:t>Connect them to the organization's future.</w:t>
      </w:r>
      <w:r>
        <w:rPr>
          <w:rFonts w:ascii="Inter" w:hAnsi="Inter" w:cs="Inter"/>
          <w:b w:val="0"/>
          <w:i w:val="0"/>
          <w:color w:val="2D2D2D"/>
          <w:sz w:val="22"/>
        </w:rPr>
        <w:t xml:space="preserve"> Help them see a career path within BARMM. If they cannot see a future, they will look elsewhere.</w:t>
      </w:r>
    </w:p>
    <w:p>
      <w:pPr>
        <w:pStyle w:val="ListBullet"/>
      </w:pPr>
      <w:r>
        <w:rPr>
          <w:rFonts w:ascii="Inter" w:hAnsi="Inter" w:cs="Inter"/>
          <w:b w:val="0"/>
          <w:i w:val="0"/>
          <w:color w:val="2D2D2D"/>
          <w:sz w:val="22"/>
        </w:rPr>
      </w:r>
      <w:r>
        <w:rPr>
          <w:rFonts w:ascii="Inter" w:hAnsi="Inter" w:cs="Inter"/>
          <w:b/>
          <w:i w:val="0"/>
          <w:color w:val="2D2D2D"/>
          <w:sz w:val="22"/>
        </w:rPr>
        <w:t>Prepare them for succession.</w:t>
      </w:r>
      <w:r>
        <w:rPr>
          <w:rFonts w:ascii="Inter" w:hAnsi="Inter" w:cs="Inter"/>
          <w:b w:val="0"/>
          <w:i w:val="0"/>
          <w:color w:val="2D2D2D"/>
          <w:sz w:val="22"/>
        </w:rPr>
        <w:t xml:space="preserve"> If they could eventually take your role or another leadership role, start developing them now. Do not wait for the vacancy.</w:t>
      </w:r>
    </w:p>
    <w:p>
      <w:pPr>
        <w:pStyle w:val="ListBullet"/>
      </w:pPr>
      <w:r>
        <w:rPr>
          <w:rFonts w:ascii="Inter" w:hAnsi="Inter" w:cs="Inter"/>
          <w:b w:val="0"/>
          <w:i w:val="0"/>
          <w:color w:val="2D2D2D"/>
          <w:sz w:val="22"/>
        </w:rPr>
      </w:r>
      <w:r>
        <w:rPr>
          <w:rFonts w:ascii="Inter" w:hAnsi="Inter" w:cs="Inter"/>
          <w:b/>
          <w:i w:val="0"/>
          <w:color w:val="2D2D2D"/>
          <w:sz w:val="22"/>
        </w:rPr>
        <w:t>Retain them.</w:t>
      </w:r>
      <w:r>
        <w:rPr>
          <w:rFonts w:ascii="Inter" w:hAnsi="Inter" w:cs="Inter"/>
          <w:b w:val="0"/>
          <w:i w:val="0"/>
          <w:color w:val="2D2D2D"/>
          <w:sz w:val="22"/>
        </w:rPr>
        <w:t xml:space="preserve"> Your biggest risk with Quadrant 4 staff is losing them. High performers with high potential have options. Make sure they know they are valued, invested in, and on a clear growth trajectory.</w:t>
      </w:r>
    </w:p>
    <w:p>
      <w:pPr>
        <w:pStyle w:val="Heading2"/>
      </w:pPr>
      <w:r>
        <w:rPr>
          <w:rFonts w:ascii="Inter" w:hAnsi="Inter" w:cs="Inter"/>
          <w:b/>
          <w:i w:val="0"/>
          <w:color w:val="1B365D"/>
          <w:sz w:val="32"/>
        </w:rPr>
        <w:t>2.3 Using PPR to Make Staffing Decisions</w:t>
      </w:r>
    </w:p>
    <w:p>
      <w:pPr>
        <w:spacing w:after="120" w:line="276" w:lineRule="auto"/>
      </w:pPr>
      <w:r>
        <w:rPr>
          <w:rFonts w:ascii="Inter" w:hAnsi="Inter" w:cs="Inter"/>
          <w:b w:val="0"/>
          <w:i w:val="0"/>
          <w:color w:val="2D2D2D"/>
          <w:sz w:val="22"/>
        </w:rPr>
        <w:t>PPR is not just a development tool. It is a decision-making framework. Use it when you face these common supervisory decisions:</w:t>
      </w:r>
    </w:p>
    <w:p>
      <w:pPr>
        <w:pStyle w:val="Heading3"/>
      </w:pPr>
      <w:r>
        <w:rPr>
          <w:rFonts w:ascii="Inter" w:hAnsi="Inter" w:cs="Inter"/>
          <w:b/>
          <w:i w:val="0"/>
          <w:color w:val="2C5F7C"/>
          <w:sz w:val="26"/>
        </w:rPr>
        <w:t>Who Gets the Stretch Assignment?</w:t>
      </w:r>
    </w:p>
    <w:p>
      <w:pPr>
        <w:spacing w:after="120" w:line="276" w:lineRule="auto"/>
      </w:pPr>
      <w:r>
        <w:rPr>
          <w:rFonts w:ascii="Inter" w:hAnsi="Inter" w:cs="Inter"/>
          <w:b w:val="0"/>
          <w:i w:val="0"/>
          <w:color w:val="2D2D2D"/>
          <w:sz w:val="22"/>
        </w:rPr>
        <w:t>Stretch assignments should go to Quadrant 4 (high performance, high potential) and carefully selected Quadrant 2 (low performance, high potential) staff who need a chance to prove themselves in a new context. Do not default to giving all stretch assignments to the same person. Distribute them deliberately.</w:t>
      </w:r>
    </w:p>
    <w:p>
      <w:pPr>
        <w:pStyle w:val="Heading3"/>
      </w:pPr>
      <w:r>
        <w:rPr>
          <w:rFonts w:ascii="Inter" w:hAnsi="Inter" w:cs="Inter"/>
          <w:b/>
          <w:i w:val="0"/>
          <w:color w:val="2C5F7C"/>
          <w:sz w:val="26"/>
        </w:rPr>
        <w:t>Who Gets Promoted?</w:t>
      </w:r>
    </w:p>
    <w:p>
      <w:pPr>
        <w:spacing w:after="120" w:line="276" w:lineRule="auto"/>
      </w:pPr>
      <w:r>
        <w:rPr>
          <w:rFonts w:ascii="Inter" w:hAnsi="Inter" w:cs="Inter"/>
          <w:b w:val="0"/>
          <w:i w:val="0"/>
          <w:color w:val="2D2D2D"/>
          <w:sz w:val="22"/>
        </w:rPr>
        <w:t>Promotion requires high performance (Step 1) plus readiness for the new role (Step 3). Potential (Step 2) matters for long-term career pathing but is not sufficient for immediate promotion. A person with high potential who is not ready for the specific new role should be developed first, not promoted into a position they cannot handle.</w:t>
      </w:r>
    </w:p>
    <w:p>
      <w:pPr>
        <w:pStyle w:val="Heading3"/>
      </w:pPr>
      <w:r>
        <w:rPr>
          <w:rFonts w:ascii="Inter" w:hAnsi="Inter" w:cs="Inter"/>
          <w:b/>
          <w:i w:val="0"/>
          <w:color w:val="2C5F7C"/>
          <w:sz w:val="26"/>
        </w:rPr>
        <w:t>Who Needs a PIP?</w:t>
      </w:r>
    </w:p>
    <w:p>
      <w:pPr>
        <w:spacing w:after="120" w:line="276" w:lineRule="auto"/>
      </w:pPr>
      <w:r>
        <w:rPr>
          <w:rFonts w:ascii="Inter" w:hAnsi="Inter" w:cs="Inter"/>
          <w:b w:val="0"/>
          <w:i w:val="0"/>
          <w:color w:val="2D2D2D"/>
          <w:sz w:val="22"/>
        </w:rPr>
        <w:t>Performance Improvement Plans (Chapter 7) are appropriate for Quadrant 1 (low performance, low potential) and Quadrant 2 (low performance, high potential) staff who have not responded to informal coaching and feedback. PIPs should be supportive and structured, not punitive.</w:t>
      </w:r>
    </w:p>
    <w:p>
      <w:pPr>
        <w:pStyle w:val="Heading3"/>
      </w:pPr>
      <w:r>
        <w:rPr>
          <w:rFonts w:ascii="Inter" w:hAnsi="Inter" w:cs="Inter"/>
          <w:b/>
          <w:i w:val="0"/>
          <w:color w:val="2C5F7C"/>
          <w:sz w:val="26"/>
        </w:rPr>
        <w:t>Who Needs More Supervision?</w:t>
      </w:r>
    </w:p>
    <w:p>
      <w:pPr>
        <w:spacing w:after="120" w:line="276" w:lineRule="auto"/>
      </w:pPr>
      <w:r>
        <w:rPr>
          <w:rFonts w:ascii="Inter" w:hAnsi="Inter" w:cs="Inter"/>
          <w:b w:val="0"/>
          <w:i w:val="0"/>
          <w:color w:val="2D2D2D"/>
          <w:sz w:val="22"/>
        </w:rPr>
        <w:t>Quadrant 2 staff need the most supervisory attention — frequent check-ins, specific feedback, targeted coaching. Quadrant 4 staff need the least directive supervision but still need strategic engagement, recognition, and development conversations.</w:t>
      </w:r>
    </w:p>
    <w:p>
      <w:pPr>
        <w:pStyle w:val="Heading3"/>
      </w:pPr>
      <w:r>
        <w:rPr>
          <w:rFonts w:ascii="Inter" w:hAnsi="Inter" w:cs="Inter"/>
          <w:b/>
          <w:i w:val="0"/>
          <w:color w:val="2C5F7C"/>
          <w:sz w:val="26"/>
        </w:rPr>
        <w:t>Who Should Be Reassigned?</w:t>
      </w:r>
    </w:p>
    <w:p>
      <w:pPr>
        <w:spacing w:after="120" w:line="276" w:lineRule="auto"/>
      </w:pPr>
      <w:r>
        <w:rPr>
          <w:rFonts w:ascii="Inter" w:hAnsi="Inter" w:cs="Inter"/>
          <w:b w:val="0"/>
          <w:i w:val="0"/>
          <w:color w:val="2D2D2D"/>
          <w:sz w:val="22"/>
        </w:rPr>
        <w:t>Before concluding that a staff member is a poor performer, ask whether they are in the right role. A person who is underperforming in an administrative role might excel in a field role. A person who struggles with writing might be an excellent trainer. Use PPR to separate capability from fit.</w:t>
      </w:r>
    </w:p>
    <w:p>
      <w:pPr>
        <w:pStyle w:val="Heading2"/>
      </w:pPr>
      <w:r>
        <w:rPr>
          <w:rFonts w:ascii="Inter" w:hAnsi="Inter" w:cs="Inter"/>
          <w:b/>
          <w:i w:val="0"/>
          <w:color w:val="1B365D"/>
          <w:sz w:val="32"/>
        </w:rPr>
        <w:t>The PPR Assessment Grid</w:t>
      </w:r>
    </w:p>
    <w:p>
      <w:pPr>
        <w:spacing w:after="120" w:line="276" w:lineRule="auto"/>
      </w:pPr>
      <w:r>
        <w:rPr>
          <w:rFonts w:ascii="Inter" w:hAnsi="Inter" w:cs="Inter"/>
          <w:b w:val="0"/>
          <w:i w:val="0"/>
          <w:color w:val="2D2D2D"/>
          <w:sz w:val="22"/>
        </w:rPr>
        <w:t>Use Appendix A (the PPR Assessment Grid) to document your assessment of each staff member. Complete it before every annual evaluation, before making staffing decisions, and whenever you are developing coaching plans.</w:t>
      </w:r>
    </w:p>
    <w:p>
      <w:pPr>
        <w:spacing w:after="120" w:line="276" w:lineRule="auto"/>
      </w:pPr>
      <w:r>
        <w:rPr>
          <w:rFonts w:ascii="Inter" w:hAnsi="Inter" w:cs="Inter"/>
          <w:b w:val="0"/>
          <w:i w:val="0"/>
          <w:color w:val="2D2D2D"/>
          <w:sz w:val="22"/>
        </w:rPr>
        <w:t>The grid captures:</w:t>
      </w:r>
    </w:p>
    <w:p>
      <w:pPr>
        <w:pStyle w:val="ListBullet"/>
      </w:pPr>
      <w:r>
        <w:rPr>
          <w:rFonts w:ascii="Inter" w:hAnsi="Inter" w:cs="Inter"/>
          <w:b w:val="0"/>
          <w:i w:val="0"/>
          <w:color w:val="2D2D2D"/>
          <w:sz w:val="22"/>
        </w:rPr>
        <w:t>Performance rating (results + behaviors)</w:t>
      </w:r>
    </w:p>
    <w:p>
      <w:pPr>
        <w:pStyle w:val="ListBullet"/>
      </w:pPr>
      <w:r>
        <w:rPr>
          <w:rFonts w:ascii="Inter" w:hAnsi="Inter" w:cs="Inter"/>
          <w:b w:val="0"/>
          <w:i w:val="0"/>
          <w:color w:val="2D2D2D"/>
          <w:sz w:val="22"/>
        </w:rPr>
        <w:t>Potential indicators (high, moderate, limited)</w:t>
      </w:r>
    </w:p>
    <w:p>
      <w:pPr>
        <w:pStyle w:val="ListBullet"/>
      </w:pPr>
      <w:r>
        <w:rPr>
          <w:rFonts w:ascii="Inter" w:hAnsi="Inter" w:cs="Inter"/>
          <w:b w:val="0"/>
          <w:i w:val="0"/>
          <w:color w:val="2D2D2D"/>
          <w:sz w:val="22"/>
        </w:rPr>
        <w:t>Readiness assessment (for specific roles or assignments)</w:t>
      </w:r>
    </w:p>
    <w:p>
      <w:pPr>
        <w:pStyle w:val="ListBullet"/>
      </w:pPr>
      <w:r>
        <w:rPr>
          <w:rFonts w:ascii="Inter" w:hAnsi="Inter" w:cs="Inter"/>
          <w:b w:val="0"/>
          <w:i w:val="0"/>
          <w:color w:val="2D2D2D"/>
          <w:sz w:val="22"/>
        </w:rPr>
        <w:t>4-Quadrant placement</w:t>
      </w:r>
    </w:p>
    <w:p>
      <w:pPr>
        <w:pStyle w:val="ListBullet"/>
      </w:pPr>
      <w:r>
        <w:rPr>
          <w:rFonts w:ascii="Inter" w:hAnsi="Inter" w:cs="Inter"/>
          <w:b w:val="0"/>
          <w:i w:val="0"/>
          <w:color w:val="2D2D2D"/>
          <w:sz w:val="22"/>
        </w:rPr>
        <w:t>Recommended supervisory intervention</w:t>
      </w:r>
    </w:p>
    <w:p>
      <w:pPr>
        <w:spacing w:after="120" w:line="276" w:lineRule="auto"/>
      </w:pPr>
      <w:r>
        <w:rPr>
          <w:rFonts w:ascii="Inter" w:hAnsi="Inter" w:cs="Inter"/>
          <w:b w:val="0"/>
          <w:i w:val="0"/>
          <w:color w:val="2D2D2D"/>
          <w:sz w:val="22"/>
        </w:rPr>
        <w:t>Fill it out with evidence, not impressions. Write down specific examples, dates, and data points. The discipline of documenting your assessment will make your feedback more credible, your coaching more targeted, and your staffing decisions more defensible.</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Performance = Results + Behaviors.</w:t>
      </w:r>
      <w:r>
        <w:rPr>
          <w:rFonts w:ascii="Inter" w:hAnsi="Inter" w:cs="Inter"/>
          <w:b w:val="0"/>
          <w:i w:val="0"/>
          <w:color w:val="2D2D2D"/>
          <w:sz w:val="22"/>
        </w:rPr>
        <w:t xml:space="preserve"> Measure both. High output with destructive behaviors is not high performance.</w:t>
      </w:r>
    </w:p>
    <w:p>
      <w:pPr>
        <w:pStyle w:val="ListNumber"/>
      </w:pPr>
      <w:r>
        <w:rPr>
          <w:rFonts w:ascii="Inter" w:hAnsi="Inter" w:cs="Inter"/>
          <w:b w:val="0"/>
          <w:i w:val="0"/>
          <w:color w:val="2D2D2D"/>
          <w:sz w:val="22"/>
        </w:rPr>
      </w:r>
      <w:r>
        <w:rPr>
          <w:rFonts w:ascii="Inter" w:hAnsi="Inter" w:cs="Inter"/>
          <w:b/>
          <w:i w:val="0"/>
          <w:color w:val="2D2D2D"/>
          <w:sz w:val="22"/>
        </w:rPr>
        <w:t>Potential is not performance.</w:t>
      </w:r>
      <w:r>
        <w:rPr>
          <w:rFonts w:ascii="Inter" w:hAnsi="Inter" w:cs="Inter"/>
          <w:b w:val="0"/>
          <w:i w:val="0"/>
          <w:color w:val="2D2D2D"/>
          <w:sz w:val="22"/>
        </w:rPr>
        <w:t xml:space="preserve"> Assess them separately. A person can be a strong performer with limited growth potential, or a struggling performer with high untapped capacity.</w:t>
      </w:r>
    </w:p>
    <w:p>
      <w:pPr>
        <w:pStyle w:val="ListNumber"/>
      </w:pPr>
      <w:r>
        <w:rPr>
          <w:rFonts w:ascii="Inter" w:hAnsi="Inter" w:cs="Inter"/>
          <w:b w:val="0"/>
          <w:i w:val="0"/>
          <w:color w:val="2D2D2D"/>
          <w:sz w:val="22"/>
        </w:rPr>
      </w:r>
      <w:r>
        <w:rPr>
          <w:rFonts w:ascii="Inter" w:hAnsi="Inter" w:cs="Inter"/>
          <w:b/>
          <w:i w:val="0"/>
          <w:color w:val="2D2D2D"/>
          <w:sz w:val="22"/>
        </w:rPr>
        <w:t>Readiness is role-specific.</w:t>
      </w:r>
      <w:r>
        <w:rPr>
          <w:rFonts w:ascii="Inter" w:hAnsi="Inter" w:cs="Inter"/>
          <w:b w:val="0"/>
          <w:i w:val="0"/>
          <w:color w:val="2D2D2D"/>
          <w:sz w:val="22"/>
        </w:rPr>
        <w:t xml:space="preserve"> Assess it only when there is a concrete new role or assignment in mind.</w:t>
      </w:r>
    </w:p>
    <w:p>
      <w:pPr>
        <w:pStyle w:val="ListNumber"/>
      </w:pPr>
      <w:r>
        <w:rPr>
          <w:rFonts w:ascii="Inter" w:hAnsi="Inter" w:cs="Inter"/>
          <w:b w:val="0"/>
          <w:i w:val="0"/>
          <w:color w:val="2D2D2D"/>
          <w:sz w:val="22"/>
        </w:rPr>
      </w:r>
      <w:r>
        <w:rPr>
          <w:rFonts w:ascii="Inter" w:hAnsi="Inter" w:cs="Inter"/>
          <w:b/>
          <w:i w:val="0"/>
          <w:color w:val="2D2D2D"/>
          <w:sz w:val="22"/>
        </w:rPr>
        <w:t>The 4-Quadrant grid tells you what to do.</w:t>
      </w:r>
      <w:r>
        <w:rPr>
          <w:rFonts w:ascii="Inter" w:hAnsi="Inter" w:cs="Inter"/>
          <w:b w:val="0"/>
          <w:i w:val="0"/>
          <w:color w:val="2D2D2D"/>
          <w:sz w:val="22"/>
        </w:rPr>
        <w:t xml:space="preserve"> Each quadrant has a different supervisory intervention. Apply the right approach to the right person.</w:t>
      </w:r>
    </w:p>
    <w:p>
      <w:pPr>
        <w:pStyle w:val="ListNumber"/>
      </w:pPr>
      <w:r>
        <w:rPr>
          <w:rFonts w:ascii="Inter" w:hAnsi="Inter" w:cs="Inter"/>
          <w:b w:val="0"/>
          <w:i w:val="0"/>
          <w:color w:val="2D2D2D"/>
          <w:sz w:val="22"/>
        </w:rPr>
      </w:r>
      <w:r>
        <w:rPr>
          <w:rFonts w:ascii="Inter" w:hAnsi="Inter" w:cs="Inter"/>
          <w:b/>
          <w:i w:val="0"/>
          <w:color w:val="2D2D2D"/>
          <w:sz w:val="22"/>
        </w:rPr>
        <w:t>Document your assessments.</w:t>
      </w:r>
      <w:r>
        <w:rPr>
          <w:rFonts w:ascii="Inter" w:hAnsi="Inter" w:cs="Inter"/>
          <w:b w:val="0"/>
          <w:i w:val="0"/>
          <w:color w:val="2D2D2D"/>
          <w:sz w:val="22"/>
        </w:rPr>
        <w:t xml:space="preserve"> Evidence-based assessment is fairer, more credible, and more useful than impressions.</w:t>
      </w:r>
    </w:p>
    <w:p>
      <w:pPr>
        <w:pageBreakBefore/>
      </w:pPr>
    </w:p>
    <w:p>
      <w:pPr>
        <w:pStyle w:val="Heading1"/>
      </w:pPr>
      <w:r>
        <w:rPr>
          <w:rFonts w:ascii="Inter" w:hAnsi="Inter" w:cs="Inter"/>
          <w:b/>
          <w:i w:val="0"/>
          <w:color w:val="1B365D"/>
          <w:sz w:val="44"/>
        </w:rPr>
        <w:t>Chapter 3 — Giving Effective Feedback</w:t>
      </w:r>
    </w:p>
    <w:p>
      <w:pPr>
        <w:spacing w:after="120" w:line="276" w:lineRule="auto"/>
      </w:pPr>
      <w:r>
        <w:rPr>
          <w:rFonts w:ascii="Inter" w:hAnsi="Inter" w:cs="Inter"/>
          <w:b w:val="0"/>
          <w:i w:val="0"/>
          <w:color w:val="2D2D2D"/>
          <w:sz w:val="22"/>
        </w:rPr>
        <w:t>The number one reason staff repeat mistakes is that nobody told them clearly, specifically, and promptly what they did wrong and what it cost. The number one reason good work goes unrecognized is that supervisors assume people already know they are doing well.</w:t>
      </w:r>
    </w:p>
    <w:p>
      <w:pPr>
        <w:spacing w:after="120" w:line="276" w:lineRule="auto"/>
      </w:pPr>
      <w:r>
        <w:rPr>
          <w:rFonts w:ascii="Inter" w:hAnsi="Inter" w:cs="Inter"/>
          <w:b w:val="0"/>
          <w:i w:val="0"/>
          <w:color w:val="2D2D2D"/>
          <w:sz w:val="22"/>
        </w:rPr>
        <w:t>Feedback is the mechanism that closes both gaps.</w:t>
      </w:r>
    </w:p>
    <w:p>
      <w:pPr>
        <w:spacing w:after="120" w:line="276" w:lineRule="auto"/>
      </w:pPr>
      <w:r>
        <w:rPr>
          <w:rFonts w:ascii="Inter" w:hAnsi="Inter" w:cs="Inter"/>
          <w:b w:val="0"/>
          <w:i w:val="0"/>
          <w:color w:val="2D2D2D"/>
          <w:sz w:val="22"/>
        </w:rPr>
        <w:t>Without feedback, your staff operate in the dark. They repeat errors because they do not know the error mattered. They stop putting in extra effort because nobody noticed. They develop habits — good and bad — that harden over time until changing them becomes far more difficult than catching them early.</w:t>
      </w:r>
    </w:p>
    <w:p>
      <w:pPr>
        <w:spacing w:after="120" w:line="276" w:lineRule="auto"/>
      </w:pPr>
      <w:r>
        <w:rPr>
          <w:rFonts w:ascii="Inter" w:hAnsi="Inter" w:cs="Inter"/>
          <w:b w:val="0"/>
          <w:i w:val="0"/>
          <w:color w:val="2D2D2D"/>
          <w:sz w:val="22"/>
        </w:rPr>
        <w:t>This chapter gives you a model, a preparation process, and a set of techniques for delivering feedback that changes behavior. Not feedback that makes you feel like you did your job. Feedback that actually works.</w:t>
      </w:r>
    </w:p>
    <w:p>
      <w:pPr>
        <w:pStyle w:val="Heading2"/>
      </w:pPr>
      <w:r>
        <w:rPr>
          <w:rFonts w:ascii="Inter" w:hAnsi="Inter" w:cs="Inter"/>
          <w:b/>
          <w:i w:val="0"/>
          <w:color w:val="1B365D"/>
          <w:sz w:val="32"/>
        </w:rPr>
        <w:t>3.1 Why Feedback Matters</w:t>
      </w:r>
    </w:p>
    <w:p>
      <w:pPr>
        <w:spacing w:after="120" w:line="276" w:lineRule="auto"/>
      </w:pPr>
      <w:r>
        <w:rPr>
          <w:rFonts w:ascii="Inter" w:hAnsi="Inter" w:cs="Inter"/>
          <w:b w:val="0"/>
          <w:i w:val="0"/>
          <w:color w:val="2D2D2D"/>
          <w:sz w:val="22"/>
        </w:rPr>
        <w:t>Consider these two scenarios:</w:t>
      </w:r>
    </w:p>
    <w:p>
      <w:pPr>
        <w:spacing w:after="120" w:line="276" w:lineRule="auto"/>
      </w:pPr>
      <w:r>
        <w:rPr>
          <w:rFonts w:ascii="Inter" w:hAnsi="Inter" w:cs="Inter"/>
          <w:b w:val="0"/>
          <w:i w:val="0"/>
          <w:color w:val="2D2D2D"/>
          <w:sz w:val="22"/>
        </w:rPr>
      </w:r>
      <w:r>
        <w:rPr>
          <w:rFonts w:ascii="Inter" w:hAnsi="Inter" w:cs="Inter"/>
          <w:b/>
          <w:i w:val="0"/>
          <w:color w:val="2D2D2D"/>
          <w:sz w:val="22"/>
        </w:rPr>
        <w:t>Scenario A:</w:t>
      </w:r>
      <w:r>
        <w:rPr>
          <w:rFonts w:ascii="Inter" w:hAnsi="Inter" w:cs="Inter"/>
          <w:b w:val="0"/>
          <w:i w:val="0"/>
          <w:color w:val="2D2D2D"/>
          <w:sz w:val="22"/>
        </w:rPr>
        <w:t xml:space="preserve"> A staff member submits a legislative briefer with incorrect legal citations. The supervisor corrects the citations and submits the briefer. The staff member never learns about the error. Next month, the same staff member submits another briefer with incorrect citations. The supervisor corrects it again. This pattern repeats for a year.</w:t>
      </w:r>
    </w:p>
    <w:p>
      <w:pPr>
        <w:spacing w:after="120" w:line="276" w:lineRule="auto"/>
      </w:pPr>
      <w:r>
        <w:rPr>
          <w:rFonts w:ascii="Inter" w:hAnsi="Inter" w:cs="Inter"/>
          <w:b w:val="0"/>
          <w:i w:val="0"/>
          <w:color w:val="2D2D2D"/>
          <w:sz w:val="22"/>
        </w:rPr>
      </w:r>
      <w:r>
        <w:rPr>
          <w:rFonts w:ascii="Inter" w:hAnsi="Inter" w:cs="Inter"/>
          <w:b/>
          <w:i w:val="0"/>
          <w:color w:val="2D2D2D"/>
          <w:sz w:val="22"/>
        </w:rPr>
        <w:t>Scenario B:</w:t>
      </w:r>
      <w:r>
        <w:rPr>
          <w:rFonts w:ascii="Inter" w:hAnsi="Inter" w:cs="Inter"/>
          <w:b w:val="0"/>
          <w:i w:val="0"/>
          <w:color w:val="2D2D2D"/>
          <w:sz w:val="22"/>
        </w:rPr>
        <w:t xml:space="preserve"> The same staff member submits the same briefer with incorrect citations. The supervisor sits down with the staff member within 24 hours and says: "In the briefer you submitted yesterday, three of the BOL citations referenced the wrong article numbers. Because this briefer was going to the Chief Minister's office, incorrect citations could have undermined our office's credibility. Let me show you how to verify citations using the BOL reference." The staff member corrects the approach. The next briefer has accurate citations.</w:t>
      </w:r>
    </w:p>
    <w:p>
      <w:pPr>
        <w:spacing w:after="120" w:line="276" w:lineRule="auto"/>
      </w:pPr>
      <w:r>
        <w:rPr>
          <w:rFonts w:ascii="Inter" w:hAnsi="Inter" w:cs="Inter"/>
          <w:b w:val="0"/>
          <w:i w:val="0"/>
          <w:color w:val="2D2D2D"/>
          <w:sz w:val="22"/>
        </w:rPr>
        <w:t>The difference is not the staff member's capability. The difference is whether the supervisor gave feedback.</w:t>
      </w:r>
    </w:p>
    <w:p>
      <w:pPr>
        <w:spacing w:after="120" w:line="276" w:lineRule="auto"/>
      </w:pPr>
      <w:r>
        <w:rPr>
          <w:rFonts w:ascii="Inter" w:hAnsi="Inter" w:cs="Inter"/>
          <w:b w:val="0"/>
          <w:i w:val="0"/>
          <w:color w:val="2D2D2D"/>
          <w:sz w:val="22"/>
        </w:rPr>
      </w:r>
      <w:r>
        <w:rPr>
          <w:rFonts w:ascii="Inter" w:hAnsi="Inter" w:cs="Inter"/>
          <w:b/>
          <w:i w:val="0"/>
          <w:color w:val="2D2D2D"/>
          <w:sz w:val="22"/>
        </w:rPr>
        <w:t>Feedback does four things: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Corrects behavior</w:t>
      </w:r>
      <w:r>
        <w:rPr>
          <w:rFonts w:ascii="Inter" w:hAnsi="Inter" w:cs="Inter"/>
          <w:b w:val="0"/>
          <w:i w:val="0"/>
          <w:color w:val="2D2D2D"/>
          <w:sz w:val="22"/>
        </w:rPr>
        <w:t xml:space="preserve"> — before errors become habits</w:t>
      </w:r>
    </w:p>
    <w:p>
      <w:pPr>
        <w:pStyle w:val="ListNumber"/>
      </w:pPr>
      <w:r>
        <w:rPr>
          <w:rFonts w:ascii="Inter" w:hAnsi="Inter" w:cs="Inter"/>
          <w:b w:val="0"/>
          <w:i w:val="0"/>
          <w:color w:val="2D2D2D"/>
          <w:sz w:val="22"/>
        </w:rPr>
      </w:r>
      <w:r>
        <w:rPr>
          <w:rFonts w:ascii="Inter" w:hAnsi="Inter" w:cs="Inter"/>
          <w:b/>
          <w:i w:val="0"/>
          <w:color w:val="2D2D2D"/>
          <w:sz w:val="22"/>
        </w:rPr>
        <w:t>Reinforces behavior</w:t>
      </w:r>
      <w:r>
        <w:rPr>
          <w:rFonts w:ascii="Inter" w:hAnsi="Inter" w:cs="Inter"/>
          <w:b w:val="0"/>
          <w:i w:val="0"/>
          <w:color w:val="2D2D2D"/>
          <w:sz w:val="22"/>
        </w:rPr>
        <w:t xml:space="preserve"> — so that effective practices continue</w:t>
      </w:r>
    </w:p>
    <w:p>
      <w:pPr>
        <w:pStyle w:val="ListNumber"/>
      </w:pPr>
      <w:r>
        <w:rPr>
          <w:rFonts w:ascii="Inter" w:hAnsi="Inter" w:cs="Inter"/>
          <w:b w:val="0"/>
          <w:i w:val="0"/>
          <w:color w:val="2D2D2D"/>
          <w:sz w:val="22"/>
        </w:rPr>
      </w:r>
      <w:r>
        <w:rPr>
          <w:rFonts w:ascii="Inter" w:hAnsi="Inter" w:cs="Inter"/>
          <w:b/>
          <w:i w:val="0"/>
          <w:color w:val="2D2D2D"/>
          <w:sz w:val="22"/>
        </w:rPr>
        <w:t>Develops capability</w:t>
      </w:r>
      <w:r>
        <w:rPr>
          <w:rFonts w:ascii="Inter" w:hAnsi="Inter" w:cs="Inter"/>
          <w:b w:val="0"/>
          <w:i w:val="0"/>
          <w:color w:val="2D2D2D"/>
          <w:sz w:val="22"/>
        </w:rPr>
        <w:t xml:space="preserve"> — by connecting actions to outcomes</w:t>
      </w:r>
    </w:p>
    <w:p>
      <w:pPr>
        <w:pStyle w:val="ListNumber"/>
      </w:pPr>
      <w:r>
        <w:rPr>
          <w:rFonts w:ascii="Inter" w:hAnsi="Inter" w:cs="Inter"/>
          <w:b w:val="0"/>
          <w:i w:val="0"/>
          <w:color w:val="2D2D2D"/>
          <w:sz w:val="22"/>
        </w:rPr>
      </w:r>
      <w:r>
        <w:rPr>
          <w:rFonts w:ascii="Inter" w:hAnsi="Inter" w:cs="Inter"/>
          <w:b/>
          <w:i w:val="0"/>
          <w:color w:val="2D2D2D"/>
          <w:sz w:val="22"/>
        </w:rPr>
        <w:t>Builds trust</w:t>
      </w:r>
      <w:r>
        <w:rPr>
          <w:rFonts w:ascii="Inter" w:hAnsi="Inter" w:cs="Inter"/>
          <w:b w:val="0"/>
          <w:i w:val="0"/>
          <w:color w:val="2D2D2D"/>
          <w:sz w:val="22"/>
        </w:rPr>
        <w:t xml:space="preserve"> — staff who receive honest feedback trust their supervisor more than staff who receive silence</w:t>
      </w:r>
    </w:p>
    <w:p>
      <w:pPr>
        <w:pStyle w:val="Heading2"/>
      </w:pPr>
      <w:r>
        <w:rPr>
          <w:rFonts w:ascii="Inter" w:hAnsi="Inter" w:cs="Inter"/>
          <w:b/>
          <w:i w:val="0"/>
          <w:color w:val="1B365D"/>
          <w:sz w:val="32"/>
        </w:rPr>
        <w:t>3.2 The SBI Model (Situation — Behavior — Impact)</w:t>
      </w:r>
    </w:p>
    <w:p>
      <w:pPr>
        <w:spacing w:after="120" w:line="276" w:lineRule="auto"/>
      </w:pPr>
      <w:r>
        <w:rPr>
          <w:rFonts w:ascii="Inter" w:hAnsi="Inter" w:cs="Inter"/>
          <w:b w:val="0"/>
          <w:i w:val="0"/>
          <w:color w:val="2D2D2D"/>
          <w:sz w:val="22"/>
        </w:rPr>
        <w:t>SBI is the feedback model you will use. It is simple, specific, and behavior-focused. It keeps feedback objective and reduces defensiveness.</w:t>
      </w:r>
    </w:p>
    <w:p>
      <w:pPr>
        <w:spacing w:after="120" w:line="276" w:lineRule="auto"/>
      </w:pPr>
      <w:r>
        <w:rPr>
          <w:rFonts w:ascii="Inter" w:hAnsi="Inter" w:cs="Inter"/>
          <w:b w:val="0"/>
          <w:i w:val="0"/>
          <w:color w:val="2D2D2D"/>
          <w:sz w:val="22"/>
        </w:rPr>
      </w:r>
      <w:r>
        <w:rPr>
          <w:rFonts w:ascii="Inter" w:hAnsi="Inter" w:cs="Inter"/>
          <w:b/>
          <w:i w:val="0"/>
          <w:color w:val="2D2D2D"/>
          <w:sz w:val="22"/>
        </w:rPr>
        <w:t>S — Situation:</w:t>
      </w:r>
      <w:r>
        <w:rPr>
          <w:rFonts w:ascii="Inter" w:hAnsi="Inter" w:cs="Inter"/>
          <w:b w:val="0"/>
          <w:i w:val="0"/>
          <w:color w:val="2D2D2D"/>
          <w:sz w:val="22"/>
        </w:rPr>
        <w:t xml:space="preserve"> Describe when and where the behavior occurred. Be specific. "Last Tuesday's team meeting" is better than "sometimes in meetings."</w:t>
      </w:r>
    </w:p>
    <w:p>
      <w:pPr>
        <w:spacing w:after="120" w:line="276" w:lineRule="auto"/>
      </w:pPr>
      <w:r>
        <w:rPr>
          <w:rFonts w:ascii="Inter" w:hAnsi="Inter" w:cs="Inter"/>
          <w:b w:val="0"/>
          <w:i w:val="0"/>
          <w:color w:val="2D2D2D"/>
          <w:sz w:val="22"/>
        </w:rPr>
      </w:r>
      <w:r>
        <w:rPr>
          <w:rFonts w:ascii="Inter" w:hAnsi="Inter" w:cs="Inter"/>
          <w:b/>
          <w:i w:val="0"/>
          <w:color w:val="2D2D2D"/>
          <w:sz w:val="22"/>
        </w:rPr>
        <w:t>B — Behavior:</w:t>
      </w:r>
      <w:r>
        <w:rPr>
          <w:rFonts w:ascii="Inter" w:hAnsi="Inter" w:cs="Inter"/>
          <w:b w:val="0"/>
          <w:i w:val="0"/>
          <w:color w:val="2D2D2D"/>
          <w:sz w:val="22"/>
        </w:rPr>
        <w:t xml:space="preserve"> Describe the observable behavior. What did the person actually do? Use facts, not interpretations. "You interrupted three colleagues during their updates" is a behavior. "You were disrespectful" is an interpretation.</w:t>
      </w:r>
    </w:p>
    <w:p>
      <w:pPr>
        <w:spacing w:after="120" w:line="276" w:lineRule="auto"/>
      </w:pPr>
      <w:r>
        <w:rPr>
          <w:rFonts w:ascii="Inter" w:hAnsi="Inter" w:cs="Inter"/>
          <w:b w:val="0"/>
          <w:i w:val="0"/>
          <w:color w:val="2D2D2D"/>
          <w:sz w:val="22"/>
        </w:rPr>
      </w:r>
      <w:r>
        <w:rPr>
          <w:rFonts w:ascii="Inter" w:hAnsi="Inter" w:cs="Inter"/>
          <w:b/>
          <w:i w:val="0"/>
          <w:color w:val="2D2D2D"/>
          <w:sz w:val="22"/>
        </w:rPr>
        <w:t>I — Impact:</w:t>
      </w:r>
      <w:r>
        <w:rPr>
          <w:rFonts w:ascii="Inter" w:hAnsi="Inter" w:cs="Inter"/>
          <w:b w:val="0"/>
          <w:i w:val="0"/>
          <w:color w:val="2D2D2D"/>
          <w:sz w:val="22"/>
        </w:rPr>
        <w:t xml:space="preserve"> Describe the effect of the behavior. What was the consequence? On the team? On the work? On relationships? On you?</w:t>
      </w:r>
    </w:p>
    <w:p>
      <w:pPr>
        <w:pStyle w:val="Heading3"/>
      </w:pPr>
      <w:r>
        <w:rPr>
          <w:rFonts w:ascii="Inter" w:hAnsi="Inter" w:cs="Inter"/>
          <w:b/>
          <w:i w:val="0"/>
          <w:color w:val="2C5F7C"/>
          <w:sz w:val="26"/>
        </w:rPr>
        <w:t>SBI in Practice</w:t>
      </w:r>
    </w:p>
    <w:p>
      <w:pPr>
        <w:spacing w:after="120" w:line="276" w:lineRule="auto"/>
      </w:pPr>
      <w:r>
        <w:rPr>
          <w:rFonts w:ascii="Inter" w:hAnsi="Inter" w:cs="Inter"/>
          <w:b w:val="0"/>
          <w:i w:val="0"/>
          <w:color w:val="2D2D2D"/>
          <w:sz w:val="22"/>
        </w:rPr>
      </w:r>
      <w:r>
        <w:rPr>
          <w:rFonts w:ascii="Inter" w:hAnsi="Inter" w:cs="Inter"/>
          <w:b/>
          <w:i w:val="0"/>
          <w:color w:val="2D2D2D"/>
          <w:sz w:val="22"/>
        </w:rPr>
        <w:t>Corrective feedback 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"During the budget review meeting on Wednesday </w:t>
      </w:r>
      <w:r>
        <w:rPr>
          <w:rFonts w:ascii="Inter" w:hAnsi="Inter" w:cs="Inter"/>
          <w:b/>
          <w:i w:val="0"/>
          <w:color w:val="2D2D2D"/>
          <w:sz w:val="22"/>
        </w:rPr>
        <w:t>(S)</w:t>
      </w:r>
      <w:r>
        <w:rPr>
          <w:rFonts w:ascii="Inter" w:hAnsi="Inter" w:cs="Inter"/>
          <w:b w:val="0"/>
          <w:i/>
          <w:color w:val="2D2D2D"/>
          <w:sz w:val="22"/>
        </w:rPr>
        <w:t xml:space="preserve">, you presented expenditure data that had not been reconciled with the accounting unit's records — the figures were off by 18% </w:t>
      </w:r>
      <w:r>
        <w:rPr>
          <w:rFonts w:ascii="Inter" w:hAnsi="Inter" w:cs="Inter"/>
          <w:b/>
          <w:i w:val="0"/>
          <w:color w:val="2D2D2D"/>
          <w:sz w:val="22"/>
        </w:rPr>
        <w:t>(B)</w:t>
      </w:r>
      <w:r>
        <w:rPr>
          <w:rFonts w:ascii="Inter" w:hAnsi="Inter" w:cs="Inter"/>
          <w:b w:val="0"/>
          <w:i/>
          <w:color w:val="2D2D2D"/>
          <w:sz w:val="22"/>
        </w:rPr>
        <w:t xml:space="preserve">. This caused the committee to question the accuracy of our entire submission, and we had to request a one-week extension to resubmit </w:t>
      </w:r>
      <w:r>
        <w:rPr>
          <w:rFonts w:ascii="Inter" w:hAnsi="Inter" w:cs="Inter"/>
          <w:b/>
          <w:i w:val="0"/>
          <w:color w:val="2D2D2D"/>
          <w:sz w:val="22"/>
        </w:rPr>
        <w:t>(I)</w:t>
      </w:r>
      <w:r>
        <w:rPr>
          <w:rFonts w:ascii="Inter" w:hAnsi="Inter" w:cs="Inter"/>
          <w:b w:val="0"/>
          <w:i/>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Positive feedback 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"When the new staff member joined our unit last week </w:t>
      </w:r>
      <w:r>
        <w:rPr>
          <w:rFonts w:ascii="Inter" w:hAnsi="Inter" w:cs="Inter"/>
          <w:b/>
          <w:i w:val="0"/>
          <w:color w:val="2D2D2D"/>
          <w:sz w:val="22"/>
        </w:rPr>
        <w:t>(S)</w:t>
      </w:r>
      <w:r>
        <w:rPr>
          <w:rFonts w:ascii="Inter" w:hAnsi="Inter" w:cs="Inter"/>
          <w:b w:val="0"/>
          <w:i/>
          <w:color w:val="2D2D2D"/>
          <w:sz w:val="22"/>
        </w:rPr>
        <w:t xml:space="preserve">, you took the initiative to create a one-page orientation guide and spent two hours walking her through our office processes </w:t>
      </w:r>
      <w:r>
        <w:rPr>
          <w:rFonts w:ascii="Inter" w:hAnsi="Inter" w:cs="Inter"/>
          <w:b/>
          <w:i w:val="0"/>
          <w:color w:val="2D2D2D"/>
          <w:sz w:val="22"/>
        </w:rPr>
        <w:t>(B)</w:t>
      </w:r>
      <w:r>
        <w:rPr>
          <w:rFonts w:ascii="Inter" w:hAnsi="Inter" w:cs="Inter"/>
          <w:b w:val="0"/>
          <w:i/>
          <w:color w:val="2D2D2D"/>
          <w:sz w:val="22"/>
        </w:rPr>
        <w:t xml:space="preserve">. She told me she felt welcomed and understood her role clearly by the end of her first day, and she was productive by Day 3 instead of the usual two weeks </w:t>
      </w:r>
      <w:r>
        <w:rPr>
          <w:rFonts w:ascii="Inter" w:hAnsi="Inter" w:cs="Inter"/>
          <w:b/>
          <w:i w:val="0"/>
          <w:color w:val="2D2D2D"/>
          <w:sz w:val="22"/>
        </w:rPr>
        <w:t>(I)</w:t>
      </w:r>
      <w:r>
        <w:rPr>
          <w:rFonts w:ascii="Inter" w:hAnsi="Inter" w:cs="Inter"/>
          <w:b w:val="0"/>
          <w:i/>
          <w:color w:val="2D2D2D"/>
          <w:sz w:val="22"/>
        </w:rPr>
        <w:t>."</w:t>
      </w:r>
    </w:p>
    <w:p>
      <w:pPr>
        <w:pStyle w:val="Heading3"/>
      </w:pPr>
      <w:r>
        <w:rPr>
          <w:rFonts w:ascii="Inter" w:hAnsi="Inter" w:cs="Inter"/>
          <w:b/>
          <w:i w:val="0"/>
          <w:color w:val="2C5F7C"/>
          <w:sz w:val="26"/>
        </w:rPr>
        <w:t>Why SBI Works</w:t>
      </w:r>
    </w:p>
    <w:p>
      <w:pPr>
        <w:pStyle w:val="ListBullet"/>
      </w:pPr>
      <w:r>
        <w:rPr>
          <w:rFonts w:ascii="Inter" w:hAnsi="Inter" w:cs="Inter"/>
          <w:b w:val="0"/>
          <w:i w:val="0"/>
          <w:color w:val="2D2D2D"/>
          <w:sz w:val="22"/>
        </w:rPr>
      </w:r>
      <w:r>
        <w:rPr>
          <w:rFonts w:ascii="Inter" w:hAnsi="Inter" w:cs="Inter"/>
          <w:b/>
          <w:i w:val="0"/>
          <w:color w:val="2D2D2D"/>
          <w:sz w:val="22"/>
        </w:rPr>
        <w:t>It is specific.</w:t>
      </w:r>
      <w:r>
        <w:rPr>
          <w:rFonts w:ascii="Inter" w:hAnsi="Inter" w:cs="Inter"/>
          <w:b w:val="0"/>
          <w:i w:val="0"/>
          <w:color w:val="2D2D2D"/>
          <w:sz w:val="22"/>
        </w:rPr>
        <w:t xml:space="preserve"> The person knows exactly which behavior you are addressing.</w:t>
      </w:r>
    </w:p>
    <w:p>
      <w:pPr>
        <w:pStyle w:val="ListBullet"/>
      </w:pPr>
      <w:r>
        <w:rPr>
          <w:rFonts w:ascii="Inter" w:hAnsi="Inter" w:cs="Inter"/>
          <w:b w:val="0"/>
          <w:i w:val="0"/>
          <w:color w:val="2D2D2D"/>
          <w:sz w:val="22"/>
        </w:rPr>
      </w:r>
      <w:r>
        <w:rPr>
          <w:rFonts w:ascii="Inter" w:hAnsi="Inter" w:cs="Inter"/>
          <w:b/>
          <w:i w:val="0"/>
          <w:color w:val="2D2D2D"/>
          <w:sz w:val="22"/>
        </w:rPr>
        <w:t>It is factual.</w:t>
      </w:r>
      <w:r>
        <w:rPr>
          <w:rFonts w:ascii="Inter" w:hAnsi="Inter" w:cs="Inter"/>
          <w:b w:val="0"/>
          <w:i w:val="0"/>
          <w:color w:val="2D2D2D"/>
          <w:sz w:val="22"/>
        </w:rPr>
        <w:t xml:space="preserve"> You describe what you observed, not what you assumed.</w:t>
      </w:r>
    </w:p>
    <w:p>
      <w:pPr>
        <w:pStyle w:val="ListBullet"/>
      </w:pPr>
      <w:r>
        <w:rPr>
          <w:rFonts w:ascii="Inter" w:hAnsi="Inter" w:cs="Inter"/>
          <w:b w:val="0"/>
          <w:i w:val="0"/>
          <w:color w:val="2D2D2D"/>
          <w:sz w:val="22"/>
        </w:rPr>
      </w:r>
      <w:r>
        <w:rPr>
          <w:rFonts w:ascii="Inter" w:hAnsi="Inter" w:cs="Inter"/>
          <w:b/>
          <w:i w:val="0"/>
          <w:color w:val="2D2D2D"/>
          <w:sz w:val="22"/>
        </w:rPr>
        <w:t>It separates behavior from character.</w:t>
      </w:r>
      <w:r>
        <w:rPr>
          <w:rFonts w:ascii="Inter" w:hAnsi="Inter" w:cs="Inter"/>
          <w:b w:val="0"/>
          <w:i w:val="0"/>
          <w:color w:val="2D2D2D"/>
          <w:sz w:val="22"/>
        </w:rPr>
        <w:t xml:space="preserve"> You are not calling the person careless or incompetent. You are identifying a specific action and its consequence.</w:t>
      </w:r>
    </w:p>
    <w:p>
      <w:pPr>
        <w:pStyle w:val="ListBullet"/>
      </w:pPr>
      <w:r>
        <w:rPr>
          <w:rFonts w:ascii="Inter" w:hAnsi="Inter" w:cs="Inter"/>
          <w:b w:val="0"/>
          <w:i w:val="0"/>
          <w:color w:val="2D2D2D"/>
          <w:sz w:val="22"/>
        </w:rPr>
      </w:r>
      <w:r>
        <w:rPr>
          <w:rFonts w:ascii="Inter" w:hAnsi="Inter" w:cs="Inter"/>
          <w:b/>
          <w:i w:val="0"/>
          <w:color w:val="2D2D2D"/>
          <w:sz w:val="22"/>
        </w:rPr>
        <w:t>It invites dialogue.</w:t>
      </w:r>
      <w:r>
        <w:rPr>
          <w:rFonts w:ascii="Inter" w:hAnsi="Inter" w:cs="Inter"/>
          <w:b w:val="0"/>
          <w:i w:val="0"/>
          <w:color w:val="2D2D2D"/>
          <w:sz w:val="22"/>
        </w:rPr>
        <w:t xml:space="preserve"> After stating the impact, you can ask: "What happened?" or "How do you see this?" The conversation opens.</w:t>
      </w:r>
    </w:p>
    <w:p>
      <w:pPr>
        <w:pStyle w:val="Heading3"/>
      </w:pPr>
      <w:r>
        <w:rPr>
          <w:rFonts w:ascii="Inter" w:hAnsi="Inter" w:cs="Inter"/>
          <w:b/>
          <w:i w:val="0"/>
          <w:color w:val="2C5F7C"/>
          <w:sz w:val="26"/>
        </w:rPr>
        <w:t>Common SBI Mistakes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Mistake</w:t>
            </w:r>
          </w:p>
        </w:tc>
        <w:tc>
          <w:tcPr>
            <w:tcW w:type="dxa" w:w="3120"/>
            <w:shd w:fill="1B365D"/>
          </w:tcPr>
          <w:p>
            <w:r/>
            <w:r>
              <w:rPr>
                <w:rFonts w:ascii="Inter" w:hAnsi="Inter" w:cs="Inter"/>
                <w:b/>
                <w:i w:val="0"/>
                <w:color w:val="FFFFFF"/>
                <w:sz w:val="19"/>
              </w:rPr>
              <w:t>Example</w:t>
            </w:r>
          </w:p>
        </w:tc>
        <w:tc>
          <w:tcPr>
            <w:tcW w:type="dxa" w:w="3120"/>
            <w:shd w:fill="1B365D"/>
          </w:tcPr>
          <w:p>
            <w:r/>
            <w:r>
              <w:rPr>
                <w:rFonts w:ascii="Inter" w:hAnsi="Inter" w:cs="Inter"/>
                <w:b/>
                <w:i w:val="0"/>
                <w:color w:val="FFFFFF"/>
                <w:sz w:val="19"/>
              </w:rPr>
              <w:t>Fix</w:t>
            </w:r>
          </w:p>
        </w:tc>
      </w:tr>
      <w:tr>
        <w:tc>
          <w:tcPr>
            <w:tcW w:type="dxa" w:w="3120"/>
          </w:tcPr>
          <w:p>
            <w:r/>
            <w:r>
              <w:rPr>
                <w:rFonts w:ascii="Inter" w:hAnsi="Inter" w:cs="Inter"/>
                <w:b w:val="0"/>
                <w:i w:val="0"/>
                <w:color w:val="2D2D2D"/>
                <w:sz w:val="19"/>
              </w:rPr>
              <w:t>Vague situation</w:t>
            </w:r>
          </w:p>
        </w:tc>
        <w:tc>
          <w:tcPr>
            <w:tcW w:type="dxa" w:w="3120"/>
          </w:tcPr>
          <w:p>
            <w:r/>
            <w:r>
              <w:rPr>
                <w:rFonts w:ascii="Inter" w:hAnsi="Inter" w:cs="Inter"/>
                <w:b w:val="0"/>
                <w:i w:val="0"/>
                <w:color w:val="2D2D2D"/>
                <w:sz w:val="19"/>
              </w:rPr>
              <w:t>"In general..."</w:t>
            </w:r>
          </w:p>
        </w:tc>
        <w:tc>
          <w:tcPr>
            <w:tcW w:type="dxa" w:w="3120"/>
          </w:tcPr>
          <w:p>
            <w:r/>
            <w:r>
              <w:rPr>
                <w:rFonts w:ascii="Inter" w:hAnsi="Inter" w:cs="Inter"/>
                <w:b w:val="0"/>
                <w:i w:val="0"/>
                <w:color w:val="2D2D2D"/>
                <w:sz w:val="19"/>
              </w:rPr>
              <w:t>Name the specific event, date, or context</w:t>
            </w:r>
          </w:p>
        </w:tc>
      </w:tr>
      <w:tr>
        <w:tc>
          <w:tcPr>
            <w:tcW w:type="dxa" w:w="3120"/>
            <w:shd w:fill="F0F3F6"/>
          </w:tcPr>
          <w:p>
            <w:r/>
            <w:r>
              <w:rPr>
                <w:rFonts w:ascii="Inter" w:hAnsi="Inter" w:cs="Inter"/>
                <w:b w:val="0"/>
                <w:i w:val="0"/>
                <w:color w:val="2D2D2D"/>
                <w:sz w:val="19"/>
              </w:rPr>
              <w:t>Interpretation instead of behavior</w:t>
            </w:r>
          </w:p>
        </w:tc>
        <w:tc>
          <w:tcPr>
            <w:tcW w:type="dxa" w:w="3120"/>
            <w:shd w:fill="F0F3F6"/>
          </w:tcPr>
          <w:p>
            <w:r/>
            <w:r>
              <w:rPr>
                <w:rFonts w:ascii="Inter" w:hAnsi="Inter" w:cs="Inter"/>
                <w:b w:val="0"/>
                <w:i w:val="0"/>
                <w:color w:val="2D2D2D"/>
                <w:sz w:val="19"/>
              </w:rPr>
              <w:t>"You were lazy"</w:t>
            </w:r>
          </w:p>
        </w:tc>
        <w:tc>
          <w:tcPr>
            <w:tcW w:type="dxa" w:w="3120"/>
            <w:shd w:fill="F0F3F6"/>
          </w:tcPr>
          <w:p>
            <w:r/>
            <w:r>
              <w:rPr>
                <w:rFonts w:ascii="Inter" w:hAnsi="Inter" w:cs="Inter"/>
                <w:b w:val="0"/>
                <w:i w:val="0"/>
                <w:color w:val="2D2D2D"/>
                <w:sz w:val="19"/>
              </w:rPr>
              <w:t>"You submitted the report three days after the deadline"</w:t>
            </w:r>
          </w:p>
        </w:tc>
      </w:tr>
      <w:tr>
        <w:tc>
          <w:tcPr>
            <w:tcW w:type="dxa" w:w="3120"/>
          </w:tcPr>
          <w:p>
            <w:r/>
            <w:r>
              <w:rPr>
                <w:rFonts w:ascii="Inter" w:hAnsi="Inter" w:cs="Inter"/>
                <w:b w:val="0"/>
                <w:i w:val="0"/>
                <w:color w:val="2D2D2D"/>
                <w:sz w:val="19"/>
              </w:rPr>
              <w:t>No impact stated</w:t>
            </w:r>
          </w:p>
        </w:tc>
        <w:tc>
          <w:tcPr>
            <w:tcW w:type="dxa" w:w="3120"/>
          </w:tcPr>
          <w:p>
            <w:r/>
            <w:r>
              <w:rPr>
                <w:rFonts w:ascii="Inter" w:hAnsi="Inter" w:cs="Inter"/>
                <w:b w:val="0"/>
                <w:i w:val="0"/>
                <w:color w:val="2D2D2D"/>
                <w:sz w:val="19"/>
              </w:rPr>
              <w:t>"You were late to the meeting" (and?)</w:t>
            </w:r>
          </w:p>
        </w:tc>
        <w:tc>
          <w:tcPr>
            <w:tcW w:type="dxa" w:w="3120"/>
          </w:tcPr>
          <w:p>
            <w:r/>
            <w:r>
              <w:rPr>
                <w:rFonts w:ascii="Inter" w:hAnsi="Inter" w:cs="Inter"/>
                <w:b w:val="0"/>
                <w:i w:val="0"/>
                <w:color w:val="2D2D2D"/>
                <w:sz w:val="19"/>
              </w:rPr>
              <w:t>"...which meant we started the agenda 20 minutes late and could not finish the budget discussion"</w:t>
            </w:r>
          </w:p>
        </w:tc>
      </w:tr>
      <w:tr>
        <w:tc>
          <w:tcPr>
            <w:tcW w:type="dxa" w:w="3120"/>
            <w:shd w:fill="F0F3F6"/>
          </w:tcPr>
          <w:p>
            <w:r/>
            <w:r>
              <w:rPr>
                <w:rFonts w:ascii="Inter" w:hAnsi="Inter" w:cs="Inter"/>
                <w:b w:val="0"/>
                <w:i w:val="0"/>
                <w:color w:val="2D2D2D"/>
                <w:sz w:val="19"/>
              </w:rPr>
              <w:t>Stacking multiple behaviors</w:t>
            </w:r>
          </w:p>
        </w:tc>
        <w:tc>
          <w:tcPr>
            <w:tcW w:type="dxa" w:w="3120"/>
            <w:shd w:fill="F0F3F6"/>
          </w:tcPr>
          <w:p>
            <w:r/>
            <w:r>
              <w:rPr>
                <w:rFonts w:ascii="Inter" w:hAnsi="Inter" w:cs="Inter"/>
                <w:b w:val="0"/>
                <w:i w:val="0"/>
                <w:color w:val="2D2D2D"/>
                <w:sz w:val="19"/>
              </w:rPr>
              <w:t>"And another thing..."</w:t>
            </w:r>
          </w:p>
        </w:tc>
        <w:tc>
          <w:tcPr>
            <w:tcW w:type="dxa" w:w="3120"/>
            <w:shd w:fill="F0F3F6"/>
          </w:tcPr>
          <w:p>
            <w:r/>
            <w:r>
              <w:rPr>
                <w:rFonts w:ascii="Inter" w:hAnsi="Inter" w:cs="Inter"/>
                <w:b w:val="0"/>
                <w:i w:val="0"/>
                <w:color w:val="2D2D2D"/>
                <w:sz w:val="19"/>
              </w:rPr>
              <w:t>Address one behavior per conversation. Stack builds defensiveness.</w:t>
            </w:r>
          </w:p>
        </w:tc>
      </w:tr>
      <w:tr>
        <w:tc>
          <w:tcPr>
            <w:tcW w:type="dxa" w:w="3120"/>
          </w:tcPr>
          <w:p>
            <w:r/>
            <w:r>
              <w:rPr>
                <w:rFonts w:ascii="Inter" w:hAnsi="Inter" w:cs="Inter"/>
                <w:b w:val="0"/>
                <w:i w:val="0"/>
                <w:color w:val="2D2D2D"/>
                <w:sz w:val="19"/>
              </w:rPr>
              <w:t>Delayed delivery</w:t>
            </w:r>
          </w:p>
        </w:tc>
        <w:tc>
          <w:tcPr>
            <w:tcW w:type="dxa" w:w="3120"/>
          </w:tcPr>
          <w:p>
            <w:r/>
            <w:r>
              <w:rPr>
                <w:rFonts w:ascii="Inter" w:hAnsi="Inter" w:cs="Inter"/>
                <w:b w:val="0"/>
                <w:i w:val="0"/>
                <w:color w:val="2D2D2D"/>
                <w:sz w:val="19"/>
              </w:rPr>
              <w:t>Feedback on something from three months ago</w:t>
            </w:r>
          </w:p>
        </w:tc>
        <w:tc>
          <w:tcPr>
            <w:tcW w:type="dxa" w:w="3120"/>
          </w:tcPr>
          <w:p>
            <w:r/>
            <w:r>
              <w:rPr>
                <w:rFonts w:ascii="Inter" w:hAnsi="Inter" w:cs="Inter"/>
                <w:b w:val="0"/>
                <w:i w:val="0"/>
                <w:color w:val="2D2D2D"/>
                <w:sz w:val="19"/>
              </w:rPr>
              <w:t>Give feedback within 24-48 hours of the behavior</w:t>
            </w:r>
          </w:p>
        </w:tc>
      </w:tr>
    </w:tbl>
    <w:p/>
    <w:p>
      <w:pPr>
        <w:pStyle w:val="Heading2"/>
      </w:pPr>
      <w:r>
        <w:rPr>
          <w:rFonts w:ascii="Inter" w:hAnsi="Inter" w:cs="Inter"/>
          <w:b/>
          <w:i w:val="0"/>
          <w:color w:val="1B365D"/>
          <w:sz w:val="32"/>
        </w:rPr>
        <w:t>3.3 Get Ready: Checking Biases and Building Trust</w:t>
      </w:r>
    </w:p>
    <w:p>
      <w:pPr>
        <w:spacing w:after="120" w:line="276" w:lineRule="auto"/>
      </w:pPr>
      <w:r>
        <w:rPr>
          <w:rFonts w:ascii="Inter" w:hAnsi="Inter" w:cs="Inter"/>
          <w:b w:val="0"/>
          <w:i w:val="0"/>
          <w:color w:val="2D2D2D"/>
          <w:sz w:val="22"/>
        </w:rPr>
        <w:t>Before you give feedback, prepare yourself. Most failed feedback conversations fail before the supervisor opens their mouth — because the supervisor walked in with unexamined biases, unresolved emotions, or a relationship that lacked sufficient trust.</w:t>
      </w:r>
    </w:p>
    <w:p>
      <w:pPr>
        <w:pStyle w:val="Heading3"/>
      </w:pPr>
      <w:r>
        <w:rPr>
          <w:rFonts w:ascii="Inter" w:hAnsi="Inter" w:cs="Inter"/>
          <w:b/>
          <w:i w:val="0"/>
          <w:color w:val="2C5F7C"/>
          <w:sz w:val="26"/>
        </w:rPr>
        <w:t>Check Your Biases</w:t>
      </w:r>
    </w:p>
    <w:p>
      <w:pPr>
        <w:spacing w:after="120" w:line="276" w:lineRule="auto"/>
      </w:pPr>
      <w:r>
        <w:rPr>
          <w:rFonts w:ascii="Inter" w:hAnsi="Inter" w:cs="Inter"/>
          <w:b w:val="0"/>
          <w:i w:val="0"/>
          <w:color w:val="2D2D2D"/>
          <w:sz w:val="22"/>
        </w:rPr>
        <w:t>Ask yourself these questions:</w:t>
      </w:r>
    </w:p>
    <w:p>
      <w:pPr>
        <w:pStyle w:val="ListBullet"/>
      </w:pPr>
      <w:r>
        <w:rPr>
          <w:rFonts w:ascii="Inter" w:hAnsi="Inter" w:cs="Inter"/>
          <w:b w:val="0"/>
          <w:i w:val="0"/>
          <w:color w:val="2D2D2D"/>
          <w:sz w:val="22"/>
        </w:rPr>
      </w:r>
      <w:r>
        <w:rPr>
          <w:rFonts w:ascii="Inter" w:hAnsi="Inter" w:cs="Inter"/>
          <w:b/>
          <w:i w:val="0"/>
          <w:color w:val="2D2D2D"/>
          <w:sz w:val="22"/>
        </w:rPr>
        <w:t>Am I reacting to this specific behavior, or to a pattern I have not addressed?</w:t>
      </w:r>
      <w:r>
        <w:rPr>
          <w:rFonts w:ascii="Inter" w:hAnsi="Inter" w:cs="Inter"/>
          <w:b w:val="0"/>
          <w:i w:val="0"/>
          <w:color w:val="2D2D2D"/>
          <w:sz w:val="22"/>
        </w:rPr>
        <w:t xml:space="preserve"> If the pattern is the issue, address the pattern — not just the latest incident.</w:t>
      </w:r>
    </w:p>
    <w:p>
      <w:pPr>
        <w:pStyle w:val="ListBullet"/>
      </w:pPr>
      <w:r>
        <w:rPr>
          <w:rFonts w:ascii="Inter" w:hAnsi="Inter" w:cs="Inter"/>
          <w:b w:val="0"/>
          <w:i w:val="0"/>
          <w:color w:val="2D2D2D"/>
          <w:sz w:val="22"/>
        </w:rPr>
      </w:r>
      <w:r>
        <w:rPr>
          <w:rFonts w:ascii="Inter" w:hAnsi="Inter" w:cs="Inter"/>
          <w:b/>
          <w:i w:val="0"/>
          <w:color w:val="2D2D2D"/>
          <w:sz w:val="22"/>
        </w:rPr>
        <w:t>Would I give this same feedback to every staff member who did this, or only this person?</w:t>
      </w:r>
      <w:r>
        <w:rPr>
          <w:rFonts w:ascii="Inter" w:hAnsi="Inter" w:cs="Inter"/>
          <w:b w:val="0"/>
          <w:i w:val="0"/>
          <w:color w:val="2D2D2D"/>
          <w:sz w:val="22"/>
        </w:rPr>
        <w:t xml:space="preserve"> If you would let someone else slide, your feedback is selective, not fair.</w:t>
      </w:r>
    </w:p>
    <w:p>
      <w:pPr>
        <w:pStyle w:val="ListBullet"/>
      </w:pPr>
      <w:r>
        <w:rPr>
          <w:rFonts w:ascii="Inter" w:hAnsi="Inter" w:cs="Inter"/>
          <w:b w:val="0"/>
          <w:i w:val="0"/>
          <w:color w:val="2D2D2D"/>
          <w:sz w:val="22"/>
        </w:rPr>
      </w:r>
      <w:r>
        <w:rPr>
          <w:rFonts w:ascii="Inter" w:hAnsi="Inter" w:cs="Inter"/>
          <w:b/>
          <w:i w:val="0"/>
          <w:color w:val="2D2D2D"/>
          <w:sz w:val="22"/>
        </w:rPr>
        <w:t>Is my frustration about the behavior, or about something personal?</w:t>
      </w:r>
      <w:r>
        <w:rPr>
          <w:rFonts w:ascii="Inter" w:hAnsi="Inter" w:cs="Inter"/>
          <w:b w:val="0"/>
          <w:i w:val="0"/>
          <w:color w:val="2D2D2D"/>
          <w:sz w:val="22"/>
        </w:rPr>
        <w:t xml:space="preserve"> Separate your emotional reaction from the objective assessment.</w:t>
      </w:r>
    </w:p>
    <w:p>
      <w:pPr>
        <w:pStyle w:val="ListBullet"/>
      </w:pPr>
      <w:r>
        <w:rPr>
          <w:rFonts w:ascii="Inter" w:hAnsi="Inter" w:cs="Inter"/>
          <w:b w:val="0"/>
          <w:i w:val="0"/>
          <w:color w:val="2D2D2D"/>
          <w:sz w:val="22"/>
        </w:rPr>
      </w:r>
      <w:r>
        <w:rPr>
          <w:rFonts w:ascii="Inter" w:hAnsi="Inter" w:cs="Inter"/>
          <w:b/>
          <w:i w:val="0"/>
          <w:color w:val="2D2D2D"/>
          <w:sz w:val="22"/>
        </w:rPr>
        <w:t>What contradicts my perception?</w:t>
      </w:r>
      <w:r>
        <w:rPr>
          <w:rFonts w:ascii="Inter" w:hAnsi="Inter" w:cs="Inter"/>
          <w:b w:val="0"/>
          <w:i w:val="0"/>
          <w:color w:val="2D2D2D"/>
          <w:sz w:val="22"/>
        </w:rPr>
        <w:t xml:space="preserve"> Deliberately look for evidence that your assessment might be wrong. Confirmation bias makes you see what you expect to see.</w:t>
      </w:r>
    </w:p>
    <w:p>
      <w:pPr>
        <w:pStyle w:val="Heading3"/>
      </w:pPr>
      <w:r>
        <w:rPr>
          <w:rFonts w:ascii="Inter" w:hAnsi="Inter" w:cs="Inter"/>
          <w:b/>
          <w:i w:val="0"/>
          <w:color w:val="2C5F7C"/>
          <w:sz w:val="26"/>
        </w:rPr>
        <w:t>Build Trust Before You Need It</w:t>
      </w:r>
    </w:p>
    <w:p>
      <w:pPr>
        <w:spacing w:after="120" w:line="276" w:lineRule="auto"/>
      </w:pPr>
      <w:r>
        <w:rPr>
          <w:rFonts w:ascii="Inter" w:hAnsi="Inter" w:cs="Inter"/>
          <w:b w:val="0"/>
          <w:i w:val="0"/>
          <w:color w:val="2D2D2D"/>
          <w:sz w:val="22"/>
        </w:rPr>
        <w:t>Feedback lands differently depending on the relationship. If your staff member trusts you, corrective feedback is received as investment. If they do not trust you, the same feedback is received as attack.</w:t>
      </w:r>
    </w:p>
    <w:p>
      <w:pPr>
        <w:spacing w:after="120" w:line="276" w:lineRule="auto"/>
      </w:pPr>
      <w:r>
        <w:rPr>
          <w:rFonts w:ascii="Inter" w:hAnsi="Inter" w:cs="Inter"/>
          <w:b w:val="0"/>
          <w:i w:val="0"/>
          <w:color w:val="2D2D2D"/>
          <w:sz w:val="22"/>
        </w:rPr>
        <w:t>Trust is built through:</w:t>
      </w:r>
    </w:p>
    <w:p>
      <w:pPr>
        <w:pStyle w:val="ListBullet"/>
      </w:pPr>
      <w:r>
        <w:rPr>
          <w:rFonts w:ascii="Inter" w:hAnsi="Inter" w:cs="Inter"/>
          <w:b w:val="0"/>
          <w:i w:val="0"/>
          <w:color w:val="2D2D2D"/>
          <w:sz w:val="22"/>
        </w:rPr>
      </w:r>
      <w:r>
        <w:rPr>
          <w:rFonts w:ascii="Inter" w:hAnsi="Inter" w:cs="Inter"/>
          <w:b/>
          <w:i w:val="0"/>
          <w:color w:val="2D2D2D"/>
          <w:sz w:val="22"/>
        </w:rPr>
        <w:t>Consistency</w:t>
      </w:r>
      <w:r>
        <w:rPr>
          <w:rFonts w:ascii="Inter" w:hAnsi="Inter" w:cs="Inter"/>
          <w:b w:val="0"/>
          <w:i w:val="0"/>
          <w:color w:val="2D2D2D"/>
          <w:sz w:val="22"/>
        </w:rPr>
        <w:t xml:space="preserve"> — Your standards do not change based on your mood or the person</w:t>
      </w:r>
    </w:p>
    <w:p>
      <w:pPr>
        <w:pStyle w:val="ListBullet"/>
      </w:pPr>
      <w:r>
        <w:rPr>
          <w:rFonts w:ascii="Inter" w:hAnsi="Inter" w:cs="Inter"/>
          <w:b w:val="0"/>
          <w:i w:val="0"/>
          <w:color w:val="2D2D2D"/>
          <w:sz w:val="22"/>
        </w:rPr>
      </w:r>
      <w:r>
        <w:rPr>
          <w:rFonts w:ascii="Inter" w:hAnsi="Inter" w:cs="Inter"/>
          <w:b/>
          <w:i w:val="0"/>
          <w:color w:val="2D2D2D"/>
          <w:sz w:val="22"/>
        </w:rPr>
        <w:t>Competence</w:t>
      </w:r>
      <w:r>
        <w:rPr>
          <w:rFonts w:ascii="Inter" w:hAnsi="Inter" w:cs="Inter"/>
          <w:b w:val="0"/>
          <w:i w:val="0"/>
          <w:color w:val="2D2D2D"/>
          <w:sz w:val="22"/>
        </w:rPr>
        <w:t xml:space="preserve"> — You know what you are talking about</w:t>
      </w:r>
    </w:p>
    <w:p>
      <w:pPr>
        <w:pStyle w:val="ListBullet"/>
      </w:pPr>
      <w:r>
        <w:rPr>
          <w:rFonts w:ascii="Inter" w:hAnsi="Inter" w:cs="Inter"/>
          <w:b w:val="0"/>
          <w:i w:val="0"/>
          <w:color w:val="2D2D2D"/>
          <w:sz w:val="22"/>
        </w:rPr>
      </w:r>
      <w:r>
        <w:rPr>
          <w:rFonts w:ascii="Inter" w:hAnsi="Inter" w:cs="Inter"/>
          <w:b/>
          <w:i w:val="0"/>
          <w:color w:val="2D2D2D"/>
          <w:sz w:val="22"/>
        </w:rPr>
        <w:t>Care</w:t>
      </w:r>
      <w:r>
        <w:rPr>
          <w:rFonts w:ascii="Inter" w:hAnsi="Inter" w:cs="Inter"/>
          <w:b w:val="0"/>
          <w:i w:val="0"/>
          <w:color w:val="2D2D2D"/>
          <w:sz w:val="22"/>
        </w:rPr>
        <w:t xml:space="preserve"> — Your staff believe you want them to succeed, not just get the work done</w:t>
      </w:r>
    </w:p>
    <w:p>
      <w:pPr>
        <w:pStyle w:val="ListBullet"/>
      </w:pPr>
      <w:r>
        <w:rPr>
          <w:rFonts w:ascii="Inter" w:hAnsi="Inter" w:cs="Inter"/>
          <w:b w:val="0"/>
          <w:i w:val="0"/>
          <w:color w:val="2D2D2D"/>
          <w:sz w:val="22"/>
        </w:rPr>
      </w:r>
      <w:r>
        <w:rPr>
          <w:rFonts w:ascii="Inter" w:hAnsi="Inter" w:cs="Inter"/>
          <w:b/>
          <w:i w:val="0"/>
          <w:color w:val="2D2D2D"/>
          <w:sz w:val="22"/>
        </w:rPr>
        <w:t>Follow-through</w:t>
      </w:r>
      <w:r>
        <w:rPr>
          <w:rFonts w:ascii="Inter" w:hAnsi="Inter" w:cs="Inter"/>
          <w:b w:val="0"/>
          <w:i w:val="0"/>
          <w:color w:val="2D2D2D"/>
          <w:sz w:val="22"/>
        </w:rPr>
        <w:t xml:space="preserve"> — You do what you say you will do</w:t>
      </w:r>
    </w:p>
    <w:p>
      <w:pPr>
        <w:pStyle w:val="ListBullet"/>
      </w:pPr>
      <w:r>
        <w:rPr>
          <w:rFonts w:ascii="Inter" w:hAnsi="Inter" w:cs="Inter"/>
          <w:b w:val="0"/>
          <w:i w:val="0"/>
          <w:color w:val="2D2D2D"/>
          <w:sz w:val="22"/>
        </w:rPr>
      </w:r>
      <w:r>
        <w:rPr>
          <w:rFonts w:ascii="Inter" w:hAnsi="Inter" w:cs="Inter"/>
          <w:b/>
          <w:i w:val="0"/>
          <w:color w:val="2D2D2D"/>
          <w:sz w:val="22"/>
        </w:rPr>
        <w:t>Honest positive feedback</w:t>
      </w:r>
      <w:r>
        <w:rPr>
          <w:rFonts w:ascii="Inter" w:hAnsi="Inter" w:cs="Inter"/>
          <w:b w:val="0"/>
          <w:i w:val="0"/>
          <w:color w:val="2D2D2D"/>
          <w:sz w:val="22"/>
        </w:rPr>
        <w:t xml:space="preserve"> — If you only speak up when something is wrong, your staff will dread every conversation</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who only gave feedback when performance was poor found that every time she asked a staff member to "come to my office," the person arrived visibly anxious. She started deliberately recognizing good work — in person, in team meetings, in writing. After two months, the same request to "come to my office" no longer triggered anxiety. The relationship had enough positive deposits to absorb the occasional corrective withdrawal.</w:t>
      </w:r>
    </w:p>
    <w:p>
      <w:pPr>
        <w:pStyle w:val="Heading2"/>
      </w:pPr>
      <w:r>
        <w:rPr>
          <w:rFonts w:ascii="Inter" w:hAnsi="Inter" w:cs="Inter"/>
          <w:b/>
          <w:i w:val="0"/>
          <w:color w:val="1B365D"/>
          <w:sz w:val="32"/>
        </w:rPr>
        <w:t>3.4 Get Set: Is It the Right Time?</w:t>
      </w:r>
    </w:p>
    <w:p>
      <w:pPr>
        <w:spacing w:after="120" w:line="276" w:lineRule="auto"/>
      </w:pPr>
      <w:r>
        <w:rPr>
          <w:rFonts w:ascii="Inter" w:hAnsi="Inter" w:cs="Inter"/>
          <w:b w:val="0"/>
          <w:i w:val="0"/>
          <w:color w:val="2D2D2D"/>
          <w:sz w:val="22"/>
        </w:rPr>
        <w:t>Not every moment is the right moment for feedback. Before you deliver it, check these conditions: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Condition</w:t>
            </w:r>
          </w:p>
        </w:tc>
        <w:tc>
          <w:tcPr>
            <w:tcW w:type="dxa" w:w="4680"/>
            <w:shd w:fill="1B365D"/>
          </w:tcPr>
          <w:p>
            <w:r/>
            <w:r>
              <w:rPr>
                <w:rFonts w:ascii="Inter" w:hAnsi="Inter" w:cs="Inter"/>
                <w:b/>
                <w:i w:val="0"/>
                <w:color w:val="FFFFFF"/>
                <w:sz w:val="19"/>
              </w:rPr>
              <w:t>Check</w:t>
            </w:r>
          </w:p>
        </w:tc>
      </w:tr>
      <w:tr>
        <w:tc>
          <w:tcPr>
            <w:tcW w:type="dxa" w:w="4680"/>
          </w:tcPr>
          <w:p>
            <w:r/>
            <w:r>
              <w:rPr>
                <w:rFonts w:ascii="Inter" w:hAnsi="Inter" w:cs="Inter"/>
                <w:b w:val="0"/>
                <w:i w:val="0"/>
                <w:color w:val="2D2D2D"/>
                <w:sz w:val="19"/>
              </w:rPr>
              <w:t>**Will they practice the behavior again?**</w:t>
            </w:r>
          </w:p>
        </w:tc>
        <w:tc>
          <w:tcPr>
            <w:tcW w:type="dxa" w:w="4680"/>
          </w:tcPr>
          <w:p>
            <w:r/>
            <w:r>
              <w:rPr>
                <w:rFonts w:ascii="Inter" w:hAnsi="Inter" w:cs="Inter"/>
                <w:b w:val="0"/>
                <w:i w:val="0"/>
                <w:color w:val="2D2D2D"/>
                <w:sz w:val="19"/>
              </w:rPr>
              <w:t>If the situation was a one-time event that will not recur, consider whether feedback adds value. If it will recur, feedback is essential.</w:t>
            </w:r>
          </w:p>
        </w:tc>
      </w:tr>
      <w:tr>
        <w:tc>
          <w:tcPr>
            <w:tcW w:type="dxa" w:w="4680"/>
            <w:shd w:fill="F0F3F6"/>
          </w:tcPr>
          <w:p>
            <w:r/>
            <w:r>
              <w:rPr>
                <w:rFonts w:ascii="Inter" w:hAnsi="Inter" w:cs="Inter"/>
                <w:b w:val="0"/>
                <w:i w:val="0"/>
                <w:color w:val="2D2D2D"/>
                <w:sz w:val="19"/>
              </w:rPr>
              <w:t>**Do they have the knowledge and skills for the desired behavior?**</w:t>
            </w:r>
          </w:p>
        </w:tc>
        <w:tc>
          <w:tcPr>
            <w:tcW w:type="dxa" w:w="4680"/>
            <w:shd w:fill="F0F3F6"/>
          </w:tcPr>
          <w:p>
            <w:r/>
            <w:r>
              <w:rPr>
                <w:rFonts w:ascii="Inter" w:hAnsi="Inter" w:cs="Inter"/>
                <w:b w:val="0"/>
                <w:i w:val="0"/>
                <w:color w:val="2D2D2D"/>
                <w:sz w:val="19"/>
              </w:rPr>
              <w:t>If not, coach them first (Chapter 4). Feedback on behavior they lack the capability to perform is frustrating, not helpful.</w:t>
            </w:r>
          </w:p>
        </w:tc>
      </w:tr>
      <w:tr>
        <w:tc>
          <w:tcPr>
            <w:tcW w:type="dxa" w:w="4680"/>
          </w:tcPr>
          <w:p>
            <w:r/>
            <w:r>
              <w:rPr>
                <w:rFonts w:ascii="Inter" w:hAnsi="Inter" w:cs="Inter"/>
                <w:b w:val="0"/>
                <w:i w:val="0"/>
                <w:color w:val="2D2D2D"/>
                <w:sz w:val="19"/>
              </w:rPr>
              <w:t>**Have they had enough time with the task?**</w:t>
            </w:r>
          </w:p>
        </w:tc>
        <w:tc>
          <w:tcPr>
            <w:tcW w:type="dxa" w:w="4680"/>
          </w:tcPr>
          <w:p>
            <w:r/>
            <w:r>
              <w:rPr>
                <w:rFonts w:ascii="Inter" w:hAnsi="Inter" w:cs="Inter"/>
                <w:b w:val="0"/>
                <w:i w:val="0"/>
                <w:color w:val="2D2D2D"/>
                <w:sz w:val="19"/>
              </w:rPr>
              <w:t>If they are still learning, give them time to develop before correcting. Early feedback on a new skill can feel like premature judgment.</w:t>
            </w:r>
          </w:p>
        </w:tc>
      </w:tr>
      <w:tr>
        <w:tc>
          <w:tcPr>
            <w:tcW w:type="dxa" w:w="4680"/>
            <w:shd w:fill="F0F3F6"/>
          </w:tcPr>
          <w:p>
            <w:r/>
            <w:r>
              <w:rPr>
                <w:rFonts w:ascii="Inter" w:hAnsi="Inter" w:cs="Inter"/>
                <w:b w:val="0"/>
                <w:i w:val="0"/>
                <w:color w:val="2D2D2D"/>
                <w:sz w:val="19"/>
              </w:rPr>
              <w:t>**Are they in the middle of the task?**</w:t>
            </w:r>
          </w:p>
        </w:tc>
        <w:tc>
          <w:tcPr>
            <w:tcW w:type="dxa" w:w="4680"/>
            <w:shd w:fill="F0F3F6"/>
          </w:tcPr>
          <w:p>
            <w:r/>
            <w:r>
              <w:rPr>
                <w:rFonts w:ascii="Inter" w:hAnsi="Inter" w:cs="Inter"/>
                <w:b w:val="0"/>
                <w:i w:val="0"/>
                <w:color w:val="2D2D2D"/>
                <w:sz w:val="19"/>
              </w:rPr>
              <w:t>Wait until they finish. Interrupting midstream breaks concentration and may change the outcome you were going to assess.</w:t>
            </w:r>
          </w:p>
        </w:tc>
      </w:tr>
      <w:tr>
        <w:tc>
          <w:tcPr>
            <w:tcW w:type="dxa" w:w="4680"/>
          </w:tcPr>
          <w:p>
            <w:r/>
            <w:r>
              <w:rPr>
                <w:rFonts w:ascii="Inter" w:hAnsi="Inter" w:cs="Inter"/>
                <w:b w:val="0"/>
                <w:i w:val="0"/>
                <w:color w:val="2D2D2D"/>
                <w:sz w:val="19"/>
              </w:rPr>
              <w:t>**Is the setting appropriate?**</w:t>
            </w:r>
          </w:p>
        </w:tc>
        <w:tc>
          <w:tcPr>
            <w:tcW w:type="dxa" w:w="4680"/>
          </w:tcPr>
          <w:p>
            <w:r/>
            <w:r>
              <w:rPr>
                <w:rFonts w:ascii="Inter" w:hAnsi="Inter" w:cs="Inter"/>
                <w:b w:val="0"/>
                <w:i w:val="0"/>
                <w:color w:val="2D2D2D"/>
                <w:sz w:val="19"/>
              </w:rPr>
              <w:t>Corrective feedback should be private. Positive feedback can be public if the person is comfortable with public recognition.</w:t>
            </w:r>
          </w:p>
        </w:tc>
      </w:tr>
      <w:tr>
        <w:tc>
          <w:tcPr>
            <w:tcW w:type="dxa" w:w="4680"/>
            <w:shd w:fill="F0F3F6"/>
          </w:tcPr>
          <w:p>
            <w:r/>
            <w:r>
              <w:rPr>
                <w:rFonts w:ascii="Inter" w:hAnsi="Inter" w:cs="Inter"/>
                <w:b w:val="0"/>
                <w:i w:val="0"/>
                <w:color w:val="2D2D2D"/>
                <w:sz w:val="19"/>
              </w:rPr>
              <w:t>**Are you calm?**</w:t>
            </w:r>
          </w:p>
        </w:tc>
        <w:tc>
          <w:tcPr>
            <w:tcW w:type="dxa" w:w="4680"/>
            <w:shd w:fill="F0F3F6"/>
          </w:tcPr>
          <w:p>
            <w:r/>
            <w:r>
              <w:rPr>
                <w:rFonts w:ascii="Inter" w:hAnsi="Inter" w:cs="Inter"/>
                <w:b w:val="0"/>
                <w:i w:val="0"/>
                <w:color w:val="2D2D2D"/>
                <w:sz w:val="19"/>
              </w:rPr>
              <w:t>If you are angry, frustrated, or emotionally charged, wait. Give feedback when you can be clear-headed. Emotional feedback is rarely effective.</w:t>
            </w:r>
          </w:p>
        </w:tc>
      </w:tr>
    </w:tbl>
    <w:p/>
    <w:p>
      <w:pPr>
        <w:pStyle w:val="Heading2"/>
      </w:pPr>
      <w:r>
        <w:rPr>
          <w:rFonts w:ascii="Inter" w:hAnsi="Inter" w:cs="Inter"/>
          <w:b/>
          <w:i w:val="0"/>
          <w:color w:val="1B365D"/>
          <w:sz w:val="32"/>
        </w:rPr>
        <w:t>3.5 Give Feedback: Being Specific and Constructive</w:t>
      </w:r>
    </w:p>
    <w:p>
      <w:pPr>
        <w:pStyle w:val="Heading3"/>
      </w:pPr>
      <w:r>
        <w:rPr>
          <w:rFonts w:ascii="Inter" w:hAnsi="Inter" w:cs="Inter"/>
          <w:b/>
          <w:i w:val="0"/>
          <w:color w:val="2C5F7C"/>
          <w:sz w:val="26"/>
        </w:rPr>
        <w:t>The Conversation Flow</w:t>
      </w:r>
    </w:p>
    <w:p>
      <w:pPr>
        <w:pStyle w:val="ListNumber"/>
      </w:pPr>
      <w:r>
        <w:rPr>
          <w:rFonts w:ascii="Inter" w:hAnsi="Inter" w:cs="Inter"/>
          <w:b w:val="0"/>
          <w:i w:val="0"/>
          <w:color w:val="2D2D2D"/>
          <w:sz w:val="22"/>
        </w:rPr>
      </w:r>
      <w:r>
        <w:rPr>
          <w:rFonts w:ascii="Inter" w:hAnsi="Inter" w:cs="Inter"/>
          <w:b/>
          <w:i w:val="0"/>
          <w:color w:val="2D2D2D"/>
          <w:sz w:val="22"/>
        </w:rPr>
        <w:t>State the SBI.</w:t>
      </w:r>
      <w:r>
        <w:rPr>
          <w:rFonts w:ascii="Inter" w:hAnsi="Inter" w:cs="Inter"/>
          <w:b w:val="0"/>
          <w:i w:val="0"/>
          <w:color w:val="2D2D2D"/>
          <w:sz w:val="22"/>
        </w:rPr>
        <w:t xml:space="preserve"> Be direct. Do not bury the feedback in small talk or softeners.</w:t>
      </w:r>
    </w:p>
    <w:p>
      <w:pPr>
        <w:pStyle w:val="ListNumber"/>
      </w:pPr>
      <w:r>
        <w:rPr>
          <w:rFonts w:ascii="Inter" w:hAnsi="Inter" w:cs="Inter"/>
          <w:b w:val="0"/>
          <w:i w:val="0"/>
          <w:color w:val="2D2D2D"/>
          <w:sz w:val="22"/>
        </w:rPr>
      </w:r>
      <w:r>
        <w:rPr>
          <w:rFonts w:ascii="Inter" w:hAnsi="Inter" w:cs="Inter"/>
          <w:b/>
          <w:i w:val="0"/>
          <w:color w:val="2D2D2D"/>
          <w:sz w:val="22"/>
        </w:rPr>
        <w:t>Pause.</w:t>
      </w:r>
      <w:r>
        <w:rPr>
          <w:rFonts w:ascii="Inter" w:hAnsi="Inter" w:cs="Inter"/>
          <w:b w:val="0"/>
          <w:i w:val="0"/>
          <w:color w:val="2D2D2D"/>
          <w:sz w:val="22"/>
        </w:rPr>
        <w:t xml:space="preserve"> Let the person process. Do not rush to fill the silence.</w:t>
      </w:r>
    </w:p>
    <w:p>
      <w:pPr>
        <w:pStyle w:val="ListNumber"/>
      </w:pPr>
      <w:r>
        <w:rPr>
          <w:rFonts w:ascii="Inter" w:hAnsi="Inter" w:cs="Inter"/>
          <w:b w:val="0"/>
          <w:i w:val="0"/>
          <w:color w:val="2D2D2D"/>
          <w:sz w:val="22"/>
        </w:rPr>
      </w:r>
      <w:r>
        <w:rPr>
          <w:rFonts w:ascii="Inter" w:hAnsi="Inter" w:cs="Inter"/>
          <w:b/>
          <w:i w:val="0"/>
          <w:color w:val="2D2D2D"/>
          <w:sz w:val="22"/>
        </w:rPr>
        <w:t>Ask for their perspective.</w:t>
      </w:r>
      <w:r>
        <w:rPr>
          <w:rFonts w:ascii="Inter" w:hAnsi="Inter" w:cs="Inter"/>
          <w:b w:val="0"/>
          <w:i w:val="0"/>
          <w:color w:val="2D2D2D"/>
          <w:sz w:val="22"/>
        </w:rPr>
        <w:t xml:space="preserve"> "What was happening from your side?" or "How do you see this?"</w:t>
      </w:r>
    </w:p>
    <w:p>
      <w:pPr>
        <w:pStyle w:val="ListNumber"/>
      </w:pPr>
      <w:r>
        <w:rPr>
          <w:rFonts w:ascii="Inter" w:hAnsi="Inter" w:cs="Inter"/>
          <w:b w:val="0"/>
          <w:i w:val="0"/>
          <w:color w:val="2D2D2D"/>
          <w:sz w:val="22"/>
        </w:rPr>
      </w:r>
      <w:r>
        <w:rPr>
          <w:rFonts w:ascii="Inter" w:hAnsi="Inter" w:cs="Inter"/>
          <w:b/>
          <w:i w:val="0"/>
          <w:color w:val="2D2D2D"/>
          <w:sz w:val="22"/>
        </w:rPr>
        <w:t>Listen.</w:t>
      </w:r>
      <w:r>
        <w:rPr>
          <w:rFonts w:ascii="Inter" w:hAnsi="Inter" w:cs="Inter"/>
          <w:b w:val="0"/>
          <w:i w:val="0"/>
          <w:color w:val="2D2D2D"/>
          <w:sz w:val="22"/>
        </w:rPr>
        <w:t xml:space="preserve"> They may have context you lack. They may have a valid reason. They may be defensive. Listen to all of it.</w:t>
      </w:r>
    </w:p>
    <w:p>
      <w:pPr>
        <w:pStyle w:val="ListNumber"/>
      </w:pPr>
      <w:r>
        <w:rPr>
          <w:rFonts w:ascii="Inter" w:hAnsi="Inter" w:cs="Inter"/>
          <w:b w:val="0"/>
          <w:i w:val="0"/>
          <w:color w:val="2D2D2D"/>
          <w:sz w:val="22"/>
        </w:rPr>
      </w:r>
      <w:r>
        <w:rPr>
          <w:rFonts w:ascii="Inter" w:hAnsi="Inter" w:cs="Inter"/>
          <w:b/>
          <w:i w:val="0"/>
          <w:color w:val="2D2D2D"/>
          <w:sz w:val="22"/>
        </w:rPr>
        <w:t>Agree on next steps.</w:t>
      </w:r>
      <w:r>
        <w:rPr>
          <w:rFonts w:ascii="Inter" w:hAnsi="Inter" w:cs="Inter"/>
          <w:b w:val="0"/>
          <w:i w:val="0"/>
          <w:color w:val="2D2D2D"/>
          <w:sz w:val="22"/>
        </w:rPr>
        <w:t xml:space="preserve"> What will change? What support do they need? When will you check in?</w:t>
      </w:r>
    </w:p>
    <w:p>
      <w:pPr>
        <w:pStyle w:val="ListNumber"/>
      </w:pPr>
      <w:r>
        <w:rPr>
          <w:rFonts w:ascii="Inter" w:hAnsi="Inter" w:cs="Inter"/>
          <w:b w:val="0"/>
          <w:i w:val="0"/>
          <w:color w:val="2D2D2D"/>
          <w:sz w:val="22"/>
        </w:rPr>
      </w:r>
      <w:r>
        <w:rPr>
          <w:rFonts w:ascii="Inter" w:hAnsi="Inter" w:cs="Inter"/>
          <w:b/>
          <w:i w:val="0"/>
          <w:color w:val="2D2D2D"/>
          <w:sz w:val="22"/>
        </w:rPr>
        <w:t>Follow up.</w:t>
      </w:r>
      <w:r>
        <w:rPr>
          <w:rFonts w:ascii="Inter" w:hAnsi="Inter" w:cs="Inter"/>
          <w:b w:val="0"/>
          <w:i w:val="0"/>
          <w:color w:val="2D2D2D"/>
          <w:sz w:val="22"/>
        </w:rPr>
        <w:t xml:space="preserve"> Within a week, observe whether the behavior changed. If it did, recognize it. If it did not, have the conversation again with greater specificity.</w:t>
      </w:r>
    </w:p>
    <w:p>
      <w:pPr>
        <w:pStyle w:val="Heading3"/>
      </w:pPr>
      <w:r>
        <w:rPr>
          <w:rFonts w:ascii="Inter" w:hAnsi="Inter" w:cs="Inter"/>
          <w:b/>
          <w:i w:val="0"/>
          <w:color w:val="2C5F7C"/>
          <w:sz w:val="26"/>
        </w:rPr>
        <w:t>Feedback Delivery Principles</w:t>
      </w:r>
    </w:p>
    <w:p>
      <w:pPr>
        <w:spacing w:after="120" w:line="276" w:lineRule="auto"/>
      </w:pPr>
      <w:r>
        <w:rPr>
          <w:rFonts w:ascii="Inter" w:hAnsi="Inter" w:cs="Inter"/>
          <w:b w:val="0"/>
          <w:i w:val="0"/>
          <w:color w:val="2D2D2D"/>
          <w:sz w:val="22"/>
        </w:rPr>
      </w:r>
      <w:r>
        <w:rPr>
          <w:rFonts w:ascii="Inter" w:hAnsi="Inter" w:cs="Inter"/>
          <w:b/>
          <w:i w:val="0"/>
          <w:color w:val="2D2D2D"/>
          <w:sz w:val="22"/>
        </w:rPr>
        <w:t>Be timely.</w:t>
      </w:r>
      <w:r>
        <w:rPr>
          <w:rFonts w:ascii="Inter" w:hAnsi="Inter" w:cs="Inter"/>
          <w:b w:val="0"/>
          <w:i w:val="0"/>
          <w:color w:val="2D2D2D"/>
          <w:sz w:val="22"/>
        </w:rPr>
        <w:t xml:space="preserve"> Give feedback within 24-48 hours of the behavior. The longer you wait, the less impact it has. Three-month-old feedback feels like an ambush.</w:t>
      </w:r>
    </w:p>
    <w:p>
      <w:pPr>
        <w:spacing w:after="120" w:line="276" w:lineRule="auto"/>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"Your work needs improvement" tells the person nothing actionable. "The financial analysis in your briefer used 2023 data instead of 2024 data, which made the projections inaccurate" tells them exactly what to fix.</w:t>
      </w:r>
    </w:p>
    <w:p>
      <w:pPr>
        <w:spacing w:after="120" w:line="276" w:lineRule="auto"/>
      </w:pPr>
      <w:r>
        <w:rPr>
          <w:rFonts w:ascii="Inter" w:hAnsi="Inter" w:cs="Inter"/>
          <w:b w:val="0"/>
          <w:i w:val="0"/>
          <w:color w:val="2D2D2D"/>
          <w:sz w:val="22"/>
        </w:rPr>
      </w:r>
      <w:r>
        <w:rPr>
          <w:rFonts w:ascii="Inter" w:hAnsi="Inter" w:cs="Inter"/>
          <w:b/>
          <w:i w:val="0"/>
          <w:color w:val="2D2D2D"/>
          <w:sz w:val="22"/>
        </w:rPr>
        <w:t>Be behavior-focused.</w:t>
      </w:r>
      <w:r>
        <w:rPr>
          <w:rFonts w:ascii="Inter" w:hAnsi="Inter" w:cs="Inter"/>
          <w:b w:val="0"/>
          <w:i w:val="0"/>
          <w:color w:val="2D2D2D"/>
          <w:sz w:val="22"/>
        </w:rPr>
        <w:t xml:space="preserve"> Address what the person did, not who they are. "You submitted the report late" is about behavior. "You are irresponsible" is about character. The first can change. The second feels permanent.</w:t>
      </w:r>
    </w:p>
    <w:p>
      <w:pPr>
        <w:spacing w:after="120" w:line="276" w:lineRule="auto"/>
      </w:pPr>
      <w:r>
        <w:rPr>
          <w:rFonts w:ascii="Inter" w:hAnsi="Inter" w:cs="Inter"/>
          <w:b w:val="0"/>
          <w:i w:val="0"/>
          <w:color w:val="2D2D2D"/>
          <w:sz w:val="22"/>
        </w:rPr>
      </w:r>
      <w:r>
        <w:rPr>
          <w:rFonts w:ascii="Inter" w:hAnsi="Inter" w:cs="Inter"/>
          <w:b/>
          <w:i w:val="0"/>
          <w:color w:val="2D2D2D"/>
          <w:sz w:val="22"/>
        </w:rPr>
        <w:t>Be balanced.</w:t>
      </w:r>
      <w:r>
        <w:rPr>
          <w:rFonts w:ascii="Inter" w:hAnsi="Inter" w:cs="Inter"/>
          <w:b w:val="0"/>
          <w:i w:val="0"/>
          <w:color w:val="2D2D2D"/>
          <w:sz w:val="22"/>
        </w:rPr>
        <w:t xml:space="preserve"> Over time, your feedback should include both corrective and positive observations. If 100% of your feedback is negative, your staff will stop hearing it.</w:t>
      </w:r>
    </w:p>
    <w:p>
      <w:pPr>
        <w:spacing w:after="120" w:line="276" w:lineRule="auto"/>
      </w:pPr>
      <w:r>
        <w:rPr>
          <w:rFonts w:ascii="Inter" w:hAnsi="Inter" w:cs="Inter"/>
          <w:b w:val="0"/>
          <w:i w:val="0"/>
          <w:color w:val="2D2D2D"/>
          <w:sz w:val="22"/>
        </w:rPr>
      </w:r>
      <w:r>
        <w:rPr>
          <w:rFonts w:ascii="Inter" w:hAnsi="Inter" w:cs="Inter"/>
          <w:b/>
          <w:i w:val="0"/>
          <w:color w:val="2D2D2D"/>
          <w:sz w:val="22"/>
        </w:rPr>
        <w:t>Be direct.</w:t>
      </w:r>
      <w:r>
        <w:rPr>
          <w:rFonts w:ascii="Inter" w:hAnsi="Inter" w:cs="Inter"/>
          <w:b w:val="0"/>
          <w:i w:val="0"/>
          <w:color w:val="2D2D2D"/>
          <w:sz w:val="22"/>
        </w:rPr>
        <w:t xml:space="preserve"> Do not use questions to deliver criticism. "Don't you think you should have checked the data?" is passive and unclear. "Check the data before submitting. The errors in this version could have misled the committee" is direct and actionable.</w:t>
      </w:r>
    </w:p>
    <w:p>
      <w:pPr>
        <w:pStyle w:val="Heading2"/>
      </w:pPr>
      <w:r>
        <w:rPr>
          <w:rFonts w:ascii="Inter" w:hAnsi="Inter" w:cs="Inter"/>
          <w:b/>
          <w:i w:val="0"/>
          <w:color w:val="1B365D"/>
          <w:sz w:val="32"/>
        </w:rPr>
        <w:t>3.6 Handling Defensive Reactions</w:t>
      </w:r>
    </w:p>
    <w:p>
      <w:pPr>
        <w:spacing w:after="120" w:line="276" w:lineRule="auto"/>
      </w:pPr>
      <w:r>
        <w:rPr>
          <w:rFonts w:ascii="Inter" w:hAnsi="Inter" w:cs="Inter"/>
          <w:b w:val="0"/>
          <w:i w:val="0"/>
          <w:color w:val="2D2D2D"/>
          <w:sz w:val="22"/>
        </w:rPr>
        <w:t>Defensiveness is normal. It is a human response to perceived criticism. Expect it. Prepare for it. Do not take it personally.</w:t>
      </w:r>
    </w:p>
    <w:p>
      <w:pPr>
        <w:pStyle w:val="Heading3"/>
      </w:pPr>
      <w:r>
        <w:rPr>
          <w:rFonts w:ascii="Inter" w:hAnsi="Inter" w:cs="Inter"/>
          <w:b/>
          <w:i w:val="0"/>
          <w:color w:val="2C5F7C"/>
          <w:sz w:val="26"/>
        </w:rPr>
        <w:t>Common Defensive Reactions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Reaction</w:t>
            </w:r>
          </w:p>
        </w:tc>
        <w:tc>
          <w:tcPr>
            <w:tcW w:type="dxa" w:w="3120"/>
            <w:shd w:fill="1B365D"/>
          </w:tcPr>
          <w:p>
            <w:r/>
            <w:r>
              <w:rPr>
                <w:rFonts w:ascii="Inter" w:hAnsi="Inter" w:cs="Inter"/>
                <w:b/>
                <w:i w:val="0"/>
                <w:color w:val="FFFFFF"/>
                <w:sz w:val="19"/>
              </w:rPr>
              <w:t>What It Sounds Like</w:t>
            </w:r>
          </w:p>
        </w:tc>
        <w:tc>
          <w:tcPr>
            <w:tcW w:type="dxa" w:w="3120"/>
            <w:shd w:fill="1B365D"/>
          </w:tcPr>
          <w:p>
            <w:r/>
            <w:r>
              <w:rPr>
                <w:rFonts w:ascii="Inter" w:hAnsi="Inter" w:cs="Inter"/>
                <w:b/>
                <w:i w:val="0"/>
                <w:color w:val="FFFFFF"/>
                <w:sz w:val="19"/>
              </w:rPr>
              <w:t>How to Respond</w:t>
            </w:r>
          </w:p>
        </w:tc>
      </w:tr>
      <w:tr>
        <w:tc>
          <w:tcPr>
            <w:tcW w:type="dxa" w:w="3120"/>
          </w:tcPr>
          <w:p>
            <w:r/>
            <w:r>
              <w:rPr>
                <w:rFonts w:ascii="Inter" w:hAnsi="Inter" w:cs="Inter"/>
                <w:b w:val="0"/>
                <w:i w:val="0"/>
                <w:color w:val="2D2D2D"/>
                <w:sz w:val="19"/>
              </w:rPr>
              <w:t>**Denial**</w:t>
            </w:r>
          </w:p>
        </w:tc>
        <w:tc>
          <w:tcPr>
            <w:tcW w:type="dxa" w:w="3120"/>
          </w:tcPr>
          <w:p>
            <w:r/>
            <w:r>
              <w:rPr>
                <w:rFonts w:ascii="Inter" w:hAnsi="Inter" w:cs="Inter"/>
                <w:b w:val="0"/>
                <w:i w:val="0"/>
                <w:color w:val="2D2D2D"/>
                <w:sz w:val="19"/>
              </w:rPr>
              <w:t>"That didn't happen" or "That's not what I said"</w:t>
            </w:r>
          </w:p>
        </w:tc>
        <w:tc>
          <w:tcPr>
            <w:tcW w:type="dxa" w:w="3120"/>
          </w:tcPr>
          <w:p>
            <w:r/>
            <w:r>
              <w:rPr>
                <w:rFonts w:ascii="Inter" w:hAnsi="Inter" w:cs="Inter"/>
                <w:b w:val="0"/>
                <w:i w:val="0"/>
                <w:color w:val="2D2D2D"/>
                <w:sz w:val="19"/>
              </w:rPr>
              <w:t>Restate the specific behavior you observed. If you documented it, reference the evidence.</w:t>
            </w:r>
          </w:p>
        </w:tc>
      </w:tr>
      <w:tr>
        <w:tc>
          <w:tcPr>
            <w:tcW w:type="dxa" w:w="3120"/>
            <w:shd w:fill="F0F3F6"/>
          </w:tcPr>
          <w:p>
            <w:r/>
            <w:r>
              <w:rPr>
                <w:rFonts w:ascii="Inter" w:hAnsi="Inter" w:cs="Inter"/>
                <w:b w:val="0"/>
                <w:i w:val="0"/>
                <w:color w:val="2D2D2D"/>
                <w:sz w:val="19"/>
              </w:rPr>
              <w:t>**Deflection**</w:t>
            </w:r>
          </w:p>
        </w:tc>
        <w:tc>
          <w:tcPr>
            <w:tcW w:type="dxa" w:w="3120"/>
            <w:shd w:fill="F0F3F6"/>
          </w:tcPr>
          <w:p>
            <w:r/>
            <w:r>
              <w:rPr>
                <w:rFonts w:ascii="Inter" w:hAnsi="Inter" w:cs="Inter"/>
                <w:b w:val="0"/>
                <w:i w:val="0"/>
                <w:color w:val="2D2D2D"/>
                <w:sz w:val="19"/>
              </w:rPr>
              <w:t>"Everyone does that" or "That's not my fault"</w:t>
            </w:r>
          </w:p>
        </w:tc>
        <w:tc>
          <w:tcPr>
            <w:tcW w:type="dxa" w:w="3120"/>
            <w:shd w:fill="F0F3F6"/>
          </w:tcPr>
          <w:p>
            <w:r/>
            <w:r>
              <w:rPr>
                <w:rFonts w:ascii="Inter" w:hAnsi="Inter" w:cs="Inter"/>
                <w:b w:val="0"/>
                <w:i w:val="0"/>
                <w:color w:val="2D2D2D"/>
                <w:sz w:val="19"/>
              </w:rPr>
              <w:t>Acknowledge the broader context, then refocus: "I understand others may do this too. Right now, I want to discuss what I observed from you."</w:t>
            </w:r>
          </w:p>
        </w:tc>
      </w:tr>
      <w:tr>
        <w:tc>
          <w:tcPr>
            <w:tcW w:type="dxa" w:w="3120"/>
          </w:tcPr>
          <w:p>
            <w:r/>
            <w:r>
              <w:rPr>
                <w:rFonts w:ascii="Inter" w:hAnsi="Inter" w:cs="Inter"/>
                <w:b w:val="0"/>
                <w:i w:val="0"/>
                <w:color w:val="2D2D2D"/>
                <w:sz w:val="19"/>
              </w:rPr>
              <w:t>**Counter-attack**</w:t>
            </w:r>
          </w:p>
        </w:tc>
        <w:tc>
          <w:tcPr>
            <w:tcW w:type="dxa" w:w="3120"/>
          </w:tcPr>
          <w:p>
            <w:r/>
            <w:r>
              <w:rPr>
                <w:rFonts w:ascii="Inter" w:hAnsi="Inter" w:cs="Inter"/>
                <w:b w:val="0"/>
                <w:i w:val="0"/>
                <w:color w:val="2D2D2D"/>
                <w:sz w:val="19"/>
              </w:rPr>
              <w:t>"Well, you do the same thing" or "You never notice when I do well"</w:t>
            </w:r>
          </w:p>
        </w:tc>
        <w:tc>
          <w:tcPr>
            <w:tcW w:type="dxa" w:w="3120"/>
          </w:tcPr>
          <w:p>
            <w:r/>
            <w:r>
              <w:rPr>
                <w:rFonts w:ascii="Inter" w:hAnsi="Inter" w:cs="Inter"/>
                <w:b w:val="0"/>
                <w:i w:val="0"/>
                <w:color w:val="2D2D2D"/>
                <w:sz w:val="19"/>
              </w:rPr>
              <w:t>Do not engage in the counter-argument. Stay focused: "I hear that concern, and we can discuss it separately. Right now, let's focus on this specific situation."</w:t>
            </w:r>
          </w:p>
        </w:tc>
      </w:tr>
      <w:tr>
        <w:tc>
          <w:tcPr>
            <w:tcW w:type="dxa" w:w="3120"/>
            <w:shd w:fill="F0F3F6"/>
          </w:tcPr>
          <w:p>
            <w:r/>
            <w:r>
              <w:rPr>
                <w:rFonts w:ascii="Inter" w:hAnsi="Inter" w:cs="Inter"/>
                <w:b w:val="0"/>
                <w:i w:val="0"/>
                <w:color w:val="2D2D2D"/>
                <w:sz w:val="19"/>
              </w:rPr>
              <w:t>**Emotional shutdown**</w:t>
            </w:r>
          </w:p>
        </w:tc>
        <w:tc>
          <w:tcPr>
            <w:tcW w:type="dxa" w:w="3120"/>
            <w:shd w:fill="F0F3F6"/>
          </w:tcPr>
          <w:p>
            <w:r/>
            <w:r>
              <w:rPr>
                <w:rFonts w:ascii="Inter" w:hAnsi="Inter" w:cs="Inter"/>
                <w:b w:val="0"/>
                <w:i w:val="0"/>
                <w:color w:val="2D2D2D"/>
                <w:sz w:val="19"/>
              </w:rPr>
              <w:t>Silence, withdrawal, visible distress</w:t>
            </w:r>
          </w:p>
        </w:tc>
        <w:tc>
          <w:tcPr>
            <w:tcW w:type="dxa" w:w="3120"/>
            <w:shd w:fill="F0F3F6"/>
          </w:tcPr>
          <w:p>
            <w:r/>
            <w:r>
              <w:rPr>
                <w:rFonts w:ascii="Inter" w:hAnsi="Inter" w:cs="Inter"/>
                <w:b w:val="0"/>
                <w:i w:val="0"/>
                <w:color w:val="2D2D2D"/>
                <w:sz w:val="19"/>
              </w:rPr>
              <w:t>Pause. Acknowledge the emotion: "I can see this is hard to hear. Take a moment." If they need time, offer to continue the conversation later that day.</w:t>
            </w:r>
          </w:p>
        </w:tc>
      </w:tr>
      <w:tr>
        <w:tc>
          <w:tcPr>
            <w:tcW w:type="dxa" w:w="3120"/>
          </w:tcPr>
          <w:p>
            <w:r/>
            <w:r>
              <w:rPr>
                <w:rFonts w:ascii="Inter" w:hAnsi="Inter" w:cs="Inter"/>
                <w:b w:val="0"/>
                <w:i w:val="0"/>
                <w:color w:val="2D2D2D"/>
                <w:sz w:val="19"/>
              </w:rPr>
              <w:t>**Minimizing**</w:t>
            </w:r>
          </w:p>
        </w:tc>
        <w:tc>
          <w:tcPr>
            <w:tcW w:type="dxa" w:w="3120"/>
          </w:tcPr>
          <w:p>
            <w:r/>
            <w:r>
              <w:rPr>
                <w:rFonts w:ascii="Inter" w:hAnsi="Inter" w:cs="Inter"/>
                <w:b w:val="0"/>
                <w:i w:val="0"/>
                <w:color w:val="2D2D2D"/>
                <w:sz w:val="19"/>
              </w:rPr>
              <w:t>"It wasn't that big a deal"</w:t>
            </w:r>
          </w:p>
        </w:tc>
        <w:tc>
          <w:tcPr>
            <w:tcW w:type="dxa" w:w="3120"/>
          </w:tcPr>
          <w:p>
            <w:r/>
            <w:r>
              <w:rPr>
                <w:rFonts w:ascii="Inter" w:hAnsi="Inter" w:cs="Inter"/>
                <w:b w:val="0"/>
                <w:i w:val="0"/>
                <w:color w:val="2D2D2D"/>
                <w:sz w:val="19"/>
              </w:rPr>
              <w:t>Restate the impact. "The data error caused the committee to question our credibility. That is a significant consequence."</w:t>
            </w:r>
          </w:p>
        </w:tc>
      </w:tr>
    </w:tbl>
    <w:p/>
    <w:p>
      <w:pPr>
        <w:pStyle w:val="Heading3"/>
      </w:pPr>
      <w:r>
        <w:rPr>
          <w:rFonts w:ascii="Inter" w:hAnsi="Inter" w:cs="Inter"/>
          <w:b/>
          <w:i w:val="0"/>
          <w:color w:val="2C5F7C"/>
          <w:sz w:val="26"/>
        </w:rPr>
        <w:t>De-escalation Techniques</w:t>
      </w:r>
    </w:p>
    <w:p>
      <w:pPr>
        <w:pStyle w:val="ListBullet"/>
      </w:pPr>
      <w:r>
        <w:rPr>
          <w:rFonts w:ascii="Inter" w:hAnsi="Inter" w:cs="Inter"/>
          <w:b w:val="0"/>
          <w:i w:val="0"/>
          <w:color w:val="2D2D2D"/>
          <w:sz w:val="22"/>
        </w:rPr>
      </w:r>
      <w:r>
        <w:rPr>
          <w:rFonts w:ascii="Inter" w:hAnsi="Inter" w:cs="Inter"/>
          <w:b/>
          <w:i w:val="0"/>
          <w:color w:val="2D2D2D"/>
          <w:sz w:val="22"/>
        </w:rPr>
        <w:t>Separate the behavior from the person.</w:t>
      </w:r>
      <w:r>
        <w:rPr>
          <w:rFonts w:ascii="Inter" w:hAnsi="Inter" w:cs="Inter"/>
          <w:b w:val="0"/>
          <w:i w:val="0"/>
          <w:color w:val="2D2D2D"/>
          <w:sz w:val="22"/>
        </w:rPr>
        <w:t xml:space="preserve"> "This is not about you as a professional. This is about one specific action and its impact."</w:t>
      </w:r>
    </w:p>
    <w:p>
      <w:pPr>
        <w:pStyle w:val="ListBullet"/>
      </w:pPr>
      <w:r>
        <w:rPr>
          <w:rFonts w:ascii="Inter" w:hAnsi="Inter" w:cs="Inter"/>
          <w:b w:val="0"/>
          <w:i w:val="0"/>
          <w:color w:val="2D2D2D"/>
          <w:sz w:val="22"/>
        </w:rPr>
      </w:r>
      <w:r>
        <w:rPr>
          <w:rFonts w:ascii="Inter" w:hAnsi="Inter" w:cs="Inter"/>
          <w:b/>
          <w:i w:val="0"/>
          <w:color w:val="2D2D2D"/>
          <w:sz w:val="22"/>
        </w:rPr>
        <w:t>Acknowledge the emotion.</w:t>
      </w:r>
      <w:r>
        <w:rPr>
          <w:rFonts w:ascii="Inter" w:hAnsi="Inter" w:cs="Inter"/>
          <w:b w:val="0"/>
          <w:i w:val="0"/>
          <w:color w:val="2D2D2D"/>
          <w:sz w:val="22"/>
        </w:rPr>
        <w:t xml:space="preserve"> "I understand this is uncomfortable. That is not my intention. My intention is to help you succeed."</w:t>
      </w:r>
    </w:p>
    <w:p>
      <w:pPr>
        <w:pStyle w:val="ListBullet"/>
      </w:pPr>
      <w:r>
        <w:rPr>
          <w:rFonts w:ascii="Inter" w:hAnsi="Inter" w:cs="Inter"/>
          <w:b w:val="0"/>
          <w:i w:val="0"/>
          <w:color w:val="2D2D2D"/>
          <w:sz w:val="22"/>
        </w:rPr>
      </w:r>
      <w:r>
        <w:rPr>
          <w:rFonts w:ascii="Inter" w:hAnsi="Inter" w:cs="Inter"/>
          <w:b/>
          <w:i w:val="0"/>
          <w:color w:val="2D2D2D"/>
          <w:sz w:val="22"/>
        </w:rPr>
        <w:t>Use "I" statements.</w:t>
      </w:r>
      <w:r>
        <w:rPr>
          <w:rFonts w:ascii="Inter" w:hAnsi="Inter" w:cs="Inter"/>
          <w:b w:val="0"/>
          <w:i w:val="0"/>
          <w:color w:val="2D2D2D"/>
          <w:sz w:val="22"/>
        </w:rPr>
        <w:t xml:space="preserve"> "I observed..." rather than "You did..." reduces the feeling of accusation.</w:t>
      </w:r>
    </w:p>
    <w:p>
      <w:pPr>
        <w:pStyle w:val="ListBullet"/>
      </w:pPr>
      <w:r>
        <w:rPr>
          <w:rFonts w:ascii="Inter" w:hAnsi="Inter" w:cs="Inter"/>
          <w:b w:val="0"/>
          <w:i w:val="0"/>
          <w:color w:val="2D2D2D"/>
          <w:sz w:val="22"/>
        </w:rPr>
      </w:r>
      <w:r>
        <w:rPr>
          <w:rFonts w:ascii="Inter" w:hAnsi="Inter" w:cs="Inter"/>
          <w:b/>
          <w:i w:val="0"/>
          <w:color w:val="2D2D2D"/>
          <w:sz w:val="22"/>
        </w:rPr>
        <w:t>Do not argue.</w:t>
      </w:r>
      <w:r>
        <w:rPr>
          <w:rFonts w:ascii="Inter" w:hAnsi="Inter" w:cs="Inter"/>
          <w:b w:val="0"/>
          <w:i w:val="0"/>
          <w:color w:val="2D2D2D"/>
          <w:sz w:val="22"/>
        </w:rPr>
        <w:t xml:space="preserve"> If the conversation becomes adversarial, stop. Say: "I want this to be productive. Let's take a break and come back to this in an hour."</w:t>
      </w:r>
    </w:p>
    <w:p>
      <w:pPr>
        <w:pStyle w:val="ListBullet"/>
      </w:pPr>
      <w:r>
        <w:rPr>
          <w:rFonts w:ascii="Inter" w:hAnsi="Inter" w:cs="Inter"/>
          <w:b w:val="0"/>
          <w:i w:val="0"/>
          <w:color w:val="2D2D2D"/>
          <w:sz w:val="22"/>
        </w:rPr>
      </w:r>
      <w:r>
        <w:rPr>
          <w:rFonts w:ascii="Inter" w:hAnsi="Inter" w:cs="Inter"/>
          <w:b/>
          <w:i w:val="0"/>
          <w:color w:val="2D2D2D"/>
          <w:sz w:val="22"/>
        </w:rPr>
        <w:t>End with commitment, not conflict.</w:t>
      </w:r>
      <w:r>
        <w:rPr>
          <w:rFonts w:ascii="Inter" w:hAnsi="Inter" w:cs="Inter"/>
          <w:b w:val="0"/>
          <w:i w:val="0"/>
          <w:color w:val="2D2D2D"/>
          <w:sz w:val="22"/>
        </w:rPr>
        <w:t xml:space="preserve"> "What can we agree on as a next step?"</w:t>
      </w:r>
    </w:p>
    <w:p>
      <w:pPr>
        <w:pStyle w:val="Heading2"/>
      </w:pPr>
      <w:r>
        <w:rPr>
          <w:rFonts w:ascii="Inter" w:hAnsi="Inter" w:cs="Inter"/>
          <w:b/>
          <w:i w:val="0"/>
          <w:color w:val="1B365D"/>
          <w:sz w:val="32"/>
        </w:rPr>
        <w:t>3.7 Positive Feedback: Reinforcing What Works</w:t>
      </w:r>
    </w:p>
    <w:p>
      <w:pPr>
        <w:spacing w:after="120" w:line="276" w:lineRule="auto"/>
      </w:pPr>
      <w:r>
        <w:rPr>
          <w:rFonts w:ascii="Inter" w:hAnsi="Inter" w:cs="Inter"/>
          <w:b w:val="0"/>
          <w:i w:val="0"/>
          <w:color w:val="2D2D2D"/>
          <w:sz w:val="22"/>
        </w:rPr>
        <w:t>Positive feedback is not a nicety. It is a performance tool. When you recognize effective behavior, you increase the probability that the person will repeat it.</w:t>
      </w:r>
    </w:p>
    <w:p>
      <w:pPr>
        <w:spacing w:after="120" w:line="276" w:lineRule="auto"/>
      </w:pPr>
      <w:r>
        <w:rPr>
          <w:rFonts w:ascii="Inter" w:hAnsi="Inter" w:cs="Inter"/>
          <w:b w:val="0"/>
          <w:i w:val="0"/>
          <w:color w:val="2D2D2D"/>
          <w:sz w:val="22"/>
        </w:rPr>
        <w:t>Most supervisors under-invest in positive feedback. They notice problems readily but let good work pass in silence. The result is a team where effort feels invisible and only mistakes get attention.</w:t>
      </w:r>
    </w:p>
    <w:p>
      <w:pPr>
        <w:pStyle w:val="Heading3"/>
      </w:pPr>
      <w:r>
        <w:rPr>
          <w:rFonts w:ascii="Inter" w:hAnsi="Inter" w:cs="Inter"/>
          <w:b/>
          <w:i w:val="0"/>
          <w:color w:val="2C5F7C"/>
          <w:sz w:val="26"/>
        </w:rPr>
        <w:t>How to Give Positive Feedback</w:t>
      </w:r>
    </w:p>
    <w:p>
      <w:pPr>
        <w:spacing w:after="120" w:line="276" w:lineRule="auto"/>
      </w:pPr>
      <w:r>
        <w:rPr>
          <w:rFonts w:ascii="Inter" w:hAnsi="Inter" w:cs="Inter"/>
          <w:b w:val="0"/>
          <w:i w:val="0"/>
          <w:color w:val="2D2D2D"/>
          <w:sz w:val="22"/>
        </w:rPr>
        <w:t>Use the same SBI model:</w:t>
      </w:r>
    </w:p>
    <w:p>
      <w:pPr>
        <w:spacing w:after="120" w:line="276" w:lineRule="auto"/>
        <w:ind w:left="850"/>
      </w:pPr>
      <w:r>
        <w:rPr>
          <w:rFonts w:ascii="Inter" w:hAnsi="Inter" w:cs="Inter"/>
          <w:b w:val="0"/>
          <w:i/>
          <w:color w:val="2D2D2D"/>
          <w:sz w:val="22"/>
        </w:rPr>
        <w:t xml:space="preserve">"During the community consultation last Thursday </w:t>
      </w:r>
      <w:r>
        <w:rPr>
          <w:rFonts w:ascii="Inter" w:hAnsi="Inter" w:cs="Inter"/>
          <w:b/>
          <w:i w:val="0"/>
          <w:color w:val="2D2D2D"/>
          <w:sz w:val="22"/>
        </w:rPr>
        <w:t>(S)</w:t>
      </w:r>
      <w:r>
        <w:rPr>
          <w:rFonts w:ascii="Inter" w:hAnsi="Inter" w:cs="Inter"/>
          <w:b w:val="0"/>
          <w:i/>
          <w:color w:val="2D2D2D"/>
          <w:sz w:val="22"/>
        </w:rPr>
        <w:t xml:space="preserve">, you facilitated the session in both Filipino and Maguindanaon, switching languages based on who was speaking </w:t>
      </w:r>
      <w:r>
        <w:rPr>
          <w:rFonts w:ascii="Inter" w:hAnsi="Inter" w:cs="Inter"/>
          <w:b/>
          <w:i w:val="0"/>
          <w:color w:val="2D2D2D"/>
          <w:sz w:val="22"/>
        </w:rPr>
        <w:t>(B)</w:t>
      </w:r>
      <w:r>
        <w:rPr>
          <w:rFonts w:ascii="Inter" w:hAnsi="Inter" w:cs="Inter"/>
          <w:b w:val="0"/>
          <w:i/>
          <w:color w:val="2D2D2D"/>
          <w:sz w:val="22"/>
        </w:rPr>
        <w:t xml:space="preserve">. The barangay officials who attended told me afterward that they felt heard for the first time in a government consultation — and we collected more actionable feedback in two hours than we got in the previous three consultations combined </w:t>
      </w:r>
      <w:r>
        <w:rPr>
          <w:rFonts w:ascii="Inter" w:hAnsi="Inter" w:cs="Inter"/>
          <w:b/>
          <w:i w:val="0"/>
          <w:color w:val="2D2D2D"/>
          <w:sz w:val="22"/>
        </w:rPr>
        <w:t>(I)</w:t>
      </w:r>
      <w:r>
        <w:rPr>
          <w:rFonts w:ascii="Inter" w:hAnsi="Inter" w:cs="Inter"/>
          <w:b w:val="0"/>
          <w:i/>
          <w:color w:val="2D2D2D"/>
          <w:sz w:val="22"/>
        </w:rPr>
        <w:t>."</w:t>
      </w:r>
    </w:p>
    <w:p>
      <w:pPr>
        <w:pStyle w:val="Heading3"/>
      </w:pPr>
      <w:r>
        <w:rPr>
          <w:rFonts w:ascii="Inter" w:hAnsi="Inter" w:cs="Inter"/>
          <w:b/>
          <w:i w:val="0"/>
          <w:color w:val="2C5F7C"/>
          <w:sz w:val="26"/>
        </w:rPr>
        <w:t>Positive Feedback Guidelines</w:t>
      </w:r>
    </w:p>
    <w:p>
      <w:pPr>
        <w:pStyle w:val="ListBullet"/>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"Good job" is a compliment, not feedback. Name the behavior and its impact.</w:t>
      </w:r>
    </w:p>
    <w:p>
      <w:pPr>
        <w:pStyle w:val="ListBullet"/>
      </w:pPr>
      <w:r>
        <w:rPr>
          <w:rFonts w:ascii="Inter" w:hAnsi="Inter" w:cs="Inter"/>
          <w:b w:val="0"/>
          <w:i w:val="0"/>
          <w:color w:val="2D2D2D"/>
          <w:sz w:val="22"/>
        </w:rPr>
      </w:r>
      <w:r>
        <w:rPr>
          <w:rFonts w:ascii="Inter" w:hAnsi="Inter" w:cs="Inter"/>
          <w:b/>
          <w:i w:val="0"/>
          <w:color w:val="2D2D2D"/>
          <w:sz w:val="22"/>
        </w:rPr>
        <w:t>Be timely.</w:t>
      </w:r>
      <w:r>
        <w:rPr>
          <w:rFonts w:ascii="Inter" w:hAnsi="Inter" w:cs="Inter"/>
          <w:b w:val="0"/>
          <w:i w:val="0"/>
          <w:color w:val="2D2D2D"/>
          <w:sz w:val="22"/>
        </w:rPr>
        <w:t xml:space="preserve"> Recognize good work close to when it happened.</w:t>
      </w:r>
    </w:p>
    <w:p>
      <w:pPr>
        <w:pStyle w:val="ListBullet"/>
      </w:pPr>
      <w:r>
        <w:rPr>
          <w:rFonts w:ascii="Inter" w:hAnsi="Inter" w:cs="Inter"/>
          <w:b w:val="0"/>
          <w:i w:val="0"/>
          <w:color w:val="2D2D2D"/>
          <w:sz w:val="22"/>
        </w:rPr>
      </w:r>
      <w:r>
        <w:rPr>
          <w:rFonts w:ascii="Inter" w:hAnsi="Inter" w:cs="Inter"/>
          <w:b/>
          <w:i w:val="0"/>
          <w:color w:val="2D2D2D"/>
          <w:sz w:val="22"/>
        </w:rPr>
        <w:t>Be sincere.</w:t>
      </w:r>
      <w:r>
        <w:rPr>
          <w:rFonts w:ascii="Inter" w:hAnsi="Inter" w:cs="Inter"/>
          <w:b w:val="0"/>
          <w:i w:val="0"/>
          <w:color w:val="2D2D2D"/>
          <w:sz w:val="22"/>
        </w:rPr>
        <w:t xml:space="preserve"> Staff can distinguish genuine recognition from obligation. If you do not mean it, do not say it.</w:t>
      </w:r>
    </w:p>
    <w:p>
      <w:pPr>
        <w:pStyle w:val="ListBullet"/>
      </w:pPr>
      <w:r>
        <w:rPr>
          <w:rFonts w:ascii="Inter" w:hAnsi="Inter" w:cs="Inter"/>
          <w:b w:val="0"/>
          <w:i w:val="0"/>
          <w:color w:val="2D2D2D"/>
          <w:sz w:val="22"/>
        </w:rPr>
      </w:r>
      <w:r>
        <w:rPr>
          <w:rFonts w:ascii="Inter" w:hAnsi="Inter" w:cs="Inter"/>
          <w:b/>
          <w:i w:val="0"/>
          <w:color w:val="2D2D2D"/>
          <w:sz w:val="22"/>
        </w:rPr>
        <w:t>Be proportional.</w:t>
      </w:r>
      <w:r>
        <w:rPr>
          <w:rFonts w:ascii="Inter" w:hAnsi="Inter" w:cs="Inter"/>
          <w:b w:val="0"/>
          <w:i w:val="0"/>
          <w:color w:val="2D2D2D"/>
          <w:sz w:val="22"/>
        </w:rPr>
        <w:t xml:space="preserve"> Reserve enthusiastic praise for genuinely exceptional work. Constant superlatives devalue the currency.</w:t>
      </w:r>
    </w:p>
    <w:p>
      <w:pPr>
        <w:pStyle w:val="ListBullet"/>
      </w:pPr>
      <w:r>
        <w:rPr>
          <w:rFonts w:ascii="Inter" w:hAnsi="Inter" w:cs="Inter"/>
          <w:b w:val="0"/>
          <w:i w:val="0"/>
          <w:color w:val="2D2D2D"/>
          <w:sz w:val="22"/>
        </w:rPr>
      </w:r>
      <w:r>
        <w:rPr>
          <w:rFonts w:ascii="Inter" w:hAnsi="Inter" w:cs="Inter"/>
          <w:b/>
          <w:i w:val="0"/>
          <w:color w:val="2D2D2D"/>
          <w:sz w:val="22"/>
        </w:rPr>
        <w:t>Vary the channel.</w:t>
      </w:r>
      <w:r>
        <w:rPr>
          <w:rFonts w:ascii="Inter" w:hAnsi="Inter" w:cs="Inter"/>
          <w:b w:val="0"/>
          <w:i w:val="0"/>
          <w:color w:val="2D2D2D"/>
          <w:sz w:val="22"/>
        </w:rPr>
        <w:t xml:space="preserve"> Sometimes in person. Sometimes in a team meeting. Sometimes in writing. Different staff value different forms of recognition.</w:t>
      </w:r>
    </w:p>
    <w:p>
      <w:pPr>
        <w:pStyle w:val="Heading2"/>
      </w:pPr>
      <w:r>
        <w:rPr>
          <w:rFonts w:ascii="Inter" w:hAnsi="Inter" w:cs="Inter"/>
          <w:b/>
          <w:i w:val="0"/>
          <w:color w:val="1B365D"/>
          <w:sz w:val="32"/>
        </w:rPr>
        <w:t>3.8 The START/CONTINUE/STOP Reflection</w:t>
      </w:r>
    </w:p>
    <w:p>
      <w:pPr>
        <w:spacing w:after="120" w:line="276" w:lineRule="auto"/>
      </w:pPr>
      <w:r>
        <w:rPr>
          <w:rFonts w:ascii="Inter" w:hAnsi="Inter" w:cs="Inter"/>
          <w:b w:val="0"/>
          <w:i w:val="0"/>
          <w:color w:val="2D2D2D"/>
          <w:sz w:val="22"/>
        </w:rPr>
        <w:t xml:space="preserve">At the end of a performance period — or at any point when you want to take stock — use the </w:t>
      </w:r>
      <w:r>
        <w:rPr>
          <w:rFonts w:ascii="Inter" w:hAnsi="Inter" w:cs="Inter"/>
          <w:b/>
          <w:i w:val="0"/>
          <w:color w:val="2D2D2D"/>
          <w:sz w:val="22"/>
        </w:rPr>
        <w:t>START/CONTINUE/STOP</w:t>
      </w:r>
      <w:r>
        <w:rPr>
          <w:rFonts w:ascii="Inter" w:hAnsi="Inter" w:cs="Inter"/>
          <w:b w:val="0"/>
          <w:i w:val="0"/>
          <w:color w:val="2D2D2D"/>
          <w:sz w:val="22"/>
        </w:rPr>
        <w:t xml:space="preserve"> framework as a self-reflection and a team exercise.</w:t>
      </w:r>
    </w:p>
    <w:p>
      <w:pPr>
        <w:pStyle w:val="Heading3"/>
      </w:pPr>
      <w:r>
        <w:rPr>
          <w:rFonts w:ascii="Inter" w:hAnsi="Inter" w:cs="Inter"/>
          <w:b/>
          <w:i w:val="0"/>
          <w:color w:val="2C5F7C"/>
          <w:sz w:val="26"/>
        </w:rPr>
        <w:t>For Your Own Supervision</w:t>
      </w:r>
    </w:p>
    <w:p>
      <w:pPr>
        <w:spacing w:after="120" w:line="276" w:lineRule="auto"/>
      </w:pPr>
      <w:r>
        <w:rPr>
          <w:rFonts w:ascii="Inter" w:hAnsi="Inter" w:cs="Inter"/>
          <w:b w:val="0"/>
          <w:i w:val="0"/>
          <w:color w:val="2D2D2D"/>
          <w:sz w:val="22"/>
        </w:rPr>
        <w:t>Ask yourself:</w:t>
      </w:r>
    </w:p>
    <w:p>
      <w:pPr>
        <w:pStyle w:val="ListBullet"/>
      </w:pPr>
      <w:r>
        <w:rPr>
          <w:rFonts w:ascii="Inter" w:hAnsi="Inter" w:cs="Inter"/>
          <w:b w:val="0"/>
          <w:i w:val="0"/>
          <w:color w:val="2D2D2D"/>
          <w:sz w:val="22"/>
        </w:rPr>
      </w:r>
      <w:r>
        <w:rPr>
          <w:rFonts w:ascii="Inter" w:hAnsi="Inter" w:cs="Inter"/>
          <w:b/>
          <w:i w:val="0"/>
          <w:color w:val="2D2D2D"/>
          <w:sz w:val="22"/>
        </w:rPr>
        <w:t>START:</w:t>
      </w:r>
      <w:r>
        <w:rPr>
          <w:rFonts w:ascii="Inter" w:hAnsi="Inter" w:cs="Inter"/>
          <w:b w:val="0"/>
          <w:i w:val="0"/>
          <w:color w:val="2D2D2D"/>
          <w:sz w:val="22"/>
        </w:rPr>
        <w:t xml:space="preserve"> What supervisory behavior should I begin doing that I am not doing now?</w:t>
      </w:r>
    </w:p>
    <w:p>
      <w:pPr>
        <w:pStyle w:val="ListBullet"/>
      </w:pPr>
      <w:r>
        <w:rPr>
          <w:rFonts w:ascii="Inter" w:hAnsi="Inter" w:cs="Inter"/>
          <w:b w:val="0"/>
          <w:i w:val="0"/>
          <w:color w:val="2D2D2D"/>
          <w:sz w:val="22"/>
        </w:rPr>
      </w:r>
      <w:r>
        <w:rPr>
          <w:rFonts w:ascii="Inter" w:hAnsi="Inter" w:cs="Inter"/>
          <w:b/>
          <w:i w:val="0"/>
          <w:color w:val="2D2D2D"/>
          <w:sz w:val="22"/>
        </w:rPr>
        <w:t>CONTINUE:</w:t>
      </w:r>
      <w:r>
        <w:rPr>
          <w:rFonts w:ascii="Inter" w:hAnsi="Inter" w:cs="Inter"/>
          <w:b w:val="0"/>
          <w:i w:val="0"/>
          <w:color w:val="2D2D2D"/>
          <w:sz w:val="22"/>
        </w:rPr>
        <w:t xml:space="preserve"> What am I doing that is working and should keep doing?</w:t>
      </w:r>
    </w:p>
    <w:p>
      <w:pPr>
        <w:pStyle w:val="ListBullet"/>
      </w:pPr>
      <w:r>
        <w:rPr>
          <w:rFonts w:ascii="Inter" w:hAnsi="Inter" w:cs="Inter"/>
          <w:b w:val="0"/>
          <w:i w:val="0"/>
          <w:color w:val="2D2D2D"/>
          <w:sz w:val="22"/>
        </w:rPr>
      </w:r>
      <w:r>
        <w:rPr>
          <w:rFonts w:ascii="Inter" w:hAnsi="Inter" w:cs="Inter"/>
          <w:b/>
          <w:i w:val="0"/>
          <w:color w:val="2D2D2D"/>
          <w:sz w:val="22"/>
        </w:rPr>
        <w:t>STOP:</w:t>
      </w:r>
      <w:r>
        <w:rPr>
          <w:rFonts w:ascii="Inter" w:hAnsi="Inter" w:cs="Inter"/>
          <w:b w:val="0"/>
          <w:i w:val="0"/>
          <w:color w:val="2D2D2D"/>
          <w:sz w:val="22"/>
        </w:rPr>
        <w:t xml:space="preserve"> What am I doing that is not working and should stop?</w:t>
      </w:r>
    </w:p>
    <w:p>
      <w:pPr>
        <w:pStyle w:val="Heading3"/>
      </w:pPr>
      <w:r>
        <w:rPr>
          <w:rFonts w:ascii="Inter" w:hAnsi="Inter" w:cs="Inter"/>
          <w:b/>
          <w:i w:val="0"/>
          <w:color w:val="2C5F7C"/>
          <w:sz w:val="26"/>
        </w:rPr>
        <w:t>For Your Staff</w:t>
      </w:r>
    </w:p>
    <w:p>
      <w:pPr>
        <w:spacing w:after="120" w:line="276" w:lineRule="auto"/>
      </w:pPr>
      <w:r>
        <w:rPr>
          <w:rFonts w:ascii="Inter" w:hAnsi="Inter" w:cs="Inter"/>
          <w:b w:val="0"/>
          <w:i w:val="0"/>
          <w:color w:val="2D2D2D"/>
          <w:sz w:val="22"/>
        </w:rPr>
        <w:t>Ask each staff member to reflect on their own performance:</w:t>
      </w:r>
    </w:p>
    <w:p>
      <w:pPr>
        <w:pStyle w:val="ListBullet"/>
      </w:pPr>
      <w:r>
        <w:rPr>
          <w:rFonts w:ascii="Inter" w:hAnsi="Inter" w:cs="Inter"/>
          <w:b w:val="0"/>
          <w:i w:val="0"/>
          <w:color w:val="2D2D2D"/>
          <w:sz w:val="22"/>
        </w:rPr>
      </w:r>
      <w:r>
        <w:rPr>
          <w:rFonts w:ascii="Inter" w:hAnsi="Inter" w:cs="Inter"/>
          <w:b/>
          <w:i w:val="0"/>
          <w:color w:val="2D2D2D"/>
          <w:sz w:val="22"/>
        </w:rPr>
        <w:t>START:</w:t>
      </w:r>
      <w:r>
        <w:rPr>
          <w:rFonts w:ascii="Inter" w:hAnsi="Inter" w:cs="Inter"/>
          <w:b w:val="0"/>
          <w:i w:val="0"/>
          <w:color w:val="2D2D2D"/>
          <w:sz w:val="22"/>
        </w:rPr>
        <w:t xml:space="preserve"> What should you begin doing to improve your performance?</w:t>
      </w:r>
    </w:p>
    <w:p>
      <w:pPr>
        <w:pStyle w:val="ListBullet"/>
      </w:pPr>
      <w:r>
        <w:rPr>
          <w:rFonts w:ascii="Inter" w:hAnsi="Inter" w:cs="Inter"/>
          <w:b w:val="0"/>
          <w:i w:val="0"/>
          <w:color w:val="2D2D2D"/>
          <w:sz w:val="22"/>
        </w:rPr>
      </w:r>
      <w:r>
        <w:rPr>
          <w:rFonts w:ascii="Inter" w:hAnsi="Inter" w:cs="Inter"/>
          <w:b/>
          <w:i w:val="0"/>
          <w:color w:val="2D2D2D"/>
          <w:sz w:val="22"/>
        </w:rPr>
        <w:t>CONTINUE:</w:t>
      </w:r>
      <w:r>
        <w:rPr>
          <w:rFonts w:ascii="Inter" w:hAnsi="Inter" w:cs="Inter"/>
          <w:b w:val="0"/>
          <w:i w:val="0"/>
          <w:color w:val="2D2D2D"/>
          <w:sz w:val="22"/>
        </w:rPr>
        <w:t xml:space="preserve"> What are you doing well that you should maintain?</w:t>
      </w:r>
    </w:p>
    <w:p>
      <w:pPr>
        <w:pStyle w:val="ListBullet"/>
      </w:pPr>
      <w:r>
        <w:rPr>
          <w:rFonts w:ascii="Inter" w:hAnsi="Inter" w:cs="Inter"/>
          <w:b w:val="0"/>
          <w:i w:val="0"/>
          <w:color w:val="2D2D2D"/>
          <w:sz w:val="22"/>
        </w:rPr>
      </w:r>
      <w:r>
        <w:rPr>
          <w:rFonts w:ascii="Inter" w:hAnsi="Inter" w:cs="Inter"/>
          <w:b/>
          <w:i w:val="0"/>
          <w:color w:val="2D2D2D"/>
          <w:sz w:val="22"/>
        </w:rPr>
        <w:t>STOP:</w:t>
      </w:r>
      <w:r>
        <w:rPr>
          <w:rFonts w:ascii="Inter" w:hAnsi="Inter" w:cs="Inter"/>
          <w:b w:val="0"/>
          <w:i w:val="0"/>
          <w:color w:val="2D2D2D"/>
          <w:sz w:val="22"/>
        </w:rPr>
        <w:t xml:space="preserve"> What habits or behaviors are holding you back?</w:t>
      </w:r>
    </w:p>
    <w:p>
      <w:pPr>
        <w:pStyle w:val="Heading3"/>
      </w:pPr>
      <w:r>
        <w:rPr>
          <w:rFonts w:ascii="Inter" w:hAnsi="Inter" w:cs="Inter"/>
          <w:b/>
          <w:i w:val="0"/>
          <w:color w:val="2C5F7C"/>
          <w:sz w:val="26"/>
        </w:rPr>
        <w:t>As a Team Exercise</w:t>
      </w:r>
    </w:p>
    <w:p>
      <w:pPr>
        <w:spacing w:after="120" w:line="276" w:lineRule="auto"/>
      </w:pPr>
      <w:r>
        <w:rPr>
          <w:rFonts w:ascii="Inter" w:hAnsi="Inter" w:cs="Inter"/>
          <w:b w:val="0"/>
          <w:i w:val="0"/>
          <w:color w:val="2D2D2D"/>
          <w:sz w:val="22"/>
        </w:rPr>
        <w:t>In a team meeting, invite each member to share one START, one CONTINUE, and one STOP — for themselves, not for others. This builds a culture of self-awareness and continuous improvement.</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Section Head conducted a START/CONTINUE/STOP exercise with her team of four during a mid-year review. One staff member said he would start documenting his research sources (he had been relying on memory). Another said she would continue her practice of briefing the Section Head before external meetings. A third said he would stop waiting until the last day before a deadline to start working on assignments. The exercise surfaced three concrete behavior changes without the supervisor having to deliver corrective feedback. The staff identified the changes themselves.</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Use SBI for all feedback.</w:t>
      </w:r>
      <w:r>
        <w:rPr>
          <w:rFonts w:ascii="Inter" w:hAnsi="Inter" w:cs="Inter"/>
          <w:b w:val="0"/>
          <w:i w:val="0"/>
          <w:color w:val="2D2D2D"/>
          <w:sz w:val="22"/>
        </w:rPr>
        <w:t xml:space="preserve"> Situation, Behavior, Impact. Every time. It keeps feedback specific, factual, and actionable.</w:t>
      </w:r>
    </w:p>
    <w:p>
      <w:pPr>
        <w:pStyle w:val="ListNumber"/>
      </w:pPr>
      <w:r>
        <w:rPr>
          <w:rFonts w:ascii="Inter" w:hAnsi="Inter" w:cs="Inter"/>
          <w:b w:val="0"/>
          <w:i w:val="0"/>
          <w:color w:val="2D2D2D"/>
          <w:sz w:val="22"/>
        </w:rPr>
      </w:r>
      <w:r>
        <w:rPr>
          <w:rFonts w:ascii="Inter" w:hAnsi="Inter" w:cs="Inter"/>
          <w:b/>
          <w:i w:val="0"/>
          <w:color w:val="2D2D2D"/>
          <w:sz w:val="22"/>
        </w:rPr>
        <w:t>Give feedback within 24-48 hours.</w:t>
      </w:r>
      <w:r>
        <w:rPr>
          <w:rFonts w:ascii="Inter" w:hAnsi="Inter" w:cs="Inter"/>
          <w:b w:val="0"/>
          <w:i w:val="0"/>
          <w:color w:val="2D2D2D"/>
          <w:sz w:val="22"/>
        </w:rPr>
        <w:t xml:space="preserve"> Delayed feedback is diluted feedback.</w:t>
      </w:r>
    </w:p>
    <w:p>
      <w:pPr>
        <w:pStyle w:val="ListNumber"/>
      </w:pPr>
      <w:r>
        <w:rPr>
          <w:rFonts w:ascii="Inter" w:hAnsi="Inter" w:cs="Inter"/>
          <w:b w:val="0"/>
          <w:i w:val="0"/>
          <w:color w:val="2D2D2D"/>
          <w:sz w:val="22"/>
        </w:rPr>
      </w:r>
      <w:r>
        <w:rPr>
          <w:rFonts w:ascii="Inter" w:hAnsi="Inter" w:cs="Inter"/>
          <w:b/>
          <w:i w:val="0"/>
          <w:color w:val="2D2D2D"/>
          <w:sz w:val="22"/>
        </w:rPr>
        <w:t>Prepare before you deliver.</w:t>
      </w:r>
      <w:r>
        <w:rPr>
          <w:rFonts w:ascii="Inter" w:hAnsi="Inter" w:cs="Inter"/>
          <w:b w:val="0"/>
          <w:i w:val="0"/>
          <w:color w:val="2D2D2D"/>
          <w:sz w:val="22"/>
        </w:rPr>
        <w:t xml:space="preserve"> Check your biases. Build trust. Choose the right moment.</w:t>
      </w:r>
    </w:p>
    <w:p>
      <w:pPr>
        <w:pStyle w:val="ListNumber"/>
      </w:pPr>
      <w:r>
        <w:rPr>
          <w:rFonts w:ascii="Inter" w:hAnsi="Inter" w:cs="Inter"/>
          <w:b w:val="0"/>
          <w:i w:val="0"/>
          <w:color w:val="2D2D2D"/>
          <w:sz w:val="22"/>
        </w:rPr>
      </w:r>
      <w:r>
        <w:rPr>
          <w:rFonts w:ascii="Inter" w:hAnsi="Inter" w:cs="Inter"/>
          <w:b/>
          <w:i w:val="0"/>
          <w:color w:val="2D2D2D"/>
          <w:sz w:val="22"/>
        </w:rPr>
        <w:t>Handle defensiveness with calm, not argument.</w:t>
      </w:r>
      <w:r>
        <w:rPr>
          <w:rFonts w:ascii="Inter" w:hAnsi="Inter" w:cs="Inter"/>
          <w:b w:val="0"/>
          <w:i w:val="0"/>
          <w:color w:val="2D2D2D"/>
          <w:sz w:val="22"/>
        </w:rPr>
        <w:t xml:space="preserve"> Acknowledge emotions, stay focused on behavior, agree on next steps.</w:t>
      </w:r>
    </w:p>
    <w:p>
      <w:pPr>
        <w:pStyle w:val="ListNumber"/>
      </w:pPr>
      <w:r>
        <w:rPr>
          <w:rFonts w:ascii="Inter" w:hAnsi="Inter" w:cs="Inter"/>
          <w:b w:val="0"/>
          <w:i w:val="0"/>
          <w:color w:val="2D2D2D"/>
          <w:sz w:val="22"/>
        </w:rPr>
      </w:r>
      <w:r>
        <w:rPr>
          <w:rFonts w:ascii="Inter" w:hAnsi="Inter" w:cs="Inter"/>
          <w:b/>
          <w:i w:val="0"/>
          <w:color w:val="2D2D2D"/>
          <w:sz w:val="22"/>
        </w:rPr>
        <w:t>Give positive feedback as deliberately as corrective feedback.</w:t>
      </w:r>
      <w:r>
        <w:rPr>
          <w:rFonts w:ascii="Inter" w:hAnsi="Inter" w:cs="Inter"/>
          <w:b w:val="0"/>
          <w:i w:val="0"/>
          <w:color w:val="2D2D2D"/>
          <w:sz w:val="22"/>
        </w:rPr>
        <w:t xml:space="preserve"> Recognition reinforces effective behavior.</w:t>
      </w:r>
    </w:p>
    <w:p>
      <w:pPr>
        <w:pStyle w:val="ListNumber"/>
      </w:pPr>
      <w:r>
        <w:rPr>
          <w:rFonts w:ascii="Inter" w:hAnsi="Inter" w:cs="Inter"/>
          <w:b w:val="0"/>
          <w:i w:val="0"/>
          <w:color w:val="2D2D2D"/>
          <w:sz w:val="22"/>
        </w:rPr>
      </w:r>
      <w:r>
        <w:rPr>
          <w:rFonts w:ascii="Inter" w:hAnsi="Inter" w:cs="Inter"/>
          <w:b/>
          <w:i w:val="0"/>
          <w:color w:val="2D2D2D"/>
          <w:sz w:val="22"/>
        </w:rPr>
        <w:t>Use START/CONTINUE/STOP</w:t>
      </w:r>
      <w:r>
        <w:rPr>
          <w:rFonts w:ascii="Inter" w:hAnsi="Inter" w:cs="Inter"/>
          <w:b w:val="0"/>
          <w:i w:val="0"/>
          <w:color w:val="2D2D2D"/>
          <w:sz w:val="22"/>
        </w:rPr>
        <w:t xml:space="preserve"> as a periodic reflection tool for yourself, your staff, and your team.</w:t>
      </w:r>
    </w:p>
    <w:p>
      <w:pPr>
        <w:pageBreakBefore/>
      </w:pPr>
    </w:p>
    <w:p>
      <w:pPr>
        <w:pStyle w:val="Heading1"/>
      </w:pPr>
      <w:r>
        <w:rPr>
          <w:rFonts w:ascii="Inter" w:hAnsi="Inter" w:cs="Inter"/>
          <w:b/>
          <w:i w:val="0"/>
          <w:color w:val="1B365D"/>
          <w:sz w:val="44"/>
        </w:rPr>
        <w:t>Chapter 4 — Coaching for Performance and Development</w:t>
      </w:r>
    </w:p>
    <w:p>
      <w:pPr>
        <w:spacing w:after="120" w:line="276" w:lineRule="auto"/>
      </w:pPr>
      <w:r>
        <w:rPr>
          <w:rFonts w:ascii="Inter" w:hAnsi="Inter" w:cs="Inter"/>
          <w:b w:val="0"/>
          <w:i w:val="0"/>
          <w:color w:val="2D2D2D"/>
          <w:sz w:val="22"/>
        </w:rPr>
        <w:t>Telling someone what they did wrong is feedback. Helping them build the capability to do it right is coaching.</w:t>
      </w:r>
    </w:p>
    <w:p>
      <w:pPr>
        <w:spacing w:after="120" w:line="276" w:lineRule="auto"/>
      </w:pPr>
      <w:r>
        <w:rPr>
          <w:rFonts w:ascii="Inter" w:hAnsi="Inter" w:cs="Inter"/>
          <w:b w:val="0"/>
          <w:i w:val="0"/>
          <w:color w:val="2D2D2D"/>
          <w:sz w:val="22"/>
        </w:rPr>
        <w:t>Most supervisors in the Bangsamoro government default to feedback without coaching. They identify the gap but do not close it. They say "your analysis needs to be deeper" without teaching the staff member how to analyze more deeply. They say "improve your time management" without helping the person design a system for managing their time.</w:t>
      </w:r>
    </w:p>
    <w:p>
      <w:pPr>
        <w:spacing w:after="120" w:line="276" w:lineRule="auto"/>
      </w:pPr>
      <w:r>
        <w:rPr>
          <w:rFonts w:ascii="Inter" w:hAnsi="Inter" w:cs="Inter"/>
          <w:b w:val="0"/>
          <w:i w:val="0"/>
          <w:color w:val="2D2D2D"/>
          <w:sz w:val="22"/>
        </w:rPr>
        <w:t>The result: staff know what is wrong but do not know how to fix it. Performance stalls. The supervisor repeats the same feedback in the next check-in. Both parties get frustrated.</w:t>
      </w:r>
    </w:p>
    <w:p>
      <w:pPr>
        <w:spacing w:after="120" w:line="276" w:lineRule="auto"/>
      </w:pPr>
      <w:r>
        <w:rPr>
          <w:rFonts w:ascii="Inter" w:hAnsi="Inter" w:cs="Inter"/>
          <w:b w:val="0"/>
          <w:i w:val="0"/>
          <w:color w:val="2D2D2D"/>
          <w:sz w:val="22"/>
        </w:rPr>
        <w:t>Coaching is the bridge between knowing the gap and closing it. It is a structured process that builds self-awareness, develops skills, and sustains change over time. This chapter teaches you how to coach — not as a trained executive coach, but as a supervisor who develops people through daily interactions.</w:t>
      </w:r>
    </w:p>
    <w:p>
      <w:pPr>
        <w:pStyle w:val="Heading2"/>
      </w:pPr>
      <w:r>
        <w:rPr>
          <w:rFonts w:ascii="Inter" w:hAnsi="Inter" w:cs="Inter"/>
          <w:b/>
          <w:i w:val="0"/>
          <w:color w:val="1B365D"/>
          <w:sz w:val="32"/>
        </w:rPr>
        <w:t>4.1 What Coaching Is (and Isn't)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Coaching Is</w:t>
            </w:r>
          </w:p>
        </w:tc>
        <w:tc>
          <w:tcPr>
            <w:tcW w:type="dxa" w:w="4680"/>
            <w:shd w:fill="1B365D"/>
          </w:tcPr>
          <w:p>
            <w:r/>
            <w:r>
              <w:rPr>
                <w:rFonts w:ascii="Inter" w:hAnsi="Inter" w:cs="Inter"/>
                <w:b/>
                <w:i w:val="0"/>
                <w:color w:val="FFFFFF"/>
                <w:sz w:val="19"/>
              </w:rPr>
              <w:t>Coaching Is Not</w:t>
            </w:r>
          </w:p>
        </w:tc>
      </w:tr>
      <w:tr>
        <w:tc>
          <w:tcPr>
            <w:tcW w:type="dxa" w:w="4680"/>
          </w:tcPr>
          <w:p>
            <w:r/>
            <w:r>
              <w:rPr>
                <w:rFonts w:ascii="Inter" w:hAnsi="Inter" w:cs="Inter"/>
                <w:b w:val="0"/>
                <w:i w:val="0"/>
                <w:color w:val="2D2D2D"/>
                <w:sz w:val="19"/>
              </w:rPr>
              <w:t>Asking questions that help the person think</w:t>
            </w:r>
          </w:p>
        </w:tc>
        <w:tc>
          <w:tcPr>
            <w:tcW w:type="dxa" w:w="4680"/>
          </w:tcPr>
          <w:p>
            <w:r/>
            <w:r>
              <w:rPr>
                <w:rFonts w:ascii="Inter" w:hAnsi="Inter" w:cs="Inter"/>
                <w:b w:val="0"/>
                <w:i w:val="0"/>
                <w:color w:val="2D2D2D"/>
                <w:sz w:val="19"/>
              </w:rPr>
              <w:t>Telling the person what to do</w:t>
            </w:r>
          </w:p>
        </w:tc>
      </w:tr>
      <w:tr>
        <w:tc>
          <w:tcPr>
            <w:tcW w:type="dxa" w:w="4680"/>
            <w:shd w:fill="F0F3F6"/>
          </w:tcPr>
          <w:p>
            <w:r/>
            <w:r>
              <w:rPr>
                <w:rFonts w:ascii="Inter" w:hAnsi="Inter" w:cs="Inter"/>
                <w:b w:val="0"/>
                <w:i w:val="0"/>
                <w:color w:val="2D2D2D"/>
                <w:sz w:val="19"/>
              </w:rPr>
              <w:t>Building the person's own problem-solving ability</w:t>
            </w:r>
          </w:p>
        </w:tc>
        <w:tc>
          <w:tcPr>
            <w:tcW w:type="dxa" w:w="4680"/>
            <w:shd w:fill="F0F3F6"/>
          </w:tcPr>
          <w:p>
            <w:r/>
            <w:r>
              <w:rPr>
                <w:rFonts w:ascii="Inter" w:hAnsi="Inter" w:cs="Inter"/>
                <w:b w:val="0"/>
                <w:i w:val="0"/>
                <w:color w:val="2D2D2D"/>
                <w:sz w:val="19"/>
              </w:rPr>
              <w:t>Solving the problem for them</w:t>
            </w:r>
          </w:p>
        </w:tc>
      </w:tr>
      <w:tr>
        <w:tc>
          <w:tcPr>
            <w:tcW w:type="dxa" w:w="4680"/>
          </w:tcPr>
          <w:p>
            <w:r/>
            <w:r>
              <w:rPr>
                <w:rFonts w:ascii="Inter" w:hAnsi="Inter" w:cs="Inter"/>
                <w:b w:val="0"/>
                <w:i w:val="0"/>
                <w:color w:val="2D2D2D"/>
                <w:sz w:val="19"/>
              </w:rPr>
              <w:t>A process that unfolds over time</w:t>
            </w:r>
          </w:p>
        </w:tc>
        <w:tc>
          <w:tcPr>
            <w:tcW w:type="dxa" w:w="4680"/>
          </w:tcPr>
          <w:p>
            <w:r/>
            <w:r>
              <w:rPr>
                <w:rFonts w:ascii="Inter" w:hAnsi="Inter" w:cs="Inter"/>
                <w:b w:val="0"/>
                <w:i w:val="0"/>
                <w:color w:val="2D2D2D"/>
                <w:sz w:val="19"/>
              </w:rPr>
              <w:t>A one-time conversation</w:t>
            </w:r>
          </w:p>
        </w:tc>
      </w:tr>
      <w:tr>
        <w:tc>
          <w:tcPr>
            <w:tcW w:type="dxa" w:w="4680"/>
            <w:shd w:fill="F0F3F6"/>
          </w:tcPr>
          <w:p>
            <w:r/>
            <w:r>
              <w:rPr>
                <w:rFonts w:ascii="Inter" w:hAnsi="Inter" w:cs="Inter"/>
                <w:b w:val="0"/>
                <w:i w:val="0"/>
                <w:color w:val="2D2D2D"/>
                <w:sz w:val="19"/>
              </w:rPr>
              <w:t>Focused on development and growth</w:t>
            </w:r>
          </w:p>
        </w:tc>
        <w:tc>
          <w:tcPr>
            <w:tcW w:type="dxa" w:w="4680"/>
            <w:shd w:fill="F0F3F6"/>
          </w:tcPr>
          <w:p>
            <w:r/>
            <w:r>
              <w:rPr>
                <w:rFonts w:ascii="Inter" w:hAnsi="Inter" w:cs="Inter"/>
                <w:b w:val="0"/>
                <w:i w:val="0"/>
                <w:color w:val="2D2D2D"/>
                <w:sz w:val="19"/>
              </w:rPr>
              <w:t>Focused on compliance and correction</w:t>
            </w:r>
          </w:p>
        </w:tc>
      </w:tr>
      <w:tr>
        <w:tc>
          <w:tcPr>
            <w:tcW w:type="dxa" w:w="4680"/>
          </w:tcPr>
          <w:p>
            <w:r/>
            <w:r>
              <w:rPr>
                <w:rFonts w:ascii="Inter" w:hAnsi="Inter" w:cs="Inter"/>
                <w:b w:val="0"/>
                <w:i w:val="0"/>
                <w:color w:val="2D2D2D"/>
                <w:sz w:val="19"/>
              </w:rPr>
              <w:t>Adaptive to the person's level and needs</w:t>
            </w:r>
          </w:p>
        </w:tc>
        <w:tc>
          <w:tcPr>
            <w:tcW w:type="dxa" w:w="4680"/>
          </w:tcPr>
          <w:p>
            <w:r/>
            <w:r>
              <w:rPr>
                <w:rFonts w:ascii="Inter" w:hAnsi="Inter" w:cs="Inter"/>
                <w:b w:val="0"/>
                <w:i w:val="0"/>
                <w:color w:val="2D2D2D"/>
                <w:sz w:val="19"/>
              </w:rPr>
              <w:t>One-size-fits-all</w:t>
            </w:r>
          </w:p>
        </w:tc>
      </w:tr>
      <w:tr>
        <w:tc>
          <w:tcPr>
            <w:tcW w:type="dxa" w:w="4680"/>
            <w:shd w:fill="F0F3F6"/>
          </w:tcPr>
          <w:p>
            <w:r/>
            <w:r>
              <w:rPr>
                <w:rFonts w:ascii="Inter" w:hAnsi="Inter" w:cs="Inter"/>
                <w:b w:val="0"/>
                <w:i w:val="0"/>
                <w:color w:val="2D2D2D"/>
                <w:sz w:val="19"/>
              </w:rPr>
              <w:t>A core supervisory responsibility</w:t>
            </w:r>
          </w:p>
        </w:tc>
        <w:tc>
          <w:tcPr>
            <w:tcW w:type="dxa" w:w="4680"/>
            <w:shd w:fill="F0F3F6"/>
          </w:tcPr>
          <w:p>
            <w:r/>
            <w:r>
              <w:rPr>
                <w:rFonts w:ascii="Inter" w:hAnsi="Inter" w:cs="Inter"/>
                <w:b w:val="0"/>
                <w:i w:val="0"/>
                <w:color w:val="2D2D2D"/>
                <w:sz w:val="19"/>
              </w:rPr>
              <w:t>An extra task when you have time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Coaching vs. Feedback:</w:t>
      </w:r>
      <w:r>
        <w:rPr>
          <w:rFonts w:ascii="Inter" w:hAnsi="Inter" w:cs="Inter"/>
          <w:b w:val="0"/>
          <w:i w:val="0"/>
          <w:color w:val="2D2D2D"/>
          <w:sz w:val="22"/>
        </w:rPr>
        <w:t xml:space="preserve"> Feedback tells someone what happened. Coaching helps them figure out what to do differently and builds the capability to do it.</w:t>
      </w:r>
    </w:p>
    <w:p>
      <w:pPr>
        <w:spacing w:after="120" w:line="276" w:lineRule="auto"/>
      </w:pPr>
      <w:r>
        <w:rPr>
          <w:rFonts w:ascii="Inter" w:hAnsi="Inter" w:cs="Inter"/>
          <w:b w:val="0"/>
          <w:i w:val="0"/>
          <w:color w:val="2D2D2D"/>
          <w:sz w:val="22"/>
        </w:rPr>
      </w:r>
      <w:r>
        <w:rPr>
          <w:rFonts w:ascii="Inter" w:hAnsi="Inter" w:cs="Inter"/>
          <w:b/>
          <w:i w:val="0"/>
          <w:color w:val="2D2D2D"/>
          <w:sz w:val="22"/>
        </w:rPr>
        <w:t>Coaching vs. Mentoring:</w:t>
      </w:r>
      <w:r>
        <w:rPr>
          <w:rFonts w:ascii="Inter" w:hAnsi="Inter" w:cs="Inter"/>
          <w:b w:val="0"/>
          <w:i w:val="0"/>
          <w:color w:val="2D2D2D"/>
          <w:sz w:val="22"/>
        </w:rPr>
        <w:t xml:space="preserve"> Coaching is performance-focused and typically addresses specific behaviors or skills. Mentoring is career-focused and typically addresses broader professional development. A coach asks "How can you improve this deliverable?" A mentor asks "Where do you see your career in five years?" Both matter. This chapter covers coaching. Chapter 8 covers mentoring.</w:t>
      </w:r>
    </w:p>
    <w:p>
      <w:pPr>
        <w:spacing w:after="120" w:line="276" w:lineRule="auto"/>
      </w:pPr>
      <w:r>
        <w:rPr>
          <w:rFonts w:ascii="Inter" w:hAnsi="Inter" w:cs="Inter"/>
          <w:b w:val="0"/>
          <w:i w:val="0"/>
          <w:color w:val="2D2D2D"/>
          <w:sz w:val="22"/>
        </w:rPr>
      </w:r>
      <w:r>
        <w:rPr>
          <w:rFonts w:ascii="Inter" w:hAnsi="Inter" w:cs="Inter"/>
          <w:b/>
          <w:i w:val="0"/>
          <w:color w:val="2D2D2D"/>
          <w:sz w:val="22"/>
        </w:rPr>
        <w:t>Coaching vs. Training:</w:t>
      </w:r>
      <w:r>
        <w:rPr>
          <w:rFonts w:ascii="Inter" w:hAnsi="Inter" w:cs="Inter"/>
          <w:b w:val="0"/>
          <w:i w:val="0"/>
          <w:color w:val="2D2D2D"/>
          <w:sz w:val="22"/>
        </w:rPr>
        <w:t xml:space="preserve"> Training teaches a new skill. Coaching helps the person apply that skill on the job. Training happens in a classroom or workshop. Coaching happens in the daily flow of work.</w:t>
      </w:r>
    </w:p>
    <w:p>
      <w:pPr>
        <w:pStyle w:val="Heading2"/>
      </w:pPr>
      <w:r>
        <w:rPr>
          <w:rFonts w:ascii="Inter" w:hAnsi="Inter" w:cs="Inter"/>
          <w:b/>
          <w:i w:val="0"/>
          <w:color w:val="1B365D"/>
          <w:sz w:val="32"/>
        </w:rPr>
        <w:t>4.2 The 5-Element Coaching Process</w:t>
      </w:r>
    </w:p>
    <w:p>
      <w:pPr>
        <w:spacing w:after="120" w:line="276" w:lineRule="auto"/>
      </w:pPr>
      <w:r>
        <w:rPr>
          <w:rFonts w:ascii="Inter" w:hAnsi="Inter" w:cs="Inter"/>
          <w:b w:val="0"/>
          <w:i w:val="0"/>
          <w:color w:val="2D2D2D"/>
          <w:sz w:val="22"/>
        </w:rPr>
        <w:t>Coaching follows a cycle. Each element builds on the one before it. Skip an element and the coaching stalls.</w:t>
      </w:r>
    </w:p>
    <w:p>
      <w:pPr>
        <w:pStyle w:val="Heading3"/>
      </w:pPr>
      <w:r>
        <w:rPr>
          <w:rFonts w:ascii="Inter" w:hAnsi="Inter" w:cs="Inter"/>
          <w:b/>
          <w:i w:val="0"/>
          <w:color w:val="2C5F7C"/>
          <w:sz w:val="26"/>
        </w:rPr>
        <w:t>4.2.1 Element 1: Self-Awareness</w:t>
      </w:r>
    </w:p>
    <w:p>
      <w:pPr>
        <w:spacing w:after="120" w:line="276" w:lineRule="auto"/>
      </w:pPr>
      <w:r>
        <w:rPr>
          <w:rFonts w:ascii="Inter" w:hAnsi="Inter" w:cs="Inter"/>
          <w:b w:val="0"/>
          <w:i w:val="0"/>
          <w:color w:val="2D2D2D"/>
          <w:sz w:val="22"/>
        </w:rPr>
      </w:r>
      <w:r>
        <w:rPr>
          <w:rFonts w:ascii="Inter" w:hAnsi="Inter" w:cs="Inter"/>
          <w:b/>
          <w:i w:val="0"/>
          <w:color w:val="2D2D2D"/>
          <w:sz w:val="22"/>
        </w:rPr>
        <w:t>The question:</w:t>
      </w:r>
      <w:r>
        <w:rPr>
          <w:rFonts w:ascii="Inter" w:hAnsi="Inter" w:cs="Inter"/>
          <w:b w:val="0"/>
          <w:i w:val="0"/>
          <w:color w:val="2D2D2D"/>
          <w:sz w:val="22"/>
        </w:rPr>
        <w:t xml:space="preserve"> Does this person understand their own strengths, weaknesses, and how others perceive them?</w:t>
      </w:r>
    </w:p>
    <w:p>
      <w:pPr>
        <w:spacing w:after="120" w:line="276" w:lineRule="auto"/>
      </w:pPr>
      <w:r>
        <w:rPr>
          <w:rFonts w:ascii="Inter" w:hAnsi="Inter" w:cs="Inter"/>
          <w:b w:val="0"/>
          <w:i w:val="0"/>
          <w:color w:val="2D2D2D"/>
          <w:sz w:val="22"/>
        </w:rPr>
        <w:t>If the answer is no, start here. You cannot coach someone who does not see the gap. If a staff member believes their reports are excellent and you believe they are inadequate, coaching on report-writing will fail until the person acknowledges the gap.</w:t>
      </w:r>
    </w:p>
    <w:p>
      <w:pPr>
        <w:spacing w:after="120" w:line="276" w:lineRule="auto"/>
      </w:pPr>
      <w:r>
        <w:rPr>
          <w:rFonts w:ascii="Inter" w:hAnsi="Inter" w:cs="Inter"/>
          <w:b w:val="0"/>
          <w:i w:val="0"/>
          <w:color w:val="2D2D2D"/>
          <w:sz w:val="22"/>
        </w:rPr>
      </w:r>
      <w:r>
        <w:rPr>
          <w:rFonts w:ascii="Inter" w:hAnsi="Inter" w:cs="Inter"/>
          <w:b/>
          <w:i w:val="0"/>
          <w:color w:val="2D2D2D"/>
          <w:sz w:val="22"/>
        </w:rPr>
        <w:t>How to build self-awareness: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Ask reflective questions.</w:t>
      </w:r>
      <w:r>
        <w:rPr>
          <w:rFonts w:ascii="Inter" w:hAnsi="Inter" w:cs="Inter"/>
          <w:b w:val="0"/>
          <w:i w:val="0"/>
          <w:color w:val="2D2D2D"/>
          <w:sz w:val="22"/>
        </w:rPr>
        <w:t xml:space="preserve"> "How do you think that briefer turned out?" "What would you do differently?" "What feedback have you heard from others about your work?"</w:t>
      </w:r>
    </w:p>
    <w:p>
      <w:pPr>
        <w:pStyle w:val="ListBullet"/>
      </w:pPr>
      <w:r>
        <w:rPr>
          <w:rFonts w:ascii="Inter" w:hAnsi="Inter" w:cs="Inter"/>
          <w:b w:val="0"/>
          <w:i w:val="0"/>
          <w:color w:val="2D2D2D"/>
          <w:sz w:val="22"/>
        </w:rPr>
      </w:r>
      <w:r>
        <w:rPr>
          <w:rFonts w:ascii="Inter" w:hAnsi="Inter" w:cs="Inter"/>
          <w:b/>
          <w:i w:val="0"/>
          <w:color w:val="2D2D2D"/>
          <w:sz w:val="22"/>
        </w:rPr>
        <w:t>Share data.</w:t>
      </w:r>
      <w:r>
        <w:rPr>
          <w:rFonts w:ascii="Inter" w:hAnsi="Inter" w:cs="Inter"/>
          <w:b w:val="0"/>
          <w:i w:val="0"/>
          <w:color w:val="2D2D2D"/>
          <w:sz w:val="22"/>
        </w:rPr>
        <w:t xml:space="preserve"> "Three of your last five reports were returned for revision. What patterns do you notice?"</w:t>
      </w:r>
    </w:p>
    <w:p>
      <w:pPr>
        <w:pStyle w:val="ListBullet"/>
      </w:pPr>
      <w:r>
        <w:rPr>
          <w:rFonts w:ascii="Inter" w:hAnsi="Inter" w:cs="Inter"/>
          <w:b w:val="0"/>
          <w:i w:val="0"/>
          <w:color w:val="2D2D2D"/>
          <w:sz w:val="22"/>
        </w:rPr>
      </w:r>
      <w:r>
        <w:rPr>
          <w:rFonts w:ascii="Inter" w:hAnsi="Inter" w:cs="Inter"/>
          <w:b/>
          <w:i w:val="0"/>
          <w:color w:val="2D2D2D"/>
          <w:sz w:val="22"/>
        </w:rPr>
        <w:t>Use 360-degree input.</w:t>
      </w:r>
      <w:r>
        <w:rPr>
          <w:rFonts w:ascii="Inter" w:hAnsi="Inter" w:cs="Inter"/>
          <w:b w:val="0"/>
          <w:i w:val="0"/>
          <w:color w:val="2D2D2D"/>
          <w:sz w:val="22"/>
        </w:rPr>
        <w:t xml:space="preserve"> "Your colleagues mentioned that you tend to dominate team discussions. Does that match your own perception?"</w:t>
      </w:r>
    </w:p>
    <w:p>
      <w:pPr>
        <w:pStyle w:val="ListBullet"/>
      </w:pPr>
      <w:r>
        <w:rPr>
          <w:rFonts w:ascii="Inter" w:hAnsi="Inter" w:cs="Inter"/>
          <w:b w:val="0"/>
          <w:i w:val="0"/>
          <w:color w:val="2D2D2D"/>
          <w:sz w:val="22"/>
        </w:rPr>
      </w:r>
      <w:r>
        <w:rPr>
          <w:rFonts w:ascii="Inter" w:hAnsi="Inter" w:cs="Inter"/>
          <w:b/>
          <w:i w:val="0"/>
          <w:color w:val="2D2D2D"/>
          <w:sz w:val="22"/>
        </w:rPr>
        <w:t>Use the PPR assessment.</w:t>
      </w:r>
      <w:r>
        <w:rPr>
          <w:rFonts w:ascii="Inter" w:hAnsi="Inter" w:cs="Inter"/>
          <w:b w:val="0"/>
          <w:i w:val="0"/>
          <w:color w:val="2D2D2D"/>
          <w:sz w:val="22"/>
        </w:rPr>
        <w:t xml:space="preserve"> Share your assessment of their performance, potential, and readiness. Discuss where your view matches theirs and where it differs.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in a BARMM ministry consistently submitted reports late. When coached, he insisted that his workload was heavier than everyone else's. The supervisor showed him the team's task distribution data — his workload was actually the lightest. He was surprised. The data created self-awareness that the conversation alone could not. From there, the coaching moved to time management.</w:t>
      </w:r>
    </w:p>
    <w:p>
      <w:pPr>
        <w:pStyle w:val="Heading3"/>
      </w:pPr>
      <w:r>
        <w:rPr>
          <w:rFonts w:ascii="Inter" w:hAnsi="Inter" w:cs="Inter"/>
          <w:b/>
          <w:i w:val="0"/>
          <w:color w:val="2C5F7C"/>
          <w:sz w:val="26"/>
        </w:rPr>
        <w:t>4.2.2 Element 2: Motivation</w:t>
      </w:r>
    </w:p>
    <w:p>
      <w:pPr>
        <w:spacing w:after="120" w:line="276" w:lineRule="auto"/>
      </w:pPr>
      <w:r>
        <w:rPr>
          <w:rFonts w:ascii="Inter" w:hAnsi="Inter" w:cs="Inter"/>
          <w:b w:val="0"/>
          <w:i w:val="0"/>
          <w:color w:val="2D2D2D"/>
          <w:sz w:val="22"/>
        </w:rPr>
      </w:r>
      <w:r>
        <w:rPr>
          <w:rFonts w:ascii="Inter" w:hAnsi="Inter" w:cs="Inter"/>
          <w:b/>
          <w:i w:val="0"/>
          <w:color w:val="2D2D2D"/>
          <w:sz w:val="22"/>
        </w:rPr>
        <w:t>The question:</w:t>
      </w:r>
      <w:r>
        <w:rPr>
          <w:rFonts w:ascii="Inter" w:hAnsi="Inter" w:cs="Inter"/>
          <w:b w:val="0"/>
          <w:i w:val="0"/>
          <w:color w:val="2D2D2D"/>
          <w:sz w:val="22"/>
        </w:rPr>
        <w:t xml:space="preserve"> Is this person motivated to change?</w:t>
      </w:r>
    </w:p>
    <w:p>
      <w:pPr>
        <w:spacing w:after="120" w:line="276" w:lineRule="auto"/>
      </w:pPr>
      <w:r>
        <w:rPr>
          <w:rFonts w:ascii="Inter" w:hAnsi="Inter" w:cs="Inter"/>
          <w:b w:val="0"/>
          <w:i w:val="0"/>
          <w:color w:val="2D2D2D"/>
          <w:sz w:val="22"/>
        </w:rPr>
        <w:t>Self-awareness without motivation leads nowhere. The person sees the gap but does not care enough to close it. Your job is to connect the change to something they care about.</w:t>
      </w:r>
    </w:p>
    <w:p>
      <w:pPr>
        <w:spacing w:after="120" w:line="276" w:lineRule="auto"/>
      </w:pPr>
      <w:r>
        <w:rPr>
          <w:rFonts w:ascii="Inter" w:hAnsi="Inter" w:cs="Inter"/>
          <w:b w:val="0"/>
          <w:i w:val="0"/>
          <w:color w:val="2D2D2D"/>
          <w:sz w:val="22"/>
        </w:rPr>
      </w:r>
      <w:r>
        <w:rPr>
          <w:rFonts w:ascii="Inter" w:hAnsi="Inter" w:cs="Inter"/>
          <w:b/>
          <w:i w:val="0"/>
          <w:color w:val="2D2D2D"/>
          <w:sz w:val="22"/>
        </w:rPr>
        <w:t>How to build motivation: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Connect to their goals.</w:t>
      </w:r>
      <w:r>
        <w:rPr>
          <w:rFonts w:ascii="Inter" w:hAnsi="Inter" w:cs="Inter"/>
          <w:b w:val="0"/>
          <w:i w:val="0"/>
          <w:color w:val="2D2D2D"/>
          <w:sz w:val="22"/>
        </w:rPr>
        <w:t xml:space="preserve"> "You mentioned you want to become a Division Chief. The ability to produce polished, accurate briefers is a core requirement for that role. Improving this skill moves you toward that goal."</w:t>
      </w:r>
    </w:p>
    <w:p>
      <w:pPr>
        <w:pStyle w:val="ListBullet"/>
      </w:pPr>
      <w:r>
        <w:rPr>
          <w:rFonts w:ascii="Inter" w:hAnsi="Inter" w:cs="Inter"/>
          <w:b w:val="0"/>
          <w:i w:val="0"/>
          <w:color w:val="2D2D2D"/>
          <w:sz w:val="22"/>
        </w:rPr>
      </w:r>
      <w:r>
        <w:rPr>
          <w:rFonts w:ascii="Inter" w:hAnsi="Inter" w:cs="Inter"/>
          <w:b/>
          <w:i w:val="0"/>
          <w:color w:val="2D2D2D"/>
          <w:sz w:val="22"/>
        </w:rPr>
        <w:t>Connect to impact.</w:t>
      </w:r>
      <w:r>
        <w:rPr>
          <w:rFonts w:ascii="Inter" w:hAnsi="Inter" w:cs="Inter"/>
          <w:b w:val="0"/>
          <w:i w:val="0"/>
          <w:color w:val="2D2D2D"/>
          <w:sz w:val="22"/>
        </w:rPr>
        <w:t xml:space="preserve"> "When your reports are accurate, the Director can make better decisions. Your work directly affects the outcomes for our beneficiaries."</w:t>
      </w:r>
    </w:p>
    <w:p>
      <w:pPr>
        <w:pStyle w:val="ListBullet"/>
      </w:pPr>
      <w:r>
        <w:rPr>
          <w:rFonts w:ascii="Inter" w:hAnsi="Inter" w:cs="Inter"/>
          <w:b w:val="0"/>
          <w:i w:val="0"/>
          <w:color w:val="2D2D2D"/>
          <w:sz w:val="22"/>
        </w:rPr>
      </w:r>
      <w:r>
        <w:rPr>
          <w:rFonts w:ascii="Inter" w:hAnsi="Inter" w:cs="Inter"/>
          <w:b/>
          <w:i w:val="0"/>
          <w:color w:val="2D2D2D"/>
          <w:sz w:val="22"/>
        </w:rPr>
        <w:t>Connect to identity.</w:t>
      </w:r>
      <w:r>
        <w:rPr>
          <w:rFonts w:ascii="Inter" w:hAnsi="Inter" w:cs="Inter"/>
          <w:b w:val="0"/>
          <w:i w:val="0"/>
          <w:color w:val="2D2D2D"/>
          <w:sz w:val="22"/>
        </w:rPr>
        <w:t xml:space="preserve"> "You take pride in your work. This is an area where your work can match the standard you hold for yourself."</w:t>
      </w:r>
    </w:p>
    <w:p>
      <w:pPr>
        <w:pStyle w:val="ListBullet"/>
      </w:pPr>
      <w:r>
        <w:rPr>
          <w:rFonts w:ascii="Inter" w:hAnsi="Inter" w:cs="Inter"/>
          <w:b w:val="0"/>
          <w:i w:val="0"/>
          <w:color w:val="2D2D2D"/>
          <w:sz w:val="22"/>
        </w:rPr>
      </w:r>
      <w:r>
        <w:rPr>
          <w:rFonts w:ascii="Inter" w:hAnsi="Inter" w:cs="Inter"/>
          <w:b/>
          <w:i w:val="0"/>
          <w:color w:val="2D2D2D"/>
          <w:sz w:val="22"/>
        </w:rPr>
        <w:t>Ask motivational questions.</w:t>
      </w:r>
      <w:r>
        <w:rPr>
          <w:rFonts w:ascii="Inter" w:hAnsi="Inter" w:cs="Inter"/>
          <w:b w:val="0"/>
          <w:i w:val="0"/>
          <w:color w:val="2D2D2D"/>
          <w:sz w:val="22"/>
        </w:rPr>
        <w:t xml:space="preserve"> "On a scale of 1 to 10, how motivated are you to improve this?" If the answer is below 5, explore what is blocking motivation before proceeding.</w:t>
      </w:r>
    </w:p>
    <w:p>
      <w:pPr>
        <w:spacing w:after="120" w:line="276" w:lineRule="auto"/>
      </w:pPr>
      <w:r>
        <w:rPr>
          <w:rFonts w:ascii="Inter" w:hAnsi="Inter" w:cs="Inter"/>
          <w:b w:val="0"/>
          <w:i w:val="0"/>
          <w:color w:val="2D2D2D"/>
          <w:sz w:val="22"/>
        </w:rPr>
      </w:r>
      <w:r>
        <w:rPr>
          <w:rFonts w:ascii="Inter" w:hAnsi="Inter" w:cs="Inter"/>
          <w:b/>
          <w:i w:val="0"/>
          <w:color w:val="2D2D2D"/>
          <w:sz w:val="22"/>
        </w:rPr>
        <w:t>Do not rely on fear.</w:t>
      </w:r>
      <w:r>
        <w:rPr>
          <w:rFonts w:ascii="Inter" w:hAnsi="Inter" w:cs="Inter"/>
          <w:b w:val="0"/>
          <w:i w:val="0"/>
          <w:color w:val="2D2D2D"/>
          <w:sz w:val="22"/>
        </w:rPr>
        <w:t xml:space="preserve"> "Improve or face consequences" produces compliance, not development. Fear-based motivation generates just enough effort to avoid punishment. It does not build genuine capability.</w:t>
      </w:r>
    </w:p>
    <w:p>
      <w:pPr>
        <w:pStyle w:val="Heading3"/>
      </w:pPr>
      <w:r>
        <w:rPr>
          <w:rFonts w:ascii="Inter" w:hAnsi="Inter" w:cs="Inter"/>
          <w:b/>
          <w:i w:val="0"/>
          <w:color w:val="2C5F7C"/>
          <w:sz w:val="26"/>
        </w:rPr>
        <w:t>4.2.3 Element 3: Ongoing Feedback and Support</w:t>
      </w:r>
    </w:p>
    <w:p>
      <w:pPr>
        <w:spacing w:after="120" w:line="276" w:lineRule="auto"/>
      </w:pPr>
      <w:r>
        <w:rPr>
          <w:rFonts w:ascii="Inter" w:hAnsi="Inter" w:cs="Inter"/>
          <w:b w:val="0"/>
          <w:i w:val="0"/>
          <w:color w:val="2D2D2D"/>
          <w:sz w:val="22"/>
        </w:rPr>
      </w:r>
      <w:r>
        <w:rPr>
          <w:rFonts w:ascii="Inter" w:hAnsi="Inter" w:cs="Inter"/>
          <w:b/>
          <w:i w:val="0"/>
          <w:color w:val="2D2D2D"/>
          <w:sz w:val="22"/>
        </w:rPr>
        <w:t>The question:</w:t>
      </w:r>
      <w:r>
        <w:rPr>
          <w:rFonts w:ascii="Inter" w:hAnsi="Inter" w:cs="Inter"/>
          <w:b w:val="0"/>
          <w:i w:val="0"/>
          <w:color w:val="2D2D2D"/>
          <w:sz w:val="22"/>
        </w:rPr>
        <w:t xml:space="preserve"> What specific skills does this person need to develop, and what tools and opportunities will help?</w:t>
      </w:r>
    </w:p>
    <w:p>
      <w:pPr>
        <w:spacing w:after="120" w:line="276" w:lineRule="auto"/>
      </w:pPr>
      <w:r>
        <w:rPr>
          <w:rFonts w:ascii="Inter" w:hAnsi="Inter" w:cs="Inter"/>
          <w:b w:val="0"/>
          <w:i w:val="0"/>
          <w:color w:val="2D2D2D"/>
          <w:sz w:val="22"/>
        </w:rPr>
        <w:t>Now that the person is aware and motivated, focus on building the actual skills. This element combines training, practice, and support.</w:t>
      </w:r>
    </w:p>
    <w:p>
      <w:pPr>
        <w:spacing w:after="120" w:line="276" w:lineRule="auto"/>
      </w:pPr>
      <w:r>
        <w:rPr>
          <w:rFonts w:ascii="Inter" w:hAnsi="Inter" w:cs="Inter"/>
          <w:b w:val="0"/>
          <w:i w:val="0"/>
          <w:color w:val="2D2D2D"/>
          <w:sz w:val="22"/>
        </w:rPr>
      </w:r>
      <w:r>
        <w:rPr>
          <w:rFonts w:ascii="Inter" w:hAnsi="Inter" w:cs="Inter"/>
          <w:b/>
          <w:i w:val="0"/>
          <w:color w:val="2D2D2D"/>
          <w:sz w:val="22"/>
        </w:rPr>
        <w:t>How to provide it: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Identify the specific skill gap.</w:t>
      </w:r>
      <w:r>
        <w:rPr>
          <w:rFonts w:ascii="Inter" w:hAnsi="Inter" w:cs="Inter"/>
          <w:b w:val="0"/>
          <w:i w:val="0"/>
          <w:color w:val="2D2D2D"/>
          <w:sz w:val="22"/>
        </w:rPr>
        <w:t xml:space="preserve"> Not "improve your writing" but "learn how to structure a policy options analysis with clear criteria and a recommendation."</w:t>
      </w:r>
    </w:p>
    <w:p>
      <w:pPr>
        <w:pStyle w:val="ListBullet"/>
      </w:pPr>
      <w:r>
        <w:rPr>
          <w:rFonts w:ascii="Inter" w:hAnsi="Inter" w:cs="Inter"/>
          <w:b w:val="0"/>
          <w:i w:val="0"/>
          <w:color w:val="2D2D2D"/>
          <w:sz w:val="22"/>
        </w:rPr>
      </w:r>
      <w:r>
        <w:rPr>
          <w:rFonts w:ascii="Inter" w:hAnsi="Inter" w:cs="Inter"/>
          <w:b/>
          <w:i w:val="0"/>
          <w:color w:val="2D2D2D"/>
          <w:sz w:val="22"/>
        </w:rPr>
        <w:t>Select the right development tool:</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Tool</w:t>
            </w:r>
          </w:p>
        </w:tc>
        <w:tc>
          <w:tcPr>
            <w:tcW w:type="dxa" w:w="4680"/>
            <w:shd w:fill="1B365D"/>
          </w:tcPr>
          <w:p>
            <w:r/>
            <w:r>
              <w:rPr>
                <w:rFonts w:ascii="Inter" w:hAnsi="Inter" w:cs="Inter"/>
                <w:b/>
                <w:i w:val="0"/>
                <w:color w:val="FFFFFF"/>
                <w:sz w:val="19"/>
              </w:rPr>
              <w:t>When to Use</w:t>
            </w:r>
          </w:p>
        </w:tc>
      </w:tr>
      <w:tr>
        <w:tc>
          <w:tcPr>
            <w:tcW w:type="dxa" w:w="4680"/>
          </w:tcPr>
          <w:p>
            <w:r/>
            <w:r>
              <w:rPr>
                <w:rFonts w:ascii="Inter" w:hAnsi="Inter" w:cs="Inter"/>
                <w:b w:val="0"/>
                <w:i w:val="0"/>
                <w:color w:val="2D2D2D"/>
                <w:sz w:val="19"/>
              </w:rPr>
              <w:t>**Training/workshop**</w:t>
            </w:r>
          </w:p>
        </w:tc>
        <w:tc>
          <w:tcPr>
            <w:tcW w:type="dxa" w:w="4680"/>
          </w:tcPr>
          <w:p>
            <w:r/>
            <w:r>
              <w:rPr>
                <w:rFonts w:ascii="Inter" w:hAnsi="Inter" w:cs="Inter"/>
                <w:b w:val="0"/>
                <w:i w:val="0"/>
                <w:color w:val="2D2D2D"/>
                <w:sz w:val="19"/>
              </w:rPr>
              <w:t>New skill the person has never been exposed to</w:t>
            </w:r>
          </w:p>
        </w:tc>
      </w:tr>
      <w:tr>
        <w:tc>
          <w:tcPr>
            <w:tcW w:type="dxa" w:w="4680"/>
            <w:shd w:fill="F0F3F6"/>
          </w:tcPr>
          <w:p>
            <w:r/>
            <w:r>
              <w:rPr>
                <w:rFonts w:ascii="Inter" w:hAnsi="Inter" w:cs="Inter"/>
                <w:b w:val="0"/>
                <w:i w:val="0"/>
                <w:color w:val="2D2D2D"/>
                <w:sz w:val="19"/>
              </w:rPr>
              <w:t>**Exemplar review**</w:t>
            </w:r>
          </w:p>
        </w:tc>
        <w:tc>
          <w:tcPr>
            <w:tcW w:type="dxa" w:w="4680"/>
            <w:shd w:fill="F0F3F6"/>
          </w:tcPr>
          <w:p>
            <w:r/>
            <w:r>
              <w:rPr>
                <w:rFonts w:ascii="Inter" w:hAnsi="Inter" w:cs="Inter"/>
                <w:b w:val="0"/>
                <w:i w:val="0"/>
                <w:color w:val="2D2D2D"/>
                <w:sz w:val="19"/>
              </w:rPr>
              <w:t>Show them what "good" looks like by reviewing strong examples</w:t>
            </w:r>
          </w:p>
        </w:tc>
      </w:tr>
      <w:tr>
        <w:tc>
          <w:tcPr>
            <w:tcW w:type="dxa" w:w="4680"/>
          </w:tcPr>
          <w:p>
            <w:r/>
            <w:r>
              <w:rPr>
                <w:rFonts w:ascii="Inter" w:hAnsi="Inter" w:cs="Inter"/>
                <w:b w:val="0"/>
                <w:i w:val="0"/>
                <w:color w:val="2D2D2D"/>
                <w:sz w:val="19"/>
              </w:rPr>
              <w:t>**Paired work**</w:t>
            </w:r>
          </w:p>
        </w:tc>
        <w:tc>
          <w:tcPr>
            <w:tcW w:type="dxa" w:w="4680"/>
          </w:tcPr>
          <w:p>
            <w:r/>
            <w:r>
              <w:rPr>
                <w:rFonts w:ascii="Inter" w:hAnsi="Inter" w:cs="Inter"/>
                <w:b w:val="0"/>
                <w:i w:val="0"/>
                <w:color w:val="2D2D2D"/>
                <w:sz w:val="19"/>
              </w:rPr>
              <w:t>Partner them with a colleague who excels in this area</w:t>
            </w:r>
          </w:p>
        </w:tc>
      </w:tr>
      <w:tr>
        <w:tc>
          <w:tcPr>
            <w:tcW w:type="dxa" w:w="4680"/>
            <w:shd w:fill="F0F3F6"/>
          </w:tcPr>
          <w:p>
            <w:r/>
            <w:r>
              <w:rPr>
                <w:rFonts w:ascii="Inter" w:hAnsi="Inter" w:cs="Inter"/>
                <w:b w:val="0"/>
                <w:i w:val="0"/>
                <w:color w:val="2D2D2D"/>
                <w:sz w:val="19"/>
              </w:rPr>
              <w:t>**Guided practice**</w:t>
            </w:r>
          </w:p>
        </w:tc>
        <w:tc>
          <w:tcPr>
            <w:tcW w:type="dxa" w:w="4680"/>
            <w:shd w:fill="F0F3F6"/>
          </w:tcPr>
          <w:p>
            <w:r/>
            <w:r>
              <w:rPr>
                <w:rFonts w:ascii="Inter" w:hAnsi="Inter" w:cs="Inter"/>
                <w:b w:val="0"/>
                <w:i w:val="0"/>
                <w:color w:val="2D2D2D"/>
                <w:sz w:val="19"/>
              </w:rPr>
              <w:t>Assign a task, review the output together, discuss improvements</w:t>
            </w:r>
          </w:p>
        </w:tc>
      </w:tr>
      <w:tr>
        <w:tc>
          <w:tcPr>
            <w:tcW w:type="dxa" w:w="4680"/>
          </w:tcPr>
          <w:p>
            <w:r/>
            <w:r>
              <w:rPr>
                <w:rFonts w:ascii="Inter" w:hAnsi="Inter" w:cs="Inter"/>
                <w:b w:val="0"/>
                <w:i w:val="0"/>
                <w:color w:val="2D2D2D"/>
                <w:sz w:val="19"/>
              </w:rPr>
              <w:t>**Reading/study**</w:t>
            </w:r>
          </w:p>
        </w:tc>
        <w:tc>
          <w:tcPr>
            <w:tcW w:type="dxa" w:w="4680"/>
          </w:tcPr>
          <w:p>
            <w:r/>
            <w:r>
              <w:rPr>
                <w:rFonts w:ascii="Inter" w:hAnsi="Inter" w:cs="Inter"/>
                <w:b w:val="0"/>
                <w:i w:val="0"/>
                <w:color w:val="2D2D2D"/>
                <w:sz w:val="19"/>
              </w:rPr>
              <w:t>Directed self-study with specific materials and follow-up discussion</w:t>
            </w:r>
          </w:p>
        </w:tc>
      </w:tr>
    </w:tbl>
    <w:p/>
    <w:p>
      <w:pPr>
        <w:pStyle w:val="ListBullet"/>
      </w:pPr>
      <w:r>
        <w:rPr>
          <w:rFonts w:ascii="Inter" w:hAnsi="Inter" w:cs="Inter"/>
          <w:b w:val="0"/>
          <w:i w:val="0"/>
          <w:color w:val="2D2D2D"/>
          <w:sz w:val="22"/>
        </w:rPr>
      </w:r>
      <w:r>
        <w:rPr>
          <w:rFonts w:ascii="Inter" w:hAnsi="Inter" w:cs="Inter"/>
          <w:b/>
          <w:i w:val="0"/>
          <w:color w:val="2D2D2D"/>
          <w:sz w:val="22"/>
        </w:rPr>
        <w:t>Provide feedback throughout.</w:t>
      </w:r>
      <w:r>
        <w:rPr>
          <w:rFonts w:ascii="Inter" w:hAnsi="Inter" w:cs="Inter"/>
          <w:b w:val="0"/>
          <w:i w:val="0"/>
          <w:color w:val="2D2D2D"/>
          <w:sz w:val="22"/>
        </w:rPr>
        <w:t xml:space="preserve"> Use SBI (Chapter 3) to reinforce improvements and correct remaining gaps.</w:t>
      </w:r>
    </w:p>
    <w:p>
      <w:pPr>
        <w:pStyle w:val="ListBullet"/>
      </w:pPr>
      <w:r>
        <w:rPr>
          <w:rFonts w:ascii="Inter" w:hAnsi="Inter" w:cs="Inter"/>
          <w:b w:val="0"/>
          <w:i w:val="0"/>
          <w:color w:val="2D2D2D"/>
          <w:sz w:val="22"/>
        </w:rPr>
      </w:r>
      <w:r>
        <w:rPr>
          <w:rFonts w:ascii="Inter" w:hAnsi="Inter" w:cs="Inter"/>
          <w:b/>
          <w:i w:val="0"/>
          <w:color w:val="2D2D2D"/>
          <w:sz w:val="22"/>
        </w:rPr>
        <w:t>Be available.</w:t>
      </w:r>
      <w:r>
        <w:rPr>
          <w:rFonts w:ascii="Inter" w:hAnsi="Inter" w:cs="Inter"/>
          <w:b w:val="0"/>
          <w:i w:val="0"/>
          <w:color w:val="2D2D2D"/>
          <w:sz w:val="22"/>
        </w:rPr>
        <w:t xml:space="preserve"> Let the person know they can come to you with questions during the development process. Coaching requires accessibility.</w:t>
      </w:r>
    </w:p>
    <w:p>
      <w:pPr>
        <w:pStyle w:val="Heading3"/>
      </w:pPr>
      <w:r>
        <w:rPr>
          <w:rFonts w:ascii="Inter" w:hAnsi="Inter" w:cs="Inter"/>
          <w:b/>
          <w:i w:val="0"/>
          <w:color w:val="2C5F7C"/>
          <w:sz w:val="26"/>
        </w:rPr>
        <w:t>4.2.4 Element 4: Application</w:t>
      </w:r>
    </w:p>
    <w:p>
      <w:pPr>
        <w:spacing w:after="120" w:line="276" w:lineRule="auto"/>
      </w:pPr>
      <w:r>
        <w:rPr>
          <w:rFonts w:ascii="Inter" w:hAnsi="Inter" w:cs="Inter"/>
          <w:b w:val="0"/>
          <w:i w:val="0"/>
          <w:color w:val="2D2D2D"/>
          <w:sz w:val="22"/>
        </w:rPr>
      </w:r>
      <w:r>
        <w:rPr>
          <w:rFonts w:ascii="Inter" w:hAnsi="Inter" w:cs="Inter"/>
          <w:b/>
          <w:i w:val="0"/>
          <w:color w:val="2D2D2D"/>
          <w:sz w:val="22"/>
        </w:rPr>
        <w:t>The question:</w:t>
      </w:r>
      <w:r>
        <w:rPr>
          <w:rFonts w:ascii="Inter" w:hAnsi="Inter" w:cs="Inter"/>
          <w:b w:val="0"/>
          <w:i w:val="0"/>
          <w:color w:val="2D2D2D"/>
          <w:sz w:val="22"/>
        </w:rPr>
        <w:t xml:space="preserve"> Can this person apply the new skill on the job?</w:t>
      </w:r>
    </w:p>
    <w:p>
      <w:pPr>
        <w:spacing w:after="120" w:line="276" w:lineRule="auto"/>
      </w:pPr>
      <w:r>
        <w:rPr>
          <w:rFonts w:ascii="Inter" w:hAnsi="Inter" w:cs="Inter"/>
          <w:b w:val="0"/>
          <w:i w:val="0"/>
          <w:color w:val="2D2D2D"/>
          <w:sz w:val="22"/>
        </w:rPr>
        <w:t>Learning a skill and using it under real conditions are different things. Application is where development becomes performance.</w:t>
      </w:r>
    </w:p>
    <w:p>
      <w:pPr>
        <w:spacing w:after="120" w:line="276" w:lineRule="auto"/>
      </w:pPr>
      <w:r>
        <w:rPr>
          <w:rFonts w:ascii="Inter" w:hAnsi="Inter" w:cs="Inter"/>
          <w:b w:val="0"/>
          <w:i w:val="0"/>
          <w:color w:val="2D2D2D"/>
          <w:sz w:val="22"/>
        </w:rPr>
      </w:r>
      <w:r>
        <w:rPr>
          <w:rFonts w:ascii="Inter" w:hAnsi="Inter" w:cs="Inter"/>
          <w:b/>
          <w:i w:val="0"/>
          <w:color w:val="2D2D2D"/>
          <w:sz w:val="22"/>
        </w:rPr>
        <w:t>How to support application: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Start with low-stakes assignments.</w:t>
      </w:r>
      <w:r>
        <w:rPr>
          <w:rFonts w:ascii="Inter" w:hAnsi="Inter" w:cs="Inter"/>
          <w:b w:val="0"/>
          <w:i w:val="0"/>
          <w:color w:val="2D2D2D"/>
          <w:sz w:val="22"/>
        </w:rPr>
        <w:t xml:space="preserve"> Give them a practice opportunity where mistakes will not have serious consequences.</w:t>
      </w:r>
    </w:p>
    <w:p>
      <w:pPr>
        <w:pStyle w:val="ListBullet"/>
      </w:pPr>
      <w:r>
        <w:rPr>
          <w:rFonts w:ascii="Inter" w:hAnsi="Inter" w:cs="Inter"/>
          <w:b w:val="0"/>
          <w:i w:val="0"/>
          <w:color w:val="2D2D2D"/>
          <w:sz w:val="22"/>
        </w:rPr>
      </w:r>
      <w:r>
        <w:rPr>
          <w:rFonts w:ascii="Inter" w:hAnsi="Inter" w:cs="Inter"/>
          <w:b/>
          <w:i w:val="0"/>
          <w:color w:val="2D2D2D"/>
          <w:sz w:val="22"/>
        </w:rPr>
        <w:t>Increase complexity gradually.</w:t>
      </w:r>
      <w:r>
        <w:rPr>
          <w:rFonts w:ascii="Inter" w:hAnsi="Inter" w:cs="Inter"/>
          <w:b w:val="0"/>
          <w:i w:val="0"/>
          <w:color w:val="2D2D2D"/>
          <w:sz w:val="22"/>
        </w:rPr>
        <w:t xml:space="preserve"> As they demonstrate the skill, assign progressively more challenging tasks.</w:t>
      </w:r>
    </w:p>
    <w:p>
      <w:pPr>
        <w:pStyle w:val="ListBullet"/>
      </w:pPr>
      <w:r>
        <w:rPr>
          <w:rFonts w:ascii="Inter" w:hAnsi="Inter" w:cs="Inter"/>
          <w:b w:val="0"/>
          <w:i w:val="0"/>
          <w:color w:val="2D2D2D"/>
          <w:sz w:val="22"/>
        </w:rPr>
      </w:r>
      <w:r>
        <w:rPr>
          <w:rFonts w:ascii="Inter" w:hAnsi="Inter" w:cs="Inter"/>
          <w:b/>
          <w:i w:val="0"/>
          <w:color w:val="2D2D2D"/>
          <w:sz w:val="22"/>
        </w:rPr>
        <w:t>Be available for support.</w:t>
      </w:r>
      <w:r>
        <w:rPr>
          <w:rFonts w:ascii="Inter" w:hAnsi="Inter" w:cs="Inter"/>
          <w:b w:val="0"/>
          <w:i w:val="0"/>
          <w:color w:val="2D2D2D"/>
          <w:sz w:val="22"/>
        </w:rPr>
        <w:t xml:space="preserve"> During early application, check in more frequently. "How is the new approach working? Where are you getting stuck?"</w:t>
      </w:r>
    </w:p>
    <w:p>
      <w:pPr>
        <w:pStyle w:val="ListBullet"/>
      </w:pPr>
      <w:r>
        <w:rPr>
          <w:rFonts w:ascii="Inter" w:hAnsi="Inter" w:cs="Inter"/>
          <w:b w:val="0"/>
          <w:i w:val="0"/>
          <w:color w:val="2D2D2D"/>
          <w:sz w:val="22"/>
        </w:rPr>
      </w:r>
      <w:r>
        <w:rPr>
          <w:rFonts w:ascii="Inter" w:hAnsi="Inter" w:cs="Inter"/>
          <w:b/>
          <w:i w:val="0"/>
          <w:color w:val="2D2D2D"/>
          <w:sz w:val="22"/>
        </w:rPr>
        <w:t>Allow room for mistakes.</w:t>
      </w:r>
      <w:r>
        <w:rPr>
          <w:rFonts w:ascii="Inter" w:hAnsi="Inter" w:cs="Inter"/>
          <w:b w:val="0"/>
          <w:i w:val="0"/>
          <w:color w:val="2D2D2D"/>
          <w:sz w:val="22"/>
        </w:rPr>
        <w:t xml:space="preserve"> If you punish early errors, the person will stop trying the new approach and revert to old habits.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supervisor was coaching a staff member on stakeholder analysis. After a two-hour guided practice session, the supervisor assigned the staff member a real stakeholder mapping exercise for a low-priority project. The first attempt was incomplete — the staff member identified stakeholders but did not analyze their interests or influence. The supervisor provided feedback, and the staff member revised the analysis. The second version was strong. The supervisor then assigned a stakeholder analysis for a higher-priority project. The skill transferred.</w:t>
      </w:r>
    </w:p>
    <w:p>
      <w:pPr>
        <w:pStyle w:val="Heading3"/>
      </w:pPr>
      <w:r>
        <w:rPr>
          <w:rFonts w:ascii="Inter" w:hAnsi="Inter" w:cs="Inter"/>
          <w:b/>
          <w:i w:val="0"/>
          <w:color w:val="2C5F7C"/>
          <w:sz w:val="26"/>
        </w:rPr>
        <w:t>4.2.5 Element 5: Accountability</w:t>
      </w:r>
    </w:p>
    <w:p>
      <w:pPr>
        <w:spacing w:after="120" w:line="276" w:lineRule="auto"/>
      </w:pPr>
      <w:r>
        <w:rPr>
          <w:rFonts w:ascii="Inter" w:hAnsi="Inter" w:cs="Inter"/>
          <w:b w:val="0"/>
          <w:i w:val="0"/>
          <w:color w:val="2D2D2D"/>
          <w:sz w:val="22"/>
        </w:rPr>
      </w:r>
      <w:r>
        <w:rPr>
          <w:rFonts w:ascii="Inter" w:hAnsi="Inter" w:cs="Inter"/>
          <w:b/>
          <w:i w:val="0"/>
          <w:color w:val="2D2D2D"/>
          <w:sz w:val="22"/>
        </w:rPr>
        <w:t>The question:</w:t>
      </w:r>
      <w:r>
        <w:rPr>
          <w:rFonts w:ascii="Inter" w:hAnsi="Inter" w:cs="Inter"/>
          <w:b w:val="0"/>
          <w:i w:val="0"/>
          <w:color w:val="2D2D2D"/>
          <w:sz w:val="22"/>
        </w:rPr>
        <w:t xml:space="preserve"> Is this person sustaining the improvement, and are they being held accountable for it?</w:t>
      </w:r>
    </w:p>
    <w:p>
      <w:pPr>
        <w:spacing w:after="120" w:line="276" w:lineRule="auto"/>
      </w:pPr>
      <w:r>
        <w:rPr>
          <w:rFonts w:ascii="Inter" w:hAnsi="Inter" w:cs="Inter"/>
          <w:b w:val="0"/>
          <w:i w:val="0"/>
          <w:color w:val="2D2D2D"/>
          <w:sz w:val="22"/>
        </w:rPr>
        <w:t>Without accountability, coaching gains fade. The person reverts to old habits when attention shifts elsewhere.</w:t>
      </w:r>
    </w:p>
    <w:p>
      <w:pPr>
        <w:spacing w:after="120" w:line="276" w:lineRule="auto"/>
      </w:pPr>
      <w:r>
        <w:rPr>
          <w:rFonts w:ascii="Inter" w:hAnsi="Inter" w:cs="Inter"/>
          <w:b w:val="0"/>
          <w:i w:val="0"/>
          <w:color w:val="2D2D2D"/>
          <w:sz w:val="22"/>
        </w:rPr>
      </w:r>
      <w:r>
        <w:rPr>
          <w:rFonts w:ascii="Inter" w:hAnsi="Inter" w:cs="Inter"/>
          <w:b/>
          <w:i w:val="0"/>
          <w:color w:val="2D2D2D"/>
          <w:sz w:val="22"/>
        </w:rPr>
        <w:t>How to maintain accountability:</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Set specific, measurable coaching goals.</w:t>
      </w:r>
      <w:r>
        <w:rPr>
          <w:rFonts w:ascii="Inter" w:hAnsi="Inter" w:cs="Inter"/>
          <w:b w:val="0"/>
          <w:i w:val="0"/>
          <w:color w:val="2D2D2D"/>
          <w:sz w:val="22"/>
        </w:rPr>
        <w:t xml:space="preserve"> "By the end of Q2, all your briefers will be submitted on time and require no more than one round of revision."</w:t>
      </w:r>
    </w:p>
    <w:p>
      <w:pPr>
        <w:pStyle w:val="ListBullet"/>
      </w:pPr>
      <w:r>
        <w:rPr>
          <w:rFonts w:ascii="Inter" w:hAnsi="Inter" w:cs="Inter"/>
          <w:b w:val="0"/>
          <w:i w:val="0"/>
          <w:color w:val="2D2D2D"/>
          <w:sz w:val="22"/>
        </w:rPr>
      </w:r>
      <w:r>
        <w:rPr>
          <w:rFonts w:ascii="Inter" w:hAnsi="Inter" w:cs="Inter"/>
          <w:b/>
          <w:i w:val="0"/>
          <w:color w:val="2D2D2D"/>
          <w:sz w:val="22"/>
        </w:rPr>
        <w:t>Schedule regular check-ins on coaching goals.</w:t>
      </w:r>
      <w:r>
        <w:rPr>
          <w:rFonts w:ascii="Inter" w:hAnsi="Inter" w:cs="Inter"/>
          <w:b w:val="0"/>
          <w:i w:val="0"/>
          <w:color w:val="2D2D2D"/>
          <w:sz w:val="22"/>
        </w:rPr>
        <w:t xml:space="preserve"> Add coaching progress as a standing agenda item in your one-on-one check-ins (Chapter 6).</w:t>
      </w:r>
    </w:p>
    <w:p>
      <w:pPr>
        <w:pStyle w:val="ListBullet"/>
      </w:pPr>
      <w:r>
        <w:rPr>
          <w:rFonts w:ascii="Inter" w:hAnsi="Inter" w:cs="Inter"/>
          <w:b w:val="0"/>
          <w:i w:val="0"/>
          <w:color w:val="2D2D2D"/>
          <w:sz w:val="22"/>
        </w:rPr>
      </w:r>
      <w:r>
        <w:rPr>
          <w:rFonts w:ascii="Inter" w:hAnsi="Inter" w:cs="Inter"/>
          <w:b/>
          <w:i w:val="0"/>
          <w:color w:val="2D2D2D"/>
          <w:sz w:val="22"/>
        </w:rPr>
        <w:t>Recognize improvement.</w:t>
      </w:r>
      <w:r>
        <w:rPr>
          <w:rFonts w:ascii="Inter" w:hAnsi="Inter" w:cs="Inter"/>
          <w:b w:val="0"/>
          <w:i w:val="0"/>
          <w:color w:val="2D2D2D"/>
          <w:sz w:val="22"/>
        </w:rPr>
        <w:t xml:space="preserve"> When you see the new behavior, name it. "I noticed your report this week included a complete options analysis with criteria. That is exactly the improvement we discussed."</w:t>
      </w:r>
    </w:p>
    <w:p>
      <w:pPr>
        <w:pStyle w:val="ListBullet"/>
      </w:pPr>
      <w:r>
        <w:rPr>
          <w:rFonts w:ascii="Inter" w:hAnsi="Inter" w:cs="Inter"/>
          <w:b w:val="0"/>
          <w:i w:val="0"/>
          <w:color w:val="2D2D2D"/>
          <w:sz w:val="22"/>
        </w:rPr>
      </w:r>
      <w:r>
        <w:rPr>
          <w:rFonts w:ascii="Inter" w:hAnsi="Inter" w:cs="Inter"/>
          <w:b/>
          <w:i w:val="0"/>
          <w:color w:val="2D2D2D"/>
          <w:sz w:val="22"/>
        </w:rPr>
        <w:t>Address regression.</w:t>
      </w:r>
      <w:r>
        <w:rPr>
          <w:rFonts w:ascii="Inter" w:hAnsi="Inter" w:cs="Inter"/>
          <w:b w:val="0"/>
          <w:i w:val="0"/>
          <w:color w:val="2D2D2D"/>
          <w:sz w:val="22"/>
        </w:rPr>
        <w:t xml:space="preserve"> If the person reverts, address it quickly. "Last month, your reports were consistently on time. This month, two of three were late. What changed?"</w:t>
      </w:r>
    </w:p>
    <w:p>
      <w:pPr>
        <w:pStyle w:val="ListBullet"/>
      </w:pPr>
      <w:r>
        <w:rPr>
          <w:rFonts w:ascii="Inter" w:hAnsi="Inter" w:cs="Inter"/>
          <w:b w:val="0"/>
          <w:i w:val="0"/>
          <w:color w:val="2D2D2D"/>
          <w:sz w:val="22"/>
        </w:rPr>
      </w:r>
      <w:r>
        <w:rPr>
          <w:rFonts w:ascii="Inter" w:hAnsi="Inter" w:cs="Inter"/>
          <w:b/>
          <w:i w:val="0"/>
          <w:color w:val="2D2D2D"/>
          <w:sz w:val="22"/>
        </w:rPr>
        <w:t>Connect to performance evaluation.</w:t>
      </w:r>
      <w:r>
        <w:rPr>
          <w:rFonts w:ascii="Inter" w:hAnsi="Inter" w:cs="Inter"/>
          <w:b w:val="0"/>
          <w:i w:val="0"/>
          <w:color w:val="2D2D2D"/>
          <w:sz w:val="22"/>
        </w:rPr>
        <w:t xml:space="preserve"> Coaching goals should appear in the IPCR and be part of the annual evaluation discussion (Chapter 13).</w:t>
      </w:r>
    </w:p>
    <w:p>
      <w:pPr>
        <w:pStyle w:val="Heading2"/>
      </w:pPr>
      <w:r>
        <w:rPr>
          <w:rFonts w:ascii="Inter" w:hAnsi="Inter" w:cs="Inter"/>
          <w:b/>
          <w:i w:val="0"/>
          <w:color w:val="1B365D"/>
          <w:sz w:val="32"/>
        </w:rPr>
        <w:t>4.3 Coaching Different Levels of Performers</w:t>
      </w:r>
    </w:p>
    <w:p>
      <w:pPr>
        <w:spacing w:after="120" w:line="276" w:lineRule="auto"/>
      </w:pPr>
      <w:r>
        <w:rPr>
          <w:rFonts w:ascii="Inter" w:hAnsi="Inter" w:cs="Inter"/>
          <w:b w:val="0"/>
          <w:i w:val="0"/>
          <w:color w:val="2D2D2D"/>
          <w:sz w:val="22"/>
        </w:rPr>
        <w:t>Not everyone gets the same coaching. The 4-Quadrant assessment from Chapter 2 tells you what kind of coaching each person needs.</w:t>
      </w:r>
    </w:p>
    <w:p>
      <w:pPr>
        <w:pStyle w:val="Heading3"/>
      </w:pPr>
      <w:r>
        <w:rPr>
          <w:rFonts w:ascii="Inter" w:hAnsi="Inter" w:cs="Inter"/>
          <w:b/>
          <w:i w:val="0"/>
          <w:color w:val="2C5F7C"/>
          <w:sz w:val="26"/>
        </w:rPr>
        <w:t>4.3.1 Turning Around Underperformers</w:t>
      </w:r>
    </w:p>
    <w:p>
      <w:pPr>
        <w:spacing w:after="120" w:line="276" w:lineRule="auto"/>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Quadrant 1 (Low Performance, Low Potential) and Quadrant 2 (Low Performance, High Potential) staff.</w:t>
      </w:r>
    </w:p>
    <w:p>
      <w:pPr>
        <w:spacing w:after="120" w:line="276" w:lineRule="auto"/>
      </w:pPr>
      <w:r>
        <w:rPr>
          <w:rFonts w:ascii="Inter" w:hAnsi="Inter" w:cs="Inter"/>
          <w:b w:val="0"/>
          <w:i w:val="0"/>
          <w:color w:val="2D2D2D"/>
          <w:sz w:val="22"/>
        </w:rPr>
      </w:r>
      <w:r>
        <w:rPr>
          <w:rFonts w:ascii="Inter" w:hAnsi="Inter" w:cs="Inter"/>
          <w:b/>
          <w:i w:val="0"/>
          <w:color w:val="2D2D2D"/>
          <w:sz w:val="22"/>
        </w:rPr>
        <w:t>Coaching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Be more directive.</w:t>
      </w:r>
      <w:r>
        <w:rPr>
          <w:rFonts w:ascii="Inter" w:hAnsi="Inter" w:cs="Inter"/>
          <w:b w:val="0"/>
          <w:i w:val="0"/>
          <w:color w:val="2D2D2D"/>
          <w:sz w:val="22"/>
        </w:rPr>
        <w:t xml:space="preserve"> Underperformers need clearer structure, more specific guidance, and more frequent check-ins.</w:t>
      </w:r>
    </w:p>
    <w:p>
      <w:pPr>
        <w:pStyle w:val="ListBullet"/>
      </w:pPr>
      <w:r>
        <w:rPr>
          <w:rFonts w:ascii="Inter" w:hAnsi="Inter" w:cs="Inter"/>
          <w:b w:val="0"/>
          <w:i w:val="0"/>
          <w:color w:val="2D2D2D"/>
          <w:sz w:val="22"/>
        </w:rPr>
      </w:r>
      <w:r>
        <w:rPr>
          <w:rFonts w:ascii="Inter" w:hAnsi="Inter" w:cs="Inter"/>
          <w:b/>
          <w:i w:val="0"/>
          <w:color w:val="2D2D2D"/>
          <w:sz w:val="22"/>
        </w:rPr>
        <w:t>Focus on fundamentals.</w:t>
      </w:r>
      <w:r>
        <w:rPr>
          <w:rFonts w:ascii="Inter" w:hAnsi="Inter" w:cs="Inter"/>
          <w:b w:val="0"/>
          <w:i w:val="0"/>
          <w:color w:val="2D2D2D"/>
          <w:sz w:val="22"/>
        </w:rPr>
        <w:t xml:space="preserve"> Do not try to develop advanced skills when basic skills are missing.</w:t>
      </w:r>
    </w:p>
    <w:p>
      <w:pPr>
        <w:pStyle w:val="ListBullet"/>
      </w:pPr>
      <w:r>
        <w:rPr>
          <w:rFonts w:ascii="Inter" w:hAnsi="Inter" w:cs="Inter"/>
          <w:b w:val="0"/>
          <w:i w:val="0"/>
          <w:color w:val="2D2D2D"/>
          <w:sz w:val="22"/>
        </w:rPr>
      </w:r>
      <w:r>
        <w:rPr>
          <w:rFonts w:ascii="Inter" w:hAnsi="Inter" w:cs="Inter"/>
          <w:b/>
          <w:i w:val="0"/>
          <w:color w:val="2D2D2D"/>
          <w:sz w:val="22"/>
        </w:rPr>
        <w:t>Set short-term goals.</w:t>
      </w:r>
      <w:r>
        <w:rPr>
          <w:rFonts w:ascii="Inter" w:hAnsi="Inter" w:cs="Inter"/>
          <w:b w:val="0"/>
          <w:i w:val="0"/>
          <w:color w:val="2D2D2D"/>
          <w:sz w:val="22"/>
        </w:rPr>
        <w:t xml:space="preserve"> Weekly or biweekly targets rather than quarterly ones.</w:t>
      </w:r>
    </w:p>
    <w:p>
      <w:pPr>
        <w:pStyle w:val="ListBullet"/>
      </w:pPr>
      <w:r>
        <w:rPr>
          <w:rFonts w:ascii="Inter" w:hAnsi="Inter" w:cs="Inter"/>
          <w:b w:val="0"/>
          <w:i w:val="0"/>
          <w:color w:val="2D2D2D"/>
          <w:sz w:val="22"/>
        </w:rPr>
      </w:r>
      <w:r>
        <w:rPr>
          <w:rFonts w:ascii="Inter" w:hAnsi="Inter" w:cs="Inter"/>
          <w:b/>
          <w:i w:val="0"/>
          <w:color w:val="2D2D2D"/>
          <w:sz w:val="22"/>
        </w:rPr>
        <w:t>Monitor closely.</w:t>
      </w:r>
      <w:r>
        <w:rPr>
          <w:rFonts w:ascii="Inter" w:hAnsi="Inter" w:cs="Inter"/>
          <w:b w:val="0"/>
          <w:i w:val="0"/>
          <w:color w:val="2D2D2D"/>
          <w:sz w:val="22"/>
        </w:rPr>
        <w:t xml:space="preserve"> Weekly check-ins with specific output reviews.</w:t>
      </w:r>
    </w:p>
    <w:p>
      <w:pPr>
        <w:pStyle w:val="ListBullet"/>
      </w:pPr>
      <w:r>
        <w:rPr>
          <w:rFonts w:ascii="Inter" w:hAnsi="Inter" w:cs="Inter"/>
          <w:b w:val="0"/>
          <w:i w:val="0"/>
          <w:color w:val="2D2D2D"/>
          <w:sz w:val="22"/>
        </w:rPr>
      </w:r>
      <w:r>
        <w:rPr>
          <w:rFonts w:ascii="Inter" w:hAnsi="Inter" w:cs="Inter"/>
          <w:b/>
          <w:i w:val="0"/>
          <w:color w:val="2D2D2D"/>
          <w:sz w:val="22"/>
        </w:rPr>
        <w:t>Distinguish between Quadrant 1 and Quadrant 2.</w:t>
      </w:r>
      <w:r>
        <w:rPr>
          <w:rFonts w:ascii="Inter" w:hAnsi="Inter" w:cs="Inter"/>
          <w:b w:val="0"/>
          <w:i w:val="0"/>
          <w:color w:val="2D2D2D"/>
          <w:sz w:val="22"/>
        </w:rPr>
        <w:t xml:space="preserve"> Quadrant 2 staff have potential — invest more coaching energy. Quadrant 1 staff may need a PIP (Chapter 7) if coaching does not produce change within a reasonable timeframe.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was consistently producing incomplete financial reports. The supervisor's coaching focused on a single fundamental: "Before submitting any financial report, verify that every line item has a source document reference." The supervisor reviewed the next five reports within 24 hours of submission and gave immediate SBI feedback on each. By the sixth report, the staff member had internalized the habit. The coaching then moved to the next skill gap — data reconciliation.</w:t>
      </w:r>
    </w:p>
    <w:p>
      <w:pPr>
        <w:pStyle w:val="Heading3"/>
      </w:pPr>
      <w:r>
        <w:rPr>
          <w:rFonts w:ascii="Inter" w:hAnsi="Inter" w:cs="Inter"/>
          <w:b/>
          <w:i w:val="0"/>
          <w:color w:val="2C5F7C"/>
          <w:sz w:val="26"/>
        </w:rPr>
        <w:t>4.3.2 Developing High Potentials</w:t>
      </w:r>
    </w:p>
    <w:p>
      <w:pPr>
        <w:spacing w:after="120" w:line="276" w:lineRule="auto"/>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Quadrant 4 (High Performance, High Potential) staff.</w:t>
      </w:r>
    </w:p>
    <w:p>
      <w:pPr>
        <w:spacing w:after="120" w:line="276" w:lineRule="auto"/>
      </w:pPr>
      <w:r>
        <w:rPr>
          <w:rFonts w:ascii="Inter" w:hAnsi="Inter" w:cs="Inter"/>
          <w:b w:val="0"/>
          <w:i w:val="0"/>
          <w:color w:val="2D2D2D"/>
          <w:sz w:val="22"/>
        </w:rPr>
      </w:r>
      <w:r>
        <w:rPr>
          <w:rFonts w:ascii="Inter" w:hAnsi="Inter" w:cs="Inter"/>
          <w:b/>
          <w:i w:val="0"/>
          <w:color w:val="2D2D2D"/>
          <w:sz w:val="22"/>
        </w:rPr>
        <w:t>Coaching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Be more collaborative.</w:t>
      </w:r>
      <w:r>
        <w:rPr>
          <w:rFonts w:ascii="Inter" w:hAnsi="Inter" w:cs="Inter"/>
          <w:b w:val="0"/>
          <w:i w:val="0"/>
          <w:color w:val="2D2D2D"/>
          <w:sz w:val="22"/>
        </w:rPr>
        <w:t xml:space="preserve"> High potentials do not need to be told what to do. They need thought partners.</w:t>
      </w:r>
    </w:p>
    <w:p>
      <w:pPr>
        <w:pStyle w:val="ListBullet"/>
      </w:pPr>
      <w:r>
        <w:rPr>
          <w:rFonts w:ascii="Inter" w:hAnsi="Inter" w:cs="Inter"/>
          <w:b w:val="0"/>
          <w:i w:val="0"/>
          <w:color w:val="2D2D2D"/>
          <w:sz w:val="22"/>
        </w:rPr>
      </w:r>
      <w:r>
        <w:rPr>
          <w:rFonts w:ascii="Inter" w:hAnsi="Inter" w:cs="Inter"/>
          <w:b/>
          <w:i w:val="0"/>
          <w:color w:val="2D2D2D"/>
          <w:sz w:val="22"/>
        </w:rPr>
        <w:t>Ask more than tell.</w:t>
      </w:r>
      <w:r>
        <w:rPr>
          <w:rFonts w:ascii="Inter" w:hAnsi="Inter" w:cs="Inter"/>
          <w:b w:val="0"/>
          <w:i w:val="0"/>
          <w:color w:val="2D2D2D"/>
          <w:sz w:val="22"/>
        </w:rPr>
        <w:t xml:space="preserve"> "What approach would you take?" "What risks do you see?" "How would you handle this if you were the Division Chief?"</w:t>
      </w:r>
    </w:p>
    <w:p>
      <w:pPr>
        <w:pStyle w:val="ListBullet"/>
      </w:pPr>
      <w:r>
        <w:rPr>
          <w:rFonts w:ascii="Inter" w:hAnsi="Inter" w:cs="Inter"/>
          <w:b w:val="0"/>
          <w:i w:val="0"/>
          <w:color w:val="2D2D2D"/>
          <w:sz w:val="22"/>
        </w:rPr>
      </w:r>
      <w:r>
        <w:rPr>
          <w:rFonts w:ascii="Inter" w:hAnsi="Inter" w:cs="Inter"/>
          <w:b/>
          <w:i w:val="0"/>
          <w:color w:val="2D2D2D"/>
          <w:sz w:val="22"/>
        </w:rPr>
        <w:t>Focus on strategic skills.</w:t>
      </w:r>
      <w:r>
        <w:rPr>
          <w:rFonts w:ascii="Inter" w:hAnsi="Inter" w:cs="Inter"/>
          <w:b w:val="0"/>
          <w:i w:val="0"/>
          <w:color w:val="2D2D2D"/>
          <w:sz w:val="22"/>
        </w:rPr>
        <w:t xml:space="preserve"> They have the technical foundation. Coach them on judgment, leadership, stakeholder management, and systems thinking.</w:t>
      </w:r>
    </w:p>
    <w:p>
      <w:pPr>
        <w:pStyle w:val="ListBullet"/>
      </w:pPr>
      <w:r>
        <w:rPr>
          <w:rFonts w:ascii="Inter" w:hAnsi="Inter" w:cs="Inter"/>
          <w:b w:val="0"/>
          <w:i w:val="0"/>
          <w:color w:val="2D2D2D"/>
          <w:sz w:val="22"/>
        </w:rPr>
      </w:r>
      <w:r>
        <w:rPr>
          <w:rFonts w:ascii="Inter" w:hAnsi="Inter" w:cs="Inter"/>
          <w:b/>
          <w:i w:val="0"/>
          <w:color w:val="2D2D2D"/>
          <w:sz w:val="22"/>
        </w:rPr>
        <w:t>Assign stretch challenges.</w:t>
      </w:r>
      <w:r>
        <w:rPr>
          <w:rFonts w:ascii="Inter" w:hAnsi="Inter" w:cs="Inter"/>
          <w:b w:val="0"/>
          <w:i w:val="0"/>
          <w:color w:val="2D2D2D"/>
          <w:sz w:val="22"/>
        </w:rPr>
        <w:t xml:space="preserve"> Give them problems slightly beyond their current capability. Support them through the struggle.</w:t>
      </w:r>
    </w:p>
    <w:p>
      <w:pPr>
        <w:pStyle w:val="ListBullet"/>
      </w:pPr>
      <w:r>
        <w:rPr>
          <w:rFonts w:ascii="Inter" w:hAnsi="Inter" w:cs="Inter"/>
          <w:b w:val="0"/>
          <w:i w:val="0"/>
          <w:color w:val="2D2D2D"/>
          <w:sz w:val="22"/>
        </w:rPr>
      </w:r>
      <w:r>
        <w:rPr>
          <w:rFonts w:ascii="Inter" w:hAnsi="Inter" w:cs="Inter"/>
          <w:b/>
          <w:i w:val="0"/>
          <w:color w:val="2D2D2D"/>
          <w:sz w:val="22"/>
        </w:rPr>
        <w:t>Develop their coaching ability.</w:t>
      </w:r>
      <w:r>
        <w:rPr>
          <w:rFonts w:ascii="Inter" w:hAnsi="Inter" w:cs="Inter"/>
          <w:b w:val="0"/>
          <w:i w:val="0"/>
          <w:color w:val="2D2D2D"/>
          <w:sz w:val="22"/>
        </w:rPr>
        <w:t xml:space="preserve"> Teach them to coach others. This prepares them for supervisory roles and multiplies your coaching impact.</w:t>
      </w:r>
    </w:p>
    <w:p>
      <w:pPr>
        <w:pStyle w:val="Heading3"/>
      </w:pPr>
      <w:r>
        <w:rPr>
          <w:rFonts w:ascii="Inter" w:hAnsi="Inter" w:cs="Inter"/>
          <w:b/>
          <w:i w:val="0"/>
          <w:color w:val="2C5F7C"/>
          <w:sz w:val="26"/>
        </w:rPr>
        <w:t>4.3.3 Sustaining Top Performers</w:t>
      </w:r>
    </w:p>
    <w:p>
      <w:pPr>
        <w:spacing w:after="120" w:line="276" w:lineRule="auto"/>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Quadrant 3 (High Performance, Low Potential) staff.</w:t>
      </w:r>
    </w:p>
    <w:p>
      <w:pPr>
        <w:spacing w:after="120" w:line="276" w:lineRule="auto"/>
      </w:pPr>
      <w:r>
        <w:rPr>
          <w:rFonts w:ascii="Inter" w:hAnsi="Inter" w:cs="Inter"/>
          <w:b w:val="0"/>
          <w:i w:val="0"/>
          <w:color w:val="2D2D2D"/>
          <w:sz w:val="22"/>
        </w:rPr>
      </w:r>
      <w:r>
        <w:rPr>
          <w:rFonts w:ascii="Inter" w:hAnsi="Inter" w:cs="Inter"/>
          <w:b/>
          <w:i w:val="0"/>
          <w:color w:val="2D2D2D"/>
          <w:sz w:val="22"/>
        </w:rPr>
        <w:t>Coaching approach:</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Acknowledge their expertise.</w:t>
      </w:r>
      <w:r>
        <w:rPr>
          <w:rFonts w:ascii="Inter" w:hAnsi="Inter" w:cs="Inter"/>
          <w:b w:val="0"/>
          <w:i w:val="0"/>
          <w:color w:val="2D2D2D"/>
          <w:sz w:val="22"/>
        </w:rPr>
        <w:t xml:space="preserve"> They are reliable, consistent, and essential. Tell them so.</w:t>
      </w:r>
    </w:p>
    <w:p>
      <w:pPr>
        <w:pStyle w:val="ListBullet"/>
      </w:pPr>
      <w:r>
        <w:rPr>
          <w:rFonts w:ascii="Inter" w:hAnsi="Inter" w:cs="Inter"/>
          <w:b w:val="0"/>
          <w:i w:val="0"/>
          <w:color w:val="2D2D2D"/>
          <w:sz w:val="22"/>
        </w:rPr>
      </w:r>
      <w:r>
        <w:rPr>
          <w:rFonts w:ascii="Inter" w:hAnsi="Inter" w:cs="Inter"/>
          <w:b/>
          <w:i w:val="0"/>
          <w:color w:val="2D2D2D"/>
          <w:sz w:val="22"/>
        </w:rPr>
        <w:t>Coach for depth, not promotion.</w:t>
      </w:r>
      <w:r>
        <w:rPr>
          <w:rFonts w:ascii="Inter" w:hAnsi="Inter" w:cs="Inter"/>
          <w:b w:val="0"/>
          <w:i w:val="0"/>
          <w:color w:val="2D2D2D"/>
          <w:sz w:val="22"/>
        </w:rPr>
        <w:t xml:space="preserve"> Help them become the best version of themselves in their current role. Deepen their specialization. Expand their influence.</w:t>
      </w:r>
    </w:p>
    <w:p>
      <w:pPr>
        <w:pStyle w:val="ListBullet"/>
      </w:pPr>
      <w:r>
        <w:rPr>
          <w:rFonts w:ascii="Inter" w:hAnsi="Inter" w:cs="Inter"/>
          <w:b w:val="0"/>
          <w:i w:val="0"/>
          <w:color w:val="2D2D2D"/>
          <w:sz w:val="22"/>
        </w:rPr>
      </w:r>
      <w:r>
        <w:rPr>
          <w:rFonts w:ascii="Inter" w:hAnsi="Inter" w:cs="Inter"/>
          <w:b/>
          <w:i w:val="0"/>
          <w:color w:val="2D2D2D"/>
          <w:sz w:val="22"/>
        </w:rPr>
        <w:t>Coach them as mentors.</w:t>
      </w:r>
      <w:r>
        <w:rPr>
          <w:rFonts w:ascii="Inter" w:hAnsi="Inter" w:cs="Inter"/>
          <w:b w:val="0"/>
          <w:i w:val="0"/>
          <w:color w:val="2D2D2D"/>
          <w:sz w:val="22"/>
        </w:rPr>
        <w:t xml:space="preserve"> They have knowledge that junior staff need. Coaching them on how to mentor effectively serves both their development and the team's.</w:t>
      </w:r>
    </w:p>
    <w:p>
      <w:pPr>
        <w:pStyle w:val="ListBullet"/>
      </w:pPr>
      <w:r>
        <w:rPr>
          <w:rFonts w:ascii="Inter" w:hAnsi="Inter" w:cs="Inter"/>
          <w:b w:val="0"/>
          <w:i w:val="0"/>
          <w:color w:val="2D2D2D"/>
          <w:sz w:val="22"/>
        </w:rPr>
      </w:r>
      <w:r>
        <w:rPr>
          <w:rFonts w:ascii="Inter" w:hAnsi="Inter" w:cs="Inter"/>
          <w:b/>
          <w:i w:val="0"/>
          <w:color w:val="2D2D2D"/>
          <w:sz w:val="22"/>
        </w:rPr>
        <w:t>Watch for disengagement.</w:t>
      </w:r>
      <w:r>
        <w:rPr>
          <w:rFonts w:ascii="Inter" w:hAnsi="Inter" w:cs="Inter"/>
          <w:b w:val="0"/>
          <w:i w:val="0"/>
          <w:color w:val="2D2D2D"/>
          <w:sz w:val="22"/>
        </w:rPr>
        <w:t xml:space="preserve"> Top performers who feel overlooked may lose motivation. Regular recognition and meaningful conversations prevent this.</w:t>
      </w:r>
    </w:p>
    <w:p>
      <w:pPr>
        <w:pStyle w:val="Heading2"/>
      </w:pPr>
      <w:r>
        <w:rPr>
          <w:rFonts w:ascii="Inter" w:hAnsi="Inter" w:cs="Inter"/>
          <w:b/>
          <w:i w:val="0"/>
          <w:color w:val="1B365D"/>
          <w:sz w:val="32"/>
        </w:rPr>
        <w:t>4.4 Overcoming Barriers to Coaching</w:t>
      </w:r>
    </w:p>
    <w:p>
      <w:pPr>
        <w:pStyle w:val="Heading3"/>
      </w:pPr>
      <w:r>
        <w:rPr>
          <w:rFonts w:ascii="Inter" w:hAnsi="Inter" w:cs="Inter"/>
          <w:b/>
          <w:i w:val="0"/>
          <w:color w:val="2C5F7C"/>
          <w:sz w:val="26"/>
        </w:rPr>
        <w:t>Barrier 1: "I Don't Have Time"</w:t>
      </w:r>
    </w:p>
    <w:p>
      <w:pPr>
        <w:spacing w:after="120" w:line="276" w:lineRule="auto"/>
      </w:pPr>
      <w:r>
        <w:rPr>
          <w:rFonts w:ascii="Inter" w:hAnsi="Inter" w:cs="Inter"/>
          <w:b w:val="0"/>
          <w:i w:val="0"/>
          <w:color w:val="2D2D2D"/>
          <w:sz w:val="22"/>
        </w:rPr>
        <w:t>You always have time for the thing you prioritize. If you are too busy to coach, you are too busy to supervise. Coaching does not require hour-long formal sessions. A five-minute hallway conversation using SBI is coaching. A 15-minute review of a draft with guided questions is coaching. A quick "What did you learn from that?" after a meeting is coaching.</w:t>
      </w:r>
    </w:p>
    <w:p>
      <w:pPr>
        <w:spacing w:after="120" w:line="276" w:lineRule="auto"/>
      </w:pPr>
      <w:r>
        <w:rPr>
          <w:rFonts w:ascii="Inter" w:hAnsi="Inter" w:cs="Inter"/>
          <w:b w:val="0"/>
          <w:i w:val="0"/>
          <w:color w:val="2D2D2D"/>
          <w:sz w:val="22"/>
        </w:rPr>
        <w:t>Build coaching into your existing interactions. Do not add it as a separate event on your calendar.</w:t>
      </w:r>
    </w:p>
    <w:p>
      <w:pPr>
        <w:pStyle w:val="Heading3"/>
      </w:pPr>
      <w:r>
        <w:rPr>
          <w:rFonts w:ascii="Inter" w:hAnsi="Inter" w:cs="Inter"/>
          <w:b/>
          <w:i w:val="0"/>
          <w:color w:val="2C5F7C"/>
          <w:sz w:val="26"/>
        </w:rPr>
        <w:t>Barrier 2: "They Should Already Know This"</w:t>
      </w:r>
    </w:p>
    <w:p>
      <w:pPr>
        <w:spacing w:after="120" w:line="276" w:lineRule="auto"/>
      </w:pPr>
      <w:r>
        <w:rPr>
          <w:rFonts w:ascii="Inter" w:hAnsi="Inter" w:cs="Inter"/>
          <w:b w:val="0"/>
          <w:i w:val="0"/>
          <w:color w:val="2D2D2D"/>
          <w:sz w:val="22"/>
        </w:rPr>
        <w:t>Some staff should know things they do not know. That is reality. Complaining about it does not change it. Coaching does.</w:t>
      </w:r>
    </w:p>
    <w:p>
      <w:pPr>
        <w:spacing w:after="120" w:line="276" w:lineRule="auto"/>
      </w:pPr>
      <w:r>
        <w:rPr>
          <w:rFonts w:ascii="Inter" w:hAnsi="Inter" w:cs="Inter"/>
          <w:b w:val="0"/>
          <w:i w:val="0"/>
          <w:color w:val="2D2D2D"/>
          <w:sz w:val="22"/>
        </w:rPr>
        <w:t>Ask yourself: "Did I clearly communicate the expectation? Did I provide the tools and training to meet it? Did I give feedback when they fell short?" If the answer to any of these is no, the gap is partly yours.</w:t>
      </w:r>
    </w:p>
    <w:p>
      <w:pPr>
        <w:pStyle w:val="Heading3"/>
      </w:pPr>
      <w:r>
        <w:rPr>
          <w:rFonts w:ascii="Inter" w:hAnsi="Inter" w:cs="Inter"/>
          <w:b/>
          <w:i w:val="0"/>
          <w:color w:val="2C5F7C"/>
          <w:sz w:val="26"/>
        </w:rPr>
        <w:t>Barrier 3: "They Don't Want to Be Coached"</w:t>
      </w:r>
    </w:p>
    <w:p>
      <w:pPr>
        <w:spacing w:after="120" w:line="276" w:lineRule="auto"/>
      </w:pPr>
      <w:r>
        <w:rPr>
          <w:rFonts w:ascii="Inter" w:hAnsi="Inter" w:cs="Inter"/>
          <w:b w:val="0"/>
          <w:i w:val="0"/>
          <w:color w:val="2D2D2D"/>
          <w:sz w:val="22"/>
        </w:rPr>
        <w:t>Some staff resist coaching. They may see it as criticism, interference, or a signal that they are failing. Address the resistance directly: "I am not coaching you because you are doing poorly. I am coaching you because I believe you can do better, and my job is to help you get there."</w:t>
      </w:r>
    </w:p>
    <w:p>
      <w:pPr>
        <w:spacing w:after="120" w:line="276" w:lineRule="auto"/>
      </w:pPr>
      <w:r>
        <w:rPr>
          <w:rFonts w:ascii="Inter" w:hAnsi="Inter" w:cs="Inter"/>
          <w:b w:val="0"/>
          <w:i w:val="0"/>
          <w:color w:val="2D2D2D"/>
          <w:sz w:val="22"/>
        </w:rPr>
        <w:t>If resistance persists after genuine effort, it becomes a performance and attitude issue. Address it through the underperformance pathway (Chapter 7).</w:t>
      </w:r>
    </w:p>
    <w:p>
      <w:pPr>
        <w:pStyle w:val="Heading3"/>
      </w:pPr>
      <w:r>
        <w:rPr>
          <w:rFonts w:ascii="Inter" w:hAnsi="Inter" w:cs="Inter"/>
          <w:b/>
          <w:i w:val="0"/>
          <w:color w:val="2C5F7C"/>
          <w:sz w:val="26"/>
        </w:rPr>
        <w:t>Barrier 4: "I'm Not a Trained Coach"</w:t>
      </w:r>
    </w:p>
    <w:p>
      <w:pPr>
        <w:spacing w:after="120" w:line="276" w:lineRule="auto"/>
      </w:pPr>
      <w:r>
        <w:rPr>
          <w:rFonts w:ascii="Inter" w:hAnsi="Inter" w:cs="Inter"/>
          <w:b w:val="0"/>
          <w:i w:val="0"/>
          <w:color w:val="2D2D2D"/>
          <w:sz w:val="22"/>
        </w:rPr>
        <w:t>You do not need certification. You need the discipline to ask questions before giving answers, to observe behavior before making judgments, and to follow up after feedback. The 5-element cycle in this chapter gives you a framework. Practice it. You will improve through repetition.</w:t>
      </w:r>
    </w:p>
    <w:p>
      <w:pPr>
        <w:pStyle w:val="Heading3"/>
      </w:pPr>
      <w:r>
        <w:rPr>
          <w:rFonts w:ascii="Inter" w:hAnsi="Inter" w:cs="Inter"/>
          <w:b/>
          <w:i w:val="0"/>
          <w:color w:val="2C5F7C"/>
          <w:sz w:val="26"/>
        </w:rPr>
        <w:t>Barrier 5: "The System Doesn't Support It"</w:t>
      </w:r>
    </w:p>
    <w:p>
      <w:pPr>
        <w:spacing w:after="120" w:line="276" w:lineRule="auto"/>
      </w:pPr>
      <w:r>
        <w:rPr>
          <w:rFonts w:ascii="Inter" w:hAnsi="Inter" w:cs="Inter"/>
          <w:b w:val="0"/>
          <w:i w:val="0"/>
          <w:color w:val="2D2D2D"/>
          <w:sz w:val="22"/>
        </w:rPr>
        <w:t>Some BARMM entities lack formal development frameworks, training budgets, or career pathways. These constraints are real. But coaching does not require any of them. Coaching requires one thing: a supervisor who invests time and attention in their staff's growth. You can coach with zero budget. You cannot coach with zero commitment.</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Coaching is not telling.</w:t>
      </w:r>
      <w:r>
        <w:rPr>
          <w:rFonts w:ascii="Inter" w:hAnsi="Inter" w:cs="Inter"/>
          <w:b w:val="0"/>
          <w:i w:val="0"/>
          <w:color w:val="2D2D2D"/>
          <w:sz w:val="22"/>
        </w:rPr>
        <w:t xml:space="preserve"> It is asking questions, building self-awareness, developing skills, supporting application, and sustaining accountability.</w:t>
      </w:r>
    </w:p>
    <w:p>
      <w:pPr>
        <w:pStyle w:val="ListNumber"/>
      </w:pPr>
      <w:r>
        <w:rPr>
          <w:rFonts w:ascii="Inter" w:hAnsi="Inter" w:cs="Inter"/>
          <w:b w:val="0"/>
          <w:i w:val="0"/>
          <w:color w:val="2D2D2D"/>
          <w:sz w:val="22"/>
        </w:rPr>
      </w:r>
      <w:r>
        <w:rPr>
          <w:rFonts w:ascii="Inter" w:hAnsi="Inter" w:cs="Inter"/>
          <w:b/>
          <w:i w:val="0"/>
          <w:color w:val="2D2D2D"/>
          <w:sz w:val="22"/>
        </w:rPr>
        <w:t>Use the 5-element cycle.</w:t>
      </w:r>
      <w:r>
        <w:rPr>
          <w:rFonts w:ascii="Inter" w:hAnsi="Inter" w:cs="Inter"/>
          <w:b w:val="0"/>
          <w:i w:val="0"/>
          <w:color w:val="2D2D2D"/>
          <w:sz w:val="22"/>
        </w:rPr>
        <w:t xml:space="preserve"> Self-Awareness, Motivation, Ongoing Feedback and Support, Application, Accountability. Each builds on the last.</w:t>
      </w:r>
    </w:p>
    <w:p>
      <w:pPr>
        <w:pStyle w:val="ListNumber"/>
      </w:pPr>
      <w:r>
        <w:rPr>
          <w:rFonts w:ascii="Inter" w:hAnsi="Inter" w:cs="Inter"/>
          <w:b w:val="0"/>
          <w:i w:val="0"/>
          <w:color w:val="2D2D2D"/>
          <w:sz w:val="22"/>
        </w:rPr>
      </w:r>
      <w:r>
        <w:rPr>
          <w:rFonts w:ascii="Inter" w:hAnsi="Inter" w:cs="Inter"/>
          <w:b/>
          <w:i w:val="0"/>
          <w:color w:val="2D2D2D"/>
          <w:sz w:val="22"/>
        </w:rPr>
        <w:t>Adapt to the performer level.</w:t>
      </w:r>
      <w:r>
        <w:rPr>
          <w:rFonts w:ascii="Inter" w:hAnsi="Inter" w:cs="Inter"/>
          <w:b w:val="0"/>
          <w:i w:val="0"/>
          <w:color w:val="2D2D2D"/>
          <w:sz w:val="22"/>
        </w:rPr>
        <w:t xml:space="preserve"> Underperformers need directive coaching. High potentials need collaborative coaching. Top performers need sustaining engagement.</w:t>
      </w:r>
    </w:p>
    <w:p>
      <w:pPr>
        <w:pStyle w:val="ListNumber"/>
      </w:pPr>
      <w:r>
        <w:rPr>
          <w:rFonts w:ascii="Inter" w:hAnsi="Inter" w:cs="Inter"/>
          <w:b w:val="0"/>
          <w:i w:val="0"/>
          <w:color w:val="2D2D2D"/>
          <w:sz w:val="22"/>
        </w:rPr>
      </w:r>
      <w:r>
        <w:rPr>
          <w:rFonts w:ascii="Inter" w:hAnsi="Inter" w:cs="Inter"/>
          <w:b/>
          <w:i w:val="0"/>
          <w:color w:val="2D2D2D"/>
          <w:sz w:val="22"/>
        </w:rPr>
        <w:t>Integrate coaching into daily supervision.</w:t>
      </w:r>
      <w:r>
        <w:rPr>
          <w:rFonts w:ascii="Inter" w:hAnsi="Inter" w:cs="Inter"/>
          <w:b w:val="0"/>
          <w:i w:val="0"/>
          <w:color w:val="2D2D2D"/>
          <w:sz w:val="22"/>
        </w:rPr>
        <w:t xml:space="preserve"> It does not require formal sessions. It requires intentional interactions.</w:t>
      </w:r>
    </w:p>
    <w:p>
      <w:pPr>
        <w:pStyle w:val="ListNumber"/>
      </w:pPr>
      <w:r>
        <w:rPr>
          <w:rFonts w:ascii="Inter" w:hAnsi="Inter" w:cs="Inter"/>
          <w:b w:val="0"/>
          <w:i w:val="0"/>
          <w:color w:val="2D2D2D"/>
          <w:sz w:val="22"/>
        </w:rPr>
      </w:r>
      <w:r>
        <w:rPr>
          <w:rFonts w:ascii="Inter" w:hAnsi="Inter" w:cs="Inter"/>
          <w:b/>
          <w:i w:val="0"/>
          <w:color w:val="2D2D2D"/>
          <w:sz w:val="22"/>
        </w:rPr>
        <w:t>Overcome barriers honestly.</w:t>
      </w:r>
      <w:r>
        <w:rPr>
          <w:rFonts w:ascii="Inter" w:hAnsi="Inter" w:cs="Inter"/>
          <w:b w:val="0"/>
          <w:i w:val="0"/>
          <w:color w:val="2D2D2D"/>
          <w:sz w:val="22"/>
        </w:rPr>
        <w:t xml:space="preserve"> Time, readiness, skill, and system constraints are real but manageable. The biggest barrier is the supervisor who does not prioritize coaching.</w:t>
      </w:r>
    </w:p>
    <w:p>
      <w:pPr>
        <w:pageBreakBefore/>
      </w:pPr>
    </w:p>
    <w:p>
      <w:pPr>
        <w:pStyle w:val="Heading1"/>
      </w:pPr>
      <w:r>
        <w:rPr>
          <w:rFonts w:ascii="Inter" w:hAnsi="Inter" w:cs="Inter"/>
          <w:b/>
          <w:i w:val="0"/>
          <w:color w:val="1B365D"/>
          <w:sz w:val="44"/>
        </w:rPr>
        <w:t>Chapter 5 — Setting Goals and Expectations</w:t>
      </w:r>
    </w:p>
    <w:p>
      <w:pPr>
        <w:spacing w:after="120" w:line="276" w:lineRule="auto"/>
      </w:pPr>
      <w:r>
        <w:rPr>
          <w:rFonts w:ascii="Inter" w:hAnsi="Inter" w:cs="Inter"/>
          <w:b w:val="0"/>
          <w:i w:val="0"/>
          <w:color w:val="2D2D2D"/>
          <w:sz w:val="22"/>
        </w:rPr>
        <w:t>Your staff cannot hit a target they cannot see.</w:t>
      </w:r>
    </w:p>
    <w:p>
      <w:pPr>
        <w:spacing w:after="120" w:line="276" w:lineRule="auto"/>
      </w:pPr>
      <w:r>
        <w:rPr>
          <w:rFonts w:ascii="Inter" w:hAnsi="Inter" w:cs="Inter"/>
          <w:b w:val="0"/>
          <w:i w:val="0"/>
          <w:color w:val="2D2D2D"/>
          <w:sz w:val="22"/>
        </w:rPr>
        <w:t>When expectations are vague, unclear, or unstated, your team makes assumptions. They fill the ambiguity with their own interpretation of what "good" looks like. Some guess correctly. Most do not. Then you get frustrated because the output does not match what you had in mind — but you never said what you had in mind.</w:t>
      </w:r>
    </w:p>
    <w:p>
      <w:pPr>
        <w:spacing w:after="120" w:line="276" w:lineRule="auto"/>
      </w:pPr>
      <w:r>
        <w:rPr>
          <w:rFonts w:ascii="Inter" w:hAnsi="Inter" w:cs="Inter"/>
          <w:b w:val="0"/>
          <w:i w:val="0"/>
          <w:color w:val="2D2D2D"/>
          <w:sz w:val="22"/>
        </w:rPr>
        <w:t xml:space="preserve">This is the most common supervision failure in the Bangsamoro government. Not laziness. Not incompetence. </w:t>
      </w:r>
      <w:r>
        <w:rPr>
          <w:rFonts w:ascii="Inter" w:hAnsi="Inter" w:cs="Inter"/>
          <w:b/>
          <w:i w:val="0"/>
          <w:color w:val="2D2D2D"/>
          <w:sz w:val="22"/>
        </w:rPr>
        <w:t>Unclear expectations.</w:t>
      </w:r>
      <w:r>
        <w:rPr>
          <w:rFonts w:ascii="Inter" w:hAnsi="Inter" w:cs="Inter"/>
          <w:b w:val="0"/>
          <w:i w:val="0"/>
          <w:color w:val="2D2D2D"/>
          <w:sz w:val="22"/>
        </w:rPr>
      </w:r>
    </w:p>
    <w:p>
      <w:pPr>
        <w:spacing w:after="120" w:line="276" w:lineRule="auto"/>
      </w:pPr>
      <w:r>
        <w:rPr>
          <w:rFonts w:ascii="Inter" w:hAnsi="Inter" w:cs="Inter"/>
          <w:b w:val="0"/>
          <w:i w:val="0"/>
          <w:color w:val="2D2D2D"/>
          <w:sz w:val="22"/>
        </w:rPr>
        <w:t>Goal setting is where supervision begins. Before feedback (Chapter 3), before coaching (Chapter 4), before check-ins (Chapter 6) — you must first define what success looks like. Clearly. In writing. Together with your staff.</w:t>
      </w:r>
    </w:p>
    <w:p>
      <w:pPr>
        <w:pStyle w:val="Heading2"/>
      </w:pPr>
      <w:r>
        <w:rPr>
          <w:rFonts w:ascii="Inter" w:hAnsi="Inter" w:cs="Inter"/>
          <w:b/>
          <w:i w:val="0"/>
          <w:color w:val="1B365D"/>
          <w:sz w:val="32"/>
        </w:rPr>
        <w:t>5.1 Why Goals Drive Performance</w:t>
      </w:r>
    </w:p>
    <w:p>
      <w:pPr>
        <w:spacing w:after="120" w:line="276" w:lineRule="auto"/>
      </w:pPr>
      <w:r>
        <w:rPr>
          <w:rFonts w:ascii="Inter" w:hAnsi="Inter" w:cs="Inter"/>
          <w:b w:val="0"/>
          <w:i w:val="0"/>
          <w:color w:val="2D2D2D"/>
          <w:sz w:val="22"/>
        </w:rPr>
        <w:t>Research on human performance consistently shows that people perform better when they have:</w:t>
      </w:r>
    </w:p>
    <w:p>
      <w:pPr>
        <w:pStyle w:val="ListNumber"/>
      </w:pPr>
      <w:r>
        <w:rPr>
          <w:rFonts w:ascii="Inter" w:hAnsi="Inter" w:cs="Inter"/>
          <w:b w:val="0"/>
          <w:i w:val="0"/>
          <w:color w:val="2D2D2D"/>
          <w:sz w:val="22"/>
        </w:rPr>
      </w:r>
      <w:r>
        <w:rPr>
          <w:rFonts w:ascii="Inter" w:hAnsi="Inter" w:cs="Inter"/>
          <w:b/>
          <w:i w:val="0"/>
          <w:color w:val="2D2D2D"/>
          <w:sz w:val="22"/>
        </w:rPr>
        <w:t>Specific goals</w:t>
      </w:r>
      <w:r>
        <w:rPr>
          <w:rFonts w:ascii="Inter" w:hAnsi="Inter" w:cs="Inter"/>
          <w:b w:val="0"/>
          <w:i w:val="0"/>
          <w:color w:val="2D2D2D"/>
          <w:sz w:val="22"/>
        </w:rPr>
        <w:t xml:space="preserve"> rather than vague ones ("reduce processing time from 10 days to 5 days" vs. "improve efficiency")</w:t>
      </w:r>
    </w:p>
    <w:p>
      <w:pPr>
        <w:pStyle w:val="ListNumber"/>
      </w:pPr>
      <w:r>
        <w:rPr>
          <w:rFonts w:ascii="Inter" w:hAnsi="Inter" w:cs="Inter"/>
          <w:b w:val="0"/>
          <w:i w:val="0"/>
          <w:color w:val="2D2D2D"/>
          <w:sz w:val="22"/>
        </w:rPr>
      </w:r>
      <w:r>
        <w:rPr>
          <w:rFonts w:ascii="Inter" w:hAnsi="Inter" w:cs="Inter"/>
          <w:b/>
          <w:i w:val="0"/>
          <w:color w:val="2D2D2D"/>
          <w:sz w:val="22"/>
        </w:rPr>
        <w:t>Challenging goals</w:t>
      </w:r>
      <w:r>
        <w:rPr>
          <w:rFonts w:ascii="Inter" w:hAnsi="Inter" w:cs="Inter"/>
          <w:b w:val="0"/>
          <w:i w:val="0"/>
          <w:color w:val="2D2D2D"/>
          <w:sz w:val="22"/>
        </w:rPr>
        <w:t xml:space="preserve"> rather than easy ones (goals that stretch capability, not goals that confirm it)</w:t>
      </w:r>
    </w:p>
    <w:p>
      <w:pPr>
        <w:pStyle w:val="ListNumber"/>
      </w:pPr>
      <w:r>
        <w:rPr>
          <w:rFonts w:ascii="Inter" w:hAnsi="Inter" w:cs="Inter"/>
          <w:b w:val="0"/>
          <w:i w:val="0"/>
          <w:color w:val="2D2D2D"/>
          <w:sz w:val="22"/>
        </w:rPr>
      </w:r>
      <w:r>
        <w:rPr>
          <w:rFonts w:ascii="Inter" w:hAnsi="Inter" w:cs="Inter"/>
          <w:b/>
          <w:i w:val="0"/>
          <w:color w:val="2D2D2D"/>
          <w:sz w:val="22"/>
        </w:rPr>
        <w:t>Goals they helped create</w:t>
      </w:r>
      <w:r>
        <w:rPr>
          <w:rFonts w:ascii="Inter" w:hAnsi="Inter" w:cs="Inter"/>
          <w:b w:val="0"/>
          <w:i w:val="0"/>
          <w:color w:val="2D2D2D"/>
          <w:sz w:val="22"/>
        </w:rPr>
        <w:t xml:space="preserve"> rather than goals imposed on them (involvement increases commitment)</w:t>
      </w:r>
    </w:p>
    <w:p>
      <w:pPr>
        <w:pStyle w:val="ListNumber"/>
      </w:pPr>
      <w:r>
        <w:rPr>
          <w:rFonts w:ascii="Inter" w:hAnsi="Inter" w:cs="Inter"/>
          <w:b w:val="0"/>
          <w:i w:val="0"/>
          <w:color w:val="2D2D2D"/>
          <w:sz w:val="22"/>
        </w:rPr>
      </w:r>
      <w:r>
        <w:rPr>
          <w:rFonts w:ascii="Inter" w:hAnsi="Inter" w:cs="Inter"/>
          <w:b/>
          <w:i w:val="0"/>
          <w:color w:val="2D2D2D"/>
          <w:sz w:val="22"/>
        </w:rPr>
        <w:t>Regular progress updates</w:t>
      </w:r>
      <w:r>
        <w:rPr>
          <w:rFonts w:ascii="Inter" w:hAnsi="Inter" w:cs="Inter"/>
          <w:b w:val="0"/>
          <w:i w:val="0"/>
          <w:color w:val="2D2D2D"/>
          <w:sz w:val="22"/>
        </w:rPr>
        <w:t xml:space="preserve"> rather than year-end surprises</w:t>
      </w:r>
    </w:p>
    <w:p>
      <w:pPr>
        <w:spacing w:after="120" w:line="276" w:lineRule="auto"/>
      </w:pPr>
      <w:r>
        <w:rPr>
          <w:rFonts w:ascii="Inter" w:hAnsi="Inter" w:cs="Inter"/>
          <w:b w:val="0"/>
          <w:i w:val="0"/>
          <w:color w:val="2D2D2D"/>
          <w:sz w:val="22"/>
        </w:rPr>
        <w:t>Goals do four things for your team:</w:t>
      </w:r>
    </w:p>
    <w:p>
      <w:pPr>
        <w:pStyle w:val="ListBullet"/>
      </w:pPr>
      <w:r>
        <w:rPr>
          <w:rFonts w:ascii="Inter" w:hAnsi="Inter" w:cs="Inter"/>
          <w:b w:val="0"/>
          <w:i w:val="0"/>
          <w:color w:val="2D2D2D"/>
          <w:sz w:val="22"/>
        </w:rPr>
      </w:r>
      <w:r>
        <w:rPr>
          <w:rFonts w:ascii="Inter" w:hAnsi="Inter" w:cs="Inter"/>
          <w:b/>
          <w:i w:val="0"/>
          <w:color w:val="2D2D2D"/>
          <w:sz w:val="22"/>
        </w:rPr>
        <w:t>Direct attention.</w:t>
      </w:r>
      <w:r>
        <w:rPr>
          <w:rFonts w:ascii="Inter" w:hAnsi="Inter" w:cs="Inter"/>
          <w:b w:val="0"/>
          <w:i w:val="0"/>
          <w:color w:val="2D2D2D"/>
          <w:sz w:val="22"/>
        </w:rPr>
        <w:t xml:space="preserve"> People focus on what is measured. If you set a goal for report quality, attention goes to quality. If you set no goal, attention goes to whatever feels urgent.</w:t>
      </w:r>
    </w:p>
    <w:p>
      <w:pPr>
        <w:pStyle w:val="ListBullet"/>
      </w:pPr>
      <w:r>
        <w:rPr>
          <w:rFonts w:ascii="Inter" w:hAnsi="Inter" w:cs="Inter"/>
          <w:b w:val="0"/>
          <w:i w:val="0"/>
          <w:color w:val="2D2D2D"/>
          <w:sz w:val="22"/>
        </w:rPr>
      </w:r>
      <w:r>
        <w:rPr>
          <w:rFonts w:ascii="Inter" w:hAnsi="Inter" w:cs="Inter"/>
          <w:b/>
          <w:i w:val="0"/>
          <w:color w:val="2D2D2D"/>
          <w:sz w:val="22"/>
        </w:rPr>
        <w:t>Mobilize effort.</w:t>
      </w:r>
      <w:r>
        <w:rPr>
          <w:rFonts w:ascii="Inter" w:hAnsi="Inter" w:cs="Inter"/>
          <w:b w:val="0"/>
          <w:i w:val="0"/>
          <w:color w:val="2D2D2D"/>
          <w:sz w:val="22"/>
        </w:rPr>
        <w:t xml:space="preserve"> A clear target creates energy. Vagueness creates drift.</w:t>
      </w:r>
    </w:p>
    <w:p>
      <w:pPr>
        <w:pStyle w:val="ListBullet"/>
      </w:pPr>
      <w:r>
        <w:rPr>
          <w:rFonts w:ascii="Inter" w:hAnsi="Inter" w:cs="Inter"/>
          <w:b w:val="0"/>
          <w:i w:val="0"/>
          <w:color w:val="2D2D2D"/>
          <w:sz w:val="22"/>
        </w:rPr>
      </w:r>
      <w:r>
        <w:rPr>
          <w:rFonts w:ascii="Inter" w:hAnsi="Inter" w:cs="Inter"/>
          <w:b/>
          <w:i w:val="0"/>
          <w:color w:val="2D2D2D"/>
          <w:sz w:val="22"/>
        </w:rPr>
        <w:t>Increase persistence.</w:t>
      </w:r>
      <w:r>
        <w:rPr>
          <w:rFonts w:ascii="Inter" w:hAnsi="Inter" w:cs="Inter"/>
          <w:b w:val="0"/>
          <w:i w:val="0"/>
          <w:color w:val="2D2D2D"/>
          <w:sz w:val="22"/>
        </w:rPr>
        <w:t xml:space="preserve"> When people know exactly what they are aiming for, they push through obstacles rather than giving up.</w:t>
      </w:r>
    </w:p>
    <w:p>
      <w:pPr>
        <w:pStyle w:val="ListBullet"/>
      </w:pPr>
      <w:r>
        <w:rPr>
          <w:rFonts w:ascii="Inter" w:hAnsi="Inter" w:cs="Inter"/>
          <w:b w:val="0"/>
          <w:i w:val="0"/>
          <w:color w:val="2D2D2D"/>
          <w:sz w:val="22"/>
        </w:rPr>
      </w:r>
      <w:r>
        <w:rPr>
          <w:rFonts w:ascii="Inter" w:hAnsi="Inter" w:cs="Inter"/>
          <w:b/>
          <w:i w:val="0"/>
          <w:color w:val="2D2D2D"/>
          <w:sz w:val="22"/>
        </w:rPr>
        <w:t>Trigger learning.</w:t>
      </w:r>
      <w:r>
        <w:rPr>
          <w:rFonts w:ascii="Inter" w:hAnsi="Inter" w:cs="Inter"/>
          <w:b w:val="0"/>
          <w:i w:val="0"/>
          <w:color w:val="2D2D2D"/>
          <w:sz w:val="22"/>
        </w:rPr>
        <w:t xml:space="preserve"> Challenging goals force people to develop new strategies and skills.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BARMM ministry set a goal for each Division Chief: "Submit your division's quarterly performance report within 10 working days of quarter-end, with zero data errors, following the standard template." The previous year, the average submission time was 22 working days with frequent errors and inconsistent formatting. With a specific, measurable goal in place, every division improved. The average submission time dropped to 11 working days. Not because the Division Chiefs suddenly became more competent — but because they knew exactly what was expected.</w:t>
      </w:r>
    </w:p>
    <w:p>
      <w:pPr>
        <w:pStyle w:val="Heading2"/>
      </w:pPr>
      <w:r>
        <w:rPr>
          <w:rFonts w:ascii="Inter" w:hAnsi="Inter" w:cs="Inter"/>
          <w:b/>
          <w:i w:val="0"/>
          <w:color w:val="1B365D"/>
          <w:sz w:val="32"/>
        </w:rPr>
        <w:t>5.2 The 5-Step Goal Setting Protocol</w:t>
      </w:r>
    </w:p>
    <w:p>
      <w:pPr>
        <w:pStyle w:val="Heading3"/>
      </w:pPr>
      <w:r>
        <w:rPr>
          <w:rFonts w:ascii="Inter" w:hAnsi="Inter" w:cs="Inter"/>
          <w:b/>
          <w:i w:val="0"/>
          <w:color w:val="2C5F7C"/>
          <w:sz w:val="26"/>
        </w:rPr>
        <w:t>5.2.1 Step 1: Ask for Input</w:t>
      </w:r>
    </w:p>
    <w:p>
      <w:pPr>
        <w:spacing w:after="120" w:line="276" w:lineRule="auto"/>
      </w:pPr>
      <w:r>
        <w:rPr>
          <w:rFonts w:ascii="Inter" w:hAnsi="Inter" w:cs="Inter"/>
          <w:b w:val="0"/>
          <w:i w:val="0"/>
          <w:color w:val="2D2D2D"/>
          <w:sz w:val="22"/>
        </w:rPr>
        <w:t>Goal setting is a conversation, not a directive. Start by asking your staff member what they believe they can and should accomplish.</w:t>
      </w:r>
    </w:p>
    <w:p>
      <w:pPr>
        <w:spacing w:after="120" w:line="276" w:lineRule="auto"/>
      </w:pPr>
      <w:r>
        <w:rPr>
          <w:rFonts w:ascii="Inter" w:hAnsi="Inter" w:cs="Inter"/>
          <w:b w:val="0"/>
          <w:i w:val="0"/>
          <w:color w:val="2D2D2D"/>
          <w:sz w:val="22"/>
        </w:rPr>
      </w:r>
      <w:r>
        <w:rPr>
          <w:rFonts w:ascii="Inter" w:hAnsi="Inter" w:cs="Inter"/>
          <w:b/>
          <w:i w:val="0"/>
          <w:color w:val="2D2D2D"/>
          <w:sz w:val="22"/>
        </w:rPr>
        <w:t>Questions to ask:</w:t>
      </w:r>
      <w:r>
        <w:rPr>
          <w:rFonts w:ascii="Inter" w:hAnsi="Inter" w:cs="Inter"/>
          <w:b w:val="0"/>
          <w:i w:val="0"/>
          <w:color w:val="2D2D2D"/>
          <w:sz w:val="22"/>
        </w:rPr>
      </w:r>
    </w:p>
    <w:p>
      <w:pPr>
        <w:pStyle w:val="ListBullet"/>
      </w:pPr>
      <w:r>
        <w:rPr>
          <w:rFonts w:ascii="Inter" w:hAnsi="Inter" w:cs="Inter"/>
          <w:b w:val="0"/>
          <w:i w:val="0"/>
          <w:color w:val="2D2D2D"/>
          <w:sz w:val="22"/>
        </w:rPr>
        <w:t>"Based on our office mandate, what do you think your most important deliverables are for this period?"</w:t>
      </w:r>
    </w:p>
    <w:p>
      <w:pPr>
        <w:pStyle w:val="ListBullet"/>
      </w:pPr>
      <w:r>
        <w:rPr>
          <w:rFonts w:ascii="Inter" w:hAnsi="Inter" w:cs="Inter"/>
          <w:b w:val="0"/>
          <w:i w:val="0"/>
          <w:color w:val="2D2D2D"/>
          <w:sz w:val="22"/>
        </w:rPr>
        <w:t>"What goals would you set for yourself?"</w:t>
      </w:r>
    </w:p>
    <w:p>
      <w:pPr>
        <w:pStyle w:val="ListBullet"/>
      </w:pPr>
      <w:r>
        <w:rPr>
          <w:rFonts w:ascii="Inter" w:hAnsi="Inter" w:cs="Inter"/>
          <w:b w:val="0"/>
          <w:i w:val="0"/>
          <w:color w:val="2D2D2D"/>
          <w:sz w:val="22"/>
        </w:rPr>
        <w:t>"Are there areas where you want to grow or take on new challenges?"</w:t>
      </w:r>
    </w:p>
    <w:p>
      <w:pPr>
        <w:pStyle w:val="ListBullet"/>
      </w:pPr>
      <w:r>
        <w:rPr>
          <w:rFonts w:ascii="Inter" w:hAnsi="Inter" w:cs="Inter"/>
          <w:b w:val="0"/>
          <w:i w:val="0"/>
          <w:color w:val="2D2D2D"/>
          <w:sz w:val="22"/>
        </w:rPr>
        <w:t>"What obstacles do you anticipate?"</w:t>
      </w:r>
    </w:p>
    <w:p>
      <w:pPr>
        <w:spacing w:after="120" w:line="276" w:lineRule="auto"/>
      </w:pPr>
      <w:r>
        <w:rPr>
          <w:rFonts w:ascii="Inter" w:hAnsi="Inter" w:cs="Inter"/>
          <w:b w:val="0"/>
          <w:i w:val="0"/>
          <w:color w:val="2D2D2D"/>
          <w:sz w:val="22"/>
        </w:rPr>
        <w:t>Asking for input does not mean accepting every suggestion. It means you listen, you incorporate their perspective, and you explain why you agree, modify, or add to their proposed goals. People who contribute to their own goals commit to them more deeply than people who receive goals from above.</w:t>
      </w:r>
    </w:p>
    <w:p>
      <w:pPr>
        <w:pStyle w:val="Heading3"/>
      </w:pPr>
      <w:r>
        <w:rPr>
          <w:rFonts w:ascii="Inter" w:hAnsi="Inter" w:cs="Inter"/>
          <w:b/>
          <w:i w:val="0"/>
          <w:color w:val="2C5F7C"/>
          <w:sz w:val="26"/>
        </w:rPr>
        <w:t>5.2.2 Step 2: Identify 3-5 Most Important Expectations</w:t>
      </w:r>
    </w:p>
    <w:p>
      <w:pPr>
        <w:spacing w:after="120" w:line="276" w:lineRule="auto"/>
      </w:pPr>
      <w:r>
        <w:rPr>
          <w:rFonts w:ascii="Inter" w:hAnsi="Inter" w:cs="Inter"/>
          <w:b w:val="0"/>
          <w:i w:val="0"/>
          <w:color w:val="2D2D2D"/>
          <w:sz w:val="22"/>
        </w:rPr>
        <w:t>Do not set 15 goals. Set 3 to 5. When everything is a priority, nothing is.</w:t>
      </w:r>
    </w:p>
    <w:p>
      <w:pPr>
        <w:spacing w:after="120" w:line="276" w:lineRule="auto"/>
      </w:pPr>
      <w:r>
        <w:rPr>
          <w:rFonts w:ascii="Inter" w:hAnsi="Inter" w:cs="Inter"/>
          <w:b w:val="0"/>
          <w:i w:val="0"/>
          <w:color w:val="2D2D2D"/>
          <w:sz w:val="22"/>
        </w:rPr>
        <w:t xml:space="preserve">For each goal, define both the </w:t>
      </w:r>
      <w:r>
        <w:rPr>
          <w:rFonts w:ascii="Inter" w:hAnsi="Inter" w:cs="Inter"/>
          <w:b/>
          <w:i w:val="0"/>
          <w:color w:val="2D2D2D"/>
          <w:sz w:val="22"/>
        </w:rPr>
        <w:t>result</w:t>
      </w:r>
      <w:r>
        <w:rPr>
          <w:rFonts w:ascii="Inter" w:hAnsi="Inter" w:cs="Inter"/>
          <w:b w:val="0"/>
          <w:i w:val="0"/>
          <w:color w:val="2D2D2D"/>
          <w:sz w:val="22"/>
        </w:rPr>
        <w:t xml:space="preserve"> (what to achieve) and the </w:t>
      </w:r>
      <w:r>
        <w:rPr>
          <w:rFonts w:ascii="Inter" w:hAnsi="Inter" w:cs="Inter"/>
          <w:b/>
          <w:i w:val="0"/>
          <w:color w:val="2D2D2D"/>
          <w:sz w:val="22"/>
        </w:rPr>
        <w:t>behavior</w:t>
      </w:r>
      <w:r>
        <w:rPr>
          <w:rFonts w:ascii="Inter" w:hAnsi="Inter" w:cs="Inter"/>
          <w:b w:val="0"/>
          <w:i w:val="0"/>
          <w:color w:val="2D2D2D"/>
          <w:sz w:val="22"/>
        </w:rPr>
        <w:t xml:space="preserve"> (how to achieve it). Section 5.3 explains this distinction.</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r>
    </w:p>
    <w:p>
      <w:pPr>
        <w:spacing w:after="120" w:line="276" w:lineRule="auto"/>
      </w:pPr>
      <w:r>
        <w:rPr>
          <w:rFonts w:ascii="Inter" w:hAnsi="Inter" w:cs="Inter"/>
          <w:b w:val="0"/>
          <w:i w:val="0"/>
          <w:color w:val="2D2D2D"/>
          <w:sz w:val="22"/>
        </w:rPr>
        <w:t>For a Policy Analyst in a BARMM ministry office: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Goal</w:t>
            </w:r>
          </w:p>
        </w:tc>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Measurable Target</w:t>
            </w:r>
          </w:p>
        </w:tc>
      </w:tr>
      <w:tr>
        <w:tc>
          <w:tcPr>
            <w:tcW w:type="dxa" w:w="3120"/>
          </w:tcPr>
          <w:p>
            <w:r/>
            <w:r>
              <w:rPr>
                <w:rFonts w:ascii="Inter" w:hAnsi="Inter" w:cs="Inter"/>
                <w:b w:val="0"/>
                <w:i w:val="0"/>
                <w:color w:val="2D2D2D"/>
                <w:sz w:val="19"/>
              </w:rPr>
              <w:t>Draft 4 policy briefers per quarter</w:t>
            </w:r>
          </w:p>
        </w:tc>
        <w:tc>
          <w:tcPr>
            <w:tcW w:type="dxa" w:w="3120"/>
          </w:tcPr>
          <w:p>
            <w:r/>
            <w:r>
              <w:rPr>
                <w:rFonts w:ascii="Inter" w:hAnsi="Inter" w:cs="Inter"/>
                <w:b w:val="0"/>
                <w:i w:val="0"/>
                <w:color w:val="2D2D2D"/>
                <w:sz w:val="19"/>
              </w:rPr>
              <w:t>Result</w:t>
            </w:r>
          </w:p>
        </w:tc>
        <w:tc>
          <w:tcPr>
            <w:tcW w:type="dxa" w:w="3120"/>
          </w:tcPr>
          <w:p>
            <w:r/>
            <w:r>
              <w:rPr>
                <w:rFonts w:ascii="Inter" w:hAnsi="Inter" w:cs="Inter"/>
                <w:b w:val="0"/>
                <w:i w:val="0"/>
                <w:color w:val="2D2D2D"/>
                <w:sz w:val="19"/>
              </w:rPr>
              <w:t>4 briefers, on time, following the standard template</w:t>
            </w:r>
          </w:p>
        </w:tc>
      </w:tr>
      <w:tr>
        <w:tc>
          <w:tcPr>
            <w:tcW w:type="dxa" w:w="3120"/>
            <w:shd w:fill="F0F3F6"/>
          </w:tcPr>
          <w:p>
            <w:r/>
            <w:r>
              <w:rPr>
                <w:rFonts w:ascii="Inter" w:hAnsi="Inter" w:cs="Inter"/>
                <w:b w:val="0"/>
                <w:i w:val="0"/>
                <w:color w:val="2D2D2D"/>
                <w:sz w:val="19"/>
              </w:rPr>
              <w:t>Each briefer clears supervisor review on first or second submission</w:t>
            </w:r>
          </w:p>
        </w:tc>
        <w:tc>
          <w:tcPr>
            <w:tcW w:type="dxa" w:w="3120"/>
            <w:shd w:fill="F0F3F6"/>
          </w:tcPr>
          <w:p>
            <w:r/>
            <w:r>
              <w:rPr>
                <w:rFonts w:ascii="Inter" w:hAnsi="Inter" w:cs="Inter"/>
                <w:b w:val="0"/>
                <w:i w:val="0"/>
                <w:color w:val="2D2D2D"/>
                <w:sz w:val="19"/>
              </w:rPr>
              <w:t>Result + Behavior</w:t>
            </w:r>
          </w:p>
        </w:tc>
        <w:tc>
          <w:tcPr>
            <w:tcW w:type="dxa" w:w="3120"/>
            <w:shd w:fill="F0F3F6"/>
          </w:tcPr>
          <w:p>
            <w:r/>
            <w:r>
              <w:rPr>
                <w:rFonts w:ascii="Inter" w:hAnsi="Inter" w:cs="Inter"/>
                <w:b w:val="0"/>
                <w:i w:val="0"/>
                <w:color w:val="2D2D2D"/>
                <w:sz w:val="19"/>
              </w:rPr>
              <w:t>First-pass clearance rate of 75%+</w:t>
            </w:r>
          </w:p>
        </w:tc>
      </w:tr>
      <w:tr>
        <w:tc>
          <w:tcPr>
            <w:tcW w:type="dxa" w:w="3120"/>
          </w:tcPr>
          <w:p>
            <w:r/>
            <w:r>
              <w:rPr>
                <w:rFonts w:ascii="Inter" w:hAnsi="Inter" w:cs="Inter"/>
                <w:b w:val="0"/>
                <w:i w:val="0"/>
                <w:color w:val="2D2D2D"/>
                <w:sz w:val="19"/>
              </w:rPr>
              <w:t>Coordinate with at least 2 other divisions per briefer for stakeholder input</w:t>
            </w:r>
          </w:p>
        </w:tc>
        <w:tc>
          <w:tcPr>
            <w:tcW w:type="dxa" w:w="3120"/>
          </w:tcPr>
          <w:p>
            <w:r/>
            <w:r>
              <w:rPr>
                <w:rFonts w:ascii="Inter" w:hAnsi="Inter" w:cs="Inter"/>
                <w:b w:val="0"/>
                <w:i w:val="0"/>
                <w:color w:val="2D2D2D"/>
                <w:sz w:val="19"/>
              </w:rPr>
              <w:t>Behavior</w:t>
            </w:r>
          </w:p>
        </w:tc>
        <w:tc>
          <w:tcPr>
            <w:tcW w:type="dxa" w:w="3120"/>
          </w:tcPr>
          <w:p>
            <w:r/>
            <w:r>
              <w:rPr>
                <w:rFonts w:ascii="Inter" w:hAnsi="Inter" w:cs="Inter"/>
                <w:b w:val="0"/>
                <w:i w:val="0"/>
                <w:color w:val="2D2D2D"/>
                <w:sz w:val="19"/>
              </w:rPr>
              <w:t>Documented evidence of consultation</w:t>
            </w:r>
          </w:p>
        </w:tc>
      </w:tr>
      <w:tr>
        <w:tc>
          <w:tcPr>
            <w:tcW w:type="dxa" w:w="3120"/>
            <w:shd w:fill="F0F3F6"/>
          </w:tcPr>
          <w:p>
            <w:r/>
            <w:r>
              <w:rPr>
                <w:rFonts w:ascii="Inter" w:hAnsi="Inter" w:cs="Inter"/>
                <w:b w:val="0"/>
                <w:i w:val="0"/>
                <w:color w:val="2D2D2D"/>
                <w:sz w:val="19"/>
              </w:rPr>
              <w:t>Complete the CSW training program by Q2</w:t>
            </w:r>
          </w:p>
        </w:tc>
        <w:tc>
          <w:tcPr>
            <w:tcW w:type="dxa" w:w="3120"/>
            <w:shd w:fill="F0F3F6"/>
          </w:tcPr>
          <w:p>
            <w:r/>
            <w:r>
              <w:rPr>
                <w:rFonts w:ascii="Inter" w:hAnsi="Inter" w:cs="Inter"/>
                <w:b w:val="0"/>
                <w:i w:val="0"/>
                <w:color w:val="2D2D2D"/>
                <w:sz w:val="19"/>
              </w:rPr>
              <w:t>Development</w:t>
            </w:r>
          </w:p>
        </w:tc>
        <w:tc>
          <w:tcPr>
            <w:tcW w:type="dxa" w:w="3120"/>
            <w:shd w:fill="F0F3F6"/>
          </w:tcPr>
          <w:p>
            <w:r/>
            <w:r>
              <w:rPr>
                <w:rFonts w:ascii="Inter" w:hAnsi="Inter" w:cs="Inter"/>
                <w:b w:val="0"/>
                <w:i w:val="0"/>
                <w:color w:val="2D2D2D"/>
                <w:sz w:val="19"/>
              </w:rPr>
              <w:t>Certificate of completion</w:t>
            </w:r>
          </w:p>
        </w:tc>
      </w:tr>
    </w:tbl>
    <w:p/>
    <w:p>
      <w:pPr>
        <w:pStyle w:val="Heading3"/>
      </w:pPr>
      <w:r>
        <w:rPr>
          <w:rFonts w:ascii="Inter" w:hAnsi="Inter" w:cs="Inter"/>
          <w:b/>
          <w:i w:val="0"/>
          <w:color w:val="2C5F7C"/>
          <w:sz w:val="26"/>
        </w:rPr>
        <w:t>5.2.3 Step 3: Connect to Broader Priorities</w:t>
      </w:r>
    </w:p>
    <w:p>
      <w:pPr>
        <w:spacing w:after="120" w:line="276" w:lineRule="auto"/>
      </w:pPr>
      <w:r>
        <w:rPr>
          <w:rFonts w:ascii="Inter" w:hAnsi="Inter" w:cs="Inter"/>
          <w:b w:val="0"/>
          <w:i w:val="0"/>
          <w:color w:val="2D2D2D"/>
          <w:sz w:val="22"/>
        </w:rPr>
        <w:t>Staff perform better when they understand why their work matters beyond their desk. Connect each individual goal to:</w:t>
      </w:r>
    </w:p>
    <w:p>
      <w:pPr>
        <w:pStyle w:val="ListBullet"/>
      </w:pPr>
      <w:r>
        <w:rPr>
          <w:rFonts w:ascii="Inter" w:hAnsi="Inter" w:cs="Inter"/>
          <w:b w:val="0"/>
          <w:i w:val="0"/>
          <w:color w:val="2D2D2D"/>
          <w:sz w:val="22"/>
        </w:rPr>
      </w:r>
      <w:r>
        <w:rPr>
          <w:rFonts w:ascii="Inter" w:hAnsi="Inter" w:cs="Inter"/>
          <w:b/>
          <w:i w:val="0"/>
          <w:color w:val="2D2D2D"/>
          <w:sz w:val="22"/>
        </w:rPr>
        <w:t>The office OPCR</w:t>
      </w:r>
      <w:r>
        <w:rPr>
          <w:rFonts w:ascii="Inter" w:hAnsi="Inter" w:cs="Inter"/>
          <w:b w:val="0"/>
          <w:i w:val="0"/>
          <w:color w:val="2D2D2D"/>
          <w:sz w:val="22"/>
        </w:rPr>
        <w:t xml:space="preserve"> — "Your 4 briefers per quarter contribute to our division's target of 12 policy outputs this year."</w:t>
      </w:r>
    </w:p>
    <w:p>
      <w:pPr>
        <w:pStyle w:val="ListBullet"/>
      </w:pPr>
      <w:r>
        <w:rPr>
          <w:rFonts w:ascii="Inter" w:hAnsi="Inter" w:cs="Inter"/>
          <w:b w:val="0"/>
          <w:i w:val="0"/>
          <w:color w:val="2D2D2D"/>
          <w:sz w:val="22"/>
        </w:rPr>
      </w:r>
      <w:r>
        <w:rPr>
          <w:rFonts w:ascii="Inter" w:hAnsi="Inter" w:cs="Inter"/>
          <w:b/>
          <w:i w:val="0"/>
          <w:color w:val="2D2D2D"/>
          <w:sz w:val="22"/>
        </w:rPr>
        <w:t>The ministry mandate</w:t>
      </w:r>
      <w:r>
        <w:rPr>
          <w:rFonts w:ascii="Inter" w:hAnsi="Inter" w:cs="Inter"/>
          <w:b w:val="0"/>
          <w:i w:val="0"/>
          <w:color w:val="2D2D2D"/>
          <w:sz w:val="22"/>
        </w:rPr>
        <w:t xml:space="preserve"> — "These briefers directly support the Minister's decision-making on BDP priority programs."</w:t>
      </w:r>
    </w:p>
    <w:p>
      <w:pPr>
        <w:pStyle w:val="ListBullet"/>
      </w:pPr>
      <w:r>
        <w:rPr>
          <w:rFonts w:ascii="Inter" w:hAnsi="Inter" w:cs="Inter"/>
          <w:b w:val="0"/>
          <w:i w:val="0"/>
          <w:color w:val="2D2D2D"/>
          <w:sz w:val="22"/>
        </w:rPr>
      </w:r>
      <w:r>
        <w:rPr>
          <w:rFonts w:ascii="Inter" w:hAnsi="Inter" w:cs="Inter"/>
          <w:b/>
          <w:i w:val="0"/>
          <w:color w:val="2D2D2D"/>
          <w:sz w:val="22"/>
        </w:rPr>
        <w:t>The Bangsamoro Development Plan</w:t>
      </w:r>
      <w:r>
        <w:rPr>
          <w:rFonts w:ascii="Inter" w:hAnsi="Inter" w:cs="Inter"/>
          <w:b w:val="0"/>
          <w:i w:val="0"/>
          <w:color w:val="2D2D2D"/>
          <w:sz w:val="22"/>
        </w:rPr>
        <w:t xml:space="preserve"> — "The programs you are analyzing are part of BDP Goal Area 3: Economic Development."</w:t>
      </w:r>
    </w:p>
    <w:p>
      <w:pPr>
        <w:spacing w:after="120" w:line="276" w:lineRule="auto"/>
      </w:pPr>
      <w:r>
        <w:rPr>
          <w:rFonts w:ascii="Inter" w:hAnsi="Inter" w:cs="Inter"/>
          <w:b w:val="0"/>
          <w:i w:val="0"/>
          <w:color w:val="2D2D2D"/>
          <w:sz w:val="22"/>
        </w:rPr>
        <w:t>This connection transforms a task ("write 4 briefers") into a contribution ("help the Bangsamoro government make better economic development decisions"). Contribution is more motivating than compliance.</w:t>
      </w:r>
    </w:p>
    <w:p>
      <w:pPr>
        <w:pStyle w:val="Heading3"/>
      </w:pPr>
      <w:r>
        <w:rPr>
          <w:rFonts w:ascii="Inter" w:hAnsi="Inter" w:cs="Inter"/>
          <w:b/>
          <w:i w:val="0"/>
          <w:color w:val="2C5F7C"/>
          <w:sz w:val="26"/>
        </w:rPr>
        <w:t>5.2.4 Step 4: Make Goals Challenging</w:t>
      </w:r>
    </w:p>
    <w:p>
      <w:pPr>
        <w:spacing w:after="120" w:line="276" w:lineRule="auto"/>
      </w:pPr>
      <w:r>
        <w:rPr>
          <w:rFonts w:ascii="Inter" w:hAnsi="Inter" w:cs="Inter"/>
          <w:b w:val="0"/>
          <w:i w:val="0"/>
          <w:color w:val="2D2D2D"/>
          <w:sz w:val="22"/>
        </w:rPr>
        <w:t>If accomplishing the goal would not be a significant achievement, make it harder.</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Not Challenging Enough</w:t>
            </w:r>
          </w:p>
        </w:tc>
        <w:tc>
          <w:tcPr>
            <w:tcW w:type="dxa" w:w="4680"/>
            <w:shd w:fill="1B365D"/>
          </w:tcPr>
          <w:p>
            <w:r/>
            <w:r>
              <w:rPr>
                <w:rFonts w:ascii="Inter" w:hAnsi="Inter" w:cs="Inter"/>
                <w:b/>
                <w:i w:val="0"/>
                <w:color w:val="FFFFFF"/>
                <w:sz w:val="19"/>
              </w:rPr>
              <w:t>Challenging</w:t>
            </w:r>
          </w:p>
        </w:tc>
      </w:tr>
      <w:tr>
        <w:tc>
          <w:tcPr>
            <w:tcW w:type="dxa" w:w="4680"/>
          </w:tcPr>
          <w:p>
            <w:r/>
            <w:r>
              <w:rPr>
                <w:rFonts w:ascii="Inter" w:hAnsi="Inter" w:cs="Inter"/>
                <w:b w:val="0"/>
                <w:i w:val="0"/>
                <w:color w:val="2D2D2D"/>
                <w:sz w:val="19"/>
              </w:rPr>
              <w:t>"Complete the process improvement project."</w:t>
            </w:r>
          </w:p>
        </w:tc>
        <w:tc>
          <w:tcPr>
            <w:tcW w:type="dxa" w:w="4680"/>
          </w:tcPr>
          <w:p>
            <w:r/>
            <w:r>
              <w:rPr>
                <w:rFonts w:ascii="Inter" w:hAnsi="Inter" w:cs="Inter"/>
                <w:b w:val="0"/>
                <w:i w:val="0"/>
                <w:color w:val="2D2D2D"/>
                <w:sz w:val="19"/>
              </w:rPr>
              <w:t>"Complete the project so that every team member understands the new process, concerns are addressed, and adherence is at 90% within 30 days."</w:t>
            </w:r>
          </w:p>
        </w:tc>
      </w:tr>
      <w:tr>
        <w:tc>
          <w:tcPr>
            <w:tcW w:type="dxa" w:w="4680"/>
            <w:shd w:fill="F0F3F6"/>
          </w:tcPr>
          <w:p>
            <w:r/>
            <w:r>
              <w:rPr>
                <w:rFonts w:ascii="Inter" w:hAnsi="Inter" w:cs="Inter"/>
                <w:b w:val="0"/>
                <w:i w:val="0"/>
                <w:color w:val="2D2D2D"/>
                <w:sz w:val="19"/>
              </w:rPr>
              <w:t>"Submit reports on time."</w:t>
            </w:r>
          </w:p>
        </w:tc>
        <w:tc>
          <w:tcPr>
            <w:tcW w:type="dxa" w:w="4680"/>
            <w:shd w:fill="F0F3F6"/>
          </w:tcPr>
          <w:p>
            <w:r/>
            <w:r>
              <w:rPr>
                <w:rFonts w:ascii="Inter" w:hAnsi="Inter" w:cs="Inter"/>
                <w:b w:val="0"/>
                <w:i w:val="0"/>
                <w:color w:val="2D2D2D"/>
                <w:sz w:val="19"/>
              </w:rPr>
              <w:t>"Submit all reports by the 5th working day of each month with zero data errors and complete source documentation."</w:t>
            </w:r>
          </w:p>
        </w:tc>
      </w:tr>
      <w:tr>
        <w:tc>
          <w:tcPr>
            <w:tcW w:type="dxa" w:w="4680"/>
          </w:tcPr>
          <w:p>
            <w:r/>
            <w:r>
              <w:rPr>
                <w:rFonts w:ascii="Inter" w:hAnsi="Inter" w:cs="Inter"/>
                <w:b w:val="0"/>
                <w:i w:val="0"/>
                <w:color w:val="2D2D2D"/>
                <w:sz w:val="19"/>
              </w:rPr>
              <w:t>"Attend training."</w:t>
            </w:r>
          </w:p>
        </w:tc>
        <w:tc>
          <w:tcPr>
            <w:tcW w:type="dxa" w:w="4680"/>
          </w:tcPr>
          <w:p>
            <w:r/>
            <w:r>
              <w:rPr>
                <w:rFonts w:ascii="Inter" w:hAnsi="Inter" w:cs="Inter"/>
                <w:b w:val="0"/>
                <w:i w:val="0"/>
                <w:color w:val="2D2D2D"/>
                <w:sz w:val="19"/>
              </w:rPr>
              <w:t>"Complete the training, present key learnings to the team within two weeks, and apply at least one new skill to your work within 30 days."</w:t>
            </w:r>
          </w:p>
        </w:tc>
      </w:tr>
      <w:tr>
        <w:tc>
          <w:tcPr>
            <w:tcW w:type="dxa" w:w="4680"/>
            <w:shd w:fill="F0F3F6"/>
          </w:tcPr>
          <w:p>
            <w:r/>
            <w:r>
              <w:rPr>
                <w:rFonts w:ascii="Inter" w:hAnsi="Inter" w:cs="Inter"/>
                <w:b w:val="0"/>
                <w:i w:val="0"/>
                <w:color w:val="2D2D2D"/>
                <w:sz w:val="19"/>
              </w:rPr>
              <w:t>"Coordinate with other divisions."</w:t>
            </w:r>
          </w:p>
        </w:tc>
        <w:tc>
          <w:tcPr>
            <w:tcW w:type="dxa" w:w="4680"/>
            <w:shd w:fill="F0F3F6"/>
          </w:tcPr>
          <w:p>
            <w:r/>
            <w:r>
              <w:rPr>
                <w:rFonts w:ascii="Inter" w:hAnsi="Inter" w:cs="Inter"/>
                <w:b w:val="0"/>
                <w:i w:val="0"/>
                <w:color w:val="2D2D2D"/>
                <w:sz w:val="19"/>
              </w:rPr>
              <w:t>"Establish a monthly coordination meeting with Planning and Finance divisions, with documented agreements and tracked follow-through."</w:t>
            </w:r>
          </w:p>
        </w:tc>
      </w:tr>
    </w:tbl>
    <w:p/>
    <w:p>
      <w:pPr>
        <w:spacing w:after="120" w:line="276" w:lineRule="auto"/>
      </w:pPr>
      <w:r>
        <w:rPr>
          <w:rFonts w:ascii="Inter" w:hAnsi="Inter" w:cs="Inter"/>
          <w:b w:val="0"/>
          <w:i w:val="0"/>
          <w:color w:val="2D2D2D"/>
          <w:sz w:val="22"/>
        </w:rPr>
        <w:t>Challenging goals push people to grow. Easy goals confirm the status quo.</w:t>
      </w:r>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Challenging is not impossible. Goals must be achievable with effort and support. If goals are consistently unattainable, staff stop trying and the goal-setting process loses credibility.</w:t>
      </w:r>
    </w:p>
    <w:p>
      <w:pPr>
        <w:pStyle w:val="Heading3"/>
      </w:pPr>
      <w:r>
        <w:rPr>
          <w:rFonts w:ascii="Inter" w:hAnsi="Inter" w:cs="Inter"/>
          <w:b/>
          <w:i w:val="0"/>
          <w:color w:val="2C5F7C"/>
          <w:sz w:val="26"/>
        </w:rPr>
        <w:t>5.2.5 Step 5: Check In Regularly</w:t>
      </w:r>
    </w:p>
    <w:p>
      <w:pPr>
        <w:spacing w:after="120" w:line="276" w:lineRule="auto"/>
      </w:pPr>
      <w:r>
        <w:rPr>
          <w:rFonts w:ascii="Inter" w:hAnsi="Inter" w:cs="Inter"/>
          <w:b w:val="0"/>
          <w:i w:val="0"/>
          <w:color w:val="2D2D2D"/>
          <w:sz w:val="22"/>
        </w:rPr>
        <w:t>Goals set in January and reviewed in December are useless for 11 months. Use check-ins (Chapter 6) to review progress, adjust goals when circumstances change, and provide feedback on the trajectory.</w:t>
      </w:r>
    </w:p>
    <w:p>
      <w:pPr>
        <w:spacing w:after="120" w:line="276" w:lineRule="auto"/>
      </w:pPr>
      <w:r>
        <w:rPr>
          <w:rFonts w:ascii="Inter" w:hAnsi="Inter" w:cs="Inter"/>
          <w:b w:val="0"/>
          <w:i w:val="0"/>
          <w:color w:val="2D2D2D"/>
          <w:sz w:val="22"/>
        </w:rPr>
      </w:r>
      <w:r>
        <w:rPr>
          <w:rFonts w:ascii="Inter" w:hAnsi="Inter" w:cs="Inter"/>
          <w:b/>
          <w:i w:val="0"/>
          <w:color w:val="2D2D2D"/>
          <w:sz w:val="22"/>
        </w:rPr>
        <w:t>Quarterly review questions:</w:t>
      </w:r>
      <w:r>
        <w:rPr>
          <w:rFonts w:ascii="Inter" w:hAnsi="Inter" w:cs="Inter"/>
          <w:b w:val="0"/>
          <w:i w:val="0"/>
          <w:color w:val="2D2D2D"/>
          <w:sz w:val="22"/>
        </w:rPr>
      </w:r>
    </w:p>
    <w:p>
      <w:pPr>
        <w:pStyle w:val="ListBullet"/>
      </w:pPr>
      <w:r>
        <w:rPr>
          <w:rFonts w:ascii="Inter" w:hAnsi="Inter" w:cs="Inter"/>
          <w:b w:val="0"/>
          <w:i w:val="0"/>
          <w:color w:val="2D2D2D"/>
          <w:sz w:val="22"/>
        </w:rPr>
        <w:t>"Are your goals still relevant, or has the context changed?"</w:t>
      </w:r>
    </w:p>
    <w:p>
      <w:pPr>
        <w:pStyle w:val="ListBullet"/>
      </w:pPr>
      <w:r>
        <w:rPr>
          <w:rFonts w:ascii="Inter" w:hAnsi="Inter" w:cs="Inter"/>
          <w:b w:val="0"/>
          <w:i w:val="0"/>
          <w:color w:val="2D2D2D"/>
          <w:sz w:val="22"/>
        </w:rPr>
        <w:t>"What progress have you made? What evidence supports that?"</w:t>
      </w:r>
    </w:p>
    <w:p>
      <w:pPr>
        <w:pStyle w:val="ListBullet"/>
      </w:pPr>
      <w:r>
        <w:rPr>
          <w:rFonts w:ascii="Inter" w:hAnsi="Inter" w:cs="Inter"/>
          <w:b w:val="0"/>
          <w:i w:val="0"/>
          <w:color w:val="2D2D2D"/>
          <w:sz w:val="22"/>
        </w:rPr>
        <w:t>"What barriers are you facing? How can I help?"</w:t>
      </w:r>
    </w:p>
    <w:p>
      <w:pPr>
        <w:pStyle w:val="ListBullet"/>
      </w:pPr>
      <w:r>
        <w:rPr>
          <w:rFonts w:ascii="Inter" w:hAnsi="Inter" w:cs="Inter"/>
          <w:b w:val="0"/>
          <w:i w:val="0"/>
          <w:color w:val="2D2D2D"/>
          <w:sz w:val="22"/>
        </w:rPr>
        <w:t>"Do any goals need to be adjusted — up or down?"</w:t>
      </w:r>
    </w:p>
    <w:p>
      <w:pPr>
        <w:pStyle w:val="Heading2"/>
      </w:pPr>
      <w:r>
        <w:rPr>
          <w:rFonts w:ascii="Inter" w:hAnsi="Inter" w:cs="Inter"/>
          <w:b/>
          <w:i w:val="0"/>
          <w:color w:val="1B365D"/>
          <w:sz w:val="32"/>
        </w:rPr>
        <w:t>5.3 Results (the "What") vs. Behaviors (the "How")</w:t>
      </w:r>
    </w:p>
    <w:p>
      <w:pPr>
        <w:spacing w:after="120" w:line="276" w:lineRule="auto"/>
      </w:pPr>
      <w:r>
        <w:rPr>
          <w:rFonts w:ascii="Inter" w:hAnsi="Inter" w:cs="Inter"/>
          <w:b w:val="0"/>
          <w:i w:val="0"/>
          <w:color w:val="2D2D2D"/>
          <w:sz w:val="22"/>
        </w:rPr>
        <w:t>Every goal has two dimensions. Assessing only one gives you an incomplete picture.</w:t>
      </w:r>
    </w:p>
    <w:p>
      <w:pPr>
        <w:pStyle w:val="Heading3"/>
      </w:pPr>
      <w:r>
        <w:rPr>
          <w:rFonts w:ascii="Inter" w:hAnsi="Inter" w:cs="Inter"/>
          <w:b/>
          <w:i w:val="0"/>
          <w:color w:val="2C5F7C"/>
          <w:sz w:val="26"/>
        </w:rPr>
        <w:t>Results</w:t>
      </w:r>
    </w:p>
    <w:p>
      <w:pPr>
        <w:spacing w:after="120" w:line="276" w:lineRule="auto"/>
      </w:pPr>
      <w:r>
        <w:rPr>
          <w:rFonts w:ascii="Inter" w:hAnsi="Inter" w:cs="Inter"/>
          <w:b w:val="0"/>
          <w:i w:val="0"/>
          <w:color w:val="2D2D2D"/>
          <w:sz w:val="22"/>
        </w:rPr>
        <w:t xml:space="preserve">Results are the measurable outcomes. They answer: </w:t>
      </w:r>
      <w:r>
        <w:rPr>
          <w:rFonts w:ascii="Inter" w:hAnsi="Inter" w:cs="Inter"/>
          <w:b/>
          <w:i w:val="0"/>
          <w:color w:val="2D2D2D"/>
          <w:sz w:val="22"/>
        </w:rPr>
        <w:t>What did this person produce?</w:t>
      </w:r>
      <w:r>
        <w:rPr>
          <w:rFonts w:ascii="Inter" w:hAnsi="Inter" w:cs="Inter"/>
          <w:b w:val="0"/>
          <w:i w:val="0"/>
          <w:color w:val="2D2D2D"/>
          <w:sz w:val="22"/>
        </w:rPr>
      </w:r>
    </w:p>
    <w:p>
      <w:pPr>
        <w:spacing w:after="120" w:line="276" w:lineRule="auto"/>
      </w:pPr>
      <w:r>
        <w:rPr>
          <w:rFonts w:ascii="Inter" w:hAnsi="Inter" w:cs="Inter"/>
          <w:b w:val="0"/>
          <w:i w:val="0"/>
          <w:color w:val="2D2D2D"/>
          <w:sz w:val="22"/>
        </w:rPr>
        <w:t>Examples:</w:t>
      </w:r>
    </w:p>
    <w:p>
      <w:pPr>
        <w:pStyle w:val="ListBullet"/>
      </w:pPr>
      <w:r>
        <w:rPr>
          <w:rFonts w:ascii="Inter" w:hAnsi="Inter" w:cs="Inter"/>
          <w:b w:val="0"/>
          <w:i w:val="0"/>
          <w:color w:val="2D2D2D"/>
          <w:sz w:val="22"/>
        </w:rPr>
        <w:t>Number of reports completed</w:t>
      </w:r>
    </w:p>
    <w:p>
      <w:pPr>
        <w:pStyle w:val="ListBullet"/>
      </w:pPr>
      <w:r>
        <w:rPr>
          <w:rFonts w:ascii="Inter" w:hAnsi="Inter" w:cs="Inter"/>
          <w:b w:val="0"/>
          <w:i w:val="0"/>
          <w:color w:val="2D2D2D"/>
          <w:sz w:val="22"/>
        </w:rPr>
        <w:t>Percentage of deadlines met</w:t>
      </w:r>
    </w:p>
    <w:p>
      <w:pPr>
        <w:pStyle w:val="ListBullet"/>
      </w:pPr>
      <w:r>
        <w:rPr>
          <w:rFonts w:ascii="Inter" w:hAnsi="Inter" w:cs="Inter"/>
          <w:b w:val="0"/>
          <w:i w:val="0"/>
          <w:color w:val="2D2D2D"/>
          <w:sz w:val="22"/>
        </w:rPr>
        <w:t>Budget execution rate</w:t>
      </w:r>
    </w:p>
    <w:p>
      <w:pPr>
        <w:pStyle w:val="ListBullet"/>
      </w:pPr>
      <w:r>
        <w:rPr>
          <w:rFonts w:ascii="Inter" w:hAnsi="Inter" w:cs="Inter"/>
          <w:b w:val="0"/>
          <w:i w:val="0"/>
          <w:color w:val="2D2D2D"/>
          <w:sz w:val="22"/>
        </w:rPr>
        <w:t>Number of beneficiaries served</w:t>
      </w:r>
    </w:p>
    <w:p>
      <w:pPr>
        <w:pStyle w:val="ListBullet"/>
      </w:pPr>
      <w:r>
        <w:rPr>
          <w:rFonts w:ascii="Inter" w:hAnsi="Inter" w:cs="Inter"/>
          <w:b w:val="0"/>
          <w:i w:val="0"/>
          <w:color w:val="2D2D2D"/>
          <w:sz w:val="22"/>
        </w:rPr>
        <w:t>Processing time for applications</w:t>
      </w:r>
    </w:p>
    <w:p>
      <w:pPr>
        <w:spacing w:after="120" w:line="276" w:lineRule="auto"/>
      </w:pPr>
      <w:r>
        <w:rPr>
          <w:rFonts w:ascii="Inter" w:hAnsi="Inter" w:cs="Inter"/>
          <w:b w:val="0"/>
          <w:i w:val="0"/>
          <w:color w:val="2D2D2D"/>
          <w:sz w:val="22"/>
        </w:rPr>
        <w:t>Results are typically quantifiable and tied to the IPCR/OPCR system.</w:t>
      </w:r>
    </w:p>
    <w:p>
      <w:pPr>
        <w:pStyle w:val="Heading3"/>
      </w:pPr>
      <w:r>
        <w:rPr>
          <w:rFonts w:ascii="Inter" w:hAnsi="Inter" w:cs="Inter"/>
          <w:b/>
          <w:i w:val="0"/>
          <w:color w:val="2C5F7C"/>
          <w:sz w:val="26"/>
        </w:rPr>
        <w:t>Behaviors</w:t>
      </w:r>
    </w:p>
    <w:p>
      <w:pPr>
        <w:spacing w:after="120" w:line="276" w:lineRule="auto"/>
      </w:pPr>
      <w:r>
        <w:rPr>
          <w:rFonts w:ascii="Inter" w:hAnsi="Inter" w:cs="Inter"/>
          <w:b w:val="0"/>
          <w:i w:val="0"/>
          <w:color w:val="2D2D2D"/>
          <w:sz w:val="22"/>
        </w:rPr>
        <w:t xml:space="preserve">Behaviors are the observable actions that produce the results. They answer: </w:t>
      </w:r>
      <w:r>
        <w:rPr>
          <w:rFonts w:ascii="Inter" w:hAnsi="Inter" w:cs="Inter"/>
          <w:b/>
          <w:i w:val="0"/>
          <w:color w:val="2D2D2D"/>
          <w:sz w:val="22"/>
        </w:rPr>
        <w:t>How did this person work?</w:t>
      </w:r>
      <w:r>
        <w:rPr>
          <w:rFonts w:ascii="Inter" w:hAnsi="Inter" w:cs="Inter"/>
          <w:b w:val="0"/>
          <w:i w:val="0"/>
          <w:color w:val="2D2D2D"/>
          <w:sz w:val="22"/>
        </w:rPr>
      </w:r>
    </w:p>
    <w:p>
      <w:pPr>
        <w:spacing w:after="120" w:line="276" w:lineRule="auto"/>
      </w:pPr>
      <w:r>
        <w:rPr>
          <w:rFonts w:ascii="Inter" w:hAnsi="Inter" w:cs="Inter"/>
          <w:b w:val="0"/>
          <w:i w:val="0"/>
          <w:color w:val="2D2D2D"/>
          <w:sz w:val="22"/>
        </w:rPr>
        <w:t>Examples:</w:t>
      </w:r>
    </w:p>
    <w:p>
      <w:pPr>
        <w:pStyle w:val="ListBullet"/>
      </w:pPr>
      <w:r>
        <w:rPr>
          <w:rFonts w:ascii="Inter" w:hAnsi="Inter" w:cs="Inter"/>
          <w:b w:val="0"/>
          <w:i w:val="0"/>
          <w:color w:val="2D2D2D"/>
          <w:sz w:val="22"/>
        </w:rPr>
        <w:t>Collaborates with colleagues vs. works in isolation</w:t>
      </w:r>
    </w:p>
    <w:p>
      <w:pPr>
        <w:pStyle w:val="ListBullet"/>
      </w:pPr>
      <w:r>
        <w:rPr>
          <w:rFonts w:ascii="Inter" w:hAnsi="Inter" w:cs="Inter"/>
          <w:b w:val="0"/>
          <w:i w:val="0"/>
          <w:color w:val="2D2D2D"/>
          <w:sz w:val="22"/>
        </w:rPr>
        <w:t>Communicates proactively vs. waits to be asked</w:t>
      </w:r>
    </w:p>
    <w:p>
      <w:pPr>
        <w:pStyle w:val="ListBullet"/>
      </w:pPr>
      <w:r>
        <w:rPr>
          <w:rFonts w:ascii="Inter" w:hAnsi="Inter" w:cs="Inter"/>
          <w:b w:val="0"/>
          <w:i w:val="0"/>
          <w:color w:val="2D2D2D"/>
          <w:sz w:val="22"/>
        </w:rPr>
        <w:t>Takes ownership of mistakes vs. blames others</w:t>
      </w:r>
    </w:p>
    <w:p>
      <w:pPr>
        <w:pStyle w:val="ListBullet"/>
      </w:pPr>
      <w:r>
        <w:rPr>
          <w:rFonts w:ascii="Inter" w:hAnsi="Inter" w:cs="Inter"/>
          <w:b w:val="0"/>
          <w:i w:val="0"/>
          <w:color w:val="2D2D2D"/>
          <w:sz w:val="22"/>
        </w:rPr>
        <w:t>Adapts to changing priorities vs. resists new direction</w:t>
      </w:r>
    </w:p>
    <w:p>
      <w:pPr>
        <w:pStyle w:val="ListBullet"/>
      </w:pPr>
      <w:r>
        <w:rPr>
          <w:rFonts w:ascii="Inter" w:hAnsi="Inter" w:cs="Inter"/>
          <w:b w:val="0"/>
          <w:i w:val="0"/>
          <w:color w:val="2D2D2D"/>
          <w:sz w:val="22"/>
        </w:rPr>
        <w:t>Treats stakeholders with respect vs. dismisses concerns</w:t>
      </w:r>
    </w:p>
    <w:p>
      <w:pPr>
        <w:pStyle w:val="Heading3"/>
      </w:pPr>
      <w:r>
        <w:rPr>
          <w:rFonts w:ascii="Inter" w:hAnsi="Inter" w:cs="Inter"/>
          <w:b/>
          <w:i w:val="0"/>
          <w:color w:val="2C5F7C"/>
          <w:sz w:val="26"/>
        </w:rPr>
        <w:t>Why Both Matter</w:t>
      </w:r>
    </w:p>
    <w:p>
      <w:pPr>
        <w:spacing w:after="120" w:line="276" w:lineRule="auto"/>
      </w:pPr>
      <w:r>
        <w:rPr>
          <w:rFonts w:ascii="Inter" w:hAnsi="Inter" w:cs="Inter"/>
          <w:b w:val="0"/>
          <w:i w:val="0"/>
          <w:color w:val="2D2D2D"/>
          <w:sz w:val="22"/>
        </w:rPr>
        <w:t>A staff member who meets all output targets but undermines teamwork, hoards information, and treats junior staff poorly is not a high performer. They are producing results at a cost that damages the team.</w:t>
      </w:r>
    </w:p>
    <w:p>
      <w:pPr>
        <w:spacing w:after="120" w:line="276" w:lineRule="auto"/>
      </w:pPr>
      <w:r>
        <w:rPr>
          <w:rFonts w:ascii="Inter" w:hAnsi="Inter" w:cs="Inter"/>
          <w:b w:val="0"/>
          <w:i w:val="0"/>
          <w:color w:val="2D2D2D"/>
          <w:sz w:val="22"/>
        </w:rPr>
        <w:t>A staff member who is collaborative, proactive, and professional but fails to meet output targets is pleasant to work with but not effective.</w:t>
      </w:r>
    </w:p>
    <w:p>
      <w:pPr>
        <w:spacing w:after="120" w:line="276" w:lineRule="auto"/>
      </w:pPr>
      <w:r>
        <w:rPr>
          <w:rFonts w:ascii="Inter" w:hAnsi="Inter" w:cs="Inter"/>
          <w:b w:val="0"/>
          <w:i w:val="0"/>
          <w:color w:val="2D2D2D"/>
          <w:sz w:val="22"/>
        </w:rPr>
        <w:t>Set expectations for both. Evaluate both. Coach on both.</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set goals for his team that were exclusively results-based — number of reports, number of trainings, number of beneficiaries. His team met the numbers but worked in silos. No one shared information. Three staff members did overlapping research without coordinating. When the Division Chief added behavioral expectations — "conduct a weekly team coordination briefing" and "share research materials in the shared drive within 24 hours of completion" — the team's efficiency improved and the duplication stopped.</w:t>
      </w:r>
    </w:p>
    <w:p>
      <w:pPr>
        <w:pStyle w:val="Heading2"/>
      </w:pPr>
      <w:r>
        <w:rPr>
          <w:rFonts w:ascii="Inter" w:hAnsi="Inter" w:cs="Inter"/>
          <w:b/>
          <w:i w:val="0"/>
          <w:color w:val="1B365D"/>
          <w:sz w:val="32"/>
        </w:rPr>
        <w:t>5.4 Cascading Goals from Organizational to Individual</w:t>
      </w:r>
    </w:p>
    <w:p>
      <w:pPr>
        <w:spacing w:after="120" w:line="276" w:lineRule="auto"/>
      </w:pPr>
      <w:r>
        <w:rPr>
          <w:rFonts w:ascii="Inter" w:hAnsi="Inter" w:cs="Inter"/>
          <w:b w:val="0"/>
          <w:i w:val="0"/>
          <w:color w:val="2D2D2D"/>
          <w:sz w:val="22"/>
        </w:rPr>
        <w:t>Goals should flow from the top of the organization to the individual staff member. This alignment ensures that every person's daily work contributes to the broader mission.</w:t>
      </w:r>
    </w:p>
    <w:p>
      <w:pPr>
        <w:pStyle w:val="Heading3"/>
      </w:pPr>
      <w:r>
        <w:rPr>
          <w:rFonts w:ascii="Inter" w:hAnsi="Inter" w:cs="Inter"/>
          <w:b/>
          <w:i w:val="0"/>
          <w:color w:val="2C5F7C"/>
          <w:sz w:val="26"/>
        </w:rPr>
        <w:t>The Cascade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Bangsamoro Development Plan (BDP)</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Ministry/Office Mandate and Strategic Plan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Office Performance Commitment and Review (OPCR)</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Division/Section Targets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Individual Performance Commitment and Review (IPCR)</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How to Cascade</w:t>
      </w:r>
    </w:p>
    <w:p>
      <w:pPr>
        <w:pStyle w:val="ListNumber"/>
      </w:pPr>
      <w:r>
        <w:rPr>
          <w:rFonts w:ascii="Inter" w:hAnsi="Inter" w:cs="Inter"/>
          <w:b w:val="0"/>
          <w:i w:val="0"/>
          <w:color w:val="2D2D2D"/>
          <w:sz w:val="22"/>
        </w:rPr>
      </w:r>
      <w:r>
        <w:rPr>
          <w:rFonts w:ascii="Inter" w:hAnsi="Inter" w:cs="Inter"/>
          <w:b/>
          <w:i w:val="0"/>
          <w:color w:val="2D2D2D"/>
          <w:sz w:val="22"/>
        </w:rPr>
        <w:t>Start with your OPCR.</w:t>
      </w:r>
      <w:r>
        <w:rPr>
          <w:rFonts w:ascii="Inter" w:hAnsi="Inter" w:cs="Inter"/>
          <w:b w:val="0"/>
          <w:i w:val="0"/>
          <w:color w:val="2D2D2D"/>
          <w:sz w:val="22"/>
        </w:rPr>
        <w:t xml:space="preserve"> What are your division's or section's targets for the year? These are your starting point.</w:t>
      </w:r>
    </w:p>
    <w:p>
      <w:pPr>
        <w:pStyle w:val="ListNumber"/>
      </w:pPr>
      <w:r>
        <w:rPr>
          <w:rFonts w:ascii="Inter" w:hAnsi="Inter" w:cs="Inter"/>
          <w:b w:val="0"/>
          <w:i w:val="0"/>
          <w:color w:val="2D2D2D"/>
          <w:sz w:val="22"/>
        </w:rPr>
      </w:r>
      <w:r>
        <w:rPr>
          <w:rFonts w:ascii="Inter" w:hAnsi="Inter" w:cs="Inter"/>
          <w:b/>
          <w:i w:val="0"/>
          <w:color w:val="2D2D2D"/>
          <w:sz w:val="22"/>
        </w:rPr>
        <w:t>Distribute targets across your team.</w:t>
      </w:r>
      <w:r>
        <w:rPr>
          <w:rFonts w:ascii="Inter" w:hAnsi="Inter" w:cs="Inter"/>
          <w:b w:val="0"/>
          <w:i w:val="0"/>
          <w:color w:val="2D2D2D"/>
          <w:sz w:val="22"/>
        </w:rPr>
        <w:t xml:space="preserve"> Which staff member is responsible for which output? Distribute based on capability, workload balance, and developmental value.</w:t>
      </w:r>
    </w:p>
    <w:p>
      <w:pPr>
        <w:pStyle w:val="ListNumber"/>
      </w:pPr>
      <w:r>
        <w:rPr>
          <w:rFonts w:ascii="Inter" w:hAnsi="Inter" w:cs="Inter"/>
          <w:b w:val="0"/>
          <w:i w:val="0"/>
          <w:color w:val="2D2D2D"/>
          <w:sz w:val="22"/>
        </w:rPr>
      </w:r>
      <w:r>
        <w:rPr>
          <w:rFonts w:ascii="Inter" w:hAnsi="Inter" w:cs="Inter"/>
          <w:b/>
          <w:i w:val="0"/>
          <w:color w:val="2D2D2D"/>
          <w:sz w:val="22"/>
        </w:rPr>
        <w:t>Set individual targets.</w:t>
      </w:r>
      <w:r>
        <w:rPr>
          <w:rFonts w:ascii="Inter" w:hAnsi="Inter" w:cs="Inter"/>
          <w:b w:val="0"/>
          <w:i w:val="0"/>
          <w:color w:val="2D2D2D"/>
          <w:sz w:val="22"/>
        </w:rPr>
        <w:t xml:space="preserve"> For each staff member, define 3-5 goals that, taken together, contribute to your division's OPCR targets.</w:t>
      </w:r>
    </w:p>
    <w:p>
      <w:pPr>
        <w:pStyle w:val="ListNumber"/>
      </w:pPr>
      <w:r>
        <w:rPr>
          <w:rFonts w:ascii="Inter" w:hAnsi="Inter" w:cs="Inter"/>
          <w:b w:val="0"/>
          <w:i w:val="0"/>
          <w:color w:val="2D2D2D"/>
          <w:sz w:val="22"/>
        </w:rPr>
      </w:r>
      <w:r>
        <w:rPr>
          <w:rFonts w:ascii="Inter" w:hAnsi="Inter" w:cs="Inter"/>
          <w:b/>
          <w:i w:val="0"/>
          <w:color w:val="2D2D2D"/>
          <w:sz w:val="22"/>
        </w:rPr>
        <w:t>Add behavioral expectations.</w:t>
      </w:r>
      <w:r>
        <w:rPr>
          <w:rFonts w:ascii="Inter" w:hAnsi="Inter" w:cs="Inter"/>
          <w:b w:val="0"/>
          <w:i w:val="0"/>
          <w:color w:val="2D2D2D"/>
          <w:sz w:val="22"/>
        </w:rPr>
        <w:t xml:space="preserve"> For each staff member, define 2-3 behavioral expectations that support the results.</w:t>
      </w:r>
    </w:p>
    <w:p>
      <w:pPr>
        <w:pStyle w:val="ListNumber"/>
      </w:pPr>
      <w:r>
        <w:rPr>
          <w:rFonts w:ascii="Inter" w:hAnsi="Inter" w:cs="Inter"/>
          <w:b w:val="0"/>
          <w:i w:val="0"/>
          <w:color w:val="2D2D2D"/>
          <w:sz w:val="22"/>
        </w:rPr>
      </w:r>
      <w:r>
        <w:rPr>
          <w:rFonts w:ascii="Inter" w:hAnsi="Inter" w:cs="Inter"/>
          <w:b/>
          <w:i w:val="0"/>
          <w:color w:val="2D2D2D"/>
          <w:sz w:val="22"/>
        </w:rPr>
        <w:t>Add development goals.</w:t>
      </w:r>
      <w:r>
        <w:rPr>
          <w:rFonts w:ascii="Inter" w:hAnsi="Inter" w:cs="Inter"/>
          <w:b w:val="0"/>
          <w:i w:val="0"/>
          <w:color w:val="2D2D2D"/>
          <w:sz w:val="22"/>
        </w:rPr>
        <w:t xml:space="preserve"> For each staff member, add 1-2 development goals from their IDP (Chapter 8).</w:t>
      </w:r>
    </w:p>
    <w:p>
      <w:pPr>
        <w:pStyle w:val="Heading3"/>
      </w:pPr>
      <w:r>
        <w:rPr>
          <w:rFonts w:ascii="Inter" w:hAnsi="Inter" w:cs="Inter"/>
          <w:b/>
          <w:i w:val="0"/>
          <w:color w:val="2C5F7C"/>
          <w:sz w:val="26"/>
        </w:rPr>
        <w:t>Common Cascading Mistakes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Mistake</w:t>
            </w:r>
          </w:p>
        </w:tc>
        <w:tc>
          <w:tcPr>
            <w:tcW w:type="dxa" w:w="3120"/>
            <w:shd w:fill="1B365D"/>
          </w:tcPr>
          <w:p>
            <w:r/>
            <w:r>
              <w:rPr>
                <w:rFonts w:ascii="Inter" w:hAnsi="Inter" w:cs="Inter"/>
                <w:b/>
                <w:i w:val="0"/>
                <w:color w:val="FFFFFF"/>
                <w:sz w:val="19"/>
              </w:rPr>
              <w:t>Consequence</w:t>
            </w:r>
          </w:p>
        </w:tc>
        <w:tc>
          <w:tcPr>
            <w:tcW w:type="dxa" w:w="3120"/>
            <w:shd w:fill="1B365D"/>
          </w:tcPr>
          <w:p>
            <w:r/>
            <w:r>
              <w:rPr>
                <w:rFonts w:ascii="Inter" w:hAnsi="Inter" w:cs="Inter"/>
                <w:b/>
                <w:i w:val="0"/>
                <w:color w:val="FFFFFF"/>
                <w:sz w:val="19"/>
              </w:rPr>
              <w:t>Fix</w:t>
            </w:r>
          </w:p>
        </w:tc>
      </w:tr>
      <w:tr>
        <w:tc>
          <w:tcPr>
            <w:tcW w:type="dxa" w:w="3120"/>
          </w:tcPr>
          <w:p>
            <w:r/>
            <w:r>
              <w:rPr>
                <w:rFonts w:ascii="Inter" w:hAnsi="Inter" w:cs="Inter"/>
                <w:b w:val="0"/>
                <w:i w:val="0"/>
                <w:color w:val="2D2D2D"/>
                <w:sz w:val="19"/>
              </w:rPr>
              <w:t>Copying the OPCR verbatim as individual targets</w:t>
            </w:r>
          </w:p>
        </w:tc>
        <w:tc>
          <w:tcPr>
            <w:tcW w:type="dxa" w:w="3120"/>
          </w:tcPr>
          <w:p>
            <w:r/>
            <w:r>
              <w:rPr>
                <w:rFonts w:ascii="Inter" w:hAnsi="Inter" w:cs="Inter"/>
                <w:b w:val="0"/>
                <w:i w:val="0"/>
                <w:color w:val="2D2D2D"/>
                <w:sz w:val="19"/>
              </w:rPr>
              <w:t>Staff do not see personal ownership; targets feel generic</w:t>
            </w:r>
          </w:p>
        </w:tc>
        <w:tc>
          <w:tcPr>
            <w:tcW w:type="dxa" w:w="3120"/>
          </w:tcPr>
          <w:p>
            <w:r/>
            <w:r>
              <w:rPr>
                <w:rFonts w:ascii="Inter" w:hAnsi="Inter" w:cs="Inter"/>
                <w:b w:val="0"/>
                <w:i w:val="0"/>
                <w:color w:val="2D2D2D"/>
                <w:sz w:val="19"/>
              </w:rPr>
              <w:t>Translate OPCR targets into specific deliverables each person owns</w:t>
            </w:r>
          </w:p>
        </w:tc>
      </w:tr>
      <w:tr>
        <w:tc>
          <w:tcPr>
            <w:tcW w:type="dxa" w:w="3120"/>
            <w:shd w:fill="F0F3F6"/>
          </w:tcPr>
          <w:p>
            <w:r/>
            <w:r>
              <w:rPr>
                <w:rFonts w:ascii="Inter" w:hAnsi="Inter" w:cs="Inter"/>
                <w:b w:val="0"/>
                <w:i w:val="0"/>
                <w:color w:val="2D2D2D"/>
                <w:sz w:val="19"/>
              </w:rPr>
              <w:t>Setting individual targets that do not add up to the OPCR</w:t>
            </w:r>
          </w:p>
        </w:tc>
        <w:tc>
          <w:tcPr>
            <w:tcW w:type="dxa" w:w="3120"/>
            <w:shd w:fill="F0F3F6"/>
          </w:tcPr>
          <w:p>
            <w:r/>
            <w:r>
              <w:rPr>
                <w:rFonts w:ascii="Inter" w:hAnsi="Inter" w:cs="Inter"/>
                <w:b w:val="0"/>
                <w:i w:val="0"/>
                <w:color w:val="2D2D2D"/>
                <w:sz w:val="19"/>
              </w:rPr>
              <w:t>Total team output falls short of division commitments</w:t>
            </w:r>
          </w:p>
        </w:tc>
        <w:tc>
          <w:tcPr>
            <w:tcW w:type="dxa" w:w="3120"/>
            <w:shd w:fill="F0F3F6"/>
          </w:tcPr>
          <w:p>
            <w:r/>
            <w:r>
              <w:rPr>
                <w:rFonts w:ascii="Inter" w:hAnsi="Inter" w:cs="Inter"/>
                <w:b w:val="0"/>
                <w:i w:val="0"/>
                <w:color w:val="2D2D2D"/>
                <w:sz w:val="19"/>
              </w:rPr>
              <w:t>Check the math — do individual targets aggregate to division targets?</w:t>
            </w:r>
          </w:p>
        </w:tc>
      </w:tr>
      <w:tr>
        <w:tc>
          <w:tcPr>
            <w:tcW w:type="dxa" w:w="3120"/>
          </w:tcPr>
          <w:p>
            <w:r/>
            <w:r>
              <w:rPr>
                <w:rFonts w:ascii="Inter" w:hAnsi="Inter" w:cs="Inter"/>
                <w:b w:val="0"/>
                <w:i w:val="0"/>
                <w:color w:val="2D2D2D"/>
                <w:sz w:val="19"/>
              </w:rPr>
              <w:t>Ignoring development goals</w:t>
            </w:r>
          </w:p>
        </w:tc>
        <w:tc>
          <w:tcPr>
            <w:tcW w:type="dxa" w:w="3120"/>
          </w:tcPr>
          <w:p>
            <w:r/>
            <w:r>
              <w:rPr>
                <w:rFonts w:ascii="Inter" w:hAnsi="Inter" w:cs="Inter"/>
                <w:b w:val="0"/>
                <w:i w:val="0"/>
                <w:color w:val="2D2D2D"/>
                <w:sz w:val="19"/>
              </w:rPr>
              <w:t>Staff development becomes an afterthought; capability stagnates</w:t>
            </w:r>
          </w:p>
        </w:tc>
        <w:tc>
          <w:tcPr>
            <w:tcW w:type="dxa" w:w="3120"/>
          </w:tcPr>
          <w:p>
            <w:r/>
            <w:r>
              <w:rPr>
                <w:rFonts w:ascii="Inter" w:hAnsi="Inter" w:cs="Inter"/>
                <w:b w:val="0"/>
                <w:i w:val="0"/>
                <w:color w:val="2D2D2D"/>
                <w:sz w:val="19"/>
              </w:rPr>
              <w:t>Include at least one development goal per IPCR, tied to the IDP</w:t>
            </w:r>
          </w:p>
        </w:tc>
      </w:tr>
      <w:tr>
        <w:tc>
          <w:tcPr>
            <w:tcW w:type="dxa" w:w="3120"/>
            <w:shd w:fill="F0F3F6"/>
          </w:tcPr>
          <w:p>
            <w:r/>
            <w:r>
              <w:rPr>
                <w:rFonts w:ascii="Inter" w:hAnsi="Inter" w:cs="Inter"/>
                <w:b w:val="0"/>
                <w:i w:val="0"/>
                <w:color w:val="2D2D2D"/>
                <w:sz w:val="19"/>
              </w:rPr>
              <w:t>Setting goals without consulting staff</w:t>
            </w:r>
          </w:p>
        </w:tc>
        <w:tc>
          <w:tcPr>
            <w:tcW w:type="dxa" w:w="3120"/>
            <w:shd w:fill="F0F3F6"/>
          </w:tcPr>
          <w:p>
            <w:r/>
            <w:r>
              <w:rPr>
                <w:rFonts w:ascii="Inter" w:hAnsi="Inter" w:cs="Inter"/>
                <w:b w:val="0"/>
                <w:i w:val="0"/>
                <w:color w:val="2D2D2D"/>
                <w:sz w:val="19"/>
              </w:rPr>
              <w:t>Low commitment; staff feel targets were imposed</w:t>
            </w:r>
          </w:p>
        </w:tc>
        <w:tc>
          <w:tcPr>
            <w:tcW w:type="dxa" w:w="3120"/>
            <w:shd w:fill="F0F3F6"/>
          </w:tcPr>
          <w:p>
            <w:r/>
            <w:r>
              <w:rPr>
                <w:rFonts w:ascii="Inter" w:hAnsi="Inter" w:cs="Inter"/>
                <w:b w:val="0"/>
                <w:i w:val="0"/>
                <w:color w:val="2D2D2D"/>
                <w:sz w:val="19"/>
              </w:rPr>
              <w:t>Use Step 1 of the protocol — ask for input before finalizing</w:t>
            </w:r>
          </w:p>
        </w:tc>
      </w:tr>
    </w:tbl>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Set 3-5 goals, not 15.</w:t>
      </w:r>
      <w:r>
        <w:rPr>
          <w:rFonts w:ascii="Inter" w:hAnsi="Inter" w:cs="Inter"/>
          <w:b w:val="0"/>
          <w:i w:val="0"/>
          <w:color w:val="2D2D2D"/>
          <w:sz w:val="22"/>
        </w:rPr>
        <w:t xml:space="preserve"> Focus drives performance. Diffusion kills it.</w:t>
      </w:r>
    </w:p>
    <w:p>
      <w:pPr>
        <w:pStyle w:val="ListNumber"/>
      </w:pPr>
      <w:r>
        <w:rPr>
          <w:rFonts w:ascii="Inter" w:hAnsi="Inter" w:cs="Inter"/>
          <w:b w:val="0"/>
          <w:i w:val="0"/>
          <w:color w:val="2D2D2D"/>
          <w:sz w:val="22"/>
        </w:rPr>
      </w:r>
      <w:r>
        <w:rPr>
          <w:rFonts w:ascii="Inter" w:hAnsi="Inter" w:cs="Inter"/>
          <w:b/>
          <w:i w:val="0"/>
          <w:color w:val="2D2D2D"/>
          <w:sz w:val="22"/>
        </w:rPr>
        <w:t>Include both results and behaviors.</w:t>
      </w:r>
      <w:r>
        <w:rPr>
          <w:rFonts w:ascii="Inter" w:hAnsi="Inter" w:cs="Inter"/>
          <w:b w:val="0"/>
          <w:i w:val="0"/>
          <w:color w:val="2D2D2D"/>
          <w:sz w:val="22"/>
        </w:rPr>
        <w:t xml:space="preserve"> What gets done and how it gets done both matter.</w:t>
      </w:r>
    </w:p>
    <w:p>
      <w:pPr>
        <w:pStyle w:val="ListNumber"/>
      </w:pPr>
      <w:r>
        <w:rPr>
          <w:rFonts w:ascii="Inter" w:hAnsi="Inter" w:cs="Inter"/>
          <w:b w:val="0"/>
          <w:i w:val="0"/>
          <w:color w:val="2D2D2D"/>
          <w:sz w:val="22"/>
        </w:rPr>
      </w:r>
      <w:r>
        <w:rPr>
          <w:rFonts w:ascii="Inter" w:hAnsi="Inter" w:cs="Inter"/>
          <w:b/>
          <w:i w:val="0"/>
          <w:color w:val="2D2D2D"/>
          <w:sz w:val="22"/>
        </w:rPr>
        <w:t>Make goals specific and challenging.</w:t>
      </w:r>
      <w:r>
        <w:rPr>
          <w:rFonts w:ascii="Inter" w:hAnsi="Inter" w:cs="Inter"/>
          <w:b w:val="0"/>
          <w:i w:val="0"/>
          <w:color w:val="2D2D2D"/>
          <w:sz w:val="22"/>
        </w:rPr>
        <w:t xml:space="preserve"> "Improve quality" is useless. "Achieve 80% first-pass clearance rate" is actionable.</w:t>
      </w:r>
    </w:p>
    <w:p>
      <w:pPr>
        <w:pStyle w:val="ListNumber"/>
      </w:pPr>
      <w:r>
        <w:rPr>
          <w:rFonts w:ascii="Inter" w:hAnsi="Inter" w:cs="Inter"/>
          <w:b w:val="0"/>
          <w:i w:val="0"/>
          <w:color w:val="2D2D2D"/>
          <w:sz w:val="22"/>
        </w:rPr>
      </w:r>
      <w:r>
        <w:rPr>
          <w:rFonts w:ascii="Inter" w:hAnsi="Inter" w:cs="Inter"/>
          <w:b/>
          <w:i w:val="0"/>
          <w:color w:val="2D2D2D"/>
          <w:sz w:val="22"/>
        </w:rPr>
        <w:t>Ask for input.</w:t>
      </w:r>
      <w:r>
        <w:rPr>
          <w:rFonts w:ascii="Inter" w:hAnsi="Inter" w:cs="Inter"/>
          <w:b w:val="0"/>
          <w:i w:val="0"/>
          <w:color w:val="2D2D2D"/>
          <w:sz w:val="22"/>
        </w:rPr>
        <w:t xml:space="preserve"> Collaborative goal setting produces higher commitment than top-down imposition.</w:t>
      </w:r>
    </w:p>
    <w:p>
      <w:pPr>
        <w:pStyle w:val="ListNumber"/>
      </w:pPr>
      <w:r>
        <w:rPr>
          <w:rFonts w:ascii="Inter" w:hAnsi="Inter" w:cs="Inter"/>
          <w:b w:val="0"/>
          <w:i w:val="0"/>
          <w:color w:val="2D2D2D"/>
          <w:sz w:val="22"/>
        </w:rPr>
      </w:r>
      <w:r>
        <w:rPr>
          <w:rFonts w:ascii="Inter" w:hAnsi="Inter" w:cs="Inter"/>
          <w:b/>
          <w:i w:val="0"/>
          <w:color w:val="2D2D2D"/>
          <w:sz w:val="22"/>
        </w:rPr>
        <w:t>Connect individual goals to organizational priorities.</w:t>
      </w:r>
      <w:r>
        <w:rPr>
          <w:rFonts w:ascii="Inter" w:hAnsi="Inter" w:cs="Inter"/>
          <w:b w:val="0"/>
          <w:i w:val="0"/>
          <w:color w:val="2D2D2D"/>
          <w:sz w:val="22"/>
        </w:rPr>
        <w:t xml:space="preserve"> Staff who understand why their work matters perform better than staff who are just completing tasks.</w:t>
      </w:r>
    </w:p>
    <w:p>
      <w:pPr>
        <w:pStyle w:val="ListNumber"/>
      </w:pPr>
      <w:r>
        <w:rPr>
          <w:rFonts w:ascii="Inter" w:hAnsi="Inter" w:cs="Inter"/>
          <w:b w:val="0"/>
          <w:i w:val="0"/>
          <w:color w:val="2D2D2D"/>
          <w:sz w:val="22"/>
        </w:rPr>
      </w:r>
      <w:r>
        <w:rPr>
          <w:rFonts w:ascii="Inter" w:hAnsi="Inter" w:cs="Inter"/>
          <w:b/>
          <w:i w:val="0"/>
          <w:color w:val="2D2D2D"/>
          <w:sz w:val="22"/>
        </w:rPr>
        <w:t>Check in regularly.</w:t>
      </w:r>
      <w:r>
        <w:rPr>
          <w:rFonts w:ascii="Inter" w:hAnsi="Inter" w:cs="Inter"/>
          <w:b w:val="0"/>
          <w:i w:val="0"/>
          <w:color w:val="2D2D2D"/>
          <w:sz w:val="22"/>
        </w:rPr>
        <w:t xml:space="preserve"> Goals set once and reviewed once are goals that manage nothing.</w:t>
      </w:r>
    </w:p>
    <w:p>
      <w:pPr>
        <w:pageBreakBefore/>
      </w:pPr>
    </w:p>
    <w:p>
      <w:pPr>
        <w:pStyle w:val="Heading1"/>
      </w:pPr>
      <w:r>
        <w:rPr>
          <w:rFonts w:ascii="Inter" w:hAnsi="Inter" w:cs="Inter"/>
          <w:b/>
          <w:i w:val="0"/>
          <w:color w:val="1B365D"/>
          <w:sz w:val="44"/>
        </w:rPr>
        <w:t>Chapter 6 — Conducting Effective Check-Ins</w:t>
      </w:r>
    </w:p>
    <w:p>
      <w:pPr>
        <w:spacing w:after="120" w:line="276" w:lineRule="auto"/>
      </w:pPr>
      <w:r>
        <w:rPr>
          <w:rFonts w:ascii="Inter" w:hAnsi="Inter" w:cs="Inter"/>
          <w:b w:val="0"/>
          <w:i w:val="0"/>
          <w:color w:val="2D2D2D"/>
          <w:sz w:val="22"/>
        </w:rPr>
        <w:t>The annual performance evaluation tells you how someone performed over 12 months. A check-in tells you what is happening right now — in time to do something about it.</w:t>
      </w:r>
    </w:p>
    <w:p>
      <w:pPr>
        <w:spacing w:after="120" w:line="276" w:lineRule="auto"/>
      </w:pPr>
      <w:r>
        <w:rPr>
          <w:rFonts w:ascii="Inter" w:hAnsi="Inter" w:cs="Inter"/>
          <w:b w:val="0"/>
          <w:i w:val="0"/>
          <w:color w:val="2D2D2D"/>
          <w:sz w:val="22"/>
        </w:rPr>
        <w:t>Check-ins are the single most underused supervisory tool in government. Many supervisors hold them irregularly or not at all. Others hold meetings that look like check-ins but function as status updates — a one-way download of task progress that changes nothing.</w:t>
      </w:r>
    </w:p>
    <w:p>
      <w:pPr>
        <w:spacing w:after="120" w:line="276" w:lineRule="auto"/>
      </w:pPr>
      <w:r>
        <w:rPr>
          <w:rFonts w:ascii="Inter" w:hAnsi="Inter" w:cs="Inter"/>
          <w:b w:val="0"/>
          <w:i w:val="0"/>
          <w:color w:val="2D2D2D"/>
          <w:sz w:val="22"/>
        </w:rPr>
        <w:t>An effective check-in is a conversation. It is structured but not rigid. It covers progress, barriers, priorities, and development. It gives you information you need to manage and gives your staff the support they need to perform. Fifteen minutes of genuine check-in produces more supervisory value than an hour of status reporting.</w:t>
      </w:r>
    </w:p>
    <w:p>
      <w:pPr>
        <w:pStyle w:val="Heading2"/>
      </w:pPr>
      <w:r>
        <w:rPr>
          <w:rFonts w:ascii="Inter" w:hAnsi="Inter" w:cs="Inter"/>
          <w:b/>
          <w:i w:val="0"/>
          <w:color w:val="1B365D"/>
          <w:sz w:val="32"/>
        </w:rPr>
        <w:t>6.1 Check-Ins Are Not Meetings — They're Conversations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 Check-In Is</w:t>
            </w:r>
          </w:p>
        </w:tc>
        <w:tc>
          <w:tcPr>
            <w:tcW w:type="dxa" w:w="4680"/>
            <w:shd w:fill="1B365D"/>
          </w:tcPr>
          <w:p>
            <w:r/>
            <w:r>
              <w:rPr>
                <w:rFonts w:ascii="Inter" w:hAnsi="Inter" w:cs="Inter"/>
                <w:b/>
                <w:i w:val="0"/>
                <w:color w:val="FFFFFF"/>
                <w:sz w:val="19"/>
              </w:rPr>
              <w:t>A Check-In Is Not</w:t>
            </w:r>
          </w:p>
        </w:tc>
      </w:tr>
      <w:tr>
        <w:tc>
          <w:tcPr>
            <w:tcW w:type="dxa" w:w="4680"/>
          </w:tcPr>
          <w:p>
            <w:r/>
            <w:r>
              <w:rPr>
                <w:rFonts w:ascii="Inter" w:hAnsi="Inter" w:cs="Inter"/>
                <w:b w:val="0"/>
                <w:i w:val="0"/>
                <w:color w:val="2D2D2D"/>
                <w:sz w:val="19"/>
              </w:rPr>
              <w:t>A two-way conversation</w:t>
            </w:r>
          </w:p>
        </w:tc>
        <w:tc>
          <w:tcPr>
            <w:tcW w:type="dxa" w:w="4680"/>
          </w:tcPr>
          <w:p>
            <w:r/>
            <w:r>
              <w:rPr>
                <w:rFonts w:ascii="Inter" w:hAnsi="Inter" w:cs="Inter"/>
                <w:b w:val="0"/>
                <w:i w:val="0"/>
                <w:color w:val="2D2D2D"/>
                <w:sz w:val="19"/>
              </w:rPr>
              <w:t>A one-way report</w:t>
            </w:r>
          </w:p>
        </w:tc>
      </w:tr>
      <w:tr>
        <w:tc>
          <w:tcPr>
            <w:tcW w:type="dxa" w:w="4680"/>
            <w:shd w:fill="F0F3F6"/>
          </w:tcPr>
          <w:p>
            <w:r/>
            <w:r>
              <w:rPr>
                <w:rFonts w:ascii="Inter" w:hAnsi="Inter" w:cs="Inter"/>
                <w:b w:val="0"/>
                <w:i w:val="0"/>
                <w:color w:val="2D2D2D"/>
                <w:sz w:val="19"/>
              </w:rPr>
              <w:t>Focused on progress, barriers, and support</w:t>
            </w:r>
          </w:p>
        </w:tc>
        <w:tc>
          <w:tcPr>
            <w:tcW w:type="dxa" w:w="4680"/>
            <w:shd w:fill="F0F3F6"/>
          </w:tcPr>
          <w:p>
            <w:r/>
            <w:r>
              <w:rPr>
                <w:rFonts w:ascii="Inter" w:hAnsi="Inter" w:cs="Inter"/>
                <w:b w:val="0"/>
                <w:i w:val="0"/>
                <w:color w:val="2D2D2D"/>
                <w:sz w:val="19"/>
              </w:rPr>
              <w:t>Focused on proving you are busy</w:t>
            </w:r>
          </w:p>
        </w:tc>
      </w:tr>
      <w:tr>
        <w:tc>
          <w:tcPr>
            <w:tcW w:type="dxa" w:w="4680"/>
          </w:tcPr>
          <w:p>
            <w:r/>
            <w:r>
              <w:rPr>
                <w:rFonts w:ascii="Inter" w:hAnsi="Inter" w:cs="Inter"/>
                <w:b w:val="0"/>
                <w:i w:val="0"/>
                <w:color w:val="2D2D2D"/>
                <w:sz w:val="19"/>
              </w:rPr>
              <w:t>An opportunity for coaching and feedback</w:t>
            </w:r>
          </w:p>
        </w:tc>
        <w:tc>
          <w:tcPr>
            <w:tcW w:type="dxa" w:w="4680"/>
          </w:tcPr>
          <w:p>
            <w:r/>
            <w:r>
              <w:rPr>
                <w:rFonts w:ascii="Inter" w:hAnsi="Inter" w:cs="Inter"/>
                <w:b w:val="0"/>
                <w:i w:val="0"/>
                <w:color w:val="2D2D2D"/>
                <w:sz w:val="19"/>
              </w:rPr>
              <w:t>A performance interrogation</w:t>
            </w:r>
          </w:p>
        </w:tc>
      </w:tr>
      <w:tr>
        <w:tc>
          <w:tcPr>
            <w:tcW w:type="dxa" w:w="4680"/>
            <w:shd w:fill="F0F3F6"/>
          </w:tcPr>
          <w:p>
            <w:r/>
            <w:r>
              <w:rPr>
                <w:rFonts w:ascii="Inter" w:hAnsi="Inter" w:cs="Inter"/>
                <w:b w:val="0"/>
                <w:i w:val="0"/>
                <w:color w:val="2D2D2D"/>
                <w:sz w:val="19"/>
              </w:rPr>
              <w:t>Consistent and predictable</w:t>
            </w:r>
          </w:p>
        </w:tc>
        <w:tc>
          <w:tcPr>
            <w:tcW w:type="dxa" w:w="4680"/>
            <w:shd w:fill="F0F3F6"/>
          </w:tcPr>
          <w:p>
            <w:r/>
            <w:r>
              <w:rPr>
                <w:rFonts w:ascii="Inter" w:hAnsi="Inter" w:cs="Inter"/>
                <w:b w:val="0"/>
                <w:i w:val="0"/>
                <w:color w:val="2D2D2D"/>
                <w:sz w:val="19"/>
              </w:rPr>
              <w:t>Canceled every time something "more important" comes up</w:t>
            </w:r>
          </w:p>
        </w:tc>
      </w:tr>
      <w:tr>
        <w:tc>
          <w:tcPr>
            <w:tcW w:type="dxa" w:w="4680"/>
          </w:tcPr>
          <w:p>
            <w:r/>
            <w:r>
              <w:rPr>
                <w:rFonts w:ascii="Inter" w:hAnsi="Inter" w:cs="Inter"/>
                <w:b w:val="0"/>
                <w:i w:val="0"/>
                <w:color w:val="2D2D2D"/>
                <w:sz w:val="19"/>
              </w:rPr>
              <w:t>Adapted to the person's needs</w:t>
            </w:r>
          </w:p>
        </w:tc>
        <w:tc>
          <w:tcPr>
            <w:tcW w:type="dxa" w:w="4680"/>
          </w:tcPr>
          <w:p>
            <w:r/>
            <w:r>
              <w:rPr>
                <w:rFonts w:ascii="Inter" w:hAnsi="Inter" w:cs="Inter"/>
                <w:b w:val="0"/>
                <w:i w:val="0"/>
                <w:color w:val="2D2D2D"/>
                <w:sz w:val="19"/>
              </w:rPr>
              <w:t>Identical for every staff member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mindset shift:</w:t>
      </w:r>
      <w:r>
        <w:rPr>
          <w:rFonts w:ascii="Inter" w:hAnsi="Inter" w:cs="Inter"/>
          <w:b w:val="0"/>
          <w:i w:val="0"/>
          <w:color w:val="2D2D2D"/>
          <w:sz w:val="22"/>
        </w:rPr>
        <w:t xml:space="preserve"> In a check-in, you are not a boss demanding updates. You are a partner helping your staff succeed. The conversation exists for their benefit. Your role is to listen, ask good questions, provide direction when needed, remove obstacles, and follow through on what you promise.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in a BARMM office held weekly "check-ins" that consisted of going around the table while each staff member listed their tasks for the week. The meeting lasted 45 minutes. No one discussed barriers. No one asked for help. No one raised concerns. It was a ritual, not a conversation. When the Division Chief switched to 15-minute individual check-ins — one per staff member, using the protocol below — he learned within the first week that two staff members had been stuck on the same problem for a month, one had a workload imbalance, and one was ready for a stretch assignment. The status meetings had hidden all of it.</w:t>
      </w:r>
    </w:p>
    <w:p>
      <w:pPr>
        <w:pStyle w:val="Heading2"/>
      </w:pPr>
      <w:r>
        <w:rPr>
          <w:rFonts w:ascii="Inter" w:hAnsi="Inter" w:cs="Inter"/>
          <w:b/>
          <w:i w:val="0"/>
          <w:color w:val="1B365D"/>
          <w:sz w:val="32"/>
        </w:rPr>
        <w:t>6.2 The 4-Step Check-In Protocol</w:t>
      </w:r>
    </w:p>
    <w:p>
      <w:pPr>
        <w:pStyle w:val="Heading3"/>
      </w:pPr>
      <w:r>
        <w:rPr>
          <w:rFonts w:ascii="Inter" w:hAnsi="Inter" w:cs="Inter"/>
          <w:b/>
          <w:i w:val="0"/>
          <w:color w:val="2C5F7C"/>
          <w:sz w:val="26"/>
        </w:rPr>
        <w:t>6.2.1 Step 1: Discuss Roles and Responsibilities</w:t>
      </w:r>
    </w:p>
    <w:p>
      <w:pPr>
        <w:spacing w:after="120" w:line="276" w:lineRule="auto"/>
      </w:pPr>
      <w:r>
        <w:rPr>
          <w:rFonts w:ascii="Inter" w:hAnsi="Inter" w:cs="Inter"/>
          <w:b w:val="0"/>
          <w:i w:val="0"/>
          <w:color w:val="2D2D2D"/>
          <w:sz w:val="22"/>
        </w:rPr>
        <w:t>Start by making sure you and the staff member are aligned on the basics.</w:t>
      </w:r>
    </w:p>
    <w:p>
      <w:pPr>
        <w:spacing w:after="120" w:line="276" w:lineRule="auto"/>
      </w:pPr>
      <w:r>
        <w:rPr>
          <w:rFonts w:ascii="Inter" w:hAnsi="Inter" w:cs="Inter"/>
          <w:b w:val="0"/>
          <w:i w:val="0"/>
          <w:color w:val="2D2D2D"/>
          <w:sz w:val="22"/>
        </w:rPr>
      </w:r>
      <w:r>
        <w:rPr>
          <w:rFonts w:ascii="Inter" w:hAnsi="Inter" w:cs="Inter"/>
          <w:b/>
          <w:i w:val="0"/>
          <w:color w:val="2D2D2D"/>
          <w:sz w:val="22"/>
        </w:rPr>
        <w:t>Supervisor's role in Step 1:</w:t>
      </w:r>
      <w:r>
        <w:rPr>
          <w:rFonts w:ascii="Inter" w:hAnsi="Inter" w:cs="Inter"/>
          <w:b w:val="0"/>
          <w:i w:val="0"/>
          <w:color w:val="2D2D2D"/>
          <w:sz w:val="22"/>
        </w:rPr>
      </w:r>
    </w:p>
    <w:p>
      <w:pPr>
        <w:pStyle w:val="ListBullet"/>
      </w:pPr>
      <w:r>
        <w:rPr>
          <w:rFonts w:ascii="Inter" w:hAnsi="Inter" w:cs="Inter"/>
          <w:b w:val="0"/>
          <w:i w:val="0"/>
          <w:color w:val="2D2D2D"/>
          <w:sz w:val="22"/>
        </w:rPr>
        <w:t>Communicate any changes in vision, strategy, or priorities since the last check-in</w:t>
      </w:r>
    </w:p>
    <w:p>
      <w:pPr>
        <w:pStyle w:val="ListBullet"/>
      </w:pPr>
      <w:r>
        <w:rPr>
          <w:rFonts w:ascii="Inter" w:hAnsi="Inter" w:cs="Inter"/>
          <w:b w:val="0"/>
          <w:i w:val="0"/>
          <w:color w:val="2D2D2D"/>
          <w:sz w:val="22"/>
        </w:rPr>
        <w:t>Clarify any shifts in the staff member's role or responsibilities</w:t>
      </w:r>
    </w:p>
    <w:p>
      <w:pPr>
        <w:pStyle w:val="ListBullet"/>
      </w:pPr>
      <w:r>
        <w:rPr>
          <w:rFonts w:ascii="Inter" w:hAnsi="Inter" w:cs="Inter"/>
          <w:b w:val="0"/>
          <w:i w:val="0"/>
          <w:color w:val="2D2D2D"/>
          <w:sz w:val="22"/>
        </w:rPr>
        <w:t>Ensure the person understands how their work fits the division's current priorities</w:t>
      </w:r>
    </w:p>
    <w:p>
      <w:pPr>
        <w:spacing w:after="120" w:line="276" w:lineRule="auto"/>
      </w:pPr>
      <w:r>
        <w:rPr>
          <w:rFonts w:ascii="Inter" w:hAnsi="Inter" w:cs="Inter"/>
          <w:b w:val="0"/>
          <w:i w:val="0"/>
          <w:color w:val="2D2D2D"/>
          <w:sz w:val="22"/>
        </w:rPr>
      </w:r>
      <w:r>
        <w:rPr>
          <w:rFonts w:ascii="Inter" w:hAnsi="Inter" w:cs="Inter"/>
          <w:b/>
          <w:i w:val="0"/>
          <w:color w:val="2D2D2D"/>
          <w:sz w:val="22"/>
        </w:rPr>
        <w:t>Staff member's role in Step 1:</w:t>
      </w:r>
      <w:r>
        <w:rPr>
          <w:rFonts w:ascii="Inter" w:hAnsi="Inter" w:cs="Inter"/>
          <w:b w:val="0"/>
          <w:i w:val="0"/>
          <w:color w:val="2D2D2D"/>
          <w:sz w:val="22"/>
        </w:rPr>
      </w:r>
    </w:p>
    <w:p>
      <w:pPr>
        <w:pStyle w:val="ListBullet"/>
      </w:pPr>
      <w:r>
        <w:rPr>
          <w:rFonts w:ascii="Inter" w:hAnsi="Inter" w:cs="Inter"/>
          <w:b w:val="0"/>
          <w:i w:val="0"/>
          <w:color w:val="2D2D2D"/>
          <w:sz w:val="22"/>
        </w:rPr>
        <w:t>Ask clarifying questions about priorities or direction</w:t>
      </w:r>
    </w:p>
    <w:p>
      <w:pPr>
        <w:pStyle w:val="ListBullet"/>
      </w:pPr>
      <w:r>
        <w:rPr>
          <w:rFonts w:ascii="Inter" w:hAnsi="Inter" w:cs="Inter"/>
          <w:b w:val="0"/>
          <w:i w:val="0"/>
          <w:color w:val="2D2D2D"/>
          <w:sz w:val="22"/>
        </w:rPr>
        <w:t>Raise any confusion about their role or responsibilities</w:t>
      </w:r>
    </w:p>
    <w:p>
      <w:pPr>
        <w:pStyle w:val="ListBullet"/>
      </w:pPr>
      <w:r>
        <w:rPr>
          <w:rFonts w:ascii="Inter" w:hAnsi="Inter" w:cs="Inter"/>
          <w:b w:val="0"/>
          <w:i w:val="0"/>
          <w:color w:val="2D2D2D"/>
          <w:sz w:val="22"/>
        </w:rPr>
        <w:t>Take ownership of understanding what is expected</w:t>
      </w:r>
    </w:p>
    <w:p>
      <w:pPr>
        <w:spacing w:after="120" w:line="276" w:lineRule="auto"/>
      </w:pPr>
      <w:r>
        <w:rPr>
          <w:rFonts w:ascii="Inter" w:hAnsi="Inter" w:cs="Inter"/>
          <w:b w:val="0"/>
          <w:i w:val="0"/>
          <w:color w:val="2D2D2D"/>
          <w:sz w:val="22"/>
        </w:rPr>
      </w:r>
      <w:r>
        <w:rPr>
          <w:rFonts w:ascii="Inter" w:hAnsi="Inter" w:cs="Inter"/>
          <w:b/>
          <w:i w:val="0"/>
          <w:color w:val="2D2D2D"/>
          <w:sz w:val="22"/>
        </w:rPr>
        <w:t>Sample questions:</w:t>
      </w:r>
      <w:r>
        <w:rPr>
          <w:rFonts w:ascii="Inter" w:hAnsi="Inter" w:cs="Inter"/>
          <w:b w:val="0"/>
          <w:i w:val="0"/>
          <w:color w:val="2D2D2D"/>
          <w:sz w:val="22"/>
        </w:rPr>
      </w:r>
    </w:p>
    <w:p>
      <w:pPr>
        <w:pStyle w:val="ListBullet"/>
      </w:pPr>
      <w:r>
        <w:rPr>
          <w:rFonts w:ascii="Inter" w:hAnsi="Inter" w:cs="Inter"/>
          <w:b w:val="0"/>
          <w:i w:val="0"/>
          <w:color w:val="2D2D2D"/>
          <w:sz w:val="22"/>
        </w:rPr>
        <w:t>"Has anything changed in your role or responsibilities since we last talked?"</w:t>
      </w:r>
    </w:p>
    <w:p>
      <w:pPr>
        <w:pStyle w:val="ListBullet"/>
      </w:pPr>
      <w:r>
        <w:rPr>
          <w:rFonts w:ascii="Inter" w:hAnsi="Inter" w:cs="Inter"/>
          <w:b w:val="0"/>
          <w:i w:val="0"/>
          <w:color w:val="2D2D2D"/>
          <w:sz w:val="22"/>
        </w:rPr>
        <w:t>"Are you clear on your top priorities for the next two weeks?"</w:t>
      </w:r>
    </w:p>
    <w:p>
      <w:pPr>
        <w:pStyle w:val="ListBullet"/>
      </w:pPr>
      <w:r>
        <w:rPr>
          <w:rFonts w:ascii="Inter" w:hAnsi="Inter" w:cs="Inter"/>
          <w:b w:val="0"/>
          <w:i w:val="0"/>
          <w:color w:val="2D2D2D"/>
          <w:sz w:val="22"/>
        </w:rPr>
        <w:t>"Is there anything about your current assignment that is unclear?"</w:t>
      </w:r>
    </w:p>
    <w:p>
      <w:pPr>
        <w:spacing w:after="120" w:line="276" w:lineRule="auto"/>
      </w:pPr>
      <w:r>
        <w:rPr>
          <w:rFonts w:ascii="Inter" w:hAnsi="Inter" w:cs="Inter"/>
          <w:b w:val="0"/>
          <w:i w:val="0"/>
          <w:color w:val="2D2D2D"/>
          <w:sz w:val="22"/>
        </w:rPr>
        <w:t>This step takes 2-3 minutes. If roles and responsibilities have not changed, acknowledge it briefly and move to Step 2.</w:t>
      </w:r>
    </w:p>
    <w:p>
      <w:pPr>
        <w:pStyle w:val="Heading3"/>
      </w:pPr>
      <w:r>
        <w:rPr>
          <w:rFonts w:ascii="Inter" w:hAnsi="Inter" w:cs="Inter"/>
          <w:b/>
          <w:i w:val="0"/>
          <w:color w:val="2C5F7C"/>
          <w:sz w:val="26"/>
        </w:rPr>
        <w:t>6.2.2 Step 2: Review Goals and Assignments</w:t>
      </w:r>
    </w:p>
    <w:p>
      <w:pPr>
        <w:spacing w:after="120" w:line="276" w:lineRule="auto"/>
      </w:pPr>
      <w:r>
        <w:rPr>
          <w:rFonts w:ascii="Inter" w:hAnsi="Inter" w:cs="Inter"/>
          <w:b w:val="0"/>
          <w:i w:val="0"/>
          <w:color w:val="2D2D2D"/>
          <w:sz w:val="22"/>
        </w:rPr>
        <w:t>Review current work against the goals set in Chapter 5.</w:t>
      </w:r>
    </w:p>
    <w:p>
      <w:pPr>
        <w:spacing w:after="120" w:line="276" w:lineRule="auto"/>
      </w:pPr>
      <w:r>
        <w:rPr>
          <w:rFonts w:ascii="Inter" w:hAnsi="Inter" w:cs="Inter"/>
          <w:b w:val="0"/>
          <w:i w:val="0"/>
          <w:color w:val="2D2D2D"/>
          <w:sz w:val="22"/>
        </w:rPr>
      </w:r>
      <w:r>
        <w:rPr>
          <w:rFonts w:ascii="Inter" w:hAnsi="Inter" w:cs="Inter"/>
          <w:b/>
          <w:i w:val="0"/>
          <w:color w:val="2D2D2D"/>
          <w:sz w:val="22"/>
        </w:rPr>
        <w:t>Supervisor's role in Step 2:</w:t>
      </w:r>
      <w:r>
        <w:rPr>
          <w:rFonts w:ascii="Inter" w:hAnsi="Inter" w:cs="Inter"/>
          <w:b w:val="0"/>
          <w:i w:val="0"/>
          <w:color w:val="2D2D2D"/>
          <w:sz w:val="22"/>
        </w:rPr>
      </w:r>
    </w:p>
    <w:p>
      <w:pPr>
        <w:pStyle w:val="ListBullet"/>
      </w:pPr>
      <w:r>
        <w:rPr>
          <w:rFonts w:ascii="Inter" w:hAnsi="Inter" w:cs="Inter"/>
          <w:b w:val="0"/>
          <w:i w:val="0"/>
          <w:color w:val="2D2D2D"/>
          <w:sz w:val="22"/>
        </w:rPr>
        <w:t>Review progress against IPCR targets and specific assignments</w:t>
      </w:r>
    </w:p>
    <w:p>
      <w:pPr>
        <w:pStyle w:val="ListBullet"/>
      </w:pPr>
      <w:r>
        <w:rPr>
          <w:rFonts w:ascii="Inter" w:hAnsi="Inter" w:cs="Inter"/>
          <w:b w:val="0"/>
          <w:i w:val="0"/>
          <w:color w:val="2D2D2D"/>
          <w:sz w:val="22"/>
        </w:rPr>
        <w:t>Ask about new projects or tasks that have emerged since the last check-in</w:t>
      </w:r>
    </w:p>
    <w:p>
      <w:pPr>
        <w:pStyle w:val="ListBullet"/>
      </w:pPr>
      <w:r>
        <w:rPr>
          <w:rFonts w:ascii="Inter" w:hAnsi="Inter" w:cs="Inter"/>
          <w:b w:val="0"/>
          <w:i w:val="0"/>
          <w:color w:val="2D2D2D"/>
          <w:sz w:val="22"/>
        </w:rPr>
        <w:t>Help the staff member connect current work to annual goals</w:t>
      </w:r>
    </w:p>
    <w:p>
      <w:pPr>
        <w:spacing w:after="120" w:line="276" w:lineRule="auto"/>
      </w:pPr>
      <w:r>
        <w:rPr>
          <w:rFonts w:ascii="Inter" w:hAnsi="Inter" w:cs="Inter"/>
          <w:b w:val="0"/>
          <w:i w:val="0"/>
          <w:color w:val="2D2D2D"/>
          <w:sz w:val="22"/>
        </w:rPr>
      </w:r>
      <w:r>
        <w:rPr>
          <w:rFonts w:ascii="Inter" w:hAnsi="Inter" w:cs="Inter"/>
          <w:b/>
          <w:i w:val="0"/>
          <w:color w:val="2D2D2D"/>
          <w:sz w:val="22"/>
        </w:rPr>
        <w:t>Staff member's role in Step 2:</w:t>
      </w:r>
      <w:r>
        <w:rPr>
          <w:rFonts w:ascii="Inter" w:hAnsi="Inter" w:cs="Inter"/>
          <w:b w:val="0"/>
          <w:i w:val="0"/>
          <w:color w:val="2D2D2D"/>
          <w:sz w:val="22"/>
        </w:rPr>
      </w:r>
    </w:p>
    <w:p>
      <w:pPr>
        <w:pStyle w:val="ListBullet"/>
      </w:pPr>
      <w:r>
        <w:rPr>
          <w:rFonts w:ascii="Inter" w:hAnsi="Inter" w:cs="Inter"/>
          <w:b w:val="0"/>
          <w:i w:val="0"/>
          <w:color w:val="2D2D2D"/>
          <w:sz w:val="22"/>
        </w:rPr>
        <w:t>Summarize progress on key assignments</w:t>
      </w:r>
    </w:p>
    <w:p>
      <w:pPr>
        <w:pStyle w:val="ListBullet"/>
      </w:pPr>
      <w:r>
        <w:rPr>
          <w:rFonts w:ascii="Inter" w:hAnsi="Inter" w:cs="Inter"/>
          <w:b w:val="0"/>
          <w:i w:val="0"/>
          <w:color w:val="2D2D2D"/>
          <w:sz w:val="22"/>
        </w:rPr>
        <w:t>Flag any assignments that are behind schedule or at risk</w:t>
      </w:r>
    </w:p>
    <w:p>
      <w:pPr>
        <w:pStyle w:val="ListBullet"/>
      </w:pPr>
      <w:r>
        <w:rPr>
          <w:rFonts w:ascii="Inter" w:hAnsi="Inter" w:cs="Inter"/>
          <w:b w:val="0"/>
          <w:i w:val="0"/>
          <w:color w:val="2D2D2D"/>
          <w:sz w:val="22"/>
        </w:rPr>
        <w:t>Identify which goals are on track and which need attention</w:t>
      </w:r>
    </w:p>
    <w:p>
      <w:pPr>
        <w:spacing w:after="120" w:line="276" w:lineRule="auto"/>
      </w:pPr>
      <w:r>
        <w:rPr>
          <w:rFonts w:ascii="Inter" w:hAnsi="Inter" w:cs="Inter"/>
          <w:b w:val="0"/>
          <w:i w:val="0"/>
          <w:color w:val="2D2D2D"/>
          <w:sz w:val="22"/>
        </w:rPr>
      </w:r>
      <w:r>
        <w:rPr>
          <w:rFonts w:ascii="Inter" w:hAnsi="Inter" w:cs="Inter"/>
          <w:b/>
          <w:i w:val="0"/>
          <w:color w:val="2D2D2D"/>
          <w:sz w:val="22"/>
        </w:rPr>
        <w:t>Sample questions:</w:t>
      </w:r>
      <w:r>
        <w:rPr>
          <w:rFonts w:ascii="Inter" w:hAnsi="Inter" w:cs="Inter"/>
          <w:b w:val="0"/>
          <w:i w:val="0"/>
          <w:color w:val="2D2D2D"/>
          <w:sz w:val="22"/>
        </w:rPr>
      </w:r>
    </w:p>
    <w:p>
      <w:pPr>
        <w:pStyle w:val="ListBullet"/>
      </w:pPr>
      <w:r>
        <w:rPr>
          <w:rFonts w:ascii="Inter" w:hAnsi="Inter" w:cs="Inter"/>
          <w:b w:val="0"/>
          <w:i w:val="0"/>
          <w:color w:val="2D2D2D"/>
          <w:sz w:val="22"/>
        </w:rPr>
        <w:t>"Where are you on the [specific deliverable]?"</w:t>
      </w:r>
    </w:p>
    <w:p>
      <w:pPr>
        <w:pStyle w:val="ListBullet"/>
      </w:pPr>
      <w:r>
        <w:rPr>
          <w:rFonts w:ascii="Inter" w:hAnsi="Inter" w:cs="Inter"/>
          <w:b w:val="0"/>
          <w:i w:val="0"/>
          <w:color w:val="2D2D2D"/>
          <w:sz w:val="22"/>
        </w:rPr>
        <w:t>"Of your 3 main goals for this quarter, which are you most confident about? Which concern you?"</w:t>
      </w:r>
    </w:p>
    <w:p>
      <w:pPr>
        <w:pStyle w:val="ListBullet"/>
      </w:pPr>
      <w:r>
        <w:rPr>
          <w:rFonts w:ascii="Inter" w:hAnsi="Inter" w:cs="Inter"/>
          <w:b w:val="0"/>
          <w:i w:val="0"/>
          <w:color w:val="2D2D2D"/>
          <w:sz w:val="22"/>
        </w:rPr>
        <w:t>"Is your current workload manageable, or are you stretched too thin?"</w:t>
      </w:r>
    </w:p>
    <w:p>
      <w:pPr>
        <w:pStyle w:val="Heading3"/>
      </w:pPr>
      <w:r>
        <w:rPr>
          <w:rFonts w:ascii="Inter" w:hAnsi="Inter" w:cs="Inter"/>
          <w:b/>
          <w:i w:val="0"/>
          <w:color w:val="2C5F7C"/>
          <w:sz w:val="26"/>
        </w:rPr>
        <w:t>6.2.3 Step 3: Evaluate Progress and Provide Coaching</w:t>
      </w:r>
    </w:p>
    <w:p>
      <w:pPr>
        <w:spacing w:after="120" w:line="276" w:lineRule="auto"/>
      </w:pPr>
      <w:r>
        <w:rPr>
          <w:rFonts w:ascii="Inter" w:hAnsi="Inter" w:cs="Inter"/>
          <w:b w:val="0"/>
          <w:i w:val="0"/>
          <w:color w:val="2D2D2D"/>
          <w:sz w:val="22"/>
        </w:rPr>
        <w:t>This is the core of the check-in. It is where feedback and coaching happen in real time.</w:t>
      </w:r>
    </w:p>
    <w:p>
      <w:pPr>
        <w:spacing w:after="120" w:line="276" w:lineRule="auto"/>
      </w:pPr>
      <w:r>
        <w:rPr>
          <w:rFonts w:ascii="Inter" w:hAnsi="Inter" w:cs="Inter"/>
          <w:b w:val="0"/>
          <w:i w:val="0"/>
          <w:color w:val="2D2D2D"/>
          <w:sz w:val="22"/>
        </w:rPr>
      </w:r>
      <w:r>
        <w:rPr>
          <w:rFonts w:ascii="Inter" w:hAnsi="Inter" w:cs="Inter"/>
          <w:b/>
          <w:i w:val="0"/>
          <w:color w:val="2D2D2D"/>
          <w:sz w:val="22"/>
        </w:rPr>
        <w:t>Supervisor's role in Step 3:</w:t>
      </w:r>
      <w:r>
        <w:rPr>
          <w:rFonts w:ascii="Inter" w:hAnsi="Inter" w:cs="Inter"/>
          <w:b w:val="0"/>
          <w:i w:val="0"/>
          <w:color w:val="2D2D2D"/>
          <w:sz w:val="22"/>
        </w:rPr>
      </w:r>
    </w:p>
    <w:p>
      <w:pPr>
        <w:pStyle w:val="ListBullet"/>
      </w:pPr>
      <w:r>
        <w:rPr>
          <w:rFonts w:ascii="Inter" w:hAnsi="Inter" w:cs="Inter"/>
          <w:b w:val="0"/>
          <w:i w:val="0"/>
          <w:color w:val="2D2D2D"/>
          <w:sz w:val="22"/>
        </w:rPr>
        <w:t>Provide feedback using SBI (Chapter 3) on recent work — both positive and corrective</w:t>
      </w:r>
    </w:p>
    <w:p>
      <w:pPr>
        <w:pStyle w:val="ListBullet"/>
      </w:pPr>
      <w:r>
        <w:rPr>
          <w:rFonts w:ascii="Inter" w:hAnsi="Inter" w:cs="Inter"/>
          <w:b w:val="0"/>
          <w:i w:val="0"/>
          <w:color w:val="2D2D2D"/>
          <w:sz w:val="22"/>
        </w:rPr>
        <w:t>Coach on barriers or skill gaps (Chapter 4)</w:t>
      </w:r>
    </w:p>
    <w:p>
      <w:pPr>
        <w:pStyle w:val="ListBullet"/>
      </w:pPr>
      <w:r>
        <w:rPr>
          <w:rFonts w:ascii="Inter" w:hAnsi="Inter" w:cs="Inter"/>
          <w:b w:val="0"/>
          <w:i w:val="0"/>
          <w:color w:val="2D2D2D"/>
          <w:sz w:val="22"/>
        </w:rPr>
        <w:t>Assess self-awareness and motivation levels</w:t>
      </w:r>
    </w:p>
    <w:p>
      <w:pPr>
        <w:pStyle w:val="ListBullet"/>
      </w:pPr>
      <w:r>
        <w:rPr>
          <w:rFonts w:ascii="Inter" w:hAnsi="Inter" w:cs="Inter"/>
          <w:b w:val="0"/>
          <w:i w:val="0"/>
          <w:color w:val="2D2D2D"/>
          <w:sz w:val="22"/>
        </w:rPr>
        <w:t>Ask about professional development progress</w:t>
      </w:r>
    </w:p>
    <w:p>
      <w:pPr>
        <w:spacing w:after="120" w:line="276" w:lineRule="auto"/>
      </w:pPr>
      <w:r>
        <w:rPr>
          <w:rFonts w:ascii="Inter" w:hAnsi="Inter" w:cs="Inter"/>
          <w:b w:val="0"/>
          <w:i w:val="0"/>
          <w:color w:val="2D2D2D"/>
          <w:sz w:val="22"/>
        </w:rPr>
      </w:r>
      <w:r>
        <w:rPr>
          <w:rFonts w:ascii="Inter" w:hAnsi="Inter" w:cs="Inter"/>
          <w:b/>
          <w:i w:val="0"/>
          <w:color w:val="2D2D2D"/>
          <w:sz w:val="22"/>
        </w:rPr>
        <w:t>Staff member's role in Step 3:</w:t>
      </w:r>
      <w:r>
        <w:rPr>
          <w:rFonts w:ascii="Inter" w:hAnsi="Inter" w:cs="Inter"/>
          <w:b w:val="0"/>
          <w:i w:val="0"/>
          <w:color w:val="2D2D2D"/>
          <w:sz w:val="22"/>
        </w:rPr>
      </w:r>
    </w:p>
    <w:p>
      <w:pPr>
        <w:pStyle w:val="ListBullet"/>
      </w:pPr>
      <w:r>
        <w:rPr>
          <w:rFonts w:ascii="Inter" w:hAnsi="Inter" w:cs="Inter"/>
          <w:b w:val="0"/>
          <w:i w:val="0"/>
          <w:color w:val="2D2D2D"/>
          <w:sz w:val="22"/>
        </w:rPr>
        <w:t>Share challenges and ask for guidance</w:t>
      </w:r>
    </w:p>
    <w:p>
      <w:pPr>
        <w:pStyle w:val="ListBullet"/>
      </w:pPr>
      <w:r>
        <w:rPr>
          <w:rFonts w:ascii="Inter" w:hAnsi="Inter" w:cs="Inter"/>
          <w:b w:val="0"/>
          <w:i w:val="0"/>
          <w:color w:val="2D2D2D"/>
          <w:sz w:val="22"/>
        </w:rPr>
        <w:t>Receive feedback openly</w:t>
      </w:r>
    </w:p>
    <w:p>
      <w:pPr>
        <w:pStyle w:val="ListBullet"/>
      </w:pPr>
      <w:r>
        <w:rPr>
          <w:rFonts w:ascii="Inter" w:hAnsi="Inter" w:cs="Inter"/>
          <w:b w:val="0"/>
          <w:i w:val="0"/>
          <w:color w:val="2D2D2D"/>
          <w:sz w:val="22"/>
        </w:rPr>
        <w:t>Identify what support they need from the supervisor</w:t>
      </w:r>
    </w:p>
    <w:p>
      <w:pPr>
        <w:spacing w:after="120" w:line="276" w:lineRule="auto"/>
      </w:pPr>
      <w:r>
        <w:rPr>
          <w:rFonts w:ascii="Inter" w:hAnsi="Inter" w:cs="Inter"/>
          <w:b w:val="0"/>
          <w:i w:val="0"/>
          <w:color w:val="2D2D2D"/>
          <w:sz w:val="22"/>
        </w:rPr>
      </w:r>
      <w:r>
        <w:rPr>
          <w:rFonts w:ascii="Inter" w:hAnsi="Inter" w:cs="Inter"/>
          <w:b/>
          <w:i w:val="0"/>
          <w:color w:val="2D2D2D"/>
          <w:sz w:val="22"/>
        </w:rPr>
        <w:t>Sample questions:</w:t>
      </w:r>
      <w:r>
        <w:rPr>
          <w:rFonts w:ascii="Inter" w:hAnsi="Inter" w:cs="Inter"/>
          <w:b w:val="0"/>
          <w:i w:val="0"/>
          <w:color w:val="2D2D2D"/>
          <w:sz w:val="22"/>
        </w:rPr>
      </w:r>
    </w:p>
    <w:p>
      <w:pPr>
        <w:pStyle w:val="ListBullet"/>
      </w:pPr>
      <w:r>
        <w:rPr>
          <w:rFonts w:ascii="Inter" w:hAnsi="Inter" w:cs="Inter"/>
          <w:b w:val="0"/>
          <w:i w:val="0"/>
          <w:color w:val="2D2D2D"/>
          <w:sz w:val="22"/>
        </w:rPr>
        <w:t>"What went well since our last check-in? What did not?"</w:t>
      </w:r>
    </w:p>
    <w:p>
      <w:pPr>
        <w:pStyle w:val="ListBullet"/>
      </w:pPr>
      <w:r>
        <w:rPr>
          <w:rFonts w:ascii="Inter" w:hAnsi="Inter" w:cs="Inter"/>
          <w:b w:val="0"/>
          <w:i w:val="0"/>
          <w:color w:val="2D2D2D"/>
          <w:sz w:val="22"/>
        </w:rPr>
        <w:t>"What barriers are you facing? What have you tried?"</w:t>
      </w:r>
    </w:p>
    <w:p>
      <w:pPr>
        <w:pStyle w:val="ListBullet"/>
      </w:pPr>
      <w:r>
        <w:rPr>
          <w:rFonts w:ascii="Inter" w:hAnsi="Inter" w:cs="Inter"/>
          <w:b w:val="0"/>
          <w:i w:val="0"/>
          <w:color w:val="2D2D2D"/>
          <w:sz w:val="22"/>
        </w:rPr>
        <w:t>"How can I support you better?"</w:t>
      </w:r>
    </w:p>
    <w:p>
      <w:pPr>
        <w:pStyle w:val="ListBullet"/>
      </w:pPr>
      <w:r>
        <w:rPr>
          <w:rFonts w:ascii="Inter" w:hAnsi="Inter" w:cs="Inter"/>
          <w:b w:val="0"/>
          <w:i w:val="0"/>
          <w:color w:val="2D2D2D"/>
          <w:sz w:val="22"/>
        </w:rPr>
        <w:t>"Is there a skill you are working on? How is it going?"</w:t>
      </w:r>
    </w:p>
    <w:p>
      <w:pPr>
        <w:pStyle w:val="Heading3"/>
      </w:pPr>
      <w:r>
        <w:rPr>
          <w:rFonts w:ascii="Inter" w:hAnsi="Inter" w:cs="Inter"/>
          <w:b/>
          <w:i w:val="0"/>
          <w:color w:val="2C5F7C"/>
          <w:sz w:val="26"/>
        </w:rPr>
        <w:t>6.2.4 Step 4: Determine Next Steps</w:t>
      </w:r>
    </w:p>
    <w:p>
      <w:pPr>
        <w:spacing w:after="120" w:line="276" w:lineRule="auto"/>
      </w:pPr>
      <w:r>
        <w:rPr>
          <w:rFonts w:ascii="Inter" w:hAnsi="Inter" w:cs="Inter"/>
          <w:b w:val="0"/>
          <w:i w:val="0"/>
          <w:color w:val="2D2D2D"/>
          <w:sz w:val="22"/>
        </w:rPr>
        <w:t>Close the check-in with clear agreements. Every check-in should produce at least one action item.</w:t>
      </w:r>
    </w:p>
    <w:p>
      <w:pPr>
        <w:spacing w:after="120" w:line="276" w:lineRule="auto"/>
      </w:pPr>
      <w:r>
        <w:rPr>
          <w:rFonts w:ascii="Inter" w:hAnsi="Inter" w:cs="Inter"/>
          <w:b w:val="0"/>
          <w:i w:val="0"/>
          <w:color w:val="2D2D2D"/>
          <w:sz w:val="22"/>
        </w:rPr>
      </w:r>
      <w:r>
        <w:rPr>
          <w:rFonts w:ascii="Inter" w:hAnsi="Inter" w:cs="Inter"/>
          <w:b/>
          <w:i w:val="0"/>
          <w:color w:val="2D2D2D"/>
          <w:sz w:val="22"/>
        </w:rPr>
        <w:t>Supervisor's role in Step 4:</w:t>
      </w:r>
      <w:r>
        <w:rPr>
          <w:rFonts w:ascii="Inter" w:hAnsi="Inter" w:cs="Inter"/>
          <w:b w:val="0"/>
          <w:i w:val="0"/>
          <w:color w:val="2D2D2D"/>
          <w:sz w:val="22"/>
        </w:rPr>
      </w:r>
    </w:p>
    <w:p>
      <w:pPr>
        <w:pStyle w:val="ListBullet"/>
      </w:pPr>
      <w:r>
        <w:rPr>
          <w:rFonts w:ascii="Inter" w:hAnsi="Inter" w:cs="Inter"/>
          <w:b w:val="0"/>
          <w:i w:val="0"/>
          <w:color w:val="2D2D2D"/>
          <w:sz w:val="22"/>
        </w:rPr>
        <w:t>Summarize key discussion points</w:t>
      </w:r>
    </w:p>
    <w:p>
      <w:pPr>
        <w:pStyle w:val="ListBullet"/>
      </w:pPr>
      <w:r>
        <w:rPr>
          <w:rFonts w:ascii="Inter" w:hAnsi="Inter" w:cs="Inter"/>
          <w:b w:val="0"/>
          <w:i w:val="0"/>
          <w:color w:val="2D2D2D"/>
          <w:sz w:val="22"/>
        </w:rPr>
        <w:t>Confirm action items — for both the staff member and yourself</w:t>
      </w:r>
    </w:p>
    <w:p>
      <w:pPr>
        <w:pStyle w:val="ListBullet"/>
      </w:pPr>
      <w:r>
        <w:rPr>
          <w:rFonts w:ascii="Inter" w:hAnsi="Inter" w:cs="Inter"/>
          <w:b w:val="0"/>
          <w:i w:val="0"/>
          <w:color w:val="2D2D2D"/>
          <w:sz w:val="22"/>
        </w:rPr>
        <w:t>Set the date for the next check-in</w:t>
      </w:r>
    </w:p>
    <w:p>
      <w:pPr>
        <w:spacing w:after="120" w:line="276" w:lineRule="auto"/>
      </w:pPr>
      <w:r>
        <w:rPr>
          <w:rFonts w:ascii="Inter" w:hAnsi="Inter" w:cs="Inter"/>
          <w:b w:val="0"/>
          <w:i w:val="0"/>
          <w:color w:val="2D2D2D"/>
          <w:sz w:val="22"/>
        </w:rPr>
      </w:r>
      <w:r>
        <w:rPr>
          <w:rFonts w:ascii="Inter" w:hAnsi="Inter" w:cs="Inter"/>
          <w:b/>
          <w:i w:val="0"/>
          <w:color w:val="2D2D2D"/>
          <w:sz w:val="22"/>
        </w:rPr>
        <w:t>Staff member's role in Step 4:</w:t>
      </w:r>
      <w:r>
        <w:rPr>
          <w:rFonts w:ascii="Inter" w:hAnsi="Inter" w:cs="Inter"/>
          <w:b w:val="0"/>
          <w:i w:val="0"/>
          <w:color w:val="2D2D2D"/>
          <w:sz w:val="22"/>
        </w:rPr>
      </w:r>
    </w:p>
    <w:p>
      <w:pPr>
        <w:pStyle w:val="ListBullet"/>
      </w:pPr>
      <w:r>
        <w:rPr>
          <w:rFonts w:ascii="Inter" w:hAnsi="Inter" w:cs="Inter"/>
          <w:b w:val="0"/>
          <w:i w:val="0"/>
          <w:color w:val="2D2D2D"/>
          <w:sz w:val="22"/>
        </w:rPr>
        <w:t>Confirm their understanding of action items</w:t>
      </w:r>
    </w:p>
    <w:p>
      <w:pPr>
        <w:pStyle w:val="ListBullet"/>
      </w:pPr>
      <w:r>
        <w:rPr>
          <w:rFonts w:ascii="Inter" w:hAnsi="Inter" w:cs="Inter"/>
          <w:b w:val="0"/>
          <w:i w:val="0"/>
          <w:color w:val="2D2D2D"/>
          <w:sz w:val="22"/>
        </w:rPr>
        <w:t>Raise anything not yet discussed</w:t>
      </w:r>
    </w:p>
    <w:p>
      <w:pPr>
        <w:pStyle w:val="ListBullet"/>
      </w:pPr>
      <w:r>
        <w:rPr>
          <w:rFonts w:ascii="Inter" w:hAnsi="Inter" w:cs="Inter"/>
          <w:b w:val="0"/>
          <w:i w:val="0"/>
          <w:color w:val="2D2D2D"/>
          <w:sz w:val="22"/>
        </w:rPr>
        <w:t>Commit to the next check-in date</w:t>
      </w:r>
    </w:p>
    <w:p>
      <w:pPr>
        <w:spacing w:after="120" w:line="276" w:lineRule="auto"/>
      </w:pPr>
      <w:r>
        <w:rPr>
          <w:rFonts w:ascii="Inter" w:hAnsi="Inter" w:cs="Inter"/>
          <w:b w:val="0"/>
          <w:i w:val="0"/>
          <w:color w:val="2D2D2D"/>
          <w:sz w:val="22"/>
        </w:rPr>
      </w:r>
      <w:r>
        <w:rPr>
          <w:rFonts w:ascii="Inter" w:hAnsi="Inter" w:cs="Inter"/>
          <w:b/>
          <w:i w:val="0"/>
          <w:color w:val="2D2D2D"/>
          <w:sz w:val="22"/>
        </w:rPr>
        <w:t>Sample questions:</w:t>
      </w:r>
      <w:r>
        <w:rPr>
          <w:rFonts w:ascii="Inter" w:hAnsi="Inter" w:cs="Inter"/>
          <w:b w:val="0"/>
          <w:i w:val="0"/>
          <w:color w:val="2D2D2D"/>
          <w:sz w:val="22"/>
        </w:rPr>
      </w:r>
    </w:p>
    <w:p>
      <w:pPr>
        <w:pStyle w:val="ListBullet"/>
      </w:pPr>
      <w:r>
        <w:rPr>
          <w:rFonts w:ascii="Inter" w:hAnsi="Inter" w:cs="Inter"/>
          <w:b w:val="0"/>
          <w:i w:val="0"/>
          <w:color w:val="2D2D2D"/>
          <w:sz w:val="22"/>
        </w:rPr>
        <w:t>"What are you going to focus on between now and our next check-in?"</w:t>
      </w:r>
    </w:p>
    <w:p>
      <w:pPr>
        <w:pStyle w:val="ListBullet"/>
      </w:pPr>
      <w:r>
        <w:rPr>
          <w:rFonts w:ascii="Inter" w:hAnsi="Inter" w:cs="Inter"/>
          <w:b w:val="0"/>
          <w:i w:val="0"/>
          <w:color w:val="2D2D2D"/>
          <w:sz w:val="22"/>
        </w:rPr>
        <w:t>"Is there anything you need from me to move forward?"</w:t>
      </w:r>
    </w:p>
    <w:p>
      <w:pPr>
        <w:pStyle w:val="ListBullet"/>
      </w:pPr>
      <w:r>
        <w:rPr>
          <w:rFonts w:ascii="Inter" w:hAnsi="Inter" w:cs="Inter"/>
          <w:b w:val="0"/>
          <w:i w:val="0"/>
          <w:color w:val="2D2D2D"/>
          <w:sz w:val="22"/>
        </w:rPr>
        <w:t>"Did we miss anything?"</w:t>
      </w:r>
    </w:p>
    <w:p>
      <w:pPr>
        <w:pStyle w:val="Heading3"/>
      </w:pPr>
      <w:r>
        <w:rPr>
          <w:rFonts w:ascii="Inter" w:hAnsi="Inter" w:cs="Inter"/>
          <w:b/>
          <w:i w:val="0"/>
          <w:color w:val="2C5F7C"/>
          <w:sz w:val="26"/>
        </w:rPr>
        <w:t>Check-In Documentation</w:t>
      </w:r>
    </w:p>
    <w:p>
      <w:pPr>
        <w:spacing w:after="120" w:line="276" w:lineRule="auto"/>
      </w:pPr>
      <w:r>
        <w:rPr>
          <w:rFonts w:ascii="Inter" w:hAnsi="Inter" w:cs="Inter"/>
          <w:b w:val="0"/>
          <w:i w:val="0"/>
          <w:color w:val="2D2D2D"/>
          <w:sz w:val="22"/>
        </w:rPr>
        <w:t>Keep brief notes. You do not need a formal minutes format. A simple log works: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Date</w:t>
            </w:r>
          </w:p>
        </w:tc>
        <w:tc>
          <w:tcPr>
            <w:tcW w:type="dxa" w:w="2340"/>
            <w:shd w:fill="1B365D"/>
          </w:tcPr>
          <w:p>
            <w:r/>
            <w:r>
              <w:rPr>
                <w:rFonts w:ascii="Inter" w:hAnsi="Inter" w:cs="Inter"/>
                <w:b/>
                <w:i w:val="0"/>
                <w:color w:val="FFFFFF"/>
                <w:sz w:val="19"/>
              </w:rPr>
              <w:t>Key Discussion Points</w:t>
            </w:r>
          </w:p>
        </w:tc>
        <w:tc>
          <w:tcPr>
            <w:tcW w:type="dxa" w:w="2340"/>
            <w:shd w:fill="1B365D"/>
          </w:tcPr>
          <w:p>
            <w:r/>
            <w:r>
              <w:rPr>
                <w:rFonts w:ascii="Inter" w:hAnsi="Inter" w:cs="Inter"/>
                <w:b/>
                <w:i w:val="0"/>
                <w:color w:val="FFFFFF"/>
                <w:sz w:val="19"/>
              </w:rPr>
              <w:t>Action Items</w:t>
            </w:r>
          </w:p>
        </w:tc>
        <w:tc>
          <w:tcPr>
            <w:tcW w:type="dxa" w:w="2340"/>
            <w:shd w:fill="1B365D"/>
          </w:tcPr>
          <w:p>
            <w:r/>
            <w:r>
              <w:rPr>
                <w:rFonts w:ascii="Inter" w:hAnsi="Inter" w:cs="Inter"/>
                <w:b/>
                <w:i w:val="0"/>
                <w:color w:val="FFFFFF"/>
                <w:sz w:val="19"/>
              </w:rPr>
              <w:t>Follow-Up Date</w:t>
            </w:r>
          </w:p>
        </w:tc>
      </w:tr>
      <w:tr>
        <w:tc>
          <w:tcPr>
            <w:tcW w:type="dxa" w:w="2340"/>
          </w:tcPr>
          <w:p>
            <w:r/>
            <w:r>
              <w:rPr>
                <w:rFonts w:ascii="Inter" w:hAnsi="Inter" w:cs="Inter"/>
                <w:b w:val="0"/>
                <w:i w:val="0"/>
                <w:color w:val="2D2D2D"/>
                <w:sz w:val="19"/>
              </w:rPr>
              <w:t>March 5</w:t>
            </w:r>
          </w:p>
        </w:tc>
        <w:tc>
          <w:tcPr>
            <w:tcW w:type="dxa" w:w="2340"/>
          </w:tcPr>
          <w:p>
            <w:r/>
            <w:r>
              <w:rPr>
                <w:rFonts w:ascii="Inter" w:hAnsi="Inter" w:cs="Inter"/>
                <w:b w:val="0"/>
                <w:i w:val="0"/>
                <w:color w:val="2D2D2D"/>
                <w:sz w:val="19"/>
              </w:rPr>
              <w:t>Q1 briefer behind schedule; data gap identified</w:t>
            </w:r>
          </w:p>
        </w:tc>
        <w:tc>
          <w:tcPr>
            <w:tcW w:type="dxa" w:w="2340"/>
          </w:tcPr>
          <w:p>
            <w:r/>
            <w:r>
              <w:rPr>
                <w:rFonts w:ascii="Inter" w:hAnsi="Inter" w:cs="Inter"/>
                <w:b w:val="0"/>
                <w:i w:val="0"/>
                <w:color w:val="2D2D2D"/>
                <w:sz w:val="19"/>
              </w:rPr>
              <w:t>Staff to request data from Planning by March 8; Supervisor to follow up with Planning Chief</w:t>
            </w:r>
          </w:p>
        </w:tc>
        <w:tc>
          <w:tcPr>
            <w:tcW w:type="dxa" w:w="2340"/>
          </w:tcPr>
          <w:p>
            <w:r/>
            <w:r>
              <w:rPr>
                <w:rFonts w:ascii="Inter" w:hAnsi="Inter" w:cs="Inter"/>
                <w:b w:val="0"/>
                <w:i w:val="0"/>
                <w:color w:val="2D2D2D"/>
                <w:sz w:val="19"/>
              </w:rPr>
              <w:t>March 12</w:t>
            </w:r>
          </w:p>
        </w:tc>
      </w:tr>
    </w:tbl>
    <w:p/>
    <w:p>
      <w:pPr>
        <w:spacing w:after="120" w:line="276" w:lineRule="auto"/>
      </w:pPr>
      <w:r>
        <w:rPr>
          <w:rFonts w:ascii="Inter" w:hAnsi="Inter" w:cs="Inter"/>
          <w:b w:val="0"/>
          <w:i w:val="0"/>
          <w:color w:val="2D2D2D"/>
          <w:sz w:val="22"/>
        </w:rPr>
        <w:t>These notes serve two purposes:</w:t>
      </w:r>
    </w:p>
    <w:p>
      <w:pPr>
        <w:pStyle w:val="ListNumber"/>
      </w:pPr>
      <w:r>
        <w:rPr>
          <w:rFonts w:ascii="Inter" w:hAnsi="Inter" w:cs="Inter"/>
          <w:b w:val="0"/>
          <w:i w:val="0"/>
          <w:color w:val="2D2D2D"/>
          <w:sz w:val="22"/>
        </w:rPr>
        <w:t>They ensure follow-through — you remember what you committed to</w:t>
      </w:r>
    </w:p>
    <w:p>
      <w:pPr>
        <w:pStyle w:val="ListNumber"/>
      </w:pPr>
      <w:r>
        <w:rPr>
          <w:rFonts w:ascii="Inter" w:hAnsi="Inter" w:cs="Inter"/>
          <w:b w:val="0"/>
          <w:i w:val="0"/>
          <w:color w:val="2D2D2D"/>
          <w:sz w:val="22"/>
        </w:rPr>
        <w:t>They provide evidence for the annual evaluation — you have a documented record of discussions, feedback given, and progress tracked</w:t>
      </w:r>
    </w:p>
    <w:p>
      <w:pPr>
        <w:pStyle w:val="Heading2"/>
      </w:pPr>
      <w:r>
        <w:rPr>
          <w:rFonts w:ascii="Inter" w:hAnsi="Inter" w:cs="Inter"/>
          <w:b/>
          <w:i w:val="0"/>
          <w:color w:val="1B365D"/>
          <w:sz w:val="32"/>
        </w:rPr>
        <w:t>6.3 Frequency and Format</w:t>
      </w:r>
    </w:p>
    <w:p>
      <w:pPr>
        <w:pStyle w:val="Heading3"/>
      </w:pPr>
      <w:r>
        <w:rPr>
          <w:rFonts w:ascii="Inter" w:hAnsi="Inter" w:cs="Inter"/>
          <w:b/>
          <w:i w:val="0"/>
          <w:color w:val="2C5F7C"/>
          <w:sz w:val="26"/>
        </w:rPr>
        <w:t>How Often?</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Staff Profile</w:t>
            </w:r>
          </w:p>
        </w:tc>
        <w:tc>
          <w:tcPr>
            <w:tcW w:type="dxa" w:w="4680"/>
            <w:shd w:fill="1B365D"/>
          </w:tcPr>
          <w:p>
            <w:r/>
            <w:r>
              <w:rPr>
                <w:rFonts w:ascii="Inter" w:hAnsi="Inter" w:cs="Inter"/>
                <w:b/>
                <w:i w:val="0"/>
                <w:color w:val="FFFFFF"/>
                <w:sz w:val="19"/>
              </w:rPr>
              <w:t>Recommended Frequency</w:t>
            </w:r>
          </w:p>
        </w:tc>
      </w:tr>
      <w:tr>
        <w:tc>
          <w:tcPr>
            <w:tcW w:type="dxa" w:w="4680"/>
          </w:tcPr>
          <w:p>
            <w:r/>
            <w:r>
              <w:rPr>
                <w:rFonts w:ascii="Inter" w:hAnsi="Inter" w:cs="Inter"/>
                <w:b w:val="0"/>
                <w:i w:val="0"/>
                <w:color w:val="2D2D2D"/>
                <w:sz w:val="19"/>
              </w:rPr>
              <w:t>New staff (first 6 months)</w:t>
            </w:r>
          </w:p>
        </w:tc>
        <w:tc>
          <w:tcPr>
            <w:tcW w:type="dxa" w:w="4680"/>
          </w:tcPr>
          <w:p>
            <w:r/>
            <w:r>
              <w:rPr>
                <w:rFonts w:ascii="Inter" w:hAnsi="Inter" w:cs="Inter"/>
                <w:b w:val="0"/>
                <w:i w:val="0"/>
                <w:color w:val="2D2D2D"/>
                <w:sz w:val="19"/>
              </w:rPr>
              <w:t>Weekly — 15-20 minutes</w:t>
            </w:r>
          </w:p>
        </w:tc>
      </w:tr>
      <w:tr>
        <w:tc>
          <w:tcPr>
            <w:tcW w:type="dxa" w:w="4680"/>
            <w:shd w:fill="F0F3F6"/>
          </w:tcPr>
          <w:p>
            <w:r/>
            <w:r>
              <w:rPr>
                <w:rFonts w:ascii="Inter" w:hAnsi="Inter" w:cs="Inter"/>
                <w:b w:val="0"/>
                <w:i w:val="0"/>
                <w:color w:val="2D2D2D"/>
                <w:sz w:val="19"/>
              </w:rPr>
              <w:t>Developing staff (performing below expectations)</w:t>
            </w:r>
          </w:p>
        </w:tc>
        <w:tc>
          <w:tcPr>
            <w:tcW w:type="dxa" w:w="4680"/>
            <w:shd w:fill="F0F3F6"/>
          </w:tcPr>
          <w:p>
            <w:r/>
            <w:r>
              <w:rPr>
                <w:rFonts w:ascii="Inter" w:hAnsi="Inter" w:cs="Inter"/>
                <w:b w:val="0"/>
                <w:i w:val="0"/>
                <w:color w:val="2D2D2D"/>
                <w:sz w:val="19"/>
              </w:rPr>
              <w:t>Weekly — 15-20 minutes</w:t>
            </w:r>
          </w:p>
        </w:tc>
      </w:tr>
      <w:tr>
        <w:tc>
          <w:tcPr>
            <w:tcW w:type="dxa" w:w="4680"/>
          </w:tcPr>
          <w:p>
            <w:r/>
            <w:r>
              <w:rPr>
                <w:rFonts w:ascii="Inter" w:hAnsi="Inter" w:cs="Inter"/>
                <w:b w:val="0"/>
                <w:i w:val="0"/>
                <w:color w:val="2D2D2D"/>
                <w:sz w:val="19"/>
              </w:rPr>
              <w:t>Proficient staff (meeting expectations consistently)</w:t>
            </w:r>
          </w:p>
        </w:tc>
        <w:tc>
          <w:tcPr>
            <w:tcW w:type="dxa" w:w="4680"/>
          </w:tcPr>
          <w:p>
            <w:r/>
            <w:r>
              <w:rPr>
                <w:rFonts w:ascii="Inter" w:hAnsi="Inter" w:cs="Inter"/>
                <w:b w:val="0"/>
                <w:i w:val="0"/>
                <w:color w:val="2D2D2D"/>
                <w:sz w:val="19"/>
              </w:rPr>
              <w:t>Biweekly — 15-20 minutes</w:t>
            </w:r>
          </w:p>
        </w:tc>
      </w:tr>
      <w:tr>
        <w:tc>
          <w:tcPr>
            <w:tcW w:type="dxa" w:w="4680"/>
            <w:shd w:fill="F0F3F6"/>
          </w:tcPr>
          <w:p>
            <w:r/>
            <w:r>
              <w:rPr>
                <w:rFonts w:ascii="Inter" w:hAnsi="Inter" w:cs="Inter"/>
                <w:b w:val="0"/>
                <w:i w:val="0"/>
                <w:color w:val="2D2D2D"/>
                <w:sz w:val="19"/>
              </w:rPr>
              <w:t>Experienced, high-performing staff</w:t>
            </w:r>
          </w:p>
        </w:tc>
        <w:tc>
          <w:tcPr>
            <w:tcW w:type="dxa" w:w="4680"/>
            <w:shd w:fill="F0F3F6"/>
          </w:tcPr>
          <w:p>
            <w:r/>
            <w:r>
              <w:rPr>
                <w:rFonts w:ascii="Inter" w:hAnsi="Inter" w:cs="Inter"/>
                <w:b w:val="0"/>
                <w:i w:val="0"/>
                <w:color w:val="2D2D2D"/>
                <w:sz w:val="19"/>
              </w:rPr>
              <w:t>Monthly — 15-20 minutes, or biweekly for 10 minutes</w:t>
            </w:r>
          </w:p>
        </w:tc>
      </w:tr>
    </w:tbl>
    <w:p/>
    <w:p>
      <w:pPr>
        <w:spacing w:after="120" w:line="276" w:lineRule="auto"/>
      </w:pPr>
      <w:r>
        <w:rPr>
          <w:rFonts w:ascii="Inter" w:hAnsi="Inter" w:cs="Inter"/>
          <w:b w:val="0"/>
          <w:i w:val="0"/>
          <w:color w:val="2D2D2D"/>
          <w:sz w:val="22"/>
        </w:rPr>
        <w:t>Frequency should be based on need, not seniority. A senior staff member who is struggling with a new assignment may need weekly check-ins temporarily. A junior staff member who is performing well may need only biweekly.</w:t>
      </w:r>
    </w:p>
    <w:p>
      <w:pPr>
        <w:spacing w:after="120" w:line="276" w:lineRule="auto"/>
      </w:pPr>
      <w:r>
        <w:rPr>
          <w:rFonts w:ascii="Inter" w:hAnsi="Inter" w:cs="Inter"/>
          <w:b w:val="0"/>
          <w:i w:val="0"/>
          <w:color w:val="2D2D2D"/>
          <w:sz w:val="22"/>
        </w:rPr>
      </w:r>
      <w:r>
        <w:rPr>
          <w:rFonts w:ascii="Inter" w:hAnsi="Inter" w:cs="Inter"/>
          <w:b/>
          <w:i w:val="0"/>
          <w:color w:val="2D2D2D"/>
          <w:sz w:val="22"/>
        </w:rPr>
        <w:t>The non-negotiable minimum: at least monthly for every staff member.</w:t>
      </w:r>
      <w:r>
        <w:rPr>
          <w:rFonts w:ascii="Inter" w:hAnsi="Inter" w:cs="Inter"/>
          <w:b w:val="0"/>
          <w:i w:val="0"/>
          <w:color w:val="2D2D2D"/>
          <w:sz w:val="22"/>
        </w:rPr>
        <w:t xml:space="preserve"> If you are not checking in with someone at least once a month, you are not supervising them.</w:t>
      </w:r>
    </w:p>
    <w:p>
      <w:pPr>
        <w:pStyle w:val="Heading3"/>
      </w:pPr>
      <w:r>
        <w:rPr>
          <w:rFonts w:ascii="Inter" w:hAnsi="Inter" w:cs="Inter"/>
          <w:b/>
          <w:i w:val="0"/>
          <w:color w:val="2C5F7C"/>
          <w:sz w:val="26"/>
        </w:rPr>
        <w:t>What Format?</w:t>
      </w:r>
    </w:p>
    <w:p>
      <w:pPr>
        <w:pStyle w:val="ListBullet"/>
      </w:pPr>
      <w:r>
        <w:rPr>
          <w:rFonts w:ascii="Inter" w:hAnsi="Inter" w:cs="Inter"/>
          <w:b w:val="0"/>
          <w:i w:val="0"/>
          <w:color w:val="2D2D2D"/>
          <w:sz w:val="22"/>
        </w:rPr>
      </w:r>
      <w:r>
        <w:rPr>
          <w:rFonts w:ascii="Inter" w:hAnsi="Inter" w:cs="Inter"/>
          <w:b/>
          <w:i w:val="0"/>
          <w:color w:val="2D2D2D"/>
          <w:sz w:val="22"/>
        </w:rPr>
        <w:t>In-person is best.</w:t>
      </w:r>
      <w:r>
        <w:rPr>
          <w:rFonts w:ascii="Inter" w:hAnsi="Inter" w:cs="Inter"/>
          <w:b w:val="0"/>
          <w:i w:val="0"/>
          <w:color w:val="2D2D2D"/>
          <w:sz w:val="22"/>
        </w:rPr>
        <w:t xml:space="preserve"> You read body language, tone, and energy. You build relationship.</w:t>
      </w:r>
    </w:p>
    <w:p>
      <w:pPr>
        <w:pStyle w:val="ListBullet"/>
      </w:pPr>
      <w:r>
        <w:rPr>
          <w:rFonts w:ascii="Inter" w:hAnsi="Inter" w:cs="Inter"/>
          <w:b w:val="0"/>
          <w:i w:val="0"/>
          <w:color w:val="2D2D2D"/>
          <w:sz w:val="22"/>
        </w:rPr>
      </w:r>
      <w:r>
        <w:rPr>
          <w:rFonts w:ascii="Inter" w:hAnsi="Inter" w:cs="Inter"/>
          <w:b/>
          <w:i w:val="0"/>
          <w:color w:val="2D2D2D"/>
          <w:sz w:val="22"/>
        </w:rPr>
        <w:t>Virtual is acceptable</w:t>
      </w:r>
      <w:r>
        <w:rPr>
          <w:rFonts w:ascii="Inter" w:hAnsi="Inter" w:cs="Inter"/>
          <w:b w:val="0"/>
          <w:i w:val="0"/>
          <w:color w:val="2D2D2D"/>
          <w:sz w:val="22"/>
        </w:rPr>
        <w:t xml:space="preserve"> when in-person is not possible (field offices, travel).</w:t>
      </w:r>
    </w:p>
    <w:p>
      <w:pPr>
        <w:pStyle w:val="ListBullet"/>
      </w:pPr>
      <w:r>
        <w:rPr>
          <w:rFonts w:ascii="Inter" w:hAnsi="Inter" w:cs="Inter"/>
          <w:b w:val="0"/>
          <w:i w:val="0"/>
          <w:color w:val="2D2D2D"/>
          <w:sz w:val="22"/>
        </w:rPr>
      </w:r>
      <w:r>
        <w:rPr>
          <w:rFonts w:ascii="Inter" w:hAnsi="Inter" w:cs="Inter"/>
          <w:b/>
          <w:i w:val="0"/>
          <w:color w:val="2D2D2D"/>
          <w:sz w:val="22"/>
        </w:rPr>
        <w:t>Walking check-ins</w:t>
      </w:r>
      <w:r>
        <w:rPr>
          <w:rFonts w:ascii="Inter" w:hAnsi="Inter" w:cs="Inter"/>
          <w:b w:val="0"/>
          <w:i w:val="0"/>
          <w:color w:val="2D2D2D"/>
          <w:sz w:val="22"/>
        </w:rPr>
        <w:t xml:space="preserve"> work well for staff who are uncomfortable in formal office settings.</w:t>
      </w:r>
    </w:p>
    <w:p>
      <w:pPr>
        <w:pStyle w:val="ListBullet"/>
      </w:pPr>
      <w:r>
        <w:rPr>
          <w:rFonts w:ascii="Inter" w:hAnsi="Inter" w:cs="Inter"/>
          <w:b w:val="0"/>
          <w:i w:val="0"/>
          <w:color w:val="2D2D2D"/>
          <w:sz w:val="22"/>
        </w:rPr>
      </w:r>
      <w:r>
        <w:rPr>
          <w:rFonts w:ascii="Inter" w:hAnsi="Inter" w:cs="Inter"/>
          <w:b/>
          <w:i w:val="0"/>
          <w:color w:val="2D2D2D"/>
          <w:sz w:val="22"/>
        </w:rPr>
        <w:t>Do not replace check-ins with messaging.</w:t>
      </w:r>
      <w:r>
        <w:rPr>
          <w:rFonts w:ascii="Inter" w:hAnsi="Inter" w:cs="Inter"/>
          <w:b w:val="0"/>
          <w:i w:val="0"/>
          <w:color w:val="2D2D2D"/>
          <w:sz w:val="22"/>
        </w:rPr>
        <w:t xml:space="preserve"> A Viber thread is not a check-in. It is a task tracker at best.</w:t>
      </w:r>
    </w:p>
    <w:p>
      <w:pPr>
        <w:pStyle w:val="Heading3"/>
      </w:pPr>
      <w:r>
        <w:rPr>
          <w:rFonts w:ascii="Inter" w:hAnsi="Inter" w:cs="Inter"/>
          <w:b/>
          <w:i w:val="0"/>
          <w:color w:val="2C5F7C"/>
          <w:sz w:val="26"/>
        </w:rPr>
        <w:t>When to Hold Them</w:t>
      </w:r>
    </w:p>
    <w:p>
      <w:pPr>
        <w:pStyle w:val="ListBullet"/>
      </w:pPr>
      <w:r>
        <w:rPr>
          <w:rFonts w:ascii="Inter" w:hAnsi="Inter" w:cs="Inter"/>
          <w:b w:val="0"/>
          <w:i w:val="0"/>
          <w:color w:val="2D2D2D"/>
          <w:sz w:val="22"/>
        </w:rPr>
      </w:r>
      <w:r>
        <w:rPr>
          <w:rFonts w:ascii="Inter" w:hAnsi="Inter" w:cs="Inter"/>
          <w:b/>
          <w:i w:val="0"/>
          <w:color w:val="2D2D2D"/>
          <w:sz w:val="22"/>
        </w:rPr>
        <w:t>Schedule them in advance.</w:t>
      </w:r>
      <w:r>
        <w:rPr>
          <w:rFonts w:ascii="Inter" w:hAnsi="Inter" w:cs="Inter"/>
          <w:b w:val="0"/>
          <w:i w:val="0"/>
          <w:color w:val="2D2D2D"/>
          <w:sz w:val="22"/>
        </w:rPr>
        <w:t xml:space="preserve"> Put them on the calendar. Treat them as seriously as any other meeting.</w:t>
      </w:r>
    </w:p>
    <w:p>
      <w:pPr>
        <w:pStyle w:val="ListBullet"/>
      </w:pPr>
      <w:r>
        <w:rPr>
          <w:rFonts w:ascii="Inter" w:hAnsi="Inter" w:cs="Inter"/>
          <w:b w:val="0"/>
          <w:i w:val="0"/>
          <w:color w:val="2D2D2D"/>
          <w:sz w:val="22"/>
        </w:rPr>
      </w:r>
      <w:r>
        <w:rPr>
          <w:rFonts w:ascii="Inter" w:hAnsi="Inter" w:cs="Inter"/>
          <w:b/>
          <w:i w:val="0"/>
          <w:color w:val="2D2D2D"/>
          <w:sz w:val="22"/>
        </w:rPr>
        <w:t>Do not cancel them routinely.</w:t>
      </w:r>
      <w:r>
        <w:rPr>
          <w:rFonts w:ascii="Inter" w:hAnsi="Inter" w:cs="Inter"/>
          <w:b w:val="0"/>
          <w:i w:val="0"/>
          <w:color w:val="2D2D2D"/>
          <w:sz w:val="22"/>
        </w:rPr>
        <w:t xml:space="preserve"> Canceling check-ins sends the message that the staff member is not a priority. If you must reschedule, reschedule — do not cancel.</w:t>
      </w:r>
    </w:p>
    <w:p>
      <w:pPr>
        <w:pStyle w:val="ListBullet"/>
      </w:pPr>
      <w:r>
        <w:rPr>
          <w:rFonts w:ascii="Inter" w:hAnsi="Inter" w:cs="Inter"/>
          <w:b w:val="0"/>
          <w:i w:val="0"/>
          <w:color w:val="2D2D2D"/>
          <w:sz w:val="22"/>
        </w:rPr>
      </w:r>
      <w:r>
        <w:rPr>
          <w:rFonts w:ascii="Inter" w:hAnsi="Inter" w:cs="Inter"/>
          <w:b/>
          <w:i w:val="0"/>
          <w:color w:val="2D2D2D"/>
          <w:sz w:val="22"/>
        </w:rPr>
        <w:t>Hold them even when there is "nothing to discuss."</w:t>
      </w:r>
      <w:r>
        <w:rPr>
          <w:rFonts w:ascii="Inter" w:hAnsi="Inter" w:cs="Inter"/>
          <w:b w:val="0"/>
          <w:i w:val="0"/>
          <w:color w:val="2D2D2D"/>
          <w:sz w:val="22"/>
        </w:rPr>
        <w:t xml:space="preserve"> There is always something to discuss. If the staff member is performing well, use the time for development conversations. If everything is on track, use the time to build the relationship.</w:t>
      </w:r>
    </w:p>
    <w:p>
      <w:pPr>
        <w:pStyle w:val="Heading2"/>
      </w:pPr>
      <w:r>
        <w:rPr>
          <w:rFonts w:ascii="Inter" w:hAnsi="Inter" w:cs="Inter"/>
          <w:b/>
          <w:i w:val="0"/>
          <w:color w:val="1B365D"/>
          <w:sz w:val="32"/>
        </w:rPr>
        <w:t>6.4 The Supervisor's Role vs. the Employee's Role in Check-Ins</w:t>
      </w:r>
    </w:p>
    <w:p>
      <w:pPr>
        <w:spacing w:after="120" w:line="276" w:lineRule="auto"/>
      </w:pPr>
      <w:r>
        <w:rPr>
          <w:rFonts w:ascii="Inter" w:hAnsi="Inter" w:cs="Inter"/>
          <w:b w:val="0"/>
          <w:i w:val="0"/>
          <w:color w:val="2D2D2D"/>
          <w:sz w:val="22"/>
        </w:rPr>
        <w:t>Check-ins fail when the supervisor does all the talking or when the employee does all the reporting. Both parties have responsibilities.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Responsibility</w:t>
            </w:r>
          </w:p>
        </w:tc>
        <w:tc>
          <w:tcPr>
            <w:tcW w:type="dxa" w:w="3120"/>
            <w:shd w:fill="1B365D"/>
          </w:tcPr>
          <w:p>
            <w:r/>
            <w:r>
              <w:rPr>
                <w:rFonts w:ascii="Inter" w:hAnsi="Inter" w:cs="Inter"/>
                <w:b/>
                <w:i w:val="0"/>
                <w:color w:val="FFFFFF"/>
                <w:sz w:val="19"/>
              </w:rPr>
              <w:t>Supervisor</w:t>
            </w:r>
          </w:p>
        </w:tc>
        <w:tc>
          <w:tcPr>
            <w:tcW w:type="dxa" w:w="3120"/>
            <w:shd w:fill="1B365D"/>
          </w:tcPr>
          <w:p>
            <w:r/>
            <w:r>
              <w:rPr>
                <w:rFonts w:ascii="Inter" w:hAnsi="Inter" w:cs="Inter"/>
                <w:b/>
                <w:i w:val="0"/>
                <w:color w:val="FFFFFF"/>
                <w:sz w:val="19"/>
              </w:rPr>
              <w:t>Employee</w:t>
            </w:r>
          </w:p>
        </w:tc>
      </w:tr>
      <w:tr>
        <w:tc>
          <w:tcPr>
            <w:tcW w:type="dxa" w:w="3120"/>
          </w:tcPr>
          <w:p>
            <w:r/>
            <w:r>
              <w:rPr>
                <w:rFonts w:ascii="Inter" w:hAnsi="Inter" w:cs="Inter"/>
                <w:b w:val="0"/>
                <w:i w:val="0"/>
                <w:color w:val="2D2D2D"/>
                <w:sz w:val="19"/>
              </w:rPr>
              <w:t>**Preparation**</w:t>
            </w:r>
          </w:p>
        </w:tc>
        <w:tc>
          <w:tcPr>
            <w:tcW w:type="dxa" w:w="3120"/>
          </w:tcPr>
          <w:p>
            <w:r/>
            <w:r>
              <w:rPr>
                <w:rFonts w:ascii="Inter" w:hAnsi="Inter" w:cs="Inter"/>
                <w:b w:val="0"/>
                <w:i w:val="0"/>
                <w:color w:val="2D2D2D"/>
                <w:sz w:val="19"/>
              </w:rPr>
              <w:t>Review task status, identify feedback to give, prepare questions</w:t>
            </w:r>
          </w:p>
        </w:tc>
        <w:tc>
          <w:tcPr>
            <w:tcW w:type="dxa" w:w="3120"/>
          </w:tcPr>
          <w:p>
            <w:r/>
            <w:r>
              <w:rPr>
                <w:rFonts w:ascii="Inter" w:hAnsi="Inter" w:cs="Inter"/>
                <w:b w:val="0"/>
                <w:i w:val="0"/>
                <w:color w:val="2D2D2D"/>
                <w:sz w:val="19"/>
              </w:rPr>
              <w:t>Come with updates, questions, and barriers ready to discuss</w:t>
            </w:r>
          </w:p>
        </w:tc>
      </w:tr>
      <w:tr>
        <w:tc>
          <w:tcPr>
            <w:tcW w:type="dxa" w:w="3120"/>
            <w:shd w:fill="F0F3F6"/>
          </w:tcPr>
          <w:p>
            <w:r/>
            <w:r>
              <w:rPr>
                <w:rFonts w:ascii="Inter" w:hAnsi="Inter" w:cs="Inter"/>
                <w:b w:val="0"/>
                <w:i w:val="0"/>
                <w:color w:val="2D2D2D"/>
                <w:sz w:val="19"/>
              </w:rPr>
              <w:t>**Agenda setting**</w:t>
            </w:r>
          </w:p>
        </w:tc>
        <w:tc>
          <w:tcPr>
            <w:tcW w:type="dxa" w:w="3120"/>
            <w:shd w:fill="F0F3F6"/>
          </w:tcPr>
          <w:p>
            <w:r/>
            <w:r>
              <w:rPr>
                <w:rFonts w:ascii="Inter" w:hAnsi="Inter" w:cs="Inter"/>
                <w:b w:val="0"/>
                <w:i w:val="0"/>
                <w:color w:val="2D2D2D"/>
                <w:sz w:val="19"/>
              </w:rPr>
              <w:t>Provide structure (4-step protocol)</w:t>
            </w:r>
          </w:p>
        </w:tc>
        <w:tc>
          <w:tcPr>
            <w:tcW w:type="dxa" w:w="3120"/>
            <w:shd w:fill="F0F3F6"/>
          </w:tcPr>
          <w:p>
            <w:r/>
            <w:r>
              <w:rPr>
                <w:rFonts w:ascii="Inter" w:hAnsi="Inter" w:cs="Inter"/>
                <w:b w:val="0"/>
                <w:i w:val="0"/>
                <w:color w:val="2D2D2D"/>
                <w:sz w:val="19"/>
              </w:rPr>
              <w:t>Add items they need to discuss</w:t>
            </w:r>
          </w:p>
        </w:tc>
      </w:tr>
      <w:tr>
        <w:tc>
          <w:tcPr>
            <w:tcW w:type="dxa" w:w="3120"/>
          </w:tcPr>
          <w:p>
            <w:r/>
            <w:r>
              <w:rPr>
                <w:rFonts w:ascii="Inter" w:hAnsi="Inter" w:cs="Inter"/>
                <w:b w:val="0"/>
                <w:i w:val="0"/>
                <w:color w:val="2D2D2D"/>
                <w:sz w:val="19"/>
              </w:rPr>
              <w:t>**Talking ratio**</w:t>
            </w:r>
          </w:p>
        </w:tc>
        <w:tc>
          <w:tcPr>
            <w:tcW w:type="dxa" w:w="3120"/>
          </w:tcPr>
          <w:p>
            <w:r/>
            <w:r>
              <w:rPr>
                <w:rFonts w:ascii="Inter" w:hAnsi="Inter" w:cs="Inter"/>
                <w:b w:val="0"/>
                <w:i w:val="0"/>
                <w:color w:val="2D2D2D"/>
                <w:sz w:val="19"/>
              </w:rPr>
              <w:t>Listen 60-70% of the time</w:t>
            </w:r>
          </w:p>
        </w:tc>
        <w:tc>
          <w:tcPr>
            <w:tcW w:type="dxa" w:w="3120"/>
          </w:tcPr>
          <w:p>
            <w:r/>
            <w:r>
              <w:rPr>
                <w:rFonts w:ascii="Inter" w:hAnsi="Inter" w:cs="Inter"/>
                <w:b w:val="0"/>
                <w:i w:val="0"/>
                <w:color w:val="2D2D2D"/>
                <w:sz w:val="19"/>
              </w:rPr>
              <w:t>Talk 60-70% of the time</w:t>
            </w:r>
          </w:p>
        </w:tc>
      </w:tr>
      <w:tr>
        <w:tc>
          <w:tcPr>
            <w:tcW w:type="dxa" w:w="3120"/>
            <w:shd w:fill="F0F3F6"/>
          </w:tcPr>
          <w:p>
            <w:r/>
            <w:r>
              <w:rPr>
                <w:rFonts w:ascii="Inter" w:hAnsi="Inter" w:cs="Inter"/>
                <w:b w:val="0"/>
                <w:i w:val="0"/>
                <w:color w:val="2D2D2D"/>
                <w:sz w:val="19"/>
              </w:rPr>
              <w:t>**Feedback**</w:t>
            </w:r>
          </w:p>
        </w:tc>
        <w:tc>
          <w:tcPr>
            <w:tcW w:type="dxa" w:w="3120"/>
            <w:shd w:fill="F0F3F6"/>
          </w:tcPr>
          <w:p>
            <w:r/>
            <w:r>
              <w:rPr>
                <w:rFonts w:ascii="Inter" w:hAnsi="Inter" w:cs="Inter"/>
                <w:b w:val="0"/>
                <w:i w:val="0"/>
                <w:color w:val="2D2D2D"/>
                <w:sz w:val="19"/>
              </w:rPr>
              <w:t>Give SBI feedback (positive and corrective)</w:t>
            </w:r>
          </w:p>
        </w:tc>
        <w:tc>
          <w:tcPr>
            <w:tcW w:type="dxa" w:w="3120"/>
            <w:shd w:fill="F0F3F6"/>
          </w:tcPr>
          <w:p>
            <w:r/>
            <w:r>
              <w:rPr>
                <w:rFonts w:ascii="Inter" w:hAnsi="Inter" w:cs="Inter"/>
                <w:b w:val="0"/>
                <w:i w:val="0"/>
                <w:color w:val="2D2D2D"/>
                <w:sz w:val="19"/>
              </w:rPr>
              <w:t>Receive feedback; ask clarifying questions</w:t>
            </w:r>
          </w:p>
        </w:tc>
      </w:tr>
      <w:tr>
        <w:tc>
          <w:tcPr>
            <w:tcW w:type="dxa" w:w="3120"/>
          </w:tcPr>
          <w:p>
            <w:r/>
            <w:r>
              <w:rPr>
                <w:rFonts w:ascii="Inter" w:hAnsi="Inter" w:cs="Inter"/>
                <w:b w:val="0"/>
                <w:i w:val="0"/>
                <w:color w:val="2D2D2D"/>
                <w:sz w:val="19"/>
              </w:rPr>
              <w:t>**Coaching**</w:t>
            </w:r>
          </w:p>
        </w:tc>
        <w:tc>
          <w:tcPr>
            <w:tcW w:type="dxa" w:w="3120"/>
          </w:tcPr>
          <w:p>
            <w:r/>
            <w:r>
              <w:rPr>
                <w:rFonts w:ascii="Inter" w:hAnsi="Inter" w:cs="Inter"/>
                <w:b w:val="0"/>
                <w:i w:val="0"/>
                <w:color w:val="2D2D2D"/>
                <w:sz w:val="19"/>
              </w:rPr>
              <w:t>Ask coaching questions; guide problem-solving</w:t>
            </w:r>
          </w:p>
        </w:tc>
        <w:tc>
          <w:tcPr>
            <w:tcW w:type="dxa" w:w="3120"/>
          </w:tcPr>
          <w:p>
            <w:r/>
            <w:r>
              <w:rPr>
                <w:rFonts w:ascii="Inter" w:hAnsi="Inter" w:cs="Inter"/>
                <w:b w:val="0"/>
                <w:i w:val="0"/>
                <w:color w:val="2D2D2D"/>
                <w:sz w:val="19"/>
              </w:rPr>
              <w:t>Engage with questions; propose solutions</w:t>
            </w:r>
          </w:p>
        </w:tc>
      </w:tr>
      <w:tr>
        <w:tc>
          <w:tcPr>
            <w:tcW w:type="dxa" w:w="3120"/>
            <w:shd w:fill="F0F3F6"/>
          </w:tcPr>
          <w:p>
            <w:r/>
            <w:r>
              <w:rPr>
                <w:rFonts w:ascii="Inter" w:hAnsi="Inter" w:cs="Inter"/>
                <w:b w:val="0"/>
                <w:i w:val="0"/>
                <w:color w:val="2D2D2D"/>
                <w:sz w:val="19"/>
              </w:rPr>
              <w:t>**Action items**</w:t>
            </w:r>
          </w:p>
        </w:tc>
        <w:tc>
          <w:tcPr>
            <w:tcW w:type="dxa" w:w="3120"/>
            <w:shd w:fill="F0F3F6"/>
          </w:tcPr>
          <w:p>
            <w:r/>
            <w:r>
              <w:rPr>
                <w:rFonts w:ascii="Inter" w:hAnsi="Inter" w:cs="Inter"/>
                <w:b w:val="0"/>
                <w:i w:val="0"/>
                <w:color w:val="2D2D2D"/>
                <w:sz w:val="19"/>
              </w:rPr>
              <w:t>Commit to actions (removing barriers, providing resources, follow-up)</w:t>
            </w:r>
          </w:p>
        </w:tc>
        <w:tc>
          <w:tcPr>
            <w:tcW w:type="dxa" w:w="3120"/>
            <w:shd w:fill="F0F3F6"/>
          </w:tcPr>
          <w:p>
            <w:r/>
            <w:r>
              <w:rPr>
                <w:rFonts w:ascii="Inter" w:hAnsi="Inter" w:cs="Inter"/>
                <w:b w:val="0"/>
                <w:i w:val="0"/>
                <w:color w:val="2D2D2D"/>
                <w:sz w:val="19"/>
              </w:rPr>
              <w:t>Commit to actions (deliverables, behavior changes, learning)</w:t>
            </w:r>
          </w:p>
        </w:tc>
      </w:tr>
      <w:tr>
        <w:tc>
          <w:tcPr>
            <w:tcW w:type="dxa" w:w="3120"/>
          </w:tcPr>
          <w:p>
            <w:r/>
            <w:r>
              <w:rPr>
                <w:rFonts w:ascii="Inter" w:hAnsi="Inter" w:cs="Inter"/>
                <w:b w:val="0"/>
                <w:i w:val="0"/>
                <w:color w:val="2D2D2D"/>
                <w:sz w:val="19"/>
              </w:rPr>
              <w:t>**Follow-through**</w:t>
            </w:r>
          </w:p>
        </w:tc>
        <w:tc>
          <w:tcPr>
            <w:tcW w:type="dxa" w:w="3120"/>
          </w:tcPr>
          <w:p>
            <w:r/>
            <w:r>
              <w:rPr>
                <w:rFonts w:ascii="Inter" w:hAnsi="Inter" w:cs="Inter"/>
                <w:b w:val="0"/>
                <w:i w:val="0"/>
                <w:color w:val="2D2D2D"/>
                <w:sz w:val="19"/>
              </w:rPr>
              <w:t>Do what you said you would do. Without exception.</w:t>
            </w:r>
          </w:p>
        </w:tc>
        <w:tc>
          <w:tcPr>
            <w:tcW w:type="dxa" w:w="3120"/>
          </w:tcPr>
          <w:p>
            <w:r/>
            <w:r>
              <w:rPr>
                <w:rFonts w:ascii="Inter" w:hAnsi="Inter" w:cs="Inter"/>
                <w:b w:val="0"/>
                <w:i w:val="0"/>
                <w:color w:val="2D2D2D"/>
                <w:sz w:val="19"/>
              </w:rPr>
              <w:t>Do what you said you would do. Without exception.</w:t>
            </w:r>
          </w:p>
        </w:tc>
      </w:tr>
    </w:tbl>
    <w:p/>
    <w:p>
      <w:pPr>
        <w:pStyle w:val="Heading3"/>
      </w:pPr>
      <w:r>
        <w:rPr>
          <w:rFonts w:ascii="Inter" w:hAnsi="Inter" w:cs="Inter"/>
          <w:b/>
          <w:i w:val="0"/>
          <w:color w:val="2C5F7C"/>
          <w:sz w:val="26"/>
        </w:rPr>
        <w:t>The Conversation That Matters Most</w:t>
      </w:r>
    </w:p>
    <w:p>
      <w:pPr>
        <w:spacing w:after="120" w:line="276" w:lineRule="auto"/>
      </w:pPr>
      <w:r>
        <w:rPr>
          <w:rFonts w:ascii="Inter" w:hAnsi="Inter" w:cs="Inter"/>
          <w:b w:val="0"/>
          <w:i w:val="0"/>
          <w:color w:val="2D2D2D"/>
          <w:sz w:val="22"/>
        </w:rPr>
        <w:t>Among all the supervisory interactions described in this guidebook, the check-in is the one that matters most. More than the annual evaluation. More than formal training. More than team meetings.</w:t>
      </w:r>
    </w:p>
    <w:p>
      <w:pPr>
        <w:spacing w:after="120" w:line="276" w:lineRule="auto"/>
      </w:pPr>
      <w:r>
        <w:rPr>
          <w:rFonts w:ascii="Inter" w:hAnsi="Inter" w:cs="Inter"/>
          <w:b w:val="0"/>
          <w:i w:val="0"/>
          <w:color w:val="2D2D2D"/>
          <w:sz w:val="22"/>
        </w:rPr>
        <w:t>The check-in is where supervision actually happens — week by week, one person at a time. It is where you catch problems early, reinforce good work, coach in real time, and build the trust that makes everything else possible.</w:t>
      </w:r>
    </w:p>
    <w:p>
      <w:pPr>
        <w:spacing w:after="120" w:line="276" w:lineRule="auto"/>
      </w:pPr>
      <w:r>
        <w:rPr>
          <w:rFonts w:ascii="Inter" w:hAnsi="Inter" w:cs="Inter"/>
          <w:b w:val="0"/>
          <w:i w:val="0"/>
          <w:color w:val="2D2D2D"/>
          <w:sz w:val="22"/>
        </w:rPr>
        <w:t>If you do nothing else from this guidebook, do check-ins. Consistently. Genuinely. With every person who reports to you.</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Check-ins are conversations, not status meetings.</w:t>
      </w:r>
      <w:r>
        <w:rPr>
          <w:rFonts w:ascii="Inter" w:hAnsi="Inter" w:cs="Inter"/>
          <w:b w:val="0"/>
          <w:i w:val="0"/>
          <w:color w:val="2D2D2D"/>
          <w:sz w:val="22"/>
        </w:rPr>
        <w:t xml:space="preserve"> Two-way, focused on progress and support, adapted to the person.</w:t>
      </w:r>
    </w:p>
    <w:p>
      <w:pPr>
        <w:pStyle w:val="ListNumber"/>
      </w:pPr>
      <w:r>
        <w:rPr>
          <w:rFonts w:ascii="Inter" w:hAnsi="Inter" w:cs="Inter"/>
          <w:b w:val="0"/>
          <w:i w:val="0"/>
          <w:color w:val="2D2D2D"/>
          <w:sz w:val="22"/>
        </w:rPr>
      </w:r>
      <w:r>
        <w:rPr>
          <w:rFonts w:ascii="Inter" w:hAnsi="Inter" w:cs="Inter"/>
          <w:b/>
          <w:i w:val="0"/>
          <w:color w:val="2D2D2D"/>
          <w:sz w:val="22"/>
        </w:rPr>
        <w:t>Follow the 4-step protocol.</w:t>
      </w:r>
      <w:r>
        <w:rPr>
          <w:rFonts w:ascii="Inter" w:hAnsi="Inter" w:cs="Inter"/>
          <w:b w:val="0"/>
          <w:i w:val="0"/>
          <w:color w:val="2D2D2D"/>
          <w:sz w:val="22"/>
        </w:rPr>
        <w:t xml:space="preserve"> Roles, Goals, Progress/Coaching, Next Steps. Fifteen minutes is enough.</w:t>
      </w:r>
    </w:p>
    <w:p>
      <w:pPr>
        <w:pStyle w:val="ListNumber"/>
      </w:pPr>
      <w:r>
        <w:rPr>
          <w:rFonts w:ascii="Inter" w:hAnsi="Inter" w:cs="Inter"/>
          <w:b w:val="0"/>
          <w:i w:val="0"/>
          <w:color w:val="2D2D2D"/>
          <w:sz w:val="22"/>
        </w:rPr>
      </w:r>
      <w:r>
        <w:rPr>
          <w:rFonts w:ascii="Inter" w:hAnsi="Inter" w:cs="Inter"/>
          <w:b/>
          <w:i w:val="0"/>
          <w:color w:val="2D2D2D"/>
          <w:sz w:val="22"/>
        </w:rPr>
        <w:t>Hold them at least monthly.</w:t>
      </w:r>
      <w:r>
        <w:rPr>
          <w:rFonts w:ascii="Inter" w:hAnsi="Inter" w:cs="Inter"/>
          <w:b w:val="0"/>
          <w:i w:val="0"/>
          <w:color w:val="2D2D2D"/>
          <w:sz w:val="22"/>
        </w:rPr>
        <w:t xml:space="preserve"> Weekly for new or developing staff. Never skip them.</w:t>
      </w:r>
    </w:p>
    <w:p>
      <w:pPr>
        <w:pStyle w:val="ListNumber"/>
      </w:pPr>
      <w:r>
        <w:rPr>
          <w:rFonts w:ascii="Inter" w:hAnsi="Inter" w:cs="Inter"/>
          <w:b w:val="0"/>
          <w:i w:val="0"/>
          <w:color w:val="2D2D2D"/>
          <w:sz w:val="22"/>
        </w:rPr>
      </w:r>
      <w:r>
        <w:rPr>
          <w:rFonts w:ascii="Inter" w:hAnsi="Inter" w:cs="Inter"/>
          <w:b/>
          <w:i w:val="0"/>
          <w:color w:val="2D2D2D"/>
          <w:sz w:val="22"/>
        </w:rPr>
        <w:t>Listen more than you talk.</w:t>
      </w:r>
      <w:r>
        <w:rPr>
          <w:rFonts w:ascii="Inter" w:hAnsi="Inter" w:cs="Inter"/>
          <w:b w:val="0"/>
          <w:i w:val="0"/>
          <w:color w:val="2D2D2D"/>
          <w:sz w:val="22"/>
        </w:rPr>
        <w:t xml:space="preserve"> The check-in exists for the staff member, not for you.</w:t>
      </w:r>
    </w:p>
    <w:p>
      <w:pPr>
        <w:pStyle w:val="ListNumber"/>
      </w:pPr>
      <w:r>
        <w:rPr>
          <w:rFonts w:ascii="Inter" w:hAnsi="Inter" w:cs="Inter"/>
          <w:b w:val="0"/>
          <w:i w:val="0"/>
          <w:color w:val="2D2D2D"/>
          <w:sz w:val="22"/>
        </w:rPr>
      </w:r>
      <w:r>
        <w:rPr>
          <w:rFonts w:ascii="Inter" w:hAnsi="Inter" w:cs="Inter"/>
          <w:b/>
          <w:i w:val="0"/>
          <w:color w:val="2D2D2D"/>
          <w:sz w:val="22"/>
        </w:rPr>
        <w:t>Document action items.</w:t>
      </w:r>
      <w:r>
        <w:rPr>
          <w:rFonts w:ascii="Inter" w:hAnsi="Inter" w:cs="Inter"/>
          <w:b w:val="0"/>
          <w:i w:val="0"/>
          <w:color w:val="2D2D2D"/>
          <w:sz w:val="22"/>
        </w:rPr>
        <w:t xml:space="preserve"> Brief notes ensure follow-through and provide evaluation evidence.</w:t>
      </w:r>
    </w:p>
    <w:p>
      <w:pPr>
        <w:pStyle w:val="ListNumber"/>
      </w:pPr>
      <w:r>
        <w:rPr>
          <w:rFonts w:ascii="Inter" w:hAnsi="Inter" w:cs="Inter"/>
          <w:b w:val="0"/>
          <w:i w:val="0"/>
          <w:color w:val="2D2D2D"/>
          <w:sz w:val="22"/>
        </w:rPr>
      </w:r>
      <w:r>
        <w:rPr>
          <w:rFonts w:ascii="Inter" w:hAnsi="Inter" w:cs="Inter"/>
          <w:b/>
          <w:i w:val="0"/>
          <w:color w:val="2D2D2D"/>
          <w:sz w:val="22"/>
        </w:rPr>
        <w:t>Follow through on your commitments.</w:t>
      </w:r>
      <w:r>
        <w:rPr>
          <w:rFonts w:ascii="Inter" w:hAnsi="Inter" w:cs="Inter"/>
          <w:b w:val="0"/>
          <w:i w:val="0"/>
          <w:color w:val="2D2D2D"/>
          <w:sz w:val="22"/>
        </w:rPr>
        <w:t xml:space="preserve"> If you promise to remove a barrier, remove it. Your credibility depends on it.</w:t>
      </w:r>
    </w:p>
    <w:p>
      <w:pPr>
        <w:pageBreakBefore/>
      </w:pPr>
    </w:p>
    <w:p>
      <w:pPr>
        <w:pStyle w:val="Heading1"/>
      </w:pPr>
      <w:r>
        <w:rPr>
          <w:rFonts w:ascii="Inter" w:hAnsi="Inter" w:cs="Inter"/>
          <w:b/>
          <w:i w:val="0"/>
          <w:color w:val="1B365D"/>
          <w:sz w:val="44"/>
        </w:rPr>
        <w:t>Chapter 7 — Managing Underperformance</w:t>
      </w:r>
    </w:p>
    <w:p>
      <w:pPr>
        <w:spacing w:after="120" w:line="276" w:lineRule="auto"/>
      </w:pPr>
      <w:r>
        <w:rPr>
          <w:rFonts w:ascii="Inter" w:hAnsi="Inter" w:cs="Inter"/>
          <w:b w:val="0"/>
          <w:i w:val="0"/>
          <w:color w:val="2D2D2D"/>
          <w:sz w:val="22"/>
        </w:rPr>
        <w:t>Ignoring underperformance is not kindness. It is abandonment.</w:t>
      </w:r>
    </w:p>
    <w:p>
      <w:pPr>
        <w:spacing w:after="120" w:line="276" w:lineRule="auto"/>
      </w:pPr>
      <w:r>
        <w:rPr>
          <w:rFonts w:ascii="Inter" w:hAnsi="Inter" w:cs="Inter"/>
          <w:b w:val="0"/>
          <w:i w:val="0"/>
          <w:color w:val="2D2D2D"/>
          <w:sz w:val="22"/>
        </w:rPr>
        <w:t>When you avoid addressing a staff member's poor performance, you are not protecting them. You are depriving them of the feedback and support they need to improve. You are burdening their colleagues, who pick up the slack. You are lowering your team's standard, because everyone sees what you tolerate. And you are failing your own role as a supervisor.</w:t>
      </w:r>
    </w:p>
    <w:p>
      <w:pPr>
        <w:spacing w:after="120" w:line="276" w:lineRule="auto"/>
      </w:pPr>
      <w:r>
        <w:rPr>
          <w:rFonts w:ascii="Inter" w:hAnsi="Inter" w:cs="Inter"/>
          <w:b w:val="0"/>
          <w:i w:val="0"/>
          <w:color w:val="2D2D2D"/>
          <w:sz w:val="22"/>
        </w:rPr>
        <w:t>Managing underperformance is uncomfortable. It requires difficult conversations, clear documentation, and the willingness to enforce consequences. But it is one of the most important things you do. Done well, it turns struggling staff into productive contributors. Done poorly — or not at all — it corrodes your entire team.</w:t>
      </w:r>
    </w:p>
    <w:p>
      <w:pPr>
        <w:pStyle w:val="Heading2"/>
      </w:pPr>
      <w:r>
        <w:rPr>
          <w:rFonts w:ascii="Inter" w:hAnsi="Inter" w:cs="Inter"/>
          <w:b/>
          <w:i w:val="0"/>
          <w:color w:val="1B365D"/>
          <w:sz w:val="32"/>
        </w:rPr>
        <w:t>7.1 Diagnosing Root Causes</w:t>
      </w:r>
    </w:p>
    <w:p>
      <w:pPr>
        <w:spacing w:after="120" w:line="276" w:lineRule="auto"/>
      </w:pPr>
      <w:r>
        <w:rPr>
          <w:rFonts w:ascii="Inter" w:hAnsi="Inter" w:cs="Inter"/>
          <w:b w:val="0"/>
          <w:i w:val="0"/>
          <w:color w:val="2D2D2D"/>
          <w:sz w:val="22"/>
        </w:rPr>
        <w:t>Before you take action, diagnose the cause. Underperformance is a symptom. The root cause determines the intervention.</w:t>
      </w:r>
    </w:p>
    <w:p>
      <w:pPr>
        <w:pStyle w:val="Heading3"/>
      </w:pPr>
      <w:r>
        <w:rPr>
          <w:rFonts w:ascii="Inter" w:hAnsi="Inter" w:cs="Inter"/>
          <w:b/>
          <w:i w:val="0"/>
          <w:color w:val="2C5F7C"/>
          <w:sz w:val="26"/>
        </w:rPr>
        <w:t>The 4-Root-Cause Framework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Root Cause</w:t>
            </w:r>
          </w:p>
        </w:tc>
        <w:tc>
          <w:tcPr>
            <w:tcW w:type="dxa" w:w="3120"/>
            <w:shd w:fill="1B365D"/>
          </w:tcPr>
          <w:p>
            <w:r/>
            <w:r>
              <w:rPr>
                <w:rFonts w:ascii="Inter" w:hAnsi="Inter" w:cs="Inter"/>
                <w:b/>
                <w:i w:val="0"/>
                <w:color w:val="FFFFFF"/>
                <w:sz w:val="19"/>
              </w:rPr>
              <w:t>What It Looks Like</w:t>
            </w:r>
          </w:p>
        </w:tc>
        <w:tc>
          <w:tcPr>
            <w:tcW w:type="dxa" w:w="3120"/>
            <w:shd w:fill="1B365D"/>
          </w:tcPr>
          <w:p>
            <w:r/>
            <w:r>
              <w:rPr>
                <w:rFonts w:ascii="Inter" w:hAnsi="Inter" w:cs="Inter"/>
                <w:b/>
                <w:i w:val="0"/>
                <w:color w:val="FFFFFF"/>
                <w:sz w:val="19"/>
              </w:rPr>
              <w:t>Intervention</w:t>
            </w:r>
          </w:p>
        </w:tc>
      </w:tr>
      <w:tr>
        <w:tc>
          <w:tcPr>
            <w:tcW w:type="dxa" w:w="3120"/>
          </w:tcPr>
          <w:p>
            <w:r/>
            <w:r>
              <w:rPr>
                <w:rFonts w:ascii="Inter" w:hAnsi="Inter" w:cs="Inter"/>
                <w:b w:val="0"/>
                <w:i w:val="0"/>
                <w:color w:val="2D2D2D"/>
                <w:sz w:val="19"/>
              </w:rPr>
              <w:t>**Capability Gap**</w:t>
            </w:r>
          </w:p>
        </w:tc>
        <w:tc>
          <w:tcPr>
            <w:tcW w:type="dxa" w:w="3120"/>
          </w:tcPr>
          <w:p>
            <w:r/>
            <w:r>
              <w:rPr>
                <w:rFonts w:ascii="Inter" w:hAnsi="Inter" w:cs="Inter"/>
                <w:b w:val="0"/>
                <w:i w:val="0"/>
                <w:color w:val="2D2D2D"/>
                <w:sz w:val="19"/>
              </w:rPr>
              <w:t>Staff lacks the knowledge, skills, or experience to perform the task</w:t>
            </w:r>
          </w:p>
        </w:tc>
        <w:tc>
          <w:tcPr>
            <w:tcW w:type="dxa" w:w="3120"/>
          </w:tcPr>
          <w:p>
            <w:r/>
            <w:r>
              <w:rPr>
                <w:rFonts w:ascii="Inter" w:hAnsi="Inter" w:cs="Inter"/>
                <w:b w:val="0"/>
                <w:i w:val="0"/>
                <w:color w:val="2D2D2D"/>
                <w:sz w:val="19"/>
              </w:rPr>
              <w:t>Training, coaching, mentoring, guided practice, exemplar review</w:t>
            </w:r>
          </w:p>
        </w:tc>
      </w:tr>
      <w:tr>
        <w:tc>
          <w:tcPr>
            <w:tcW w:type="dxa" w:w="3120"/>
            <w:shd w:fill="F0F3F6"/>
          </w:tcPr>
          <w:p>
            <w:r/>
            <w:r>
              <w:rPr>
                <w:rFonts w:ascii="Inter" w:hAnsi="Inter" w:cs="Inter"/>
                <w:b w:val="0"/>
                <w:i w:val="0"/>
                <w:color w:val="2D2D2D"/>
                <w:sz w:val="19"/>
              </w:rPr>
              <w:t>**Motivation Gap**</w:t>
            </w:r>
          </w:p>
        </w:tc>
        <w:tc>
          <w:tcPr>
            <w:tcW w:type="dxa" w:w="3120"/>
            <w:shd w:fill="F0F3F6"/>
          </w:tcPr>
          <w:p>
            <w:r/>
            <w:r>
              <w:rPr>
                <w:rFonts w:ascii="Inter" w:hAnsi="Inter" w:cs="Inter"/>
                <w:b w:val="0"/>
                <w:i w:val="0"/>
                <w:color w:val="2D2D2D"/>
                <w:sz w:val="19"/>
              </w:rPr>
              <w:t>Staff has the capability but lacks the will to apply it</w:t>
            </w:r>
          </w:p>
        </w:tc>
        <w:tc>
          <w:tcPr>
            <w:tcW w:type="dxa" w:w="3120"/>
            <w:shd w:fill="F0F3F6"/>
          </w:tcPr>
          <w:p>
            <w:r/>
            <w:r>
              <w:rPr>
                <w:rFonts w:ascii="Inter" w:hAnsi="Inter" w:cs="Inter"/>
                <w:b w:val="0"/>
                <w:i w:val="0"/>
                <w:color w:val="2D2D2D"/>
                <w:sz w:val="19"/>
              </w:rPr>
              <w:t>Feedback (SBI), goal alignment, recognition, consequences, career conversation</w:t>
            </w:r>
          </w:p>
        </w:tc>
      </w:tr>
      <w:tr>
        <w:tc>
          <w:tcPr>
            <w:tcW w:type="dxa" w:w="3120"/>
          </w:tcPr>
          <w:p>
            <w:r/>
            <w:r>
              <w:rPr>
                <w:rFonts w:ascii="Inter" w:hAnsi="Inter" w:cs="Inter"/>
                <w:b w:val="0"/>
                <w:i w:val="0"/>
                <w:color w:val="2D2D2D"/>
                <w:sz w:val="19"/>
              </w:rPr>
              <w:t>**Systems Gap**</w:t>
            </w:r>
          </w:p>
        </w:tc>
        <w:tc>
          <w:tcPr>
            <w:tcW w:type="dxa" w:w="3120"/>
          </w:tcPr>
          <w:p>
            <w:r/>
            <w:r>
              <w:rPr>
                <w:rFonts w:ascii="Inter" w:hAnsi="Inter" w:cs="Inter"/>
                <w:b w:val="0"/>
                <w:i w:val="0"/>
                <w:color w:val="2D2D2D"/>
                <w:sz w:val="19"/>
              </w:rPr>
              <w:t>Organizational barriers prevent performance — broken processes, inadequate tools, unclear procedures, workload imbalance</w:t>
            </w:r>
          </w:p>
        </w:tc>
        <w:tc>
          <w:tcPr>
            <w:tcW w:type="dxa" w:w="3120"/>
          </w:tcPr>
          <w:p>
            <w:r/>
            <w:r>
              <w:rPr>
                <w:rFonts w:ascii="Inter" w:hAnsi="Inter" w:cs="Inter"/>
                <w:b w:val="0"/>
                <w:i w:val="0"/>
                <w:color w:val="2D2D2D"/>
                <w:sz w:val="19"/>
              </w:rPr>
              <w:t>Fix the system, not the person. Redesign the process. Provide tools. Rebalance workload.</w:t>
            </w:r>
          </w:p>
        </w:tc>
      </w:tr>
      <w:tr>
        <w:tc>
          <w:tcPr>
            <w:tcW w:type="dxa" w:w="3120"/>
            <w:shd w:fill="F0F3F6"/>
          </w:tcPr>
          <w:p>
            <w:r/>
            <w:r>
              <w:rPr>
                <w:rFonts w:ascii="Inter" w:hAnsi="Inter" w:cs="Inter"/>
                <w:b w:val="0"/>
                <w:i w:val="0"/>
                <w:color w:val="2D2D2D"/>
                <w:sz w:val="19"/>
              </w:rPr>
              <w:t>**Personal Issues**</w:t>
            </w:r>
          </w:p>
        </w:tc>
        <w:tc>
          <w:tcPr>
            <w:tcW w:type="dxa" w:w="3120"/>
            <w:shd w:fill="F0F3F6"/>
          </w:tcPr>
          <w:p>
            <w:r/>
            <w:r>
              <w:rPr>
                <w:rFonts w:ascii="Inter" w:hAnsi="Inter" w:cs="Inter"/>
                <w:b w:val="0"/>
                <w:i w:val="0"/>
                <w:color w:val="2D2D2D"/>
                <w:sz w:val="19"/>
              </w:rPr>
              <w:t>Health problems, family crisis, financial stress, interpersonal conflict affecting work</w:t>
            </w:r>
          </w:p>
        </w:tc>
        <w:tc>
          <w:tcPr>
            <w:tcW w:type="dxa" w:w="3120"/>
            <w:shd w:fill="F0F3F6"/>
          </w:tcPr>
          <w:p>
            <w:r/>
            <w:r>
              <w:rPr>
                <w:rFonts w:ascii="Inter" w:hAnsi="Inter" w:cs="Inter"/>
                <w:b w:val="0"/>
                <w:i w:val="0"/>
                <w:color w:val="2D2D2D"/>
                <w:sz w:val="19"/>
              </w:rPr>
              <w:t>Private conversation, temporary workload adjustment, referral to support services, compassion within limits</w:t>
            </w:r>
          </w:p>
        </w:tc>
      </w:tr>
    </w:tbl>
    <w:p/>
    <w:p>
      <w:pPr>
        <w:pStyle w:val="Heading3"/>
      </w:pPr>
      <w:r>
        <w:rPr>
          <w:rFonts w:ascii="Inter" w:hAnsi="Inter" w:cs="Inter"/>
          <w:b/>
          <w:i w:val="0"/>
          <w:color w:val="2C5F7C"/>
          <w:sz w:val="26"/>
        </w:rPr>
        <w:t>How to Diagnose</w:t>
      </w:r>
    </w:p>
    <w:p>
      <w:pPr>
        <w:spacing w:after="120" w:line="276" w:lineRule="auto"/>
      </w:pPr>
      <w:r>
        <w:rPr>
          <w:rFonts w:ascii="Inter" w:hAnsi="Inter" w:cs="Inter"/>
          <w:b w:val="0"/>
          <w:i w:val="0"/>
          <w:color w:val="2D2D2D"/>
          <w:sz w:val="22"/>
        </w:rPr>
      </w:r>
      <w:r>
        <w:rPr>
          <w:rFonts w:ascii="Inter" w:hAnsi="Inter" w:cs="Inter"/>
          <w:b/>
          <w:i w:val="0"/>
          <w:color w:val="2D2D2D"/>
          <w:sz w:val="22"/>
        </w:rPr>
        <w:t>Step 1: Gather evidence.</w:t>
      </w:r>
      <w:r>
        <w:rPr>
          <w:rFonts w:ascii="Inter" w:hAnsi="Inter" w:cs="Inter"/>
          <w:b w:val="0"/>
          <w:i w:val="0"/>
          <w:color w:val="2D2D2D"/>
          <w:sz w:val="22"/>
        </w:rPr>
        <w:t xml:space="preserve"> What specific outputs are below standard? What specific behaviors are problematic? Collect dates, examples, and data. Do not rely on general impressions.</w:t>
      </w:r>
    </w:p>
    <w:p>
      <w:pPr>
        <w:spacing w:after="120" w:line="276" w:lineRule="auto"/>
      </w:pPr>
      <w:r>
        <w:rPr>
          <w:rFonts w:ascii="Inter" w:hAnsi="Inter" w:cs="Inter"/>
          <w:b w:val="0"/>
          <w:i w:val="0"/>
          <w:color w:val="2D2D2D"/>
          <w:sz w:val="22"/>
        </w:rPr>
      </w:r>
      <w:r>
        <w:rPr>
          <w:rFonts w:ascii="Inter" w:hAnsi="Inter" w:cs="Inter"/>
          <w:b/>
          <w:i w:val="0"/>
          <w:color w:val="2D2D2D"/>
          <w:sz w:val="22"/>
        </w:rPr>
        <w:t>Step 2: Ask the person.</w:t>
      </w:r>
      <w:r>
        <w:rPr>
          <w:rFonts w:ascii="Inter" w:hAnsi="Inter" w:cs="Inter"/>
          <w:b w:val="0"/>
          <w:i w:val="0"/>
          <w:color w:val="2D2D2D"/>
          <w:sz w:val="22"/>
        </w:rPr>
        <w:t xml:space="preserve"> Have a private, non-accusatory conversation. "I have noticed [specific observation]. Help me understand what is happening." Listen before you prescribe.</w:t>
      </w:r>
    </w:p>
    <w:p>
      <w:pPr>
        <w:spacing w:after="120" w:line="276" w:lineRule="auto"/>
      </w:pPr>
      <w:r>
        <w:rPr>
          <w:rFonts w:ascii="Inter" w:hAnsi="Inter" w:cs="Inter"/>
          <w:b w:val="0"/>
          <w:i w:val="0"/>
          <w:color w:val="2D2D2D"/>
          <w:sz w:val="22"/>
        </w:rPr>
      </w:r>
      <w:r>
        <w:rPr>
          <w:rFonts w:ascii="Inter" w:hAnsi="Inter" w:cs="Inter"/>
          <w:b/>
          <w:i w:val="0"/>
          <w:color w:val="2D2D2D"/>
          <w:sz w:val="22"/>
        </w:rPr>
        <w:t>Step 3: Rule out systems causes.</w:t>
      </w:r>
      <w:r>
        <w:rPr>
          <w:rFonts w:ascii="Inter" w:hAnsi="Inter" w:cs="Inter"/>
          <w:b w:val="0"/>
          <w:i w:val="0"/>
          <w:color w:val="2D2D2D"/>
          <w:sz w:val="22"/>
        </w:rPr>
        <w:t xml:space="preserve"> Before concluding that the person is the problem, check whether the system is the problem. Does the person have the tools, information, and authority needed? Is the workload reasonable? Are the expectations clear?</w:t>
      </w:r>
    </w:p>
    <w:p>
      <w:pPr>
        <w:spacing w:after="120" w:line="276" w:lineRule="auto"/>
      </w:pPr>
      <w:r>
        <w:rPr>
          <w:rFonts w:ascii="Inter" w:hAnsi="Inter" w:cs="Inter"/>
          <w:b w:val="0"/>
          <w:i w:val="0"/>
          <w:color w:val="2D2D2D"/>
          <w:sz w:val="22"/>
        </w:rPr>
      </w:r>
      <w:r>
        <w:rPr>
          <w:rFonts w:ascii="Inter" w:hAnsi="Inter" w:cs="Inter"/>
          <w:b/>
          <w:i w:val="0"/>
          <w:color w:val="2D2D2D"/>
          <w:sz w:val="22"/>
        </w:rPr>
        <w:t>Step 4: Match the intervention to the cause.</w:t>
      </w:r>
      <w:r>
        <w:rPr>
          <w:rFonts w:ascii="Inter" w:hAnsi="Inter" w:cs="Inter"/>
          <w:b w:val="0"/>
          <w:i w:val="0"/>
          <w:color w:val="2D2D2D"/>
          <w:sz w:val="22"/>
        </w:rPr>
        <w:t xml:space="preserve"> A capability gap requires coaching and training. A motivation gap requires feedback and consequences. A systems gap requires systemic changes. A personal issue requires compassion and temporary accommodation.</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in a BARMM agency was producing reports two weeks behind schedule. The supervisor assumed laziness and issued a verbal warning. When the problem continued, she investigated further. She discovered that the staff member was waiting for data from another unit — data that consistently arrived late because that unit had only one data encoder for 15 divisions. The root cause was a systems gap, not a performance gap. The supervisor escalated the staffing issue to the Director. The delay was reduced from two weeks to three days.</w:t>
      </w:r>
    </w:p>
    <w:p>
      <w:pPr>
        <w:pStyle w:val="Heading3"/>
      </w:pPr>
      <w:r>
        <w:rPr>
          <w:rFonts w:ascii="Inter" w:hAnsi="Inter" w:cs="Inter"/>
          <w:b/>
          <w:i w:val="0"/>
          <w:color w:val="2C5F7C"/>
          <w:sz w:val="26"/>
        </w:rPr>
        <w:t>Common Diagnostic Mistakes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Mistake</w:t>
            </w:r>
          </w:p>
        </w:tc>
        <w:tc>
          <w:tcPr>
            <w:tcW w:type="dxa" w:w="4680"/>
            <w:shd w:fill="1B365D"/>
          </w:tcPr>
          <w:p>
            <w:r/>
            <w:r>
              <w:rPr>
                <w:rFonts w:ascii="Inter" w:hAnsi="Inter" w:cs="Inter"/>
                <w:b/>
                <w:i w:val="0"/>
                <w:color w:val="FFFFFF"/>
                <w:sz w:val="19"/>
              </w:rPr>
              <w:t>Why It Fails</w:t>
            </w:r>
          </w:p>
        </w:tc>
      </w:tr>
      <w:tr>
        <w:tc>
          <w:tcPr>
            <w:tcW w:type="dxa" w:w="4680"/>
          </w:tcPr>
          <w:p>
            <w:r/>
            <w:r>
              <w:rPr>
                <w:rFonts w:ascii="Inter" w:hAnsi="Inter" w:cs="Inter"/>
                <w:b w:val="0"/>
                <w:i w:val="0"/>
                <w:color w:val="2D2D2D"/>
                <w:sz w:val="19"/>
              </w:rPr>
              <w:t>Assuming the person is the problem without checking systems</w:t>
            </w:r>
          </w:p>
        </w:tc>
        <w:tc>
          <w:tcPr>
            <w:tcW w:type="dxa" w:w="4680"/>
          </w:tcPr>
          <w:p>
            <w:r/>
            <w:r>
              <w:rPr>
                <w:rFonts w:ascii="Inter" w:hAnsi="Inter" w:cs="Inter"/>
                <w:b w:val="0"/>
                <w:i w:val="0"/>
                <w:color w:val="2D2D2D"/>
                <w:sz w:val="19"/>
              </w:rPr>
              <w:t>You punish the person for a problem they cannot control</w:t>
            </w:r>
          </w:p>
        </w:tc>
      </w:tr>
      <w:tr>
        <w:tc>
          <w:tcPr>
            <w:tcW w:type="dxa" w:w="4680"/>
            <w:shd w:fill="F0F3F6"/>
          </w:tcPr>
          <w:p>
            <w:r/>
            <w:r>
              <w:rPr>
                <w:rFonts w:ascii="Inter" w:hAnsi="Inter" w:cs="Inter"/>
                <w:b w:val="0"/>
                <w:i w:val="0"/>
                <w:color w:val="2D2D2D"/>
                <w:sz w:val="19"/>
              </w:rPr>
              <w:t>Assuming it is a capability gap when it is a motivation gap</w:t>
            </w:r>
          </w:p>
        </w:tc>
        <w:tc>
          <w:tcPr>
            <w:tcW w:type="dxa" w:w="4680"/>
            <w:shd w:fill="F0F3F6"/>
          </w:tcPr>
          <w:p>
            <w:r/>
            <w:r>
              <w:rPr>
                <w:rFonts w:ascii="Inter" w:hAnsi="Inter" w:cs="Inter"/>
                <w:b w:val="0"/>
                <w:i w:val="0"/>
                <w:color w:val="2D2D2D"/>
                <w:sz w:val="19"/>
              </w:rPr>
              <w:t>You send someone to training they do not need; the behavior does not change</w:t>
            </w:r>
          </w:p>
        </w:tc>
      </w:tr>
      <w:tr>
        <w:tc>
          <w:tcPr>
            <w:tcW w:type="dxa" w:w="4680"/>
          </w:tcPr>
          <w:p>
            <w:r/>
            <w:r>
              <w:rPr>
                <w:rFonts w:ascii="Inter" w:hAnsi="Inter" w:cs="Inter"/>
                <w:b w:val="0"/>
                <w:i w:val="0"/>
                <w:color w:val="2D2D2D"/>
                <w:sz w:val="19"/>
              </w:rPr>
              <w:t>Treating personal issues as performance issues without inquiry</w:t>
            </w:r>
          </w:p>
        </w:tc>
        <w:tc>
          <w:tcPr>
            <w:tcW w:type="dxa" w:w="4680"/>
          </w:tcPr>
          <w:p>
            <w:r/>
            <w:r>
              <w:rPr>
                <w:rFonts w:ascii="Inter" w:hAnsi="Inter" w:cs="Inter"/>
                <w:b w:val="0"/>
                <w:i w:val="0"/>
                <w:color w:val="2D2D2D"/>
                <w:sz w:val="19"/>
              </w:rPr>
              <w:t>You damage trust and miss an opportunity for compassion</w:t>
            </w:r>
          </w:p>
        </w:tc>
      </w:tr>
      <w:tr>
        <w:tc>
          <w:tcPr>
            <w:tcW w:type="dxa" w:w="4680"/>
            <w:shd w:fill="F0F3F6"/>
          </w:tcPr>
          <w:p>
            <w:r/>
            <w:r>
              <w:rPr>
                <w:rFonts w:ascii="Inter" w:hAnsi="Inter" w:cs="Inter"/>
                <w:b w:val="0"/>
                <w:i w:val="0"/>
                <w:color w:val="2D2D2D"/>
                <w:sz w:val="19"/>
              </w:rPr>
              <w:t>Jumping to discipline without diagnosis</w:t>
            </w:r>
          </w:p>
        </w:tc>
        <w:tc>
          <w:tcPr>
            <w:tcW w:type="dxa" w:w="4680"/>
            <w:shd w:fill="F0F3F6"/>
          </w:tcPr>
          <w:p>
            <w:r/>
            <w:r>
              <w:rPr>
                <w:rFonts w:ascii="Inter" w:hAnsi="Inter" w:cs="Inter"/>
                <w:b w:val="0"/>
                <w:i w:val="0"/>
                <w:color w:val="2D2D2D"/>
                <w:sz w:val="19"/>
              </w:rPr>
              <w:t>The intervention does not match the cause; the problem recurs</w:t>
            </w:r>
          </w:p>
        </w:tc>
      </w:tr>
    </w:tbl>
    <w:p/>
    <w:p>
      <w:pPr>
        <w:pStyle w:val="Heading2"/>
      </w:pPr>
      <w:r>
        <w:rPr>
          <w:rFonts w:ascii="Inter" w:hAnsi="Inter" w:cs="Inter"/>
          <w:b/>
          <w:i w:val="0"/>
          <w:color w:val="1B365D"/>
          <w:sz w:val="32"/>
        </w:rPr>
        <w:t>7.2 The Performance Improvement Plan (PIP)</w:t>
      </w:r>
    </w:p>
    <w:p>
      <w:pPr>
        <w:spacing w:after="120" w:line="276" w:lineRule="auto"/>
      </w:pPr>
      <w:r>
        <w:rPr>
          <w:rFonts w:ascii="Inter" w:hAnsi="Inter" w:cs="Inter"/>
          <w:b w:val="0"/>
          <w:i w:val="0"/>
          <w:color w:val="2D2D2D"/>
          <w:sz w:val="22"/>
        </w:rPr>
        <w:t>A PIP is a structured agreement between you and the staff member that defines what must improve, by when, with what support, and what happens if it does not.</w:t>
      </w:r>
    </w:p>
    <w:p>
      <w:pPr>
        <w:spacing w:after="120" w:line="276" w:lineRule="auto"/>
      </w:pPr>
      <w:r>
        <w:rPr>
          <w:rFonts w:ascii="Inter" w:hAnsi="Inter" w:cs="Inter"/>
          <w:b w:val="0"/>
          <w:i w:val="0"/>
          <w:color w:val="2D2D2D"/>
          <w:sz w:val="22"/>
        </w:rPr>
        <w:t>A PIP is not punishment. It is a documented path to improvement. Used correctly, it gives the staff member a clear, supported opportunity to succeed. Used incorrectly — as a formality before termination — it is dishonest and undermines trust.</w:t>
      </w:r>
    </w:p>
    <w:p>
      <w:pPr>
        <w:pStyle w:val="Heading3"/>
      </w:pPr>
      <w:r>
        <w:rPr>
          <w:rFonts w:ascii="Inter" w:hAnsi="Inter" w:cs="Inter"/>
          <w:b/>
          <w:i w:val="0"/>
          <w:color w:val="2C5F7C"/>
          <w:sz w:val="26"/>
        </w:rPr>
        <w:t>When to Use a PIP</w:t>
      </w:r>
    </w:p>
    <w:p>
      <w:pPr>
        <w:pStyle w:val="ListBullet"/>
      </w:pPr>
      <w:r>
        <w:rPr>
          <w:rFonts w:ascii="Inter" w:hAnsi="Inter" w:cs="Inter"/>
          <w:b w:val="0"/>
          <w:i w:val="0"/>
          <w:color w:val="2D2D2D"/>
          <w:sz w:val="22"/>
        </w:rPr>
        <w:t>Informal coaching and feedback (Chapters 3-4) have not produced improvement within a reasonable timeframe (typically 30-60 days of targeted coaching)</w:t>
      </w:r>
    </w:p>
    <w:p>
      <w:pPr>
        <w:pStyle w:val="ListBullet"/>
      </w:pPr>
      <w:r>
        <w:rPr>
          <w:rFonts w:ascii="Inter" w:hAnsi="Inter" w:cs="Inter"/>
          <w:b w:val="0"/>
          <w:i w:val="0"/>
          <w:color w:val="2D2D2D"/>
          <w:sz w:val="22"/>
        </w:rPr>
        <w:t>The performance gap is specific, measurable, and documented</w:t>
      </w:r>
    </w:p>
    <w:p>
      <w:pPr>
        <w:pStyle w:val="ListBullet"/>
      </w:pPr>
      <w:r>
        <w:rPr>
          <w:rFonts w:ascii="Inter" w:hAnsi="Inter" w:cs="Inter"/>
          <w:b w:val="0"/>
          <w:i w:val="0"/>
          <w:color w:val="2D2D2D"/>
          <w:sz w:val="22"/>
        </w:rPr>
        <w:t>The staff member has been given verbal feedback at least twice on the same issue</w:t>
      </w:r>
    </w:p>
    <w:p>
      <w:pPr>
        <w:pStyle w:val="ListBullet"/>
      </w:pPr>
      <w:r>
        <w:rPr>
          <w:rFonts w:ascii="Inter" w:hAnsi="Inter" w:cs="Inter"/>
          <w:b w:val="0"/>
          <w:i w:val="0"/>
          <w:color w:val="2D2D2D"/>
          <w:sz w:val="22"/>
        </w:rPr>
        <w:t>The root cause is within the person's control (capability or motivation, not systems or personal crisis)</w:t>
      </w:r>
    </w:p>
    <w:p>
      <w:pPr>
        <w:pStyle w:val="Heading3"/>
      </w:pPr>
      <w:r>
        <w:rPr>
          <w:rFonts w:ascii="Inter" w:hAnsi="Inter" w:cs="Inter"/>
          <w:b/>
          <w:i w:val="0"/>
          <w:color w:val="2C5F7C"/>
          <w:sz w:val="26"/>
        </w:rPr>
        <w:t>PIP Template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Section</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**Employee Information**</w:t>
            </w:r>
          </w:p>
        </w:tc>
        <w:tc>
          <w:tcPr>
            <w:tcW w:type="dxa" w:w="4680"/>
          </w:tcPr>
          <w:p>
            <w:r/>
            <w:r>
              <w:rPr>
                <w:rFonts w:ascii="Inter" w:hAnsi="Inter" w:cs="Inter"/>
                <w:b w:val="0"/>
                <w:i w:val="0"/>
                <w:color w:val="2D2D2D"/>
                <w:sz w:val="19"/>
              </w:rPr>
              <w:t>Name, position, division, supervisor, date</w:t>
            </w:r>
          </w:p>
        </w:tc>
      </w:tr>
      <w:tr>
        <w:tc>
          <w:tcPr>
            <w:tcW w:type="dxa" w:w="4680"/>
            <w:shd w:fill="F0F3F6"/>
          </w:tcPr>
          <w:p>
            <w:r/>
            <w:r>
              <w:rPr>
                <w:rFonts w:ascii="Inter" w:hAnsi="Inter" w:cs="Inter"/>
                <w:b w:val="0"/>
                <w:i w:val="0"/>
                <w:color w:val="2D2D2D"/>
                <w:sz w:val="19"/>
              </w:rPr>
              <w:t>**Performance Gap**</w:t>
            </w:r>
          </w:p>
        </w:tc>
        <w:tc>
          <w:tcPr>
            <w:tcW w:type="dxa" w:w="4680"/>
            <w:shd w:fill="F0F3F6"/>
          </w:tcPr>
          <w:p>
            <w:r/>
            <w:r>
              <w:rPr>
                <w:rFonts w:ascii="Inter" w:hAnsi="Inter" w:cs="Inter"/>
                <w:b w:val="0"/>
                <w:i w:val="0"/>
                <w:color w:val="2D2D2D"/>
                <w:sz w:val="19"/>
              </w:rPr>
              <w:t>Specific description of the gap between expected and actual performance. Include measurable examples with dates.</w:t>
            </w:r>
          </w:p>
        </w:tc>
      </w:tr>
      <w:tr>
        <w:tc>
          <w:tcPr>
            <w:tcW w:type="dxa" w:w="4680"/>
          </w:tcPr>
          <w:p>
            <w:r/>
            <w:r>
              <w:rPr>
                <w:rFonts w:ascii="Inter" w:hAnsi="Inter" w:cs="Inter"/>
                <w:b w:val="0"/>
                <w:i w:val="0"/>
                <w:color w:val="2D2D2D"/>
                <w:sz w:val="19"/>
              </w:rPr>
              <w:t>**Expected Standard**</w:t>
            </w:r>
          </w:p>
        </w:tc>
        <w:tc>
          <w:tcPr>
            <w:tcW w:type="dxa" w:w="4680"/>
          </w:tcPr>
          <w:p>
            <w:r/>
            <w:r>
              <w:rPr>
                <w:rFonts w:ascii="Inter" w:hAnsi="Inter" w:cs="Inter"/>
                <w:b w:val="0"/>
                <w:i w:val="0"/>
                <w:color w:val="2D2D2D"/>
                <w:sz w:val="19"/>
              </w:rPr>
              <w:t>Clear statement of what "satisfactory" looks like. Use specific, measurable criteria.</w:t>
            </w:r>
          </w:p>
        </w:tc>
      </w:tr>
      <w:tr>
        <w:tc>
          <w:tcPr>
            <w:tcW w:type="dxa" w:w="4680"/>
            <w:shd w:fill="F0F3F6"/>
          </w:tcPr>
          <w:p>
            <w:r/>
            <w:r>
              <w:rPr>
                <w:rFonts w:ascii="Inter" w:hAnsi="Inter" w:cs="Inter"/>
                <w:b w:val="0"/>
                <w:i w:val="0"/>
                <w:color w:val="2D2D2D"/>
                <w:sz w:val="19"/>
              </w:rPr>
              <w:t>**Improvement Actions (Employee)**</w:t>
            </w:r>
          </w:p>
        </w:tc>
        <w:tc>
          <w:tcPr>
            <w:tcW w:type="dxa" w:w="4680"/>
            <w:shd w:fill="F0F3F6"/>
          </w:tcPr>
          <w:p>
            <w:r/>
            <w:r>
              <w:rPr>
                <w:rFonts w:ascii="Inter" w:hAnsi="Inter" w:cs="Inter"/>
                <w:b w:val="0"/>
                <w:i w:val="0"/>
                <w:color w:val="2D2D2D"/>
                <w:sz w:val="19"/>
              </w:rPr>
              <w:t>What the employee will do to close the gap. Be specific: attend training, follow checklist, submit drafts by specific dates.</w:t>
            </w:r>
          </w:p>
        </w:tc>
      </w:tr>
      <w:tr>
        <w:tc>
          <w:tcPr>
            <w:tcW w:type="dxa" w:w="4680"/>
          </w:tcPr>
          <w:p>
            <w:r/>
            <w:r>
              <w:rPr>
                <w:rFonts w:ascii="Inter" w:hAnsi="Inter" w:cs="Inter"/>
                <w:b w:val="0"/>
                <w:i w:val="0"/>
                <w:color w:val="2D2D2D"/>
                <w:sz w:val="19"/>
              </w:rPr>
              <w:t>**Support Actions (Supervisor)**</w:t>
            </w:r>
          </w:p>
        </w:tc>
        <w:tc>
          <w:tcPr>
            <w:tcW w:type="dxa" w:w="4680"/>
          </w:tcPr>
          <w:p>
            <w:r/>
            <w:r>
              <w:rPr>
                <w:rFonts w:ascii="Inter" w:hAnsi="Inter" w:cs="Inter"/>
                <w:b w:val="0"/>
                <w:i w:val="0"/>
                <w:color w:val="2D2D2D"/>
                <w:sz w:val="19"/>
              </w:rPr>
              <w:t>What you will provide: coaching sessions, resources, feedback, mentoring, workload adjustment.</w:t>
            </w:r>
          </w:p>
        </w:tc>
      </w:tr>
      <w:tr>
        <w:tc>
          <w:tcPr>
            <w:tcW w:type="dxa" w:w="4680"/>
            <w:shd w:fill="F0F3F6"/>
          </w:tcPr>
          <w:p>
            <w:r/>
            <w:r>
              <w:rPr>
                <w:rFonts w:ascii="Inter" w:hAnsi="Inter" w:cs="Inter"/>
                <w:b w:val="0"/>
                <w:i w:val="0"/>
                <w:color w:val="2D2D2D"/>
                <w:sz w:val="19"/>
              </w:rPr>
              <w:t>**Timeline**</w:t>
            </w:r>
          </w:p>
        </w:tc>
        <w:tc>
          <w:tcPr>
            <w:tcW w:type="dxa" w:w="4680"/>
            <w:shd w:fill="F0F3F6"/>
          </w:tcPr>
          <w:p>
            <w:r/>
            <w:r>
              <w:rPr>
                <w:rFonts w:ascii="Inter" w:hAnsi="Inter" w:cs="Inter"/>
                <w:b w:val="0"/>
                <w:i w:val="0"/>
                <w:color w:val="2D2D2D"/>
                <w:sz w:val="19"/>
              </w:rPr>
              <w:t>Typically 30-90 days. Include milestone check-in dates.</w:t>
            </w:r>
          </w:p>
        </w:tc>
      </w:tr>
      <w:tr>
        <w:tc>
          <w:tcPr>
            <w:tcW w:type="dxa" w:w="4680"/>
          </w:tcPr>
          <w:p>
            <w:r/>
            <w:r>
              <w:rPr>
                <w:rFonts w:ascii="Inter" w:hAnsi="Inter" w:cs="Inter"/>
                <w:b w:val="0"/>
                <w:i w:val="0"/>
                <w:color w:val="2D2D2D"/>
                <w:sz w:val="19"/>
              </w:rPr>
              <w:t>**Measurement Criteria**</w:t>
            </w:r>
          </w:p>
        </w:tc>
        <w:tc>
          <w:tcPr>
            <w:tcW w:type="dxa" w:w="4680"/>
          </w:tcPr>
          <w:p>
            <w:r/>
            <w:r>
              <w:rPr>
                <w:rFonts w:ascii="Inter" w:hAnsi="Inter" w:cs="Inter"/>
                <w:b w:val="0"/>
                <w:i w:val="0"/>
                <w:color w:val="2D2D2D"/>
                <w:sz w:val="19"/>
              </w:rPr>
              <w:t>How you will measure improvement. Specify the metrics or observable behaviors.</w:t>
            </w:r>
          </w:p>
        </w:tc>
      </w:tr>
      <w:tr>
        <w:tc>
          <w:tcPr>
            <w:tcW w:type="dxa" w:w="4680"/>
            <w:shd w:fill="F0F3F6"/>
          </w:tcPr>
          <w:p>
            <w:r/>
            <w:r>
              <w:rPr>
                <w:rFonts w:ascii="Inter" w:hAnsi="Inter" w:cs="Inter"/>
                <w:b w:val="0"/>
                <w:i w:val="0"/>
                <w:color w:val="2D2D2D"/>
                <w:sz w:val="19"/>
              </w:rPr>
              <w:t>**Consequences**</w:t>
            </w:r>
          </w:p>
        </w:tc>
        <w:tc>
          <w:tcPr>
            <w:tcW w:type="dxa" w:w="4680"/>
            <w:shd w:fill="F0F3F6"/>
          </w:tcPr>
          <w:p>
            <w:r/>
            <w:r>
              <w:rPr>
                <w:rFonts w:ascii="Inter" w:hAnsi="Inter" w:cs="Inter"/>
                <w:b w:val="0"/>
                <w:i w:val="0"/>
                <w:color w:val="2D2D2D"/>
                <w:sz w:val="19"/>
              </w:rPr>
              <w:t>What happens if the standard is not met by the deadline. Typically: reassignment, extension with escalation, or formal administrative action.</w:t>
            </w:r>
          </w:p>
        </w:tc>
      </w:tr>
      <w:tr>
        <w:tc>
          <w:tcPr>
            <w:tcW w:type="dxa" w:w="4680"/>
          </w:tcPr>
          <w:p>
            <w:r/>
            <w:r>
              <w:rPr>
                <w:rFonts w:ascii="Inter" w:hAnsi="Inter" w:cs="Inter"/>
                <w:b w:val="0"/>
                <w:i w:val="0"/>
                <w:color w:val="2D2D2D"/>
                <w:sz w:val="19"/>
              </w:rPr>
              <w:t>**Signatures**</w:t>
            </w:r>
          </w:p>
        </w:tc>
        <w:tc>
          <w:tcPr>
            <w:tcW w:type="dxa" w:w="4680"/>
          </w:tcPr>
          <w:p>
            <w:r/>
            <w:r>
              <w:rPr>
                <w:rFonts w:ascii="Inter" w:hAnsi="Inter" w:cs="Inter"/>
                <w:b w:val="0"/>
                <w:i w:val="0"/>
                <w:color w:val="2D2D2D"/>
                <w:sz w:val="19"/>
              </w:rPr>
              <w:t>Both the employee and supervisor sign, acknowledging the plan.</w:t>
            </w:r>
          </w:p>
        </w:tc>
      </w:tr>
    </w:tbl>
    <w:p/>
    <w:p>
      <w:pPr>
        <w:pStyle w:val="Heading3"/>
      </w:pPr>
      <w:r>
        <w:rPr>
          <w:rFonts w:ascii="Inter" w:hAnsi="Inter" w:cs="Inter"/>
          <w:b/>
          <w:i w:val="0"/>
          <w:color w:val="2C5F7C"/>
          <w:sz w:val="26"/>
        </w:rPr>
        <w:t>PIP Conduct Guidelines</w:t>
      </w:r>
    </w:p>
    <w:p>
      <w:pPr>
        <w:pStyle w:val="ListBullet"/>
      </w:pPr>
      <w:r>
        <w:rPr>
          <w:rFonts w:ascii="Inter" w:hAnsi="Inter" w:cs="Inter"/>
          <w:b w:val="0"/>
          <w:i w:val="0"/>
          <w:color w:val="2D2D2D"/>
          <w:sz w:val="22"/>
        </w:rPr>
      </w:r>
      <w:r>
        <w:rPr>
          <w:rFonts w:ascii="Inter" w:hAnsi="Inter" w:cs="Inter"/>
          <w:b/>
          <w:i w:val="0"/>
          <w:color w:val="2D2D2D"/>
          <w:sz w:val="22"/>
        </w:rPr>
        <w:t>Be supportive, not punitive.</w:t>
      </w:r>
      <w:r>
        <w:rPr>
          <w:rFonts w:ascii="Inter" w:hAnsi="Inter" w:cs="Inter"/>
          <w:b w:val="0"/>
          <w:i w:val="0"/>
          <w:color w:val="2D2D2D"/>
          <w:sz w:val="22"/>
        </w:rPr>
        <w:t xml:space="preserve"> Frame the PIP as "Here is how we are going to get you back on track" not "This is your last chance."</w:t>
      </w:r>
    </w:p>
    <w:p>
      <w:pPr>
        <w:pStyle w:val="ListBullet"/>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"Improve your work quality" is useless. "Submit all financial reports with zero computation errors and complete source documentation" is actionable.</w:t>
      </w:r>
    </w:p>
    <w:p>
      <w:pPr>
        <w:pStyle w:val="ListBullet"/>
      </w:pPr>
      <w:r>
        <w:rPr>
          <w:rFonts w:ascii="Inter" w:hAnsi="Inter" w:cs="Inter"/>
          <w:b w:val="0"/>
          <w:i w:val="0"/>
          <w:color w:val="2D2D2D"/>
          <w:sz w:val="22"/>
        </w:rPr>
      </w:r>
      <w:r>
        <w:rPr>
          <w:rFonts w:ascii="Inter" w:hAnsi="Inter" w:cs="Inter"/>
          <w:b/>
          <w:i w:val="0"/>
          <w:color w:val="2D2D2D"/>
          <w:sz w:val="22"/>
        </w:rPr>
        <w:t>Check in at every milestone.</w:t>
      </w:r>
      <w:r>
        <w:rPr>
          <w:rFonts w:ascii="Inter" w:hAnsi="Inter" w:cs="Inter"/>
          <w:b w:val="0"/>
          <w:i w:val="0"/>
          <w:color w:val="2D2D2D"/>
          <w:sz w:val="22"/>
        </w:rPr>
        <w:t xml:space="preserve"> Do not wait until the end of the PIP to assess progress. Weekly check-ins during a PIP are standard.</w:t>
      </w:r>
    </w:p>
    <w:p>
      <w:pPr>
        <w:pStyle w:val="ListBullet"/>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Every check-in, every piece of feedback, every milestone reached or missed.</w:t>
      </w:r>
    </w:p>
    <w:p>
      <w:pPr>
        <w:pStyle w:val="ListBullet"/>
      </w:pPr>
      <w:r>
        <w:rPr>
          <w:rFonts w:ascii="Inter" w:hAnsi="Inter" w:cs="Inter"/>
          <w:b w:val="0"/>
          <w:i w:val="0"/>
          <w:color w:val="2D2D2D"/>
          <w:sz w:val="22"/>
        </w:rPr>
      </w:r>
      <w:r>
        <w:rPr>
          <w:rFonts w:ascii="Inter" w:hAnsi="Inter" w:cs="Inter"/>
          <w:b/>
          <w:i w:val="0"/>
          <w:color w:val="2D2D2D"/>
          <w:sz w:val="22"/>
        </w:rPr>
        <w:t>Provide genuine support.</w:t>
      </w:r>
      <w:r>
        <w:rPr>
          <w:rFonts w:ascii="Inter" w:hAnsi="Inter" w:cs="Inter"/>
          <w:b w:val="0"/>
          <w:i w:val="0"/>
          <w:color w:val="2D2D2D"/>
          <w:sz w:val="22"/>
        </w:rPr>
        <w:t xml:space="preserve"> If you commit to providing coaching or resources, deliver on that commitment. A PIP where the supervisor does not fulfill their obligations is indefensible.</w:t>
      </w:r>
    </w:p>
    <w:p>
      <w:pPr>
        <w:pStyle w:val="ListBullet"/>
      </w:pPr>
      <w:r>
        <w:rPr>
          <w:rFonts w:ascii="Inter" w:hAnsi="Inter" w:cs="Inter"/>
          <w:b w:val="0"/>
          <w:i w:val="0"/>
          <w:color w:val="2D2D2D"/>
          <w:sz w:val="22"/>
        </w:rPr>
      </w:r>
      <w:r>
        <w:rPr>
          <w:rFonts w:ascii="Inter" w:hAnsi="Inter" w:cs="Inter"/>
          <w:b/>
          <w:i w:val="0"/>
          <w:color w:val="2D2D2D"/>
          <w:sz w:val="22"/>
        </w:rPr>
        <w:t>Acknowledge improvement.</w:t>
      </w:r>
      <w:r>
        <w:rPr>
          <w:rFonts w:ascii="Inter" w:hAnsi="Inter" w:cs="Inter"/>
          <w:b w:val="0"/>
          <w:i w:val="0"/>
          <w:color w:val="2D2D2D"/>
          <w:sz w:val="22"/>
        </w:rPr>
        <w:t xml:space="preserve"> If the staff member is progressing, say so. Recognition during a PIP is motivating and demonstrates fairness.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consistently produced legislative briefers with no options analysis. Every briefer recommended only one option. After two rounds of SBI feedback, the pattern persisted. The supervisor initiated a PIP with four elements:</w:t>
      </w:r>
    </w:p>
    <w:p>
      <w:pPr>
        <w:pStyle w:val="ListBullet"/>
      </w:pPr>
      <w:r>
        <w:rPr>
          <w:rFonts w:ascii="Inter" w:hAnsi="Inter" w:cs="Inter"/>
          <w:b w:val="0"/>
          <w:i w:val="0"/>
          <w:color w:val="2D2D2D"/>
          <w:sz w:val="22"/>
        </w:rPr>
        <w:t>Complete a guided options analysis exercise for three past briefers within 2 weeks</w:t>
      </w:r>
    </w:p>
    <w:p>
      <w:pPr>
        <w:pStyle w:val="ListBullet"/>
      </w:pPr>
      <w:r>
        <w:rPr>
          <w:rFonts w:ascii="Inter" w:hAnsi="Inter" w:cs="Inter"/>
          <w:b w:val="0"/>
          <w:i w:val="0"/>
          <w:color w:val="2D2D2D"/>
          <w:sz w:val="22"/>
        </w:rPr>
        <w:t>Attend a one-day CSW workshop on Step 4 (Explore Options)</w:t>
      </w:r>
    </w:p>
    <w:p>
      <w:pPr>
        <w:pStyle w:val="ListBullet"/>
      </w:pPr>
      <w:r>
        <w:rPr>
          <w:rFonts w:ascii="Inter" w:hAnsi="Inter" w:cs="Inter"/>
          <w:b w:val="0"/>
          <w:i w:val="0"/>
          <w:color w:val="2D2D2D"/>
          <w:sz w:val="22"/>
        </w:rPr>
        <w:t>Submit the next 4 briefers with at least 3 evaluated options each</w:t>
      </w:r>
    </w:p>
    <w:p>
      <w:pPr>
        <w:pStyle w:val="ListBullet"/>
      </w:pPr>
      <w:r>
        <w:rPr>
          <w:rFonts w:ascii="Inter" w:hAnsi="Inter" w:cs="Inter"/>
          <w:b w:val="0"/>
          <w:i w:val="0"/>
          <w:color w:val="2D2D2D"/>
          <w:sz w:val="22"/>
        </w:rPr>
        <w:t>Weekly 20-minute review of each draft with the supervisor</w:t>
      </w:r>
    </w:p>
    <w:p>
      <w:pPr>
        <w:spacing w:after="120" w:line="276" w:lineRule="auto"/>
      </w:pPr>
      <w:r>
        <w:rPr>
          <w:rFonts w:ascii="Inter" w:hAnsi="Inter" w:cs="Inter"/>
          <w:b w:val="0"/>
          <w:i w:val="0"/>
          <w:color w:val="2D2D2D"/>
          <w:sz w:val="22"/>
        </w:rPr>
        <w:t>Within 6 weeks, the staff member's options analysis improved measurably. The PIP closed successfully.</w:t>
      </w:r>
    </w:p>
    <w:p>
      <w:pPr>
        <w:pStyle w:val="Heading2"/>
      </w:pPr>
      <w:r>
        <w:rPr>
          <w:rFonts w:ascii="Inter" w:hAnsi="Inter" w:cs="Inter"/>
          <w:b/>
          <w:i w:val="0"/>
          <w:color w:val="1B365D"/>
          <w:sz w:val="32"/>
        </w:rPr>
        <w:t>7.3 Progressive Discipline</w:t>
      </w:r>
    </w:p>
    <w:p>
      <w:pPr>
        <w:spacing w:after="120" w:line="276" w:lineRule="auto"/>
      </w:pPr>
      <w:r>
        <w:rPr>
          <w:rFonts w:ascii="Inter" w:hAnsi="Inter" w:cs="Inter"/>
          <w:b w:val="0"/>
          <w:i w:val="0"/>
          <w:color w:val="2D2D2D"/>
          <w:sz w:val="22"/>
        </w:rPr>
        <w:t>When coaching, feedback, and PIPs do not resolve the issue — or when the behavior is serious enough to warrant immediate formal action — progressive discipline applies.</w:t>
      </w:r>
    </w:p>
    <w:p>
      <w:pPr>
        <w:spacing w:after="120" w:line="276" w:lineRule="auto"/>
      </w:pPr>
      <w:r>
        <w:rPr>
          <w:rFonts w:ascii="Inter" w:hAnsi="Inter" w:cs="Inter"/>
          <w:b w:val="0"/>
          <w:i w:val="0"/>
          <w:color w:val="2D2D2D"/>
          <w:sz w:val="22"/>
        </w:rPr>
        <w:t>Progressive discipline means escalating consequences proportionally. It ensures fairness, gives the staff member multiple opportunities to correct the behavior, and creates a documented record.</w:t>
      </w:r>
    </w:p>
    <w:p>
      <w:pPr>
        <w:pStyle w:val="Heading3"/>
      </w:pPr>
      <w:r>
        <w:rPr>
          <w:rFonts w:ascii="Inter" w:hAnsi="Inter" w:cs="Inter"/>
          <w:b/>
          <w:i w:val="0"/>
          <w:color w:val="2C5F7C"/>
          <w:sz w:val="26"/>
        </w:rPr>
        <w:t>The Progression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Stage</w:t>
            </w:r>
          </w:p>
        </w:tc>
        <w:tc>
          <w:tcPr>
            <w:tcW w:type="dxa" w:w="2340"/>
            <w:shd w:fill="1B365D"/>
          </w:tcPr>
          <w:p>
            <w:r/>
            <w:r>
              <w:rPr>
                <w:rFonts w:ascii="Inter" w:hAnsi="Inter" w:cs="Inter"/>
                <w:b/>
                <w:i w:val="0"/>
                <w:color w:val="FFFFFF"/>
                <w:sz w:val="19"/>
              </w:rPr>
              <w:t>Action</w:t>
            </w:r>
          </w:p>
        </w:tc>
        <w:tc>
          <w:tcPr>
            <w:tcW w:type="dxa" w:w="2340"/>
            <w:shd w:fill="1B365D"/>
          </w:tcPr>
          <w:p>
            <w:r/>
            <w:r>
              <w:rPr>
                <w:rFonts w:ascii="Inter" w:hAnsi="Inter" w:cs="Inter"/>
                <w:b/>
                <w:i w:val="0"/>
                <w:color w:val="FFFFFF"/>
                <w:sz w:val="19"/>
              </w:rPr>
              <w:t>When to Use</w:t>
            </w:r>
          </w:p>
        </w:tc>
        <w:tc>
          <w:tcPr>
            <w:tcW w:type="dxa" w:w="2340"/>
            <w:shd w:fill="1B365D"/>
          </w:tcPr>
          <w:p>
            <w:r/>
            <w:r>
              <w:rPr>
                <w:rFonts w:ascii="Inter" w:hAnsi="Inter" w:cs="Inter"/>
                <w:b/>
                <w:i w:val="0"/>
                <w:color w:val="FFFFFF"/>
                <w:sz w:val="19"/>
              </w:rPr>
              <w:t>Documentation</w:t>
            </w:r>
          </w:p>
        </w:tc>
      </w:tr>
      <w:tr>
        <w:tc>
          <w:tcPr>
            <w:tcW w:type="dxa" w:w="2340"/>
          </w:tcPr>
          <w:p>
            <w:r/>
            <w:r>
              <w:rPr>
                <w:rFonts w:ascii="Inter" w:hAnsi="Inter" w:cs="Inter"/>
                <w:b w:val="0"/>
                <w:i w:val="0"/>
                <w:color w:val="2D2D2D"/>
                <w:sz w:val="19"/>
              </w:rPr>
              <w:t>**Stage 1: Verbal Warning**</w:t>
            </w:r>
          </w:p>
        </w:tc>
        <w:tc>
          <w:tcPr>
            <w:tcW w:type="dxa" w:w="2340"/>
          </w:tcPr>
          <w:p>
            <w:r/>
            <w:r>
              <w:rPr>
                <w:rFonts w:ascii="Inter" w:hAnsi="Inter" w:cs="Inter"/>
                <w:b w:val="0"/>
                <w:i w:val="0"/>
                <w:color w:val="2D2D2D"/>
                <w:sz w:val="19"/>
              </w:rPr>
              <w:t>Private conversation documenting the issue and expected correction</w:t>
            </w:r>
          </w:p>
        </w:tc>
        <w:tc>
          <w:tcPr>
            <w:tcW w:type="dxa" w:w="2340"/>
          </w:tcPr>
          <w:p>
            <w:r/>
            <w:r>
              <w:rPr>
                <w:rFonts w:ascii="Inter" w:hAnsi="Inter" w:cs="Inter"/>
                <w:b w:val="0"/>
                <w:i w:val="0"/>
                <w:color w:val="2D2D2D"/>
                <w:sz w:val="19"/>
              </w:rPr>
              <w:t>First occurrence of a pattern or repeated minor issue after coaching</w:t>
            </w:r>
          </w:p>
        </w:tc>
        <w:tc>
          <w:tcPr>
            <w:tcW w:type="dxa" w:w="2340"/>
          </w:tcPr>
          <w:p>
            <w:r/>
            <w:r>
              <w:rPr>
                <w:rFonts w:ascii="Inter" w:hAnsi="Inter" w:cs="Inter"/>
                <w:b w:val="0"/>
                <w:i w:val="0"/>
                <w:color w:val="2D2D2D"/>
                <w:sz w:val="19"/>
              </w:rPr>
              <w:t>Supervisor's note to file (signed by both parties)</w:t>
            </w:r>
          </w:p>
        </w:tc>
      </w:tr>
      <w:tr>
        <w:tc>
          <w:tcPr>
            <w:tcW w:type="dxa" w:w="2340"/>
            <w:shd w:fill="F0F3F6"/>
          </w:tcPr>
          <w:p>
            <w:r/>
            <w:r>
              <w:rPr>
                <w:rFonts w:ascii="Inter" w:hAnsi="Inter" w:cs="Inter"/>
                <w:b w:val="0"/>
                <w:i w:val="0"/>
                <w:color w:val="2D2D2D"/>
                <w:sz w:val="19"/>
              </w:rPr>
              <w:t>**Stage 2: Written Warning**</w:t>
            </w:r>
          </w:p>
        </w:tc>
        <w:tc>
          <w:tcPr>
            <w:tcW w:type="dxa" w:w="2340"/>
            <w:shd w:fill="F0F3F6"/>
          </w:tcPr>
          <w:p>
            <w:r/>
            <w:r>
              <w:rPr>
                <w:rFonts w:ascii="Inter" w:hAnsi="Inter" w:cs="Inter"/>
                <w:b w:val="0"/>
                <w:i w:val="0"/>
                <w:color w:val="2D2D2D"/>
                <w:sz w:val="19"/>
              </w:rPr>
              <w:t>Formal written notice with specific expectations and timeline</w:t>
            </w:r>
          </w:p>
        </w:tc>
        <w:tc>
          <w:tcPr>
            <w:tcW w:type="dxa" w:w="2340"/>
            <w:shd w:fill="F0F3F6"/>
          </w:tcPr>
          <w:p>
            <w:r/>
            <w:r>
              <w:rPr>
                <w:rFonts w:ascii="Inter" w:hAnsi="Inter" w:cs="Inter"/>
                <w:b w:val="0"/>
                <w:i w:val="0"/>
                <w:color w:val="2D2D2D"/>
                <w:sz w:val="19"/>
              </w:rPr>
              <w:t>Issue continues after verbal warning; or moderate severity issue</w:t>
            </w:r>
          </w:p>
        </w:tc>
        <w:tc>
          <w:tcPr>
            <w:tcW w:type="dxa" w:w="2340"/>
            <w:shd w:fill="F0F3F6"/>
          </w:tcPr>
          <w:p>
            <w:r/>
            <w:r>
              <w:rPr>
                <w:rFonts w:ascii="Inter" w:hAnsi="Inter" w:cs="Inter"/>
                <w:b w:val="0"/>
                <w:i w:val="0"/>
                <w:color w:val="2D2D2D"/>
                <w:sz w:val="19"/>
              </w:rPr>
              <w:t>Formal memo to employee, copy to HR</w:t>
            </w:r>
          </w:p>
        </w:tc>
      </w:tr>
      <w:tr>
        <w:tc>
          <w:tcPr>
            <w:tcW w:type="dxa" w:w="2340"/>
          </w:tcPr>
          <w:p>
            <w:r/>
            <w:r>
              <w:rPr>
                <w:rFonts w:ascii="Inter" w:hAnsi="Inter" w:cs="Inter"/>
                <w:b w:val="0"/>
                <w:i w:val="0"/>
                <w:color w:val="2D2D2D"/>
                <w:sz w:val="19"/>
              </w:rPr>
              <w:t>**Stage 3: Formal Charges**</w:t>
            </w:r>
          </w:p>
        </w:tc>
        <w:tc>
          <w:tcPr>
            <w:tcW w:type="dxa" w:w="2340"/>
          </w:tcPr>
          <w:p>
            <w:r/>
            <w:r>
              <w:rPr>
                <w:rFonts w:ascii="Inter" w:hAnsi="Inter" w:cs="Inter"/>
                <w:b w:val="0"/>
                <w:i w:val="0"/>
                <w:color w:val="2D2D2D"/>
                <w:sz w:val="19"/>
              </w:rPr>
              <w:t>Administrative case following CSC Revised Rules on Administrative Cases (RRACCS)</w:t>
            </w:r>
          </w:p>
        </w:tc>
        <w:tc>
          <w:tcPr>
            <w:tcW w:type="dxa" w:w="2340"/>
          </w:tcPr>
          <w:p>
            <w:r/>
            <w:r>
              <w:rPr>
                <w:rFonts w:ascii="Inter" w:hAnsi="Inter" w:cs="Inter"/>
                <w:b w:val="0"/>
                <w:i w:val="0"/>
                <w:color w:val="2D2D2D"/>
                <w:sz w:val="19"/>
              </w:rPr>
              <w:t>Serious violation; or continued non-compliance after written warning</w:t>
            </w:r>
          </w:p>
        </w:tc>
        <w:tc>
          <w:tcPr>
            <w:tcW w:type="dxa" w:w="2340"/>
          </w:tcPr>
          <w:p>
            <w:r/>
            <w:r>
              <w:rPr>
                <w:rFonts w:ascii="Inter" w:hAnsi="Inter" w:cs="Inter"/>
                <w:b w:val="0"/>
                <w:i w:val="0"/>
                <w:color w:val="2D2D2D"/>
                <w:sz w:val="19"/>
              </w:rPr>
              <w:t>Formal complaint with evidence, following RRACCS procedural requirements</w:t>
            </w:r>
          </w:p>
        </w:tc>
      </w:tr>
      <w:tr>
        <w:tc>
          <w:tcPr>
            <w:tcW w:type="dxa" w:w="2340"/>
            <w:shd w:fill="F0F3F6"/>
          </w:tcPr>
          <w:p>
            <w:r/>
            <w:r>
              <w:rPr>
                <w:rFonts w:ascii="Inter" w:hAnsi="Inter" w:cs="Inter"/>
                <w:b w:val="0"/>
                <w:i w:val="0"/>
                <w:color w:val="2D2D2D"/>
                <w:sz w:val="19"/>
              </w:rPr>
              <w:t>**Stage 4: Suspension or Dismissal**</w:t>
            </w:r>
          </w:p>
        </w:tc>
        <w:tc>
          <w:tcPr>
            <w:tcW w:type="dxa" w:w="2340"/>
            <w:shd w:fill="F0F3F6"/>
          </w:tcPr>
          <w:p>
            <w:r/>
            <w:r>
              <w:rPr>
                <w:rFonts w:ascii="Inter" w:hAnsi="Inter" w:cs="Inter"/>
                <w:b w:val="0"/>
                <w:i w:val="0"/>
                <w:color w:val="2D2D2D"/>
                <w:sz w:val="19"/>
              </w:rPr>
              <w:t>Penalty imposed after due process</w:t>
            </w:r>
          </w:p>
        </w:tc>
        <w:tc>
          <w:tcPr>
            <w:tcW w:type="dxa" w:w="2340"/>
            <w:shd w:fill="F0F3F6"/>
          </w:tcPr>
          <w:p>
            <w:r/>
            <w:r>
              <w:rPr>
                <w:rFonts w:ascii="Inter" w:hAnsi="Inter" w:cs="Inter"/>
                <w:b w:val="0"/>
                <w:i w:val="0"/>
                <w:color w:val="2D2D2D"/>
                <w:sz w:val="19"/>
              </w:rPr>
              <w:t>Proven administrative offense; penalty determined by severity and precedent</w:t>
            </w:r>
          </w:p>
        </w:tc>
        <w:tc>
          <w:tcPr>
            <w:tcW w:type="dxa" w:w="2340"/>
            <w:shd w:fill="F0F3F6"/>
          </w:tcPr>
          <w:p>
            <w:r/>
            <w:r>
              <w:rPr>
                <w:rFonts w:ascii="Inter" w:hAnsi="Inter" w:cs="Inter"/>
                <w:b w:val="0"/>
                <w:i w:val="0"/>
                <w:color w:val="2D2D2D"/>
                <w:sz w:val="19"/>
              </w:rPr>
              <w:t>Decision following RRACCS adjudication</w:t>
            </w:r>
          </w:p>
        </w:tc>
      </w:tr>
    </w:tbl>
    <w:p/>
    <w:p>
      <w:pPr>
        <w:pStyle w:val="Heading3"/>
      </w:pPr>
      <w:r>
        <w:rPr>
          <w:rFonts w:ascii="Inter" w:hAnsi="Inter" w:cs="Inter"/>
          <w:b/>
          <w:i w:val="0"/>
          <w:color w:val="2C5F7C"/>
          <w:sz w:val="26"/>
        </w:rPr>
        <w:t>Progressive Discipline Principles</w:t>
      </w:r>
    </w:p>
    <w:p>
      <w:pPr>
        <w:pStyle w:val="ListBullet"/>
      </w:pPr>
      <w:r>
        <w:rPr>
          <w:rFonts w:ascii="Inter" w:hAnsi="Inter" w:cs="Inter"/>
          <w:b w:val="0"/>
          <w:i w:val="0"/>
          <w:color w:val="2D2D2D"/>
          <w:sz w:val="22"/>
        </w:rPr>
      </w:r>
      <w:r>
        <w:rPr>
          <w:rFonts w:ascii="Inter" w:hAnsi="Inter" w:cs="Inter"/>
          <w:b/>
          <w:i w:val="0"/>
          <w:color w:val="2D2D2D"/>
          <w:sz w:val="22"/>
        </w:rPr>
        <w:t>Fairness.</w:t>
      </w:r>
      <w:r>
        <w:rPr>
          <w:rFonts w:ascii="Inter" w:hAnsi="Inter" w:cs="Inter"/>
          <w:b w:val="0"/>
          <w:i w:val="0"/>
          <w:color w:val="2D2D2D"/>
          <w:sz w:val="22"/>
        </w:rPr>
        <w:t xml:space="preserve"> Apply the same standards to everyone. Do not exempt staff based on personal relationships, seniority, or political connections.</w:t>
      </w:r>
    </w:p>
    <w:p>
      <w:pPr>
        <w:pStyle w:val="ListBullet"/>
      </w:pPr>
      <w:r>
        <w:rPr>
          <w:rFonts w:ascii="Inter" w:hAnsi="Inter" w:cs="Inter"/>
          <w:b w:val="0"/>
          <w:i w:val="0"/>
          <w:color w:val="2D2D2D"/>
          <w:sz w:val="22"/>
        </w:rPr>
      </w:r>
      <w:r>
        <w:rPr>
          <w:rFonts w:ascii="Inter" w:hAnsi="Inter" w:cs="Inter"/>
          <w:b/>
          <w:i w:val="0"/>
          <w:color w:val="2D2D2D"/>
          <w:sz w:val="22"/>
        </w:rPr>
        <w:t>Due process.</w:t>
      </w:r>
      <w:r>
        <w:rPr>
          <w:rFonts w:ascii="Inter" w:hAnsi="Inter" w:cs="Inter"/>
          <w:b w:val="0"/>
          <w:i w:val="0"/>
          <w:color w:val="2D2D2D"/>
          <w:sz w:val="22"/>
        </w:rPr>
        <w:t xml:space="preserve"> Every staff member has the right to know the charges, see the evidence, and respond before any penalty is imposed. Follow RRACCS to the letter.</w:t>
      </w:r>
    </w:p>
    <w:p>
      <w:pPr>
        <w:pStyle w:val="ListBullet"/>
      </w:pPr>
      <w:r>
        <w:rPr>
          <w:rFonts w:ascii="Inter" w:hAnsi="Inter" w:cs="Inter"/>
          <w:b w:val="0"/>
          <w:i w:val="0"/>
          <w:color w:val="2D2D2D"/>
          <w:sz w:val="22"/>
        </w:rPr>
      </w:r>
      <w:r>
        <w:rPr>
          <w:rFonts w:ascii="Inter" w:hAnsi="Inter" w:cs="Inter"/>
          <w:b/>
          <w:i w:val="0"/>
          <w:color w:val="2D2D2D"/>
          <w:sz w:val="22"/>
        </w:rPr>
        <w:t>Proportionality.</w:t>
      </w:r>
      <w:r>
        <w:rPr>
          <w:rFonts w:ascii="Inter" w:hAnsi="Inter" w:cs="Inter"/>
          <w:b w:val="0"/>
          <w:i w:val="0"/>
          <w:color w:val="2D2D2D"/>
          <w:sz w:val="22"/>
        </w:rPr>
        <w:t xml:space="preserve"> The consequence matches the severity. A single late report does not warrant formal charges. Chronic falsification of records might.</w:t>
      </w:r>
    </w:p>
    <w:p>
      <w:pPr>
        <w:pStyle w:val="ListBullet"/>
      </w:pPr>
      <w:r>
        <w:rPr>
          <w:rFonts w:ascii="Inter" w:hAnsi="Inter" w:cs="Inter"/>
          <w:b w:val="0"/>
          <w:i w:val="0"/>
          <w:color w:val="2D2D2D"/>
          <w:sz w:val="22"/>
        </w:rPr>
      </w:r>
      <w:r>
        <w:rPr>
          <w:rFonts w:ascii="Inter" w:hAnsi="Inter" w:cs="Inter"/>
          <w:b/>
          <w:i w:val="0"/>
          <w:color w:val="2D2D2D"/>
          <w:sz w:val="22"/>
        </w:rPr>
        <w:t>Documentation.</w:t>
      </w:r>
      <w:r>
        <w:rPr>
          <w:rFonts w:ascii="Inter" w:hAnsi="Inter" w:cs="Inter"/>
          <w:b w:val="0"/>
          <w:i w:val="0"/>
          <w:color w:val="2D2D2D"/>
          <w:sz w:val="22"/>
        </w:rPr>
        <w:t xml:space="preserve"> If you did not write it down, it did not happen. Document every conversation, warning, and action.</w:t>
      </w:r>
    </w:p>
    <w:p>
      <w:pPr>
        <w:pStyle w:val="ListBullet"/>
      </w:pPr>
      <w:r>
        <w:rPr>
          <w:rFonts w:ascii="Inter" w:hAnsi="Inter" w:cs="Inter"/>
          <w:b w:val="0"/>
          <w:i w:val="0"/>
          <w:color w:val="2D2D2D"/>
          <w:sz w:val="22"/>
        </w:rPr>
      </w:r>
      <w:r>
        <w:rPr>
          <w:rFonts w:ascii="Inter" w:hAnsi="Inter" w:cs="Inter"/>
          <w:b/>
          <w:i w:val="0"/>
          <w:color w:val="2D2D2D"/>
          <w:sz w:val="22"/>
        </w:rPr>
        <w:t>Consistency.</w:t>
      </w:r>
      <w:r>
        <w:rPr>
          <w:rFonts w:ascii="Inter" w:hAnsi="Inter" w:cs="Inter"/>
          <w:b w:val="0"/>
          <w:i w:val="0"/>
          <w:color w:val="2D2D2D"/>
          <w:sz w:val="22"/>
        </w:rPr>
        <w:t xml:space="preserve"> If you warned Person A for this behavior, you must warn Person B for the same behavior. Inconsistent discipline destroys credibility.</w:t>
      </w:r>
    </w:p>
    <w:p>
      <w:pPr>
        <w:pStyle w:val="Heading2"/>
      </w:pPr>
      <w:r>
        <w:rPr>
          <w:rFonts w:ascii="Inter" w:hAnsi="Inter" w:cs="Inter"/>
          <w:b/>
          <w:i w:val="0"/>
          <w:color w:val="1B365D"/>
          <w:sz w:val="32"/>
        </w:rPr>
        <w:t>7.4 Documentation and Due Process</w:t>
      </w:r>
    </w:p>
    <w:p>
      <w:pPr>
        <w:pStyle w:val="Heading3"/>
      </w:pPr>
      <w:r>
        <w:rPr>
          <w:rFonts w:ascii="Inter" w:hAnsi="Inter" w:cs="Inter"/>
          <w:b/>
          <w:i w:val="0"/>
          <w:color w:val="2C5F7C"/>
          <w:sz w:val="26"/>
        </w:rPr>
        <w:t>Why Documentation Matters</w:t>
      </w:r>
    </w:p>
    <w:p>
      <w:pPr>
        <w:spacing w:after="120" w:line="276" w:lineRule="auto"/>
      </w:pPr>
      <w:r>
        <w:rPr>
          <w:rFonts w:ascii="Inter" w:hAnsi="Inter" w:cs="Inter"/>
          <w:b w:val="0"/>
          <w:i w:val="0"/>
          <w:color w:val="2D2D2D"/>
          <w:sz w:val="22"/>
        </w:rPr>
        <w:t>Documentation protects everyone:</w:t>
      </w:r>
    </w:p>
    <w:p>
      <w:pPr>
        <w:pStyle w:val="ListBullet"/>
      </w:pPr>
      <w:r>
        <w:rPr>
          <w:rFonts w:ascii="Inter" w:hAnsi="Inter" w:cs="Inter"/>
          <w:b w:val="0"/>
          <w:i w:val="0"/>
          <w:color w:val="2D2D2D"/>
          <w:sz w:val="22"/>
        </w:rPr>
      </w:r>
      <w:r>
        <w:rPr>
          <w:rFonts w:ascii="Inter" w:hAnsi="Inter" w:cs="Inter"/>
          <w:b/>
          <w:i w:val="0"/>
          <w:color w:val="2D2D2D"/>
          <w:sz w:val="22"/>
        </w:rPr>
        <w:t>Protects the staff member</w:t>
      </w:r>
      <w:r>
        <w:rPr>
          <w:rFonts w:ascii="Inter" w:hAnsi="Inter" w:cs="Inter"/>
          <w:b w:val="0"/>
          <w:i w:val="0"/>
          <w:color w:val="2D2D2D"/>
          <w:sz w:val="22"/>
        </w:rPr>
        <w:t xml:space="preserve"> from arbitrary or biased action. Documented evidence is objective.</w:t>
      </w:r>
    </w:p>
    <w:p>
      <w:pPr>
        <w:pStyle w:val="ListBullet"/>
      </w:pPr>
      <w:r>
        <w:rPr>
          <w:rFonts w:ascii="Inter" w:hAnsi="Inter" w:cs="Inter"/>
          <w:b w:val="0"/>
          <w:i w:val="0"/>
          <w:color w:val="2D2D2D"/>
          <w:sz w:val="22"/>
        </w:rPr>
      </w:r>
      <w:r>
        <w:rPr>
          <w:rFonts w:ascii="Inter" w:hAnsi="Inter" w:cs="Inter"/>
          <w:b/>
          <w:i w:val="0"/>
          <w:color w:val="2D2D2D"/>
          <w:sz w:val="22"/>
        </w:rPr>
        <w:t>Protects you</w:t>
      </w:r>
      <w:r>
        <w:rPr>
          <w:rFonts w:ascii="Inter" w:hAnsi="Inter" w:cs="Inter"/>
          <w:b w:val="0"/>
          <w:i w:val="0"/>
          <w:color w:val="2D2D2D"/>
          <w:sz w:val="22"/>
        </w:rPr>
        <w:t xml:space="preserve"> from allegations of unfair treatment. Your records show what happened, when, and what you did.</w:t>
      </w:r>
    </w:p>
    <w:p>
      <w:pPr>
        <w:pStyle w:val="ListBullet"/>
      </w:pPr>
      <w:r>
        <w:rPr>
          <w:rFonts w:ascii="Inter" w:hAnsi="Inter" w:cs="Inter"/>
          <w:b w:val="0"/>
          <w:i w:val="0"/>
          <w:color w:val="2D2D2D"/>
          <w:sz w:val="22"/>
        </w:rPr>
      </w:r>
      <w:r>
        <w:rPr>
          <w:rFonts w:ascii="Inter" w:hAnsi="Inter" w:cs="Inter"/>
          <w:b/>
          <w:i w:val="0"/>
          <w:color w:val="2D2D2D"/>
          <w:sz w:val="22"/>
        </w:rPr>
        <w:t>Protects the organization</w:t>
      </w:r>
      <w:r>
        <w:rPr>
          <w:rFonts w:ascii="Inter" w:hAnsi="Inter" w:cs="Inter"/>
          <w:b w:val="0"/>
          <w:i w:val="0"/>
          <w:color w:val="2D2D2D"/>
          <w:sz w:val="22"/>
        </w:rPr>
        <w:t xml:space="preserve"> from legal and administrative liability.</w:t>
      </w:r>
    </w:p>
    <w:p>
      <w:pPr>
        <w:pStyle w:val="Heading3"/>
      </w:pPr>
      <w:r>
        <w:rPr>
          <w:rFonts w:ascii="Inter" w:hAnsi="Inter" w:cs="Inter"/>
          <w:b/>
          <w:i w:val="0"/>
          <w:color w:val="2C5F7C"/>
          <w:sz w:val="26"/>
        </w:rPr>
        <w:t>What to Document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Document</w:t>
            </w:r>
          </w:p>
        </w:tc>
        <w:tc>
          <w:tcPr>
            <w:tcW w:type="dxa" w:w="4680"/>
            <w:shd w:fill="1B365D"/>
          </w:tcPr>
          <w:p>
            <w:r/>
            <w:r>
              <w:rPr>
                <w:rFonts w:ascii="Inter" w:hAnsi="Inter" w:cs="Inter"/>
                <w:b/>
                <w:i w:val="0"/>
                <w:color w:val="FFFFFF"/>
                <w:sz w:val="19"/>
              </w:rPr>
              <w:t>Purpose</w:t>
            </w:r>
          </w:p>
        </w:tc>
      </w:tr>
      <w:tr>
        <w:tc>
          <w:tcPr>
            <w:tcW w:type="dxa" w:w="4680"/>
          </w:tcPr>
          <w:p>
            <w:r/>
            <w:r>
              <w:rPr>
                <w:rFonts w:ascii="Inter" w:hAnsi="Inter" w:cs="Inter"/>
                <w:b w:val="0"/>
                <w:i w:val="0"/>
                <w:color w:val="2D2D2D"/>
                <w:sz w:val="19"/>
              </w:rPr>
              <w:t>**Performance evidence log**</w:t>
            </w:r>
          </w:p>
        </w:tc>
        <w:tc>
          <w:tcPr>
            <w:tcW w:type="dxa" w:w="4680"/>
          </w:tcPr>
          <w:p>
            <w:r/>
            <w:r>
              <w:rPr>
                <w:rFonts w:ascii="Inter" w:hAnsi="Inter" w:cs="Inter"/>
                <w:b w:val="0"/>
                <w:i w:val="0"/>
                <w:color w:val="2D2D2D"/>
                <w:sz w:val="19"/>
              </w:rPr>
              <w:t>Ongoing record of specific performance observations (positive and negative). Dates, details, and context.</w:t>
            </w:r>
          </w:p>
        </w:tc>
      </w:tr>
      <w:tr>
        <w:tc>
          <w:tcPr>
            <w:tcW w:type="dxa" w:w="4680"/>
            <w:shd w:fill="F0F3F6"/>
          </w:tcPr>
          <w:p>
            <w:r/>
            <w:r>
              <w:rPr>
                <w:rFonts w:ascii="Inter" w:hAnsi="Inter" w:cs="Inter"/>
                <w:b w:val="0"/>
                <w:i w:val="0"/>
                <w:color w:val="2D2D2D"/>
                <w:sz w:val="19"/>
              </w:rPr>
              <w:t>**Feedback notes**</w:t>
            </w:r>
          </w:p>
        </w:tc>
        <w:tc>
          <w:tcPr>
            <w:tcW w:type="dxa" w:w="4680"/>
            <w:shd w:fill="F0F3F6"/>
          </w:tcPr>
          <w:p>
            <w:r/>
            <w:r>
              <w:rPr>
                <w:rFonts w:ascii="Inter" w:hAnsi="Inter" w:cs="Inter"/>
                <w:b w:val="0"/>
                <w:i w:val="0"/>
                <w:color w:val="2D2D2D"/>
                <w:sz w:val="19"/>
              </w:rPr>
              <w:t>Record of each feedback conversation — what was discussed, what was agreed, what was the staff member's response.</w:t>
            </w:r>
          </w:p>
        </w:tc>
      </w:tr>
      <w:tr>
        <w:tc>
          <w:tcPr>
            <w:tcW w:type="dxa" w:w="4680"/>
          </w:tcPr>
          <w:p>
            <w:r/>
            <w:r>
              <w:rPr>
                <w:rFonts w:ascii="Inter" w:hAnsi="Inter" w:cs="Inter"/>
                <w:b w:val="0"/>
                <w:i w:val="0"/>
                <w:color w:val="2D2D2D"/>
                <w:sz w:val="19"/>
              </w:rPr>
              <w:t>**Check-in notes**</w:t>
            </w:r>
          </w:p>
        </w:tc>
        <w:tc>
          <w:tcPr>
            <w:tcW w:type="dxa" w:w="4680"/>
          </w:tcPr>
          <w:p>
            <w:r/>
            <w:r>
              <w:rPr>
                <w:rFonts w:ascii="Inter" w:hAnsi="Inter" w:cs="Inter"/>
                <w:b w:val="0"/>
                <w:i w:val="0"/>
                <w:color w:val="2D2D2D"/>
                <w:sz w:val="19"/>
              </w:rPr>
              <w:t>Brief notes from each check-in conversation — key topics, action items, follow-up dates.</w:t>
            </w:r>
          </w:p>
        </w:tc>
      </w:tr>
      <w:tr>
        <w:tc>
          <w:tcPr>
            <w:tcW w:type="dxa" w:w="4680"/>
            <w:shd w:fill="F0F3F6"/>
          </w:tcPr>
          <w:p>
            <w:r/>
            <w:r>
              <w:rPr>
                <w:rFonts w:ascii="Inter" w:hAnsi="Inter" w:cs="Inter"/>
                <w:b w:val="0"/>
                <w:i w:val="0"/>
                <w:color w:val="2D2D2D"/>
                <w:sz w:val="19"/>
              </w:rPr>
              <w:t>**PIP**</w:t>
            </w:r>
          </w:p>
        </w:tc>
        <w:tc>
          <w:tcPr>
            <w:tcW w:type="dxa" w:w="4680"/>
            <w:shd w:fill="F0F3F6"/>
          </w:tcPr>
          <w:p>
            <w:r/>
            <w:r>
              <w:rPr>
                <w:rFonts w:ascii="Inter" w:hAnsi="Inter" w:cs="Inter"/>
                <w:b w:val="0"/>
                <w:i w:val="0"/>
                <w:color w:val="2D2D2D"/>
                <w:sz w:val="19"/>
              </w:rPr>
              <w:t>Formal improvement plan with standards, actions, support, timeline, and consequences. Signed by both parties.</w:t>
            </w:r>
          </w:p>
        </w:tc>
      </w:tr>
      <w:tr>
        <w:tc>
          <w:tcPr>
            <w:tcW w:type="dxa" w:w="4680"/>
          </w:tcPr>
          <w:p>
            <w:r/>
            <w:r>
              <w:rPr>
                <w:rFonts w:ascii="Inter" w:hAnsi="Inter" w:cs="Inter"/>
                <w:b w:val="0"/>
                <w:i w:val="0"/>
                <w:color w:val="2D2D2D"/>
                <w:sz w:val="19"/>
              </w:rPr>
              <w:t>**Verbal warning memo**</w:t>
            </w:r>
          </w:p>
        </w:tc>
        <w:tc>
          <w:tcPr>
            <w:tcW w:type="dxa" w:w="4680"/>
          </w:tcPr>
          <w:p>
            <w:r/>
            <w:r>
              <w:rPr>
                <w:rFonts w:ascii="Inter" w:hAnsi="Inter" w:cs="Inter"/>
                <w:b w:val="0"/>
                <w:i w:val="0"/>
                <w:color w:val="2D2D2D"/>
                <w:sz w:val="19"/>
              </w:rPr>
              <w:t>Brief memo documenting the verbal warning — issue, expected correction, date. Signed by both parties.</w:t>
            </w:r>
          </w:p>
        </w:tc>
      </w:tr>
      <w:tr>
        <w:tc>
          <w:tcPr>
            <w:tcW w:type="dxa" w:w="4680"/>
            <w:shd w:fill="F0F3F6"/>
          </w:tcPr>
          <w:p>
            <w:r/>
            <w:r>
              <w:rPr>
                <w:rFonts w:ascii="Inter" w:hAnsi="Inter" w:cs="Inter"/>
                <w:b w:val="0"/>
                <w:i w:val="0"/>
                <w:color w:val="2D2D2D"/>
                <w:sz w:val="19"/>
              </w:rPr>
              <w:t>**Written warning**</w:t>
            </w:r>
          </w:p>
        </w:tc>
        <w:tc>
          <w:tcPr>
            <w:tcW w:type="dxa" w:w="4680"/>
            <w:shd w:fill="F0F3F6"/>
          </w:tcPr>
          <w:p>
            <w:r/>
            <w:r>
              <w:rPr>
                <w:rFonts w:ascii="Inter" w:hAnsi="Inter" w:cs="Inter"/>
                <w:b w:val="0"/>
                <w:i w:val="0"/>
                <w:color w:val="2D2D2D"/>
                <w:sz w:val="19"/>
              </w:rPr>
              <w:t>Formal memo with detailed description of the issue, history of prior interventions, expected correction, and consequences.</w:t>
            </w:r>
          </w:p>
        </w:tc>
      </w:tr>
    </w:tbl>
    <w:p/>
    <w:p>
      <w:pPr>
        <w:pStyle w:val="Heading3"/>
      </w:pPr>
      <w:r>
        <w:rPr>
          <w:rFonts w:ascii="Inter" w:hAnsi="Inter" w:cs="Inter"/>
          <w:b/>
          <w:i w:val="0"/>
          <w:color w:val="2C5F7C"/>
          <w:sz w:val="26"/>
        </w:rPr>
        <w:t>Due Process Under RRACCS</w:t>
      </w:r>
    </w:p>
    <w:p>
      <w:pPr>
        <w:spacing w:after="120" w:line="276" w:lineRule="auto"/>
      </w:pPr>
      <w:r>
        <w:rPr>
          <w:rFonts w:ascii="Inter" w:hAnsi="Inter" w:cs="Inter"/>
          <w:b w:val="0"/>
          <w:i w:val="0"/>
          <w:color w:val="2D2D2D"/>
          <w:sz w:val="22"/>
        </w:rPr>
        <w:t>The Civil Service Commission's Revised Rules on Administrative Cases in the Civil Service (RRACCS) govern formal disciplinary proceedings. Key requirements:</w:t>
      </w:r>
    </w:p>
    <w:p>
      <w:pPr>
        <w:pStyle w:val="ListNumber"/>
      </w:pPr>
      <w:r>
        <w:rPr>
          <w:rFonts w:ascii="Inter" w:hAnsi="Inter" w:cs="Inter"/>
          <w:b w:val="0"/>
          <w:i w:val="0"/>
          <w:color w:val="2D2D2D"/>
          <w:sz w:val="22"/>
        </w:rPr>
      </w:r>
      <w:r>
        <w:rPr>
          <w:rFonts w:ascii="Inter" w:hAnsi="Inter" w:cs="Inter"/>
          <w:b/>
          <w:i w:val="0"/>
          <w:color w:val="2D2D2D"/>
          <w:sz w:val="22"/>
        </w:rPr>
        <w:t>Written complaint</w:t>
      </w:r>
      <w:r>
        <w:rPr>
          <w:rFonts w:ascii="Inter" w:hAnsi="Inter" w:cs="Inter"/>
          <w:b w:val="0"/>
          <w:i w:val="0"/>
          <w:color w:val="2D2D2D"/>
          <w:sz w:val="22"/>
        </w:rPr>
        <w:t xml:space="preserve"> with specific facts and evidence</w:t>
      </w:r>
    </w:p>
    <w:p>
      <w:pPr>
        <w:pStyle w:val="ListNumber"/>
      </w:pPr>
      <w:r>
        <w:rPr>
          <w:rFonts w:ascii="Inter" w:hAnsi="Inter" w:cs="Inter"/>
          <w:b w:val="0"/>
          <w:i w:val="0"/>
          <w:color w:val="2D2D2D"/>
          <w:sz w:val="22"/>
        </w:rPr>
      </w:r>
      <w:r>
        <w:rPr>
          <w:rFonts w:ascii="Inter" w:hAnsi="Inter" w:cs="Inter"/>
          <w:b/>
          <w:i w:val="0"/>
          <w:color w:val="2D2D2D"/>
          <w:sz w:val="22"/>
        </w:rPr>
        <w:t>Notice to the respondent</w:t>
      </w:r>
      <w:r>
        <w:rPr>
          <w:rFonts w:ascii="Inter" w:hAnsi="Inter" w:cs="Inter"/>
          <w:b w:val="0"/>
          <w:i w:val="0"/>
          <w:color w:val="2D2D2D"/>
          <w:sz w:val="22"/>
        </w:rPr>
        <w:t xml:space="preserve"> with copy of the complaint and evidence</w:t>
      </w:r>
    </w:p>
    <w:p>
      <w:pPr>
        <w:pStyle w:val="ListNumber"/>
      </w:pPr>
      <w:r>
        <w:rPr>
          <w:rFonts w:ascii="Inter" w:hAnsi="Inter" w:cs="Inter"/>
          <w:b w:val="0"/>
          <w:i w:val="0"/>
          <w:color w:val="2D2D2D"/>
          <w:sz w:val="22"/>
        </w:rPr>
      </w:r>
      <w:r>
        <w:rPr>
          <w:rFonts w:ascii="Inter" w:hAnsi="Inter" w:cs="Inter"/>
          <w:b/>
          <w:i w:val="0"/>
          <w:color w:val="2D2D2D"/>
          <w:sz w:val="22"/>
        </w:rPr>
        <w:t>Opportunity to respond</w:t>
      </w:r>
      <w:r>
        <w:rPr>
          <w:rFonts w:ascii="Inter" w:hAnsi="Inter" w:cs="Inter"/>
          <w:b w:val="0"/>
          <w:i w:val="0"/>
          <w:color w:val="2D2D2D"/>
          <w:sz w:val="22"/>
        </w:rPr>
        <w:t xml:space="preserve"> — the respondent submits a written answer</w:t>
      </w:r>
    </w:p>
    <w:p>
      <w:pPr>
        <w:pStyle w:val="ListNumber"/>
      </w:pPr>
      <w:r>
        <w:rPr>
          <w:rFonts w:ascii="Inter" w:hAnsi="Inter" w:cs="Inter"/>
          <w:b w:val="0"/>
          <w:i w:val="0"/>
          <w:color w:val="2D2D2D"/>
          <w:sz w:val="22"/>
        </w:rPr>
      </w:r>
      <w:r>
        <w:rPr>
          <w:rFonts w:ascii="Inter" w:hAnsi="Inter" w:cs="Inter"/>
          <w:b/>
          <w:i w:val="0"/>
          <w:color w:val="2D2D2D"/>
          <w:sz w:val="22"/>
        </w:rPr>
        <w:t>Investigation</w:t>
      </w:r>
      <w:r>
        <w:rPr>
          <w:rFonts w:ascii="Inter" w:hAnsi="Inter" w:cs="Inter"/>
          <w:b w:val="0"/>
          <w:i w:val="0"/>
          <w:color w:val="2D2D2D"/>
          <w:sz w:val="22"/>
        </w:rPr>
        <w:t xml:space="preserve"> — if warranted, a formal investigation with both sides presenting evidence</w:t>
      </w:r>
    </w:p>
    <w:p>
      <w:pPr>
        <w:pStyle w:val="ListNumber"/>
      </w:pPr>
      <w:r>
        <w:rPr>
          <w:rFonts w:ascii="Inter" w:hAnsi="Inter" w:cs="Inter"/>
          <w:b w:val="0"/>
          <w:i w:val="0"/>
          <w:color w:val="2D2D2D"/>
          <w:sz w:val="22"/>
        </w:rPr>
      </w:r>
      <w:r>
        <w:rPr>
          <w:rFonts w:ascii="Inter" w:hAnsi="Inter" w:cs="Inter"/>
          <w:b/>
          <w:i w:val="0"/>
          <w:color w:val="2D2D2D"/>
          <w:sz w:val="22"/>
        </w:rPr>
        <w:t>Decision</w:t>
      </w:r>
      <w:r>
        <w:rPr>
          <w:rFonts w:ascii="Inter" w:hAnsi="Inter" w:cs="Inter"/>
          <w:b w:val="0"/>
          <w:i w:val="0"/>
          <w:color w:val="2D2D2D"/>
          <w:sz w:val="22"/>
        </w:rPr>
        <w:t xml:space="preserve"> — based on evidence, with written findings and appropriate penalty</w:t>
      </w:r>
    </w:p>
    <w:p>
      <w:pPr>
        <w:pStyle w:val="ListNumber"/>
      </w:pPr>
      <w:r>
        <w:rPr>
          <w:rFonts w:ascii="Inter" w:hAnsi="Inter" w:cs="Inter"/>
          <w:b w:val="0"/>
          <w:i w:val="0"/>
          <w:color w:val="2D2D2D"/>
          <w:sz w:val="22"/>
        </w:rPr>
      </w:r>
      <w:r>
        <w:rPr>
          <w:rFonts w:ascii="Inter" w:hAnsi="Inter" w:cs="Inter"/>
          <w:b/>
          <w:i w:val="0"/>
          <w:color w:val="2D2D2D"/>
          <w:sz w:val="22"/>
        </w:rPr>
        <w:t>Appeal</w:t>
      </w:r>
      <w:r>
        <w:rPr>
          <w:rFonts w:ascii="Inter" w:hAnsi="Inter" w:cs="Inter"/>
          <w:b w:val="0"/>
          <w:i w:val="0"/>
          <w:color w:val="2D2D2D"/>
          <w:sz w:val="22"/>
        </w:rPr>
        <w:t xml:space="preserve"> — the respondent can appeal the decision through prescribed channels</w:t>
      </w:r>
    </w:p>
    <w:p>
      <w:pPr>
        <w:spacing w:after="120" w:line="276" w:lineRule="auto"/>
      </w:pPr>
      <w:r>
        <w:rPr>
          <w:rFonts w:ascii="Inter" w:hAnsi="Inter" w:cs="Inter"/>
          <w:b w:val="0"/>
          <w:i w:val="0"/>
          <w:color w:val="2D2D2D"/>
          <w:sz w:val="22"/>
        </w:rPr>
        <w:t>Follow RRACCS whenever you move beyond Stage 2 (written warning) of progressive discipline. Consult your HR unit or legal office before initiating formal charges.</w:t>
      </w:r>
    </w:p>
    <w:p>
      <w:pPr>
        <w:pStyle w:val="Heading2"/>
      </w:pPr>
      <w:r>
        <w:rPr>
          <w:rFonts w:ascii="Inter" w:hAnsi="Inter" w:cs="Inter"/>
          <w:b/>
          <w:i w:val="0"/>
          <w:color w:val="1B365D"/>
          <w:sz w:val="32"/>
        </w:rPr>
        <w:t>7.5 When to Escalate</w:t>
      </w:r>
    </w:p>
    <w:p>
      <w:pPr>
        <w:spacing w:after="120" w:line="276" w:lineRule="auto"/>
      </w:pPr>
      <w:r>
        <w:rPr>
          <w:rFonts w:ascii="Inter" w:hAnsi="Inter" w:cs="Inter"/>
          <w:b w:val="0"/>
          <w:i w:val="0"/>
          <w:color w:val="2D2D2D"/>
          <w:sz w:val="22"/>
        </w:rPr>
        <w:t>Not every performance issue can be resolved at your level. Know when to escalate.</w:t>
      </w:r>
    </w:p>
    <w:p>
      <w:pPr>
        <w:pStyle w:val="Heading3"/>
      </w:pPr>
      <w:r>
        <w:rPr>
          <w:rFonts w:ascii="Inter" w:hAnsi="Inter" w:cs="Inter"/>
          <w:b/>
          <w:i w:val="0"/>
          <w:color w:val="2C5F7C"/>
          <w:sz w:val="26"/>
        </w:rPr>
        <w:t>Escalate When:</w:t>
      </w:r>
    </w:p>
    <w:p>
      <w:pPr>
        <w:pStyle w:val="ListBullet"/>
      </w:pPr>
      <w:r>
        <w:rPr>
          <w:rFonts w:ascii="Inter" w:hAnsi="Inter" w:cs="Inter"/>
          <w:b w:val="0"/>
          <w:i w:val="0"/>
          <w:color w:val="2D2D2D"/>
          <w:sz w:val="22"/>
        </w:rPr>
      </w:r>
      <w:r>
        <w:rPr>
          <w:rFonts w:ascii="Inter" w:hAnsi="Inter" w:cs="Inter"/>
          <w:b/>
          <w:i w:val="0"/>
          <w:color w:val="2D2D2D"/>
          <w:sz w:val="22"/>
        </w:rPr>
        <w:t>The PIP fails and the behavior does not improve.</w:t>
      </w:r>
      <w:r>
        <w:rPr>
          <w:rFonts w:ascii="Inter" w:hAnsi="Inter" w:cs="Inter"/>
          <w:b w:val="0"/>
          <w:i w:val="0"/>
          <w:color w:val="2D2D2D"/>
          <w:sz w:val="22"/>
        </w:rPr>
        <w:t xml:space="preserve"> Move to the next stage of progressive discipline. Consult HR.</w:t>
      </w:r>
    </w:p>
    <w:p>
      <w:pPr>
        <w:pStyle w:val="ListBullet"/>
      </w:pPr>
      <w:r>
        <w:rPr>
          <w:rFonts w:ascii="Inter" w:hAnsi="Inter" w:cs="Inter"/>
          <w:b w:val="0"/>
          <w:i w:val="0"/>
          <w:color w:val="2D2D2D"/>
          <w:sz w:val="22"/>
        </w:rPr>
      </w:r>
      <w:r>
        <w:rPr>
          <w:rFonts w:ascii="Inter" w:hAnsi="Inter" w:cs="Inter"/>
          <w:b/>
          <w:i w:val="0"/>
          <w:color w:val="2D2D2D"/>
          <w:sz w:val="22"/>
        </w:rPr>
        <w:t>The issue is serious enough for immediate formal action.</w:t>
      </w:r>
      <w:r>
        <w:rPr>
          <w:rFonts w:ascii="Inter" w:hAnsi="Inter" w:cs="Inter"/>
          <w:b w:val="0"/>
          <w:i w:val="0"/>
          <w:color w:val="2D2D2D"/>
          <w:sz w:val="22"/>
        </w:rPr>
        <w:t xml:space="preserve"> Falsification of records, theft, harassment, insubordination, or other grave offenses do not require progressive stages. Follow RRACCS immediately.</w:t>
      </w:r>
    </w:p>
    <w:p>
      <w:pPr>
        <w:pStyle w:val="ListBullet"/>
      </w:pPr>
      <w:r>
        <w:rPr>
          <w:rFonts w:ascii="Inter" w:hAnsi="Inter" w:cs="Inter"/>
          <w:b w:val="0"/>
          <w:i w:val="0"/>
          <w:color w:val="2D2D2D"/>
          <w:sz w:val="22"/>
        </w:rPr>
      </w:r>
      <w:r>
        <w:rPr>
          <w:rFonts w:ascii="Inter" w:hAnsi="Inter" w:cs="Inter"/>
          <w:b/>
          <w:i w:val="0"/>
          <w:color w:val="2D2D2D"/>
          <w:sz w:val="22"/>
        </w:rPr>
        <w:t>The root cause is beyond your control.</w:t>
      </w:r>
      <w:r>
        <w:rPr>
          <w:rFonts w:ascii="Inter" w:hAnsi="Inter" w:cs="Inter"/>
          <w:b w:val="0"/>
          <w:i w:val="0"/>
          <w:color w:val="2D2D2D"/>
          <w:sz w:val="22"/>
        </w:rPr>
        <w:t xml:space="preserve"> If the issue is systemic — budget, staffing, policy — escalate to your own supervisor or the appropriate decision-maker.</w:t>
      </w:r>
    </w:p>
    <w:p>
      <w:pPr>
        <w:pStyle w:val="ListBullet"/>
      </w:pPr>
      <w:r>
        <w:rPr>
          <w:rFonts w:ascii="Inter" w:hAnsi="Inter" w:cs="Inter"/>
          <w:b w:val="0"/>
          <w:i w:val="0"/>
          <w:color w:val="2D2D2D"/>
          <w:sz w:val="22"/>
        </w:rPr>
      </w:r>
      <w:r>
        <w:rPr>
          <w:rFonts w:ascii="Inter" w:hAnsi="Inter" w:cs="Inter"/>
          <w:b/>
          <w:i w:val="0"/>
          <w:color w:val="2D2D2D"/>
          <w:sz w:val="22"/>
        </w:rPr>
        <w:t>You face a conflict of interest.</w:t>
      </w:r>
      <w:r>
        <w:rPr>
          <w:rFonts w:ascii="Inter" w:hAnsi="Inter" w:cs="Inter"/>
          <w:b w:val="0"/>
          <w:i w:val="0"/>
          <w:color w:val="2D2D2D"/>
          <w:sz w:val="22"/>
        </w:rPr>
        <w:t xml:space="preserve"> If the staff member is a relative, close personal friend, or has other ties that compromise your objectivity, involve HR or your own supervisor.</w:t>
      </w:r>
    </w:p>
    <w:p>
      <w:pPr>
        <w:pStyle w:val="ListBullet"/>
      </w:pPr>
      <w:r>
        <w:rPr>
          <w:rFonts w:ascii="Inter" w:hAnsi="Inter" w:cs="Inter"/>
          <w:b w:val="0"/>
          <w:i w:val="0"/>
          <w:color w:val="2D2D2D"/>
          <w:sz w:val="22"/>
        </w:rPr>
      </w:r>
      <w:r>
        <w:rPr>
          <w:rFonts w:ascii="Inter" w:hAnsi="Inter" w:cs="Inter"/>
          <w:b/>
          <w:i w:val="0"/>
          <w:color w:val="2D2D2D"/>
          <w:sz w:val="22"/>
        </w:rPr>
        <w:t>The staff member makes threats or the situation becomes unsafe.</w:t>
      </w:r>
      <w:r>
        <w:rPr>
          <w:rFonts w:ascii="Inter" w:hAnsi="Inter" w:cs="Inter"/>
          <w:b w:val="0"/>
          <w:i w:val="0"/>
          <w:color w:val="2D2D2D"/>
          <w:sz w:val="22"/>
        </w:rPr>
        <w:t xml:space="preserve"> Immediately involve your supervisor and the appropriate security or HR personnel.</w:t>
      </w:r>
    </w:p>
    <w:p>
      <w:pPr>
        <w:pStyle w:val="Heading3"/>
      </w:pPr>
      <w:r>
        <w:rPr>
          <w:rFonts w:ascii="Inter" w:hAnsi="Inter" w:cs="Inter"/>
          <w:b/>
          <w:i w:val="0"/>
          <w:color w:val="2C5F7C"/>
          <w:sz w:val="26"/>
        </w:rPr>
        <w:t>How to Escalate</w:t>
      </w:r>
    </w:p>
    <w:p>
      <w:pPr>
        <w:pStyle w:val="ListNumber"/>
      </w:pPr>
      <w:r>
        <w:rPr>
          <w:rFonts w:ascii="Inter" w:hAnsi="Inter" w:cs="Inter"/>
          <w:b w:val="0"/>
          <w:i w:val="0"/>
          <w:color w:val="2D2D2D"/>
          <w:sz w:val="22"/>
        </w:rPr>
      </w:r>
      <w:r>
        <w:rPr>
          <w:rFonts w:ascii="Inter" w:hAnsi="Inter" w:cs="Inter"/>
          <w:b/>
          <w:i w:val="0"/>
          <w:color w:val="2D2D2D"/>
          <w:sz w:val="22"/>
        </w:rPr>
        <w:t>Document everything before escalating.</w:t>
      </w:r>
      <w:r>
        <w:rPr>
          <w:rFonts w:ascii="Inter" w:hAnsi="Inter" w:cs="Inter"/>
          <w:b w:val="0"/>
          <w:i w:val="0"/>
          <w:color w:val="2D2D2D"/>
          <w:sz w:val="22"/>
        </w:rPr>
        <w:t xml:space="preserve"> Your supervisor or HR will ask for the record.</w:t>
      </w:r>
    </w:p>
    <w:p>
      <w:pPr>
        <w:pStyle w:val="ListNumber"/>
      </w:pPr>
      <w:r>
        <w:rPr>
          <w:rFonts w:ascii="Inter" w:hAnsi="Inter" w:cs="Inter"/>
          <w:b w:val="0"/>
          <w:i w:val="0"/>
          <w:color w:val="2D2D2D"/>
          <w:sz w:val="22"/>
        </w:rPr>
      </w:r>
      <w:r>
        <w:rPr>
          <w:rFonts w:ascii="Inter" w:hAnsi="Inter" w:cs="Inter"/>
          <w:b/>
          <w:i w:val="0"/>
          <w:color w:val="2D2D2D"/>
          <w:sz w:val="22"/>
        </w:rPr>
        <w:t>Present a clear summary.</w:t>
      </w:r>
      <w:r>
        <w:rPr>
          <w:rFonts w:ascii="Inter" w:hAnsi="Inter" w:cs="Inter"/>
          <w:b w:val="0"/>
          <w:i w:val="0"/>
          <w:color w:val="2D2D2D"/>
          <w:sz w:val="22"/>
        </w:rPr>
        <w:t xml:space="preserve"> What is the issue? What have you tried? What was the outcome? What do you recommend?</w:t>
      </w:r>
    </w:p>
    <w:p>
      <w:pPr>
        <w:pStyle w:val="ListNumber"/>
      </w:pPr>
      <w:r>
        <w:rPr>
          <w:rFonts w:ascii="Inter" w:hAnsi="Inter" w:cs="Inter"/>
          <w:b w:val="0"/>
          <w:i w:val="0"/>
          <w:color w:val="2D2D2D"/>
          <w:sz w:val="22"/>
        </w:rPr>
      </w:r>
      <w:r>
        <w:rPr>
          <w:rFonts w:ascii="Inter" w:hAnsi="Inter" w:cs="Inter"/>
          <w:b/>
          <w:i w:val="0"/>
          <w:color w:val="2D2D2D"/>
          <w:sz w:val="22"/>
        </w:rPr>
        <w:t>Propose the next step.</w:t>
      </w:r>
      <w:r>
        <w:rPr>
          <w:rFonts w:ascii="Inter" w:hAnsi="Inter" w:cs="Inter"/>
          <w:b w:val="0"/>
          <w:i w:val="0"/>
          <w:color w:val="2D2D2D"/>
          <w:sz w:val="22"/>
        </w:rPr>
        <w:t xml:space="preserve"> Do not dump the problem. Recommend a course of action.</w:t>
      </w:r>
    </w:p>
    <w:p>
      <w:pPr>
        <w:pStyle w:val="ListNumber"/>
      </w:pPr>
      <w:r>
        <w:rPr>
          <w:rFonts w:ascii="Inter" w:hAnsi="Inter" w:cs="Inter"/>
          <w:b w:val="0"/>
          <w:i w:val="0"/>
          <w:color w:val="2D2D2D"/>
          <w:sz w:val="22"/>
        </w:rPr>
      </w:r>
      <w:r>
        <w:rPr>
          <w:rFonts w:ascii="Inter" w:hAnsi="Inter" w:cs="Inter"/>
          <w:b/>
          <w:i w:val="0"/>
          <w:color w:val="2D2D2D"/>
          <w:sz w:val="22"/>
        </w:rPr>
        <w:t>Follow through after escalation.</w:t>
      </w:r>
      <w:r>
        <w:rPr>
          <w:rFonts w:ascii="Inter" w:hAnsi="Inter" w:cs="Inter"/>
          <w:b w:val="0"/>
          <w:i w:val="0"/>
          <w:color w:val="2D2D2D"/>
          <w:sz w:val="22"/>
        </w:rPr>
        <w:t xml:space="preserve"> Escalation does not end your involvement unless the matter is formally transferred to another authority.</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Diagnose before you act.</w:t>
      </w:r>
      <w:r>
        <w:rPr>
          <w:rFonts w:ascii="Inter" w:hAnsi="Inter" w:cs="Inter"/>
          <w:b w:val="0"/>
          <w:i w:val="0"/>
          <w:color w:val="2D2D2D"/>
          <w:sz w:val="22"/>
        </w:rPr>
        <w:t xml:space="preserve"> Use the 4-root-cause framework. The intervention must match the cause.</w:t>
      </w:r>
    </w:p>
    <w:p>
      <w:pPr>
        <w:pStyle w:val="ListNumber"/>
      </w:pPr>
      <w:r>
        <w:rPr>
          <w:rFonts w:ascii="Inter" w:hAnsi="Inter" w:cs="Inter"/>
          <w:b w:val="0"/>
          <w:i w:val="0"/>
          <w:color w:val="2D2D2D"/>
          <w:sz w:val="22"/>
        </w:rPr>
      </w:r>
      <w:r>
        <w:rPr>
          <w:rFonts w:ascii="Inter" w:hAnsi="Inter" w:cs="Inter"/>
          <w:b/>
          <w:i w:val="0"/>
          <w:color w:val="2D2D2D"/>
          <w:sz w:val="22"/>
        </w:rPr>
        <w:t>A PIP is a support tool, not a punishment.</w:t>
      </w:r>
      <w:r>
        <w:rPr>
          <w:rFonts w:ascii="Inter" w:hAnsi="Inter" w:cs="Inter"/>
          <w:b w:val="0"/>
          <w:i w:val="0"/>
          <w:color w:val="2D2D2D"/>
          <w:sz w:val="22"/>
        </w:rPr>
        <w:t xml:space="preserve"> Use it when informal interventions have not worked. Structure it with specific standards, support, and timeline.</w:t>
      </w:r>
    </w:p>
    <w:p>
      <w:pPr>
        <w:pStyle w:val="ListNumber"/>
      </w:pPr>
      <w:r>
        <w:rPr>
          <w:rFonts w:ascii="Inter" w:hAnsi="Inter" w:cs="Inter"/>
          <w:b w:val="0"/>
          <w:i w:val="0"/>
          <w:color w:val="2D2D2D"/>
          <w:sz w:val="22"/>
        </w:rPr>
      </w:r>
      <w:r>
        <w:rPr>
          <w:rFonts w:ascii="Inter" w:hAnsi="Inter" w:cs="Inter"/>
          <w:b/>
          <w:i w:val="0"/>
          <w:color w:val="2D2D2D"/>
          <w:sz w:val="22"/>
        </w:rPr>
        <w:t>Progressive discipline escalates proportionally.</w:t>
      </w:r>
      <w:r>
        <w:rPr>
          <w:rFonts w:ascii="Inter" w:hAnsi="Inter" w:cs="Inter"/>
          <w:b w:val="0"/>
          <w:i w:val="0"/>
          <w:color w:val="2D2D2D"/>
          <w:sz w:val="22"/>
        </w:rPr>
        <w:t xml:space="preserve"> Verbal warning, written warning, formal charges, penalty. Each stage requires documentation and due process.</w:t>
      </w:r>
    </w:p>
    <w:p>
      <w:pPr>
        <w:pStyle w:val="ListNumber"/>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Feedback notes, check-in records, PIP documents, warning memos. Undocumented interventions are indefensible.</w:t>
      </w:r>
    </w:p>
    <w:p>
      <w:pPr>
        <w:pStyle w:val="ListNumber"/>
      </w:pPr>
      <w:r>
        <w:rPr>
          <w:rFonts w:ascii="Inter" w:hAnsi="Inter" w:cs="Inter"/>
          <w:b w:val="0"/>
          <w:i w:val="0"/>
          <w:color w:val="2D2D2D"/>
          <w:sz w:val="22"/>
        </w:rPr>
      </w:r>
      <w:r>
        <w:rPr>
          <w:rFonts w:ascii="Inter" w:hAnsi="Inter" w:cs="Inter"/>
          <w:b/>
          <w:i w:val="0"/>
          <w:color w:val="2D2D2D"/>
          <w:sz w:val="22"/>
        </w:rPr>
        <w:t>Follow RRACCS for formal proceedings.</w:t>
      </w:r>
      <w:r>
        <w:rPr>
          <w:rFonts w:ascii="Inter" w:hAnsi="Inter" w:cs="Inter"/>
          <w:b w:val="0"/>
          <w:i w:val="0"/>
          <w:color w:val="2D2D2D"/>
          <w:sz w:val="22"/>
        </w:rPr>
        <w:t xml:space="preserve"> Due process is non-negotiable. Consult HR before initiating formal charges.</w:t>
      </w:r>
    </w:p>
    <w:p>
      <w:pPr>
        <w:pStyle w:val="ListNumber"/>
      </w:pPr>
      <w:r>
        <w:rPr>
          <w:rFonts w:ascii="Inter" w:hAnsi="Inter" w:cs="Inter"/>
          <w:b w:val="0"/>
          <w:i w:val="0"/>
          <w:color w:val="2D2D2D"/>
          <w:sz w:val="22"/>
        </w:rPr>
      </w:r>
      <w:r>
        <w:rPr>
          <w:rFonts w:ascii="Inter" w:hAnsi="Inter" w:cs="Inter"/>
          <w:b/>
          <w:i w:val="0"/>
          <w:color w:val="2D2D2D"/>
          <w:sz w:val="22"/>
        </w:rPr>
        <w:t>Escalate when the issue exceeds your authority or control.</w:t>
      </w:r>
      <w:r>
        <w:rPr>
          <w:rFonts w:ascii="Inter" w:hAnsi="Inter" w:cs="Inter"/>
          <w:b w:val="0"/>
          <w:i w:val="0"/>
          <w:color w:val="2D2D2D"/>
          <w:sz w:val="22"/>
        </w:rPr>
        <w:t xml:space="preserve"> Document, summarize, recommend, and follow through.</w:t>
      </w:r>
    </w:p>
    <w:p>
      <w:pPr>
        <w:pageBreakBefore/>
      </w:pPr>
    </w:p>
    <w:p>
      <w:pPr>
        <w:pStyle w:val="Heading1"/>
      </w:pPr>
      <w:r>
        <w:rPr>
          <w:rFonts w:ascii="Inter" w:hAnsi="Inter" w:cs="Inter"/>
          <w:b/>
          <w:i w:val="0"/>
          <w:color w:val="1B365D"/>
          <w:sz w:val="44"/>
        </w:rPr>
        <w:t>Chapter 8 — Developing Talent</w:t>
      </w:r>
    </w:p>
    <w:p>
      <w:pPr>
        <w:spacing w:after="120" w:line="276" w:lineRule="auto"/>
      </w:pPr>
      <w:r>
        <w:rPr>
          <w:rFonts w:ascii="Inter" w:hAnsi="Inter" w:cs="Inter"/>
          <w:b w:val="0"/>
          <w:i w:val="0"/>
          <w:color w:val="2D2D2D"/>
          <w:sz w:val="22"/>
        </w:rPr>
        <w:t>If your team's capability depends entirely on who happens to be assigned to you, your team's ceiling is fixed. You will get the performance you inherited. No better.</w:t>
      </w:r>
    </w:p>
    <w:p>
      <w:pPr>
        <w:spacing w:after="120" w:line="276" w:lineRule="auto"/>
      </w:pPr>
      <w:r>
        <w:rPr>
          <w:rFonts w:ascii="Inter" w:hAnsi="Inter" w:cs="Inter"/>
          <w:b w:val="0"/>
          <w:i w:val="0"/>
          <w:color w:val="2D2D2D"/>
          <w:sz w:val="22"/>
        </w:rPr>
        <w:t>Developing talent is how you raise that ceiling. It is how you build a team that gets better over time — not just the same people doing the same work at the same level, year after year.</w:t>
      </w:r>
    </w:p>
    <w:p>
      <w:pPr>
        <w:spacing w:after="120" w:line="276" w:lineRule="auto"/>
      </w:pPr>
      <w:r>
        <w:rPr>
          <w:rFonts w:ascii="Inter" w:hAnsi="Inter" w:cs="Inter"/>
          <w:b w:val="0"/>
          <w:i w:val="0"/>
          <w:color w:val="2D2D2D"/>
          <w:sz w:val="22"/>
        </w:rPr>
        <w:t>Talent development is a supervisory responsibility, not an HR function. HR provides programs and policies. You provide the daily investment — the coaching conversations, the stretch assignments, the mentoring connections, the career guidance — that turns potential into performance.</w:t>
      </w:r>
    </w:p>
    <w:p>
      <w:pPr>
        <w:spacing w:after="120" w:line="276" w:lineRule="auto"/>
      </w:pPr>
      <w:r>
        <w:rPr>
          <w:rFonts w:ascii="Inter" w:hAnsi="Inter" w:cs="Inter"/>
          <w:b w:val="0"/>
          <w:i w:val="0"/>
          <w:color w:val="2D2D2D"/>
          <w:sz w:val="22"/>
        </w:rPr>
        <w:t>In the Bangsamoro government, this responsibility carries additional weight. Many staff are in their first professional roles. Career pathways are still being defined. Training systems are still maturing. The development your staff receive from you may be the only structured development they get.</w:t>
      </w:r>
    </w:p>
    <w:p>
      <w:pPr>
        <w:pStyle w:val="Heading2"/>
      </w:pPr>
      <w:r>
        <w:rPr>
          <w:rFonts w:ascii="Inter" w:hAnsi="Inter" w:cs="Inter"/>
          <w:b/>
          <w:i w:val="0"/>
          <w:color w:val="1B365D"/>
          <w:sz w:val="32"/>
        </w:rPr>
        <w:t>8.1 Individual Development Plans (IDPs)</w:t>
      </w:r>
    </w:p>
    <w:p>
      <w:pPr>
        <w:spacing w:after="120" w:line="276" w:lineRule="auto"/>
      </w:pPr>
      <w:r>
        <w:rPr>
          <w:rFonts w:ascii="Inter" w:hAnsi="Inter" w:cs="Inter"/>
          <w:b w:val="0"/>
          <w:i w:val="0"/>
          <w:color w:val="2D2D2D"/>
          <w:sz w:val="22"/>
        </w:rPr>
        <w:t>An IDP is a written agreement between you and a staff member that defines their development goals, the activities they will pursue, the support you will provide, and the timeline for completion.</w:t>
      </w:r>
    </w:p>
    <w:p>
      <w:pPr>
        <w:pStyle w:val="Heading3"/>
      </w:pPr>
      <w:r>
        <w:rPr>
          <w:rFonts w:ascii="Inter" w:hAnsi="Inter" w:cs="Inter"/>
          <w:b/>
          <w:i w:val="0"/>
          <w:color w:val="2C5F7C"/>
          <w:sz w:val="26"/>
        </w:rPr>
        <w:t>When to Create an IDP</w:t>
      </w:r>
    </w:p>
    <w:p>
      <w:pPr>
        <w:pStyle w:val="ListBullet"/>
      </w:pPr>
      <w:r>
        <w:rPr>
          <w:rFonts w:ascii="Inter" w:hAnsi="Inter" w:cs="Inter"/>
          <w:b w:val="0"/>
          <w:i w:val="0"/>
          <w:color w:val="2D2D2D"/>
          <w:sz w:val="22"/>
        </w:rPr>
        <w:t>At the start of each performance period (annually)</w:t>
      </w:r>
    </w:p>
    <w:p>
      <w:pPr>
        <w:pStyle w:val="ListBullet"/>
      </w:pPr>
      <w:r>
        <w:rPr>
          <w:rFonts w:ascii="Inter" w:hAnsi="Inter" w:cs="Inter"/>
          <w:b w:val="0"/>
          <w:i w:val="0"/>
          <w:color w:val="2D2D2D"/>
          <w:sz w:val="22"/>
        </w:rPr>
        <w:t>After a PPR assessment identifies development needs (Chapter 2)</w:t>
      </w:r>
    </w:p>
    <w:p>
      <w:pPr>
        <w:pStyle w:val="ListBullet"/>
      </w:pPr>
      <w:r>
        <w:rPr>
          <w:rFonts w:ascii="Inter" w:hAnsi="Inter" w:cs="Inter"/>
          <w:b w:val="0"/>
          <w:i w:val="0"/>
          <w:color w:val="2D2D2D"/>
          <w:sz w:val="22"/>
        </w:rPr>
        <w:t>When a staff member is being prepared for a new role or assignment</w:t>
      </w:r>
    </w:p>
    <w:p>
      <w:pPr>
        <w:pStyle w:val="ListBullet"/>
      </w:pPr>
      <w:r>
        <w:rPr>
          <w:rFonts w:ascii="Inter" w:hAnsi="Inter" w:cs="Inter"/>
          <w:b w:val="0"/>
          <w:i w:val="0"/>
          <w:color w:val="2D2D2D"/>
          <w:sz w:val="22"/>
        </w:rPr>
        <w:t>When a PIP closes successfully and ongoing development is needed</w:t>
      </w:r>
    </w:p>
    <w:p>
      <w:pPr>
        <w:pStyle w:val="Heading3"/>
      </w:pPr>
      <w:r>
        <w:rPr>
          <w:rFonts w:ascii="Inter" w:hAnsi="Inter" w:cs="Inter"/>
          <w:b/>
          <w:i w:val="0"/>
          <w:color w:val="2C5F7C"/>
          <w:sz w:val="26"/>
        </w:rPr>
        <w:t>IDP Template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Section</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**Employee Information**</w:t>
            </w:r>
          </w:p>
        </w:tc>
        <w:tc>
          <w:tcPr>
            <w:tcW w:type="dxa" w:w="4680"/>
          </w:tcPr>
          <w:p>
            <w:r/>
            <w:r>
              <w:rPr>
                <w:rFonts w:ascii="Inter" w:hAnsi="Inter" w:cs="Inter"/>
                <w:b w:val="0"/>
                <w:i w:val="0"/>
                <w:color w:val="2D2D2D"/>
                <w:sz w:val="19"/>
              </w:rPr>
              <w:t>Name, position, division, supervisor, date</w:t>
            </w:r>
          </w:p>
        </w:tc>
      </w:tr>
      <w:tr>
        <w:tc>
          <w:tcPr>
            <w:tcW w:type="dxa" w:w="4680"/>
            <w:shd w:fill="F0F3F6"/>
          </w:tcPr>
          <w:p>
            <w:r/>
            <w:r>
              <w:rPr>
                <w:rFonts w:ascii="Inter" w:hAnsi="Inter" w:cs="Inter"/>
                <w:b w:val="0"/>
                <w:i w:val="0"/>
                <w:color w:val="2D2D2D"/>
                <w:sz w:val="19"/>
              </w:rPr>
              <w:t>**Current Strengths**</w:t>
            </w:r>
          </w:p>
        </w:tc>
        <w:tc>
          <w:tcPr>
            <w:tcW w:type="dxa" w:w="4680"/>
            <w:shd w:fill="F0F3F6"/>
          </w:tcPr>
          <w:p>
            <w:r/>
            <w:r>
              <w:rPr>
                <w:rFonts w:ascii="Inter" w:hAnsi="Inter" w:cs="Inter"/>
                <w:b w:val="0"/>
                <w:i w:val="0"/>
                <w:color w:val="2D2D2D"/>
                <w:sz w:val="19"/>
              </w:rPr>
              <w:t>2-3 strengths based on PPR assessment. What does this person do well?</w:t>
            </w:r>
          </w:p>
        </w:tc>
      </w:tr>
      <w:tr>
        <w:tc>
          <w:tcPr>
            <w:tcW w:type="dxa" w:w="4680"/>
          </w:tcPr>
          <w:p>
            <w:r/>
            <w:r>
              <w:rPr>
                <w:rFonts w:ascii="Inter" w:hAnsi="Inter" w:cs="Inter"/>
                <w:b w:val="0"/>
                <w:i w:val="0"/>
                <w:color w:val="2D2D2D"/>
                <w:sz w:val="19"/>
              </w:rPr>
              <w:t>**Development Areas**</w:t>
            </w:r>
          </w:p>
        </w:tc>
        <w:tc>
          <w:tcPr>
            <w:tcW w:type="dxa" w:w="4680"/>
          </w:tcPr>
          <w:p>
            <w:r/>
            <w:r>
              <w:rPr>
                <w:rFonts w:ascii="Inter" w:hAnsi="Inter" w:cs="Inter"/>
                <w:b w:val="0"/>
                <w:i w:val="0"/>
                <w:color w:val="2D2D2D"/>
                <w:sz w:val="19"/>
              </w:rPr>
              <w:t>2-3 areas for improvement based on PPR assessment, performance data, and career goals. Be specific.</w:t>
            </w:r>
          </w:p>
        </w:tc>
      </w:tr>
      <w:tr>
        <w:tc>
          <w:tcPr>
            <w:tcW w:type="dxa" w:w="4680"/>
            <w:shd w:fill="F0F3F6"/>
          </w:tcPr>
          <w:p>
            <w:r/>
            <w:r>
              <w:rPr>
                <w:rFonts w:ascii="Inter" w:hAnsi="Inter" w:cs="Inter"/>
                <w:b w:val="0"/>
                <w:i w:val="0"/>
                <w:color w:val="2D2D2D"/>
                <w:sz w:val="19"/>
              </w:rPr>
              <w:t>**Career Aspiration**</w:t>
            </w:r>
          </w:p>
        </w:tc>
        <w:tc>
          <w:tcPr>
            <w:tcW w:type="dxa" w:w="4680"/>
            <w:shd w:fill="F0F3F6"/>
          </w:tcPr>
          <w:p>
            <w:r/>
            <w:r>
              <w:rPr>
                <w:rFonts w:ascii="Inter" w:hAnsi="Inter" w:cs="Inter"/>
                <w:b w:val="0"/>
                <w:i w:val="0"/>
                <w:color w:val="2D2D2D"/>
                <w:sz w:val="19"/>
              </w:rPr>
              <w:t>Where does this person want to go? What role do they aspire to in 2-3 years?</w:t>
            </w:r>
          </w:p>
        </w:tc>
      </w:tr>
      <w:tr>
        <w:tc>
          <w:tcPr>
            <w:tcW w:type="dxa" w:w="4680"/>
          </w:tcPr>
          <w:p>
            <w:r/>
            <w:r>
              <w:rPr>
                <w:rFonts w:ascii="Inter" w:hAnsi="Inter" w:cs="Inter"/>
                <w:b w:val="0"/>
                <w:i w:val="0"/>
                <w:color w:val="2D2D2D"/>
                <w:sz w:val="19"/>
              </w:rPr>
              <w:t>**Development Goals**</w:t>
            </w:r>
          </w:p>
        </w:tc>
        <w:tc>
          <w:tcPr>
            <w:tcW w:type="dxa" w:w="4680"/>
          </w:tcPr>
          <w:p>
            <w:r/>
            <w:r>
              <w:rPr>
                <w:rFonts w:ascii="Inter" w:hAnsi="Inter" w:cs="Inter"/>
                <w:b w:val="0"/>
                <w:i w:val="0"/>
                <w:color w:val="2D2D2D"/>
                <w:sz w:val="19"/>
              </w:rPr>
              <w:t>2-3 specific, measurable development goals for the period. Each goal should connect to a development area.</w:t>
            </w:r>
          </w:p>
        </w:tc>
      </w:tr>
      <w:tr>
        <w:tc>
          <w:tcPr>
            <w:tcW w:type="dxa" w:w="4680"/>
            <w:shd w:fill="F0F3F6"/>
          </w:tcPr>
          <w:p>
            <w:r/>
            <w:r>
              <w:rPr>
                <w:rFonts w:ascii="Inter" w:hAnsi="Inter" w:cs="Inter"/>
                <w:b w:val="0"/>
                <w:i w:val="0"/>
                <w:color w:val="2D2D2D"/>
                <w:sz w:val="19"/>
              </w:rPr>
              <w:t>**Development Activities**</w:t>
            </w:r>
          </w:p>
        </w:tc>
        <w:tc>
          <w:tcPr>
            <w:tcW w:type="dxa" w:w="4680"/>
            <w:shd w:fill="F0F3F6"/>
          </w:tcPr>
          <w:p>
            <w:r/>
            <w:r>
              <w:rPr>
                <w:rFonts w:ascii="Inter" w:hAnsi="Inter" w:cs="Inter"/>
                <w:b w:val="0"/>
                <w:i w:val="0"/>
                <w:color w:val="2D2D2D"/>
                <w:sz w:val="19"/>
              </w:rPr>
              <w:t>For each goal: What activities will the person undertake? (See activity types below)</w:t>
            </w:r>
          </w:p>
        </w:tc>
      </w:tr>
      <w:tr>
        <w:tc>
          <w:tcPr>
            <w:tcW w:type="dxa" w:w="4680"/>
          </w:tcPr>
          <w:p>
            <w:r/>
            <w:r>
              <w:rPr>
                <w:rFonts w:ascii="Inter" w:hAnsi="Inter" w:cs="Inter"/>
                <w:b w:val="0"/>
                <w:i w:val="0"/>
                <w:color w:val="2D2D2D"/>
                <w:sz w:val="19"/>
              </w:rPr>
              <w:t>**Support from Supervisor**</w:t>
            </w:r>
          </w:p>
        </w:tc>
        <w:tc>
          <w:tcPr>
            <w:tcW w:type="dxa" w:w="4680"/>
          </w:tcPr>
          <w:p>
            <w:r/>
            <w:r>
              <w:rPr>
                <w:rFonts w:ascii="Inter" w:hAnsi="Inter" w:cs="Inter"/>
                <w:b w:val="0"/>
                <w:i w:val="0"/>
                <w:color w:val="2D2D2D"/>
                <w:sz w:val="19"/>
              </w:rPr>
              <w:t>What you will provide: coaching, resources, opportunities, connections, feedback</w:t>
            </w:r>
          </w:p>
        </w:tc>
      </w:tr>
      <w:tr>
        <w:tc>
          <w:tcPr>
            <w:tcW w:type="dxa" w:w="4680"/>
            <w:shd w:fill="F0F3F6"/>
          </w:tcPr>
          <w:p>
            <w:r/>
            <w:r>
              <w:rPr>
                <w:rFonts w:ascii="Inter" w:hAnsi="Inter" w:cs="Inter"/>
                <w:b w:val="0"/>
                <w:i w:val="0"/>
                <w:color w:val="2D2D2D"/>
                <w:sz w:val="19"/>
              </w:rPr>
              <w:t>**Timeline**</w:t>
            </w:r>
          </w:p>
        </w:tc>
        <w:tc>
          <w:tcPr>
            <w:tcW w:type="dxa" w:w="4680"/>
            <w:shd w:fill="F0F3F6"/>
          </w:tcPr>
          <w:p>
            <w:r/>
            <w:r>
              <w:rPr>
                <w:rFonts w:ascii="Inter" w:hAnsi="Inter" w:cs="Inter"/>
                <w:b w:val="0"/>
                <w:i w:val="0"/>
                <w:color w:val="2D2D2D"/>
                <w:sz w:val="19"/>
              </w:rPr>
              <w:t>Start and target completion dates for each activity</w:t>
            </w:r>
          </w:p>
        </w:tc>
      </w:tr>
      <w:tr>
        <w:tc>
          <w:tcPr>
            <w:tcW w:type="dxa" w:w="4680"/>
          </w:tcPr>
          <w:p>
            <w:r/>
            <w:r>
              <w:rPr>
                <w:rFonts w:ascii="Inter" w:hAnsi="Inter" w:cs="Inter"/>
                <w:b w:val="0"/>
                <w:i w:val="0"/>
                <w:color w:val="2D2D2D"/>
                <w:sz w:val="19"/>
              </w:rPr>
              <w:t>**Progress Review Dates**</w:t>
            </w:r>
          </w:p>
        </w:tc>
        <w:tc>
          <w:tcPr>
            <w:tcW w:type="dxa" w:w="4680"/>
          </w:tcPr>
          <w:p>
            <w:r/>
            <w:r>
              <w:rPr>
                <w:rFonts w:ascii="Inter" w:hAnsi="Inter" w:cs="Inter"/>
                <w:b w:val="0"/>
                <w:i w:val="0"/>
                <w:color w:val="2D2D2D"/>
                <w:sz w:val="19"/>
              </w:rPr>
              <w:t>Quarterly check-in dates to review IDP progress</w:t>
            </w:r>
          </w:p>
        </w:tc>
      </w:tr>
      <w:tr>
        <w:tc>
          <w:tcPr>
            <w:tcW w:type="dxa" w:w="4680"/>
            <w:shd w:fill="F0F3F6"/>
          </w:tcPr>
          <w:p>
            <w:r/>
            <w:r>
              <w:rPr>
                <w:rFonts w:ascii="Inter" w:hAnsi="Inter" w:cs="Inter"/>
                <w:b w:val="0"/>
                <w:i w:val="0"/>
                <w:color w:val="2D2D2D"/>
                <w:sz w:val="19"/>
              </w:rPr>
              <w:t>**Signatures**</w:t>
            </w:r>
          </w:p>
        </w:tc>
        <w:tc>
          <w:tcPr>
            <w:tcW w:type="dxa" w:w="4680"/>
            <w:shd w:fill="F0F3F6"/>
          </w:tcPr>
          <w:p>
            <w:r/>
            <w:r>
              <w:rPr>
                <w:rFonts w:ascii="Inter" w:hAnsi="Inter" w:cs="Inter"/>
                <w:b w:val="0"/>
                <w:i w:val="0"/>
                <w:color w:val="2D2D2D"/>
                <w:sz w:val="19"/>
              </w:rPr>
              <w:t>Both parties sign, acknowledging the plan</w:t>
            </w:r>
          </w:p>
        </w:tc>
      </w:tr>
    </w:tbl>
    <w:p/>
    <w:p>
      <w:pPr>
        <w:pStyle w:val="Heading3"/>
      </w:pPr>
      <w:r>
        <w:rPr>
          <w:rFonts w:ascii="Inter" w:hAnsi="Inter" w:cs="Inter"/>
          <w:b/>
          <w:i w:val="0"/>
          <w:color w:val="2C5F7C"/>
          <w:sz w:val="26"/>
        </w:rPr>
        <w:t>Types of Development Activities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Examples</w:t>
            </w:r>
          </w:p>
        </w:tc>
        <w:tc>
          <w:tcPr>
            <w:tcW w:type="dxa" w:w="3120"/>
            <w:shd w:fill="1B365D"/>
          </w:tcPr>
          <w:p>
            <w:r/>
            <w:r>
              <w:rPr>
                <w:rFonts w:ascii="Inter" w:hAnsi="Inter" w:cs="Inter"/>
                <w:b/>
                <w:i w:val="0"/>
                <w:color w:val="FFFFFF"/>
                <w:sz w:val="19"/>
              </w:rPr>
              <w:t>Best For</w:t>
            </w:r>
          </w:p>
        </w:tc>
      </w:tr>
      <w:tr>
        <w:tc>
          <w:tcPr>
            <w:tcW w:type="dxa" w:w="3120"/>
          </w:tcPr>
          <w:p>
            <w:r/>
            <w:r>
              <w:rPr>
                <w:rFonts w:ascii="Inter" w:hAnsi="Inter" w:cs="Inter"/>
                <w:b w:val="0"/>
                <w:i w:val="0"/>
                <w:color w:val="2D2D2D"/>
                <w:sz w:val="19"/>
              </w:rPr>
              <w:t>**Formal Training**</w:t>
            </w:r>
          </w:p>
        </w:tc>
        <w:tc>
          <w:tcPr>
            <w:tcW w:type="dxa" w:w="3120"/>
          </w:tcPr>
          <w:p>
            <w:r/>
            <w:r>
              <w:rPr>
                <w:rFonts w:ascii="Inter" w:hAnsi="Inter" w:cs="Inter"/>
                <w:b w:val="0"/>
                <w:i w:val="0"/>
                <w:color w:val="2D2D2D"/>
                <w:sz w:val="19"/>
              </w:rPr>
              <w:t>Workshops, courses, certifications, conferences</w:t>
            </w:r>
          </w:p>
        </w:tc>
        <w:tc>
          <w:tcPr>
            <w:tcW w:type="dxa" w:w="3120"/>
          </w:tcPr>
          <w:p>
            <w:r/>
            <w:r>
              <w:rPr>
                <w:rFonts w:ascii="Inter" w:hAnsi="Inter" w:cs="Inter"/>
                <w:b w:val="0"/>
                <w:i w:val="0"/>
                <w:color w:val="2D2D2D"/>
                <w:sz w:val="19"/>
              </w:rPr>
              <w:t>Building foundational knowledge; learning new frameworks</w:t>
            </w:r>
          </w:p>
        </w:tc>
      </w:tr>
      <w:tr>
        <w:tc>
          <w:tcPr>
            <w:tcW w:type="dxa" w:w="3120"/>
            <w:shd w:fill="F0F3F6"/>
          </w:tcPr>
          <w:p>
            <w:r/>
            <w:r>
              <w:rPr>
                <w:rFonts w:ascii="Inter" w:hAnsi="Inter" w:cs="Inter"/>
                <w:b w:val="0"/>
                <w:i w:val="0"/>
                <w:color w:val="2D2D2D"/>
                <w:sz w:val="19"/>
              </w:rPr>
              <w:t>**On-the-Job Learning**</w:t>
            </w:r>
          </w:p>
        </w:tc>
        <w:tc>
          <w:tcPr>
            <w:tcW w:type="dxa" w:w="3120"/>
            <w:shd w:fill="F0F3F6"/>
          </w:tcPr>
          <w:p>
            <w:r/>
            <w:r>
              <w:rPr>
                <w:rFonts w:ascii="Inter" w:hAnsi="Inter" w:cs="Inter"/>
                <w:b w:val="0"/>
                <w:i w:val="0"/>
                <w:color w:val="2D2D2D"/>
                <w:sz w:val="19"/>
              </w:rPr>
              <w:t>Stretch assignments, job rotation, project leadership, cross-functional teams</w:t>
            </w:r>
          </w:p>
        </w:tc>
        <w:tc>
          <w:tcPr>
            <w:tcW w:type="dxa" w:w="3120"/>
            <w:shd w:fill="F0F3F6"/>
          </w:tcPr>
          <w:p>
            <w:r/>
            <w:r>
              <w:rPr>
                <w:rFonts w:ascii="Inter" w:hAnsi="Inter" w:cs="Inter"/>
                <w:b w:val="0"/>
                <w:i w:val="0"/>
                <w:color w:val="2D2D2D"/>
                <w:sz w:val="19"/>
              </w:rPr>
              <w:t>Applying knowledge in real contexts; building practical skills</w:t>
            </w:r>
          </w:p>
        </w:tc>
      </w:tr>
      <w:tr>
        <w:tc>
          <w:tcPr>
            <w:tcW w:type="dxa" w:w="3120"/>
          </w:tcPr>
          <w:p>
            <w:r/>
            <w:r>
              <w:rPr>
                <w:rFonts w:ascii="Inter" w:hAnsi="Inter" w:cs="Inter"/>
                <w:b w:val="0"/>
                <w:i w:val="0"/>
                <w:color w:val="2D2D2D"/>
                <w:sz w:val="19"/>
              </w:rPr>
              <w:t>**Mentoring**</w:t>
            </w:r>
          </w:p>
        </w:tc>
        <w:tc>
          <w:tcPr>
            <w:tcW w:type="dxa" w:w="3120"/>
          </w:tcPr>
          <w:p>
            <w:r/>
            <w:r>
              <w:rPr>
                <w:rFonts w:ascii="Inter" w:hAnsi="Inter" w:cs="Inter"/>
                <w:b w:val="0"/>
                <w:i w:val="0"/>
                <w:color w:val="2D2D2D"/>
                <w:sz w:val="19"/>
              </w:rPr>
              <w:t>Pairing with a senior professional inside or outside the entity</w:t>
            </w:r>
          </w:p>
        </w:tc>
        <w:tc>
          <w:tcPr>
            <w:tcW w:type="dxa" w:w="3120"/>
          </w:tcPr>
          <w:p>
            <w:r/>
            <w:r>
              <w:rPr>
                <w:rFonts w:ascii="Inter" w:hAnsi="Inter" w:cs="Inter"/>
                <w:b w:val="0"/>
                <w:i w:val="0"/>
                <w:color w:val="2D2D2D"/>
                <w:sz w:val="19"/>
              </w:rPr>
              <w:t>Career guidance, institutional knowledge, professional network</w:t>
            </w:r>
          </w:p>
        </w:tc>
      </w:tr>
      <w:tr>
        <w:tc>
          <w:tcPr>
            <w:tcW w:type="dxa" w:w="3120"/>
            <w:shd w:fill="F0F3F6"/>
          </w:tcPr>
          <w:p>
            <w:r/>
            <w:r>
              <w:rPr>
                <w:rFonts w:ascii="Inter" w:hAnsi="Inter" w:cs="Inter"/>
                <w:b w:val="0"/>
                <w:i w:val="0"/>
                <w:color w:val="2D2D2D"/>
                <w:sz w:val="19"/>
              </w:rPr>
              <w:t>**Coaching**</w:t>
            </w:r>
          </w:p>
        </w:tc>
        <w:tc>
          <w:tcPr>
            <w:tcW w:type="dxa" w:w="3120"/>
            <w:shd w:fill="F0F3F6"/>
          </w:tcPr>
          <w:p>
            <w:r/>
            <w:r>
              <w:rPr>
                <w:rFonts w:ascii="Inter" w:hAnsi="Inter" w:cs="Inter"/>
                <w:b w:val="0"/>
                <w:i w:val="0"/>
                <w:color w:val="2D2D2D"/>
                <w:sz w:val="19"/>
              </w:rPr>
              <w:t>Structured coaching from the supervisor (Chapter 4)</w:t>
            </w:r>
          </w:p>
        </w:tc>
        <w:tc>
          <w:tcPr>
            <w:tcW w:type="dxa" w:w="3120"/>
            <w:shd w:fill="F0F3F6"/>
          </w:tcPr>
          <w:p>
            <w:r/>
            <w:r>
              <w:rPr>
                <w:rFonts w:ascii="Inter" w:hAnsi="Inter" w:cs="Inter"/>
                <w:b w:val="0"/>
                <w:i w:val="0"/>
                <w:color w:val="2D2D2D"/>
                <w:sz w:val="19"/>
              </w:rPr>
              <w:t>Targeted skill improvement; behavior change</w:t>
            </w:r>
          </w:p>
        </w:tc>
      </w:tr>
      <w:tr>
        <w:tc>
          <w:tcPr>
            <w:tcW w:type="dxa" w:w="3120"/>
          </w:tcPr>
          <w:p>
            <w:r/>
            <w:r>
              <w:rPr>
                <w:rFonts w:ascii="Inter" w:hAnsi="Inter" w:cs="Inter"/>
                <w:b w:val="0"/>
                <w:i w:val="0"/>
                <w:color w:val="2D2D2D"/>
                <w:sz w:val="19"/>
              </w:rPr>
              <w:t>**Self-Directed Learning**</w:t>
            </w:r>
          </w:p>
        </w:tc>
        <w:tc>
          <w:tcPr>
            <w:tcW w:type="dxa" w:w="3120"/>
          </w:tcPr>
          <w:p>
            <w:r/>
            <w:r>
              <w:rPr>
                <w:rFonts w:ascii="Inter" w:hAnsi="Inter" w:cs="Inter"/>
                <w:b w:val="0"/>
                <w:i w:val="0"/>
                <w:color w:val="2D2D2D"/>
                <w:sz w:val="19"/>
              </w:rPr>
              <w:t>Reading, online courses, professional communities, research</w:t>
            </w:r>
          </w:p>
        </w:tc>
        <w:tc>
          <w:tcPr>
            <w:tcW w:type="dxa" w:w="3120"/>
          </w:tcPr>
          <w:p>
            <w:r/>
            <w:r>
              <w:rPr>
                <w:rFonts w:ascii="Inter" w:hAnsi="Inter" w:cs="Inter"/>
                <w:b w:val="0"/>
                <w:i w:val="0"/>
                <w:color w:val="2D2D2D"/>
                <w:sz w:val="19"/>
              </w:rPr>
              <w:t>Deepening expertise; exploring new areas</w:t>
            </w:r>
          </w:p>
        </w:tc>
      </w:tr>
      <w:tr>
        <w:tc>
          <w:tcPr>
            <w:tcW w:type="dxa" w:w="3120"/>
            <w:shd w:fill="F0F3F6"/>
          </w:tcPr>
          <w:p>
            <w:r/>
            <w:r>
              <w:rPr>
                <w:rFonts w:ascii="Inter" w:hAnsi="Inter" w:cs="Inter"/>
                <w:b w:val="0"/>
                <w:i w:val="0"/>
                <w:color w:val="2D2D2D"/>
                <w:sz w:val="19"/>
              </w:rPr>
              <w:t>**Teaching/Presenting**</w:t>
            </w:r>
          </w:p>
        </w:tc>
        <w:tc>
          <w:tcPr>
            <w:tcW w:type="dxa" w:w="3120"/>
            <w:shd w:fill="F0F3F6"/>
          </w:tcPr>
          <w:p>
            <w:r/>
            <w:r>
              <w:rPr>
                <w:rFonts w:ascii="Inter" w:hAnsi="Inter" w:cs="Inter"/>
                <w:b w:val="0"/>
                <w:i w:val="0"/>
                <w:color w:val="2D2D2D"/>
                <w:sz w:val="19"/>
              </w:rPr>
              <w:t>Leading a training session, presenting at a team meeting, mentoring a junior colleague</w:t>
            </w:r>
          </w:p>
        </w:tc>
        <w:tc>
          <w:tcPr>
            <w:tcW w:type="dxa" w:w="3120"/>
            <w:shd w:fill="F0F3F6"/>
          </w:tcPr>
          <w:p>
            <w:r/>
            <w:r>
              <w:rPr>
                <w:rFonts w:ascii="Inter" w:hAnsi="Inter" w:cs="Inter"/>
                <w:b w:val="0"/>
                <w:i w:val="0"/>
                <w:color w:val="2D2D2D"/>
                <w:sz w:val="19"/>
              </w:rPr>
              <w:t>Solidifying own knowledge; developing leadership skills</w:t>
            </w:r>
          </w:p>
        </w:tc>
      </w:tr>
    </w:tbl>
    <w:p/>
    <w:p>
      <w:pPr>
        <w:pStyle w:val="Heading3"/>
      </w:pPr>
      <w:r>
        <w:rPr>
          <w:rFonts w:ascii="Inter" w:hAnsi="Inter" w:cs="Inter"/>
          <w:b/>
          <w:i w:val="0"/>
          <w:color w:val="2C5F7C"/>
          <w:sz w:val="26"/>
        </w:rPr>
        <w:t>The 70-20-10 Guideline</w:t>
      </w:r>
    </w:p>
    <w:p>
      <w:pPr>
        <w:spacing w:after="120" w:line="276" w:lineRule="auto"/>
      </w:pPr>
      <w:r>
        <w:rPr>
          <w:rFonts w:ascii="Inter" w:hAnsi="Inter" w:cs="Inter"/>
          <w:b w:val="0"/>
          <w:i w:val="0"/>
          <w:color w:val="2D2D2D"/>
          <w:sz w:val="22"/>
        </w:rPr>
        <w:t>Research on professional development suggests that learning comes from three sources, roughly in these proportions:</w:t>
      </w:r>
    </w:p>
    <w:p>
      <w:pPr>
        <w:pStyle w:val="ListBullet"/>
      </w:pPr>
      <w:r>
        <w:rPr>
          <w:rFonts w:ascii="Inter" w:hAnsi="Inter" w:cs="Inter"/>
          <w:b w:val="0"/>
          <w:i w:val="0"/>
          <w:color w:val="2D2D2D"/>
          <w:sz w:val="22"/>
        </w:rPr>
      </w:r>
      <w:r>
        <w:rPr>
          <w:rFonts w:ascii="Inter" w:hAnsi="Inter" w:cs="Inter"/>
          <w:b/>
          <w:i w:val="0"/>
          <w:color w:val="2D2D2D"/>
          <w:sz w:val="22"/>
        </w:rPr>
        <w:t>70% from experience</w:t>
      </w:r>
      <w:r>
        <w:rPr>
          <w:rFonts w:ascii="Inter" w:hAnsi="Inter" w:cs="Inter"/>
          <w:b w:val="0"/>
          <w:i w:val="0"/>
          <w:color w:val="2D2D2D"/>
          <w:sz w:val="22"/>
        </w:rPr>
        <w:t xml:space="preserve"> — challenging assignments, on-the-job problem-solving, real work</w:t>
      </w:r>
    </w:p>
    <w:p>
      <w:pPr>
        <w:pStyle w:val="ListBullet"/>
      </w:pPr>
      <w:r>
        <w:rPr>
          <w:rFonts w:ascii="Inter" w:hAnsi="Inter" w:cs="Inter"/>
          <w:b w:val="0"/>
          <w:i w:val="0"/>
          <w:color w:val="2D2D2D"/>
          <w:sz w:val="22"/>
        </w:rPr>
      </w:r>
      <w:r>
        <w:rPr>
          <w:rFonts w:ascii="Inter" w:hAnsi="Inter" w:cs="Inter"/>
          <w:b/>
          <w:i w:val="0"/>
          <w:color w:val="2D2D2D"/>
          <w:sz w:val="22"/>
        </w:rPr>
        <w:t>20% from relationships</w:t>
      </w:r>
      <w:r>
        <w:rPr>
          <w:rFonts w:ascii="Inter" w:hAnsi="Inter" w:cs="Inter"/>
          <w:b w:val="0"/>
          <w:i w:val="0"/>
          <w:color w:val="2D2D2D"/>
          <w:sz w:val="22"/>
        </w:rPr>
        <w:t xml:space="preserve"> — mentoring, coaching, peer learning, feedback</w:t>
      </w:r>
    </w:p>
    <w:p>
      <w:pPr>
        <w:pStyle w:val="ListBullet"/>
      </w:pPr>
      <w:r>
        <w:rPr>
          <w:rFonts w:ascii="Inter" w:hAnsi="Inter" w:cs="Inter"/>
          <w:b w:val="0"/>
          <w:i w:val="0"/>
          <w:color w:val="2D2D2D"/>
          <w:sz w:val="22"/>
        </w:rPr>
      </w:r>
      <w:r>
        <w:rPr>
          <w:rFonts w:ascii="Inter" w:hAnsi="Inter" w:cs="Inter"/>
          <w:b/>
          <w:i w:val="0"/>
          <w:color w:val="2D2D2D"/>
          <w:sz w:val="22"/>
        </w:rPr>
        <w:t>10% from formal learning</w:t>
      </w:r>
      <w:r>
        <w:rPr>
          <w:rFonts w:ascii="Inter" w:hAnsi="Inter" w:cs="Inter"/>
          <w:b w:val="0"/>
          <w:i w:val="0"/>
          <w:color w:val="2D2D2D"/>
          <w:sz w:val="22"/>
        </w:rPr>
        <w:t xml:space="preserve"> — training, courses, workshops, reading</w:t>
      </w:r>
    </w:p>
    <w:p>
      <w:pPr>
        <w:spacing w:after="120" w:line="276" w:lineRule="auto"/>
      </w:pPr>
      <w:r>
        <w:rPr>
          <w:rFonts w:ascii="Inter" w:hAnsi="Inter" w:cs="Inter"/>
          <w:b w:val="0"/>
          <w:i w:val="0"/>
          <w:color w:val="2D2D2D"/>
          <w:sz w:val="22"/>
        </w:rPr>
        <w:t>Design IDPs that reflect this balance. Sending someone to a training course alone will not develop them. Pairing training with on-the-job application and coaching support will.</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staff member wanted to develop her policy analysis skills. Her IDP included: (1) Attend a 3-day policy analysis workshop (formal training — 10%); (2) Serve as co-author on three policy briefers under a senior analyst's guidance (on-the-job + mentoring — 70% + 20%); (3) Present one policy analysis to the division for peer review (teaching — solidification). Within six months, she was producing policy analyses independently.</w:t>
      </w:r>
    </w:p>
    <w:p>
      <w:pPr>
        <w:pStyle w:val="Heading2"/>
      </w:pPr>
      <w:r>
        <w:rPr>
          <w:rFonts w:ascii="Inter" w:hAnsi="Inter" w:cs="Inter"/>
          <w:b/>
          <w:i w:val="0"/>
          <w:color w:val="1B365D"/>
          <w:sz w:val="32"/>
        </w:rPr>
        <w:t>8.2 Career Pathing in BARMM</w:t>
      </w:r>
    </w:p>
    <w:p>
      <w:pPr>
        <w:spacing w:after="120" w:line="276" w:lineRule="auto"/>
      </w:pPr>
      <w:r>
        <w:rPr>
          <w:rFonts w:ascii="Inter" w:hAnsi="Inter" w:cs="Inter"/>
          <w:b w:val="0"/>
          <w:i w:val="0"/>
          <w:color w:val="2D2D2D"/>
          <w:sz w:val="22"/>
        </w:rPr>
        <w:t>Career pathing means helping your staff see a trajectory — where they are now, where they can go, and what they need to get there.</w:t>
      </w:r>
    </w:p>
    <w:p>
      <w:pPr>
        <w:spacing w:after="120" w:line="276" w:lineRule="auto"/>
      </w:pPr>
      <w:r>
        <w:rPr>
          <w:rFonts w:ascii="Inter" w:hAnsi="Inter" w:cs="Inter"/>
          <w:b w:val="0"/>
          <w:i w:val="0"/>
          <w:color w:val="2D2D2D"/>
          <w:sz w:val="22"/>
        </w:rPr>
        <w:t>In the Bangsamoro government, career pathways are still being institutionalized. Many entities have flat structures, limited promotion opportunities, and unclear qualification standards. This makes career pathing harder — but more important.</w:t>
      </w:r>
    </w:p>
    <w:p>
      <w:pPr>
        <w:pStyle w:val="Heading3"/>
      </w:pPr>
      <w:r>
        <w:rPr>
          <w:rFonts w:ascii="Inter" w:hAnsi="Inter" w:cs="Inter"/>
          <w:b/>
          <w:i w:val="0"/>
          <w:color w:val="2C5F7C"/>
          <w:sz w:val="26"/>
        </w:rPr>
        <w:t>The Career Conversation</w:t>
      </w:r>
    </w:p>
    <w:p>
      <w:pPr>
        <w:spacing w:after="120" w:line="276" w:lineRule="auto"/>
      </w:pPr>
      <w:r>
        <w:rPr>
          <w:rFonts w:ascii="Inter" w:hAnsi="Inter" w:cs="Inter"/>
          <w:b w:val="0"/>
          <w:i w:val="0"/>
          <w:color w:val="2D2D2D"/>
          <w:sz w:val="22"/>
        </w:rPr>
        <w:t>Have this conversation at least annually with each staff member, typically during IDP planning:</w:t>
      </w:r>
    </w:p>
    <w:p>
      <w:pPr>
        <w:spacing w:after="120" w:line="276" w:lineRule="auto"/>
      </w:pPr>
      <w:r>
        <w:rPr>
          <w:rFonts w:ascii="Inter" w:hAnsi="Inter" w:cs="Inter"/>
          <w:b w:val="0"/>
          <w:i w:val="0"/>
          <w:color w:val="2D2D2D"/>
          <w:sz w:val="22"/>
        </w:rPr>
      </w:r>
      <w:r>
        <w:rPr>
          <w:rFonts w:ascii="Inter" w:hAnsi="Inter" w:cs="Inter"/>
          <w:b/>
          <w:i w:val="0"/>
          <w:color w:val="2D2D2D"/>
          <w:sz w:val="22"/>
        </w:rPr>
        <w:t>Questions to ask:</w:t>
      </w:r>
      <w:r>
        <w:rPr>
          <w:rFonts w:ascii="Inter" w:hAnsi="Inter" w:cs="Inter"/>
          <w:b w:val="0"/>
          <w:i w:val="0"/>
          <w:color w:val="2D2D2D"/>
          <w:sz w:val="22"/>
        </w:rPr>
      </w:r>
    </w:p>
    <w:p>
      <w:pPr>
        <w:pStyle w:val="ListBullet"/>
      </w:pPr>
      <w:r>
        <w:rPr>
          <w:rFonts w:ascii="Inter" w:hAnsi="Inter" w:cs="Inter"/>
          <w:b w:val="0"/>
          <w:i w:val="0"/>
          <w:color w:val="2D2D2D"/>
          <w:sz w:val="22"/>
        </w:rPr>
        <w:t>"Where do you see yourself in 2-3 years?"</w:t>
      </w:r>
    </w:p>
    <w:p>
      <w:pPr>
        <w:pStyle w:val="ListBullet"/>
      </w:pPr>
      <w:r>
        <w:rPr>
          <w:rFonts w:ascii="Inter" w:hAnsi="Inter" w:cs="Inter"/>
          <w:b w:val="0"/>
          <w:i w:val="0"/>
          <w:color w:val="2D2D2D"/>
          <w:sz w:val="22"/>
        </w:rPr>
        <w:t>"What kind of work energizes you most?"</w:t>
      </w:r>
    </w:p>
    <w:p>
      <w:pPr>
        <w:pStyle w:val="ListBullet"/>
      </w:pPr>
      <w:r>
        <w:rPr>
          <w:rFonts w:ascii="Inter" w:hAnsi="Inter" w:cs="Inter"/>
          <w:b w:val="0"/>
          <w:i w:val="0"/>
          <w:color w:val="2D2D2D"/>
          <w:sz w:val="22"/>
        </w:rPr>
        <w:t>"Is there a role in this entity — or in BARMM generally — that interests you?"</w:t>
      </w:r>
    </w:p>
    <w:p>
      <w:pPr>
        <w:pStyle w:val="ListBullet"/>
      </w:pPr>
      <w:r>
        <w:rPr>
          <w:rFonts w:ascii="Inter" w:hAnsi="Inter" w:cs="Inter"/>
          <w:b w:val="0"/>
          <w:i w:val="0"/>
          <w:color w:val="2D2D2D"/>
          <w:sz w:val="22"/>
        </w:rPr>
        <w:t>"What do you think you need to learn or experience to get there?"</w:t>
      </w:r>
    </w:p>
    <w:p>
      <w:pPr>
        <w:spacing w:after="120" w:line="276" w:lineRule="auto"/>
      </w:pPr>
      <w:r>
        <w:rPr>
          <w:rFonts w:ascii="Inter" w:hAnsi="Inter" w:cs="Inter"/>
          <w:b w:val="0"/>
          <w:i w:val="0"/>
          <w:color w:val="2D2D2D"/>
          <w:sz w:val="22"/>
        </w:rPr>
      </w:r>
      <w:r>
        <w:rPr>
          <w:rFonts w:ascii="Inter" w:hAnsi="Inter" w:cs="Inter"/>
          <w:b/>
          <w:i w:val="0"/>
          <w:color w:val="2D2D2D"/>
          <w:sz w:val="22"/>
        </w:rPr>
        <w:t>What to share:</w:t>
      </w:r>
      <w:r>
        <w:rPr>
          <w:rFonts w:ascii="Inter" w:hAnsi="Inter" w:cs="Inter"/>
          <w:b w:val="0"/>
          <w:i w:val="0"/>
          <w:color w:val="2D2D2D"/>
          <w:sz w:val="22"/>
        </w:rPr>
      </w:r>
    </w:p>
    <w:p>
      <w:pPr>
        <w:pStyle w:val="ListBullet"/>
      </w:pPr>
      <w:r>
        <w:rPr>
          <w:rFonts w:ascii="Inter" w:hAnsi="Inter" w:cs="Inter"/>
          <w:b w:val="0"/>
          <w:i w:val="0"/>
          <w:color w:val="2D2D2D"/>
          <w:sz w:val="22"/>
        </w:rPr>
        <w:t>Your honest assessment of their strengths and development areas</w:t>
      </w:r>
    </w:p>
    <w:p>
      <w:pPr>
        <w:pStyle w:val="ListBullet"/>
      </w:pPr>
      <w:r>
        <w:rPr>
          <w:rFonts w:ascii="Inter" w:hAnsi="Inter" w:cs="Inter"/>
          <w:b w:val="0"/>
          <w:i w:val="0"/>
          <w:color w:val="2D2D2D"/>
          <w:sz w:val="22"/>
        </w:rPr>
        <w:t>The competencies and experience typically required for the roles they aspire to</w:t>
      </w:r>
    </w:p>
    <w:p>
      <w:pPr>
        <w:pStyle w:val="ListBullet"/>
      </w:pPr>
      <w:r>
        <w:rPr>
          <w:rFonts w:ascii="Inter" w:hAnsi="Inter" w:cs="Inter"/>
          <w:b w:val="0"/>
          <w:i w:val="0"/>
          <w:color w:val="2D2D2D"/>
          <w:sz w:val="22"/>
        </w:rPr>
        <w:t>Opportunities you can provide — stretch assignments, exposure, cross-functional work</w:t>
      </w:r>
    </w:p>
    <w:p>
      <w:pPr>
        <w:pStyle w:val="ListBullet"/>
      </w:pPr>
      <w:r>
        <w:rPr>
          <w:rFonts w:ascii="Inter" w:hAnsi="Inter" w:cs="Inter"/>
          <w:b w:val="0"/>
          <w:i w:val="0"/>
          <w:color w:val="2D2D2D"/>
          <w:sz w:val="22"/>
        </w:rPr>
        <w:t>Realistic timelines — career movement in government takes time</w:t>
      </w:r>
    </w:p>
    <w:p>
      <w:pPr>
        <w:pStyle w:val="Heading3"/>
      </w:pPr>
      <w:r>
        <w:rPr>
          <w:rFonts w:ascii="Inter" w:hAnsi="Inter" w:cs="Inter"/>
          <w:b/>
          <w:i w:val="0"/>
          <w:color w:val="2C5F7C"/>
          <w:sz w:val="26"/>
        </w:rPr>
        <w:t>Career Path Options in BARMM</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Path</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**Vertical (promotion)**</w:t>
            </w:r>
          </w:p>
        </w:tc>
        <w:tc>
          <w:tcPr>
            <w:tcW w:type="dxa" w:w="3120"/>
          </w:tcPr>
          <w:p>
            <w:r/>
            <w:r>
              <w:rPr>
                <w:rFonts w:ascii="Inter" w:hAnsi="Inter" w:cs="Inter"/>
                <w:b w:val="0"/>
                <w:i w:val="0"/>
                <w:color w:val="2D2D2D"/>
                <w:sz w:val="19"/>
              </w:rPr>
              <w:t>Moving up the hierarchy within the same function</w:t>
            </w:r>
          </w:p>
        </w:tc>
        <w:tc>
          <w:tcPr>
            <w:tcW w:type="dxa" w:w="3120"/>
          </w:tcPr>
          <w:p>
            <w:r/>
            <w:r>
              <w:rPr>
                <w:rFonts w:ascii="Inter" w:hAnsi="Inter" w:cs="Inter"/>
                <w:b w:val="0"/>
                <w:i w:val="0"/>
                <w:color w:val="2D2D2D"/>
                <w:sz w:val="19"/>
              </w:rPr>
              <w:t>Staff Member → Section Head → Division Chief → Director</w:t>
            </w:r>
          </w:p>
        </w:tc>
      </w:tr>
      <w:tr>
        <w:tc>
          <w:tcPr>
            <w:tcW w:type="dxa" w:w="3120"/>
            <w:shd w:fill="F0F3F6"/>
          </w:tcPr>
          <w:p>
            <w:r/>
            <w:r>
              <w:rPr>
                <w:rFonts w:ascii="Inter" w:hAnsi="Inter" w:cs="Inter"/>
                <w:b w:val="0"/>
                <w:i w:val="0"/>
                <w:color w:val="2D2D2D"/>
                <w:sz w:val="19"/>
              </w:rPr>
              <w:t>**Lateral (transfer)**</w:t>
            </w:r>
          </w:p>
        </w:tc>
        <w:tc>
          <w:tcPr>
            <w:tcW w:type="dxa" w:w="3120"/>
            <w:shd w:fill="F0F3F6"/>
          </w:tcPr>
          <w:p>
            <w:r/>
            <w:r>
              <w:rPr>
                <w:rFonts w:ascii="Inter" w:hAnsi="Inter" w:cs="Inter"/>
                <w:b w:val="0"/>
                <w:i w:val="0"/>
                <w:color w:val="2D2D2D"/>
                <w:sz w:val="19"/>
              </w:rPr>
              <w:t>Moving to a different function at the same level to broaden skills</w:t>
            </w:r>
          </w:p>
        </w:tc>
        <w:tc>
          <w:tcPr>
            <w:tcW w:type="dxa" w:w="3120"/>
            <w:shd w:fill="F0F3F6"/>
          </w:tcPr>
          <w:p>
            <w:r/>
            <w:r>
              <w:rPr>
                <w:rFonts w:ascii="Inter" w:hAnsi="Inter" w:cs="Inter"/>
                <w:b w:val="0"/>
                <w:i w:val="0"/>
                <w:color w:val="2D2D2D"/>
                <w:sz w:val="19"/>
              </w:rPr>
              <w:t>Finance Analyst in MBHTE → Finance Analyst in MAFAR</w:t>
            </w:r>
          </w:p>
        </w:tc>
      </w:tr>
      <w:tr>
        <w:tc>
          <w:tcPr>
            <w:tcW w:type="dxa" w:w="3120"/>
          </w:tcPr>
          <w:p>
            <w:r/>
            <w:r>
              <w:rPr>
                <w:rFonts w:ascii="Inter" w:hAnsi="Inter" w:cs="Inter"/>
                <w:b w:val="0"/>
                <w:i w:val="0"/>
                <w:color w:val="2D2D2D"/>
                <w:sz w:val="19"/>
              </w:rPr>
              <w:t>**Functional (specialization)**</w:t>
            </w:r>
          </w:p>
        </w:tc>
        <w:tc>
          <w:tcPr>
            <w:tcW w:type="dxa" w:w="3120"/>
          </w:tcPr>
          <w:p>
            <w:r/>
            <w:r>
              <w:rPr>
                <w:rFonts w:ascii="Inter" w:hAnsi="Inter" w:cs="Inter"/>
                <w:b w:val="0"/>
                <w:i w:val="0"/>
                <w:color w:val="2D2D2D"/>
                <w:sz w:val="19"/>
              </w:rPr>
              <w:t>Deepening expertise in a specific domain</w:t>
            </w:r>
          </w:p>
        </w:tc>
        <w:tc>
          <w:tcPr>
            <w:tcW w:type="dxa" w:w="3120"/>
          </w:tcPr>
          <w:p>
            <w:r/>
            <w:r>
              <w:rPr>
                <w:rFonts w:ascii="Inter" w:hAnsi="Inter" w:cs="Inter"/>
                <w:b w:val="0"/>
                <w:i w:val="0"/>
                <w:color w:val="2D2D2D"/>
                <w:sz w:val="19"/>
              </w:rPr>
              <w:t>Generalist → CSW specialist → training designer → program evaluator</w:t>
            </w:r>
          </w:p>
        </w:tc>
      </w:tr>
      <w:tr>
        <w:tc>
          <w:tcPr>
            <w:tcW w:type="dxa" w:w="3120"/>
            <w:shd w:fill="F0F3F6"/>
          </w:tcPr>
          <w:p>
            <w:r/>
            <w:r>
              <w:rPr>
                <w:rFonts w:ascii="Inter" w:hAnsi="Inter" w:cs="Inter"/>
                <w:b w:val="0"/>
                <w:i w:val="0"/>
                <w:color w:val="2D2D2D"/>
                <w:sz w:val="19"/>
              </w:rPr>
              <w:t>**Cross-entity (mobility)**</w:t>
            </w:r>
          </w:p>
        </w:tc>
        <w:tc>
          <w:tcPr>
            <w:tcW w:type="dxa" w:w="3120"/>
            <w:shd w:fill="F0F3F6"/>
          </w:tcPr>
          <w:p>
            <w:r/>
            <w:r>
              <w:rPr>
                <w:rFonts w:ascii="Inter" w:hAnsi="Inter" w:cs="Inter"/>
                <w:b w:val="0"/>
                <w:i w:val="0"/>
                <w:color w:val="2D2D2D"/>
                <w:sz w:val="19"/>
              </w:rPr>
              <w:t>Moving between entities to gain broader government experience</w:t>
            </w:r>
          </w:p>
        </w:tc>
        <w:tc>
          <w:tcPr>
            <w:tcW w:type="dxa" w:w="3120"/>
            <w:shd w:fill="F0F3F6"/>
          </w:tcPr>
          <w:p>
            <w:r/>
            <w:r>
              <w:rPr>
                <w:rFonts w:ascii="Inter" w:hAnsi="Inter" w:cs="Inter"/>
                <w:b w:val="0"/>
                <w:i w:val="0"/>
                <w:color w:val="2D2D2D"/>
                <w:sz w:val="19"/>
              </w:rPr>
              <w:t>Ministry staff → Parliament staff → Chief Minister's Office</w:t>
            </w:r>
          </w:p>
        </w:tc>
      </w:tr>
      <w:tr>
        <w:tc>
          <w:tcPr>
            <w:tcW w:type="dxa" w:w="3120"/>
          </w:tcPr>
          <w:p>
            <w:r/>
            <w:r>
              <w:rPr>
                <w:rFonts w:ascii="Inter" w:hAnsi="Inter" w:cs="Inter"/>
                <w:b w:val="0"/>
                <w:i w:val="0"/>
                <w:color w:val="2D2D2D"/>
                <w:sz w:val="19"/>
              </w:rPr>
              <w:t>**Project-based (exposure)**</w:t>
            </w:r>
          </w:p>
        </w:tc>
        <w:tc>
          <w:tcPr>
            <w:tcW w:type="dxa" w:w="3120"/>
          </w:tcPr>
          <w:p>
            <w:r/>
            <w:r>
              <w:rPr>
                <w:rFonts w:ascii="Inter" w:hAnsi="Inter" w:cs="Inter"/>
                <w:b w:val="0"/>
                <w:i w:val="0"/>
                <w:color w:val="2D2D2D"/>
                <w:sz w:val="19"/>
              </w:rPr>
              <w:t>Leading or participating in projects beyond the regular role</w:t>
            </w:r>
          </w:p>
        </w:tc>
        <w:tc>
          <w:tcPr>
            <w:tcW w:type="dxa" w:w="3120"/>
          </w:tcPr>
          <w:p>
            <w:r/>
            <w:r>
              <w:rPr>
                <w:rFonts w:ascii="Inter" w:hAnsi="Inter" w:cs="Inter"/>
                <w:b w:val="0"/>
                <w:i w:val="0"/>
                <w:color w:val="2D2D2D"/>
                <w:sz w:val="19"/>
              </w:rPr>
              <w:t>Division staff → BDP review committee member → task force lead</w:t>
            </w:r>
          </w:p>
        </w:tc>
      </w:tr>
    </w:tbl>
    <w:p/>
    <w:p>
      <w:pPr>
        <w:pStyle w:val="Heading3"/>
      </w:pPr>
      <w:r>
        <w:rPr>
          <w:rFonts w:ascii="Inter" w:hAnsi="Inter" w:cs="Inter"/>
          <w:b/>
          <w:i w:val="0"/>
          <w:color w:val="2C5F7C"/>
          <w:sz w:val="26"/>
        </w:rPr>
        <w:t>Honest Conversations About Limitations</w:t>
      </w:r>
    </w:p>
    <w:p>
      <w:pPr>
        <w:spacing w:after="120" w:line="276" w:lineRule="auto"/>
      </w:pPr>
      <w:r>
        <w:rPr>
          <w:rFonts w:ascii="Inter" w:hAnsi="Inter" w:cs="Inter"/>
          <w:b w:val="0"/>
          <w:i w:val="0"/>
          <w:color w:val="2D2D2D"/>
          <w:sz w:val="22"/>
        </w:rPr>
        <w:t>Not every staff member can be promoted. Positions are limited. Merit-based selection applies. Some people will stay in their current role for years.</w:t>
      </w:r>
    </w:p>
    <w:p>
      <w:pPr>
        <w:spacing w:after="120" w:line="276" w:lineRule="auto"/>
      </w:pPr>
      <w:r>
        <w:rPr>
          <w:rFonts w:ascii="Inter" w:hAnsi="Inter" w:cs="Inter"/>
          <w:b w:val="0"/>
          <w:i w:val="0"/>
          <w:color w:val="2D2D2D"/>
          <w:sz w:val="22"/>
        </w:rPr>
        <w:t>Your job is to be honest about this while keeping the person engaged:</w:t>
      </w:r>
    </w:p>
    <w:p>
      <w:pPr>
        <w:pStyle w:val="ListBullet"/>
      </w:pPr>
      <w:r>
        <w:rPr>
          <w:rFonts w:ascii="Inter" w:hAnsi="Inter" w:cs="Inter"/>
          <w:b w:val="0"/>
          <w:i w:val="0"/>
          <w:color w:val="2D2D2D"/>
          <w:sz w:val="22"/>
        </w:rPr>
        <w:t>"I want to be transparent: there is no Division Chief position opening in the next year. But here is how we can develop your skills so that when the opportunity comes — here or elsewhere — you are ready."</w:t>
      </w:r>
    </w:p>
    <w:p>
      <w:pPr>
        <w:pStyle w:val="ListBullet"/>
      </w:pPr>
      <w:r>
        <w:rPr>
          <w:rFonts w:ascii="Inter" w:hAnsi="Inter" w:cs="Inter"/>
          <w:b w:val="0"/>
          <w:i w:val="0"/>
          <w:color w:val="2D2D2D"/>
          <w:sz w:val="22"/>
        </w:rPr>
        <w:t>"Promotion is not the only form of growth. Let me explore whether we can expand your current role to include responsibilities that match your interests."</w:t>
      </w:r>
    </w:p>
    <w:p>
      <w:pPr>
        <w:pStyle w:val="Heading2"/>
      </w:pPr>
      <w:r>
        <w:rPr>
          <w:rFonts w:ascii="Inter" w:hAnsi="Inter" w:cs="Inter"/>
          <w:b/>
          <w:i w:val="0"/>
          <w:color w:val="1B365D"/>
          <w:sz w:val="32"/>
        </w:rPr>
        <w:t>8.3 Mentoring vs. Coaching</w:t>
      </w:r>
    </w:p>
    <w:p>
      <w:pPr>
        <w:spacing w:after="120" w:line="276" w:lineRule="auto"/>
      </w:pPr>
      <w:r>
        <w:rPr>
          <w:rFonts w:ascii="Inter" w:hAnsi="Inter" w:cs="Inter"/>
          <w:b w:val="0"/>
          <w:i w:val="0"/>
          <w:color w:val="2D2D2D"/>
          <w:sz w:val="22"/>
        </w:rPr>
        <w:t>Both develop people. They serve different purposes.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Dimension</w:t>
            </w:r>
          </w:p>
        </w:tc>
        <w:tc>
          <w:tcPr>
            <w:tcW w:type="dxa" w:w="3120"/>
            <w:shd w:fill="1B365D"/>
          </w:tcPr>
          <w:p>
            <w:r/>
            <w:r>
              <w:rPr>
                <w:rFonts w:ascii="Inter" w:hAnsi="Inter" w:cs="Inter"/>
                <w:b/>
                <w:i w:val="0"/>
                <w:color w:val="FFFFFF"/>
                <w:sz w:val="19"/>
              </w:rPr>
              <w:t>Coaching</w:t>
            </w:r>
          </w:p>
        </w:tc>
        <w:tc>
          <w:tcPr>
            <w:tcW w:type="dxa" w:w="3120"/>
            <w:shd w:fill="1B365D"/>
          </w:tcPr>
          <w:p>
            <w:r/>
            <w:r>
              <w:rPr>
                <w:rFonts w:ascii="Inter" w:hAnsi="Inter" w:cs="Inter"/>
                <w:b/>
                <w:i w:val="0"/>
                <w:color w:val="FFFFFF"/>
                <w:sz w:val="19"/>
              </w:rPr>
              <w:t>Mentoring</w:t>
            </w:r>
          </w:p>
        </w:tc>
      </w:tr>
      <w:tr>
        <w:tc>
          <w:tcPr>
            <w:tcW w:type="dxa" w:w="3120"/>
          </w:tcPr>
          <w:p>
            <w:r/>
            <w:r>
              <w:rPr>
                <w:rFonts w:ascii="Inter" w:hAnsi="Inter" w:cs="Inter"/>
                <w:b w:val="0"/>
                <w:i w:val="0"/>
                <w:color w:val="2D2D2D"/>
                <w:sz w:val="19"/>
              </w:rPr>
              <w:t>**Focus**</w:t>
            </w:r>
          </w:p>
        </w:tc>
        <w:tc>
          <w:tcPr>
            <w:tcW w:type="dxa" w:w="3120"/>
          </w:tcPr>
          <w:p>
            <w:r/>
            <w:r>
              <w:rPr>
                <w:rFonts w:ascii="Inter" w:hAnsi="Inter" w:cs="Inter"/>
                <w:b w:val="0"/>
                <w:i w:val="0"/>
                <w:color w:val="2D2D2D"/>
                <w:sz w:val="19"/>
              </w:rPr>
              <w:t>Performance in the current role</w:t>
            </w:r>
          </w:p>
        </w:tc>
        <w:tc>
          <w:tcPr>
            <w:tcW w:type="dxa" w:w="3120"/>
          </w:tcPr>
          <w:p>
            <w:r/>
            <w:r>
              <w:rPr>
                <w:rFonts w:ascii="Inter" w:hAnsi="Inter" w:cs="Inter"/>
                <w:b w:val="0"/>
                <w:i w:val="0"/>
                <w:color w:val="2D2D2D"/>
                <w:sz w:val="19"/>
              </w:rPr>
              <w:t>Career and professional development</w:t>
            </w:r>
          </w:p>
        </w:tc>
      </w:tr>
      <w:tr>
        <w:tc>
          <w:tcPr>
            <w:tcW w:type="dxa" w:w="3120"/>
            <w:shd w:fill="F0F3F6"/>
          </w:tcPr>
          <w:p>
            <w:r/>
            <w:r>
              <w:rPr>
                <w:rFonts w:ascii="Inter" w:hAnsi="Inter" w:cs="Inter"/>
                <w:b w:val="0"/>
                <w:i w:val="0"/>
                <w:color w:val="2D2D2D"/>
                <w:sz w:val="19"/>
              </w:rPr>
              <w:t>**Timeframe**</w:t>
            </w:r>
          </w:p>
        </w:tc>
        <w:tc>
          <w:tcPr>
            <w:tcW w:type="dxa" w:w="3120"/>
            <w:shd w:fill="F0F3F6"/>
          </w:tcPr>
          <w:p>
            <w:r/>
            <w:r>
              <w:rPr>
                <w:rFonts w:ascii="Inter" w:hAnsi="Inter" w:cs="Inter"/>
                <w:b w:val="0"/>
                <w:i w:val="0"/>
                <w:color w:val="2D2D2D"/>
                <w:sz w:val="19"/>
              </w:rPr>
              <w:t>Short-term (weeks to months)</w:t>
            </w:r>
          </w:p>
        </w:tc>
        <w:tc>
          <w:tcPr>
            <w:tcW w:type="dxa" w:w="3120"/>
            <w:shd w:fill="F0F3F6"/>
          </w:tcPr>
          <w:p>
            <w:r/>
            <w:r>
              <w:rPr>
                <w:rFonts w:ascii="Inter" w:hAnsi="Inter" w:cs="Inter"/>
                <w:b w:val="0"/>
                <w:i w:val="0"/>
                <w:color w:val="2D2D2D"/>
                <w:sz w:val="19"/>
              </w:rPr>
              <w:t>Long-term (months to years)</w:t>
            </w:r>
          </w:p>
        </w:tc>
      </w:tr>
      <w:tr>
        <w:tc>
          <w:tcPr>
            <w:tcW w:type="dxa" w:w="3120"/>
          </w:tcPr>
          <w:p>
            <w:r/>
            <w:r>
              <w:rPr>
                <w:rFonts w:ascii="Inter" w:hAnsi="Inter" w:cs="Inter"/>
                <w:b w:val="0"/>
                <w:i w:val="0"/>
                <w:color w:val="2D2D2D"/>
                <w:sz w:val="19"/>
              </w:rPr>
              <w:t>**Driver**</w:t>
            </w:r>
          </w:p>
        </w:tc>
        <w:tc>
          <w:tcPr>
            <w:tcW w:type="dxa" w:w="3120"/>
          </w:tcPr>
          <w:p>
            <w:r/>
            <w:r>
              <w:rPr>
                <w:rFonts w:ascii="Inter" w:hAnsi="Inter" w:cs="Inter"/>
                <w:b w:val="0"/>
                <w:i w:val="0"/>
                <w:color w:val="2D2D2D"/>
                <w:sz w:val="19"/>
              </w:rPr>
              <w:t>The supervisor drives the agenda</w:t>
            </w:r>
          </w:p>
        </w:tc>
        <w:tc>
          <w:tcPr>
            <w:tcW w:type="dxa" w:w="3120"/>
          </w:tcPr>
          <w:p>
            <w:r/>
            <w:r>
              <w:rPr>
                <w:rFonts w:ascii="Inter" w:hAnsi="Inter" w:cs="Inter"/>
                <w:b w:val="0"/>
                <w:i w:val="0"/>
                <w:color w:val="2D2D2D"/>
                <w:sz w:val="19"/>
              </w:rPr>
              <w:t>The mentee drives the agenda</w:t>
            </w:r>
          </w:p>
        </w:tc>
      </w:tr>
      <w:tr>
        <w:tc>
          <w:tcPr>
            <w:tcW w:type="dxa" w:w="3120"/>
            <w:shd w:fill="F0F3F6"/>
          </w:tcPr>
          <w:p>
            <w:r/>
            <w:r>
              <w:rPr>
                <w:rFonts w:ascii="Inter" w:hAnsi="Inter" w:cs="Inter"/>
                <w:b w:val="0"/>
                <w:i w:val="0"/>
                <w:color w:val="2D2D2D"/>
                <w:sz w:val="19"/>
              </w:rPr>
              <w:t>**Relationship**</w:t>
            </w:r>
          </w:p>
        </w:tc>
        <w:tc>
          <w:tcPr>
            <w:tcW w:type="dxa" w:w="3120"/>
            <w:shd w:fill="F0F3F6"/>
          </w:tcPr>
          <w:p>
            <w:r/>
            <w:r>
              <w:rPr>
                <w:rFonts w:ascii="Inter" w:hAnsi="Inter" w:cs="Inter"/>
                <w:b w:val="0"/>
                <w:i w:val="0"/>
                <w:color w:val="2D2D2D"/>
                <w:sz w:val="19"/>
              </w:rPr>
              <w:t>Typically supervisor-to-staff</w:t>
            </w:r>
          </w:p>
        </w:tc>
        <w:tc>
          <w:tcPr>
            <w:tcW w:type="dxa" w:w="3120"/>
            <w:shd w:fill="F0F3F6"/>
          </w:tcPr>
          <w:p>
            <w:r/>
            <w:r>
              <w:rPr>
                <w:rFonts w:ascii="Inter" w:hAnsi="Inter" w:cs="Inter"/>
                <w:b w:val="0"/>
                <w:i w:val="0"/>
                <w:color w:val="2D2D2D"/>
                <w:sz w:val="19"/>
              </w:rPr>
              <w:t>Typically senior professional to junior (not necessarily direct supervisor)</w:t>
            </w:r>
          </w:p>
        </w:tc>
      </w:tr>
      <w:tr>
        <w:tc>
          <w:tcPr>
            <w:tcW w:type="dxa" w:w="3120"/>
          </w:tcPr>
          <w:p>
            <w:r/>
            <w:r>
              <w:rPr>
                <w:rFonts w:ascii="Inter" w:hAnsi="Inter" w:cs="Inter"/>
                <w:b w:val="0"/>
                <w:i w:val="0"/>
                <w:color w:val="2D2D2D"/>
                <w:sz w:val="19"/>
              </w:rPr>
              <w:t>**Content**</w:t>
            </w:r>
          </w:p>
        </w:tc>
        <w:tc>
          <w:tcPr>
            <w:tcW w:type="dxa" w:w="3120"/>
          </w:tcPr>
          <w:p>
            <w:r/>
            <w:r>
              <w:rPr>
                <w:rFonts w:ascii="Inter" w:hAnsi="Inter" w:cs="Inter"/>
                <w:b w:val="0"/>
                <w:i w:val="0"/>
                <w:color w:val="2D2D2D"/>
                <w:sz w:val="19"/>
              </w:rPr>
              <w:t>Specific skills, behaviors, deliverables</w:t>
            </w:r>
          </w:p>
        </w:tc>
        <w:tc>
          <w:tcPr>
            <w:tcW w:type="dxa" w:w="3120"/>
          </w:tcPr>
          <w:p>
            <w:r/>
            <w:r>
              <w:rPr>
                <w:rFonts w:ascii="Inter" w:hAnsi="Inter" w:cs="Inter"/>
                <w:b w:val="0"/>
                <w:i w:val="0"/>
                <w:color w:val="2D2D2D"/>
                <w:sz w:val="19"/>
              </w:rPr>
              <w:t>Career advice, institutional knowledge, professional network, navigating the system</w:t>
            </w:r>
          </w:p>
        </w:tc>
      </w:tr>
      <w:tr>
        <w:tc>
          <w:tcPr>
            <w:tcW w:type="dxa" w:w="3120"/>
            <w:shd w:fill="F0F3F6"/>
          </w:tcPr>
          <w:p>
            <w:r/>
            <w:r>
              <w:rPr>
                <w:rFonts w:ascii="Inter" w:hAnsi="Inter" w:cs="Inter"/>
                <w:b w:val="0"/>
                <w:i w:val="0"/>
                <w:color w:val="2D2D2D"/>
                <w:sz w:val="19"/>
              </w:rPr>
              <w:t>**Outcome**</w:t>
            </w:r>
          </w:p>
        </w:tc>
        <w:tc>
          <w:tcPr>
            <w:tcW w:type="dxa" w:w="3120"/>
            <w:shd w:fill="F0F3F6"/>
          </w:tcPr>
          <w:p>
            <w:r/>
            <w:r>
              <w:rPr>
                <w:rFonts w:ascii="Inter" w:hAnsi="Inter" w:cs="Inter"/>
                <w:b w:val="0"/>
                <w:i w:val="0"/>
                <w:color w:val="2D2D2D"/>
                <w:sz w:val="19"/>
              </w:rPr>
              <w:t>Improved current performance</w:t>
            </w:r>
          </w:p>
        </w:tc>
        <w:tc>
          <w:tcPr>
            <w:tcW w:type="dxa" w:w="3120"/>
            <w:shd w:fill="F0F3F6"/>
          </w:tcPr>
          <w:p>
            <w:r/>
            <w:r>
              <w:rPr>
                <w:rFonts w:ascii="Inter" w:hAnsi="Inter" w:cs="Inter"/>
                <w:b w:val="0"/>
                <w:i w:val="0"/>
                <w:color w:val="2D2D2D"/>
                <w:sz w:val="19"/>
              </w:rPr>
              <w:t>Broader professional growth and career readiness</w:t>
            </w:r>
          </w:p>
        </w:tc>
      </w:tr>
    </w:tbl>
    <w:p/>
    <w:p>
      <w:pPr>
        <w:pStyle w:val="Heading3"/>
      </w:pPr>
      <w:r>
        <w:rPr>
          <w:rFonts w:ascii="Inter" w:hAnsi="Inter" w:cs="Inter"/>
          <w:b/>
          <w:i w:val="0"/>
          <w:color w:val="2C5F7C"/>
          <w:sz w:val="26"/>
        </w:rPr>
        <w:t>Setting Up Mentoring Relationships</w:t>
      </w:r>
    </w:p>
    <w:p>
      <w:pPr>
        <w:spacing w:after="120" w:line="276" w:lineRule="auto"/>
      </w:pPr>
      <w:r>
        <w:rPr>
          <w:rFonts w:ascii="Inter" w:hAnsi="Inter" w:cs="Inter"/>
          <w:b w:val="0"/>
          <w:i w:val="0"/>
          <w:color w:val="2D2D2D"/>
          <w:sz w:val="22"/>
        </w:rPr>
        <w:t>As a supervisor, you can facilitate mentoring even if you are not the mentor:</w:t>
      </w:r>
    </w:p>
    <w:p>
      <w:pPr>
        <w:pStyle w:val="ListNumber"/>
      </w:pPr>
      <w:r>
        <w:rPr>
          <w:rFonts w:ascii="Inter" w:hAnsi="Inter" w:cs="Inter"/>
          <w:b w:val="0"/>
          <w:i w:val="0"/>
          <w:color w:val="2D2D2D"/>
          <w:sz w:val="22"/>
        </w:rPr>
      </w:r>
      <w:r>
        <w:rPr>
          <w:rFonts w:ascii="Inter" w:hAnsi="Inter" w:cs="Inter"/>
          <w:b/>
          <w:i w:val="0"/>
          <w:color w:val="2D2D2D"/>
          <w:sz w:val="22"/>
        </w:rPr>
        <w:t>Identify potential mentors</w:t>
      </w:r>
      <w:r>
        <w:rPr>
          <w:rFonts w:ascii="Inter" w:hAnsi="Inter" w:cs="Inter"/>
          <w:b w:val="0"/>
          <w:i w:val="0"/>
          <w:color w:val="2D2D2D"/>
          <w:sz w:val="22"/>
        </w:rPr>
        <w:t xml:space="preserve"> within the entity or across BARMM government</w:t>
      </w:r>
    </w:p>
    <w:p>
      <w:pPr>
        <w:pStyle w:val="ListNumber"/>
      </w:pPr>
      <w:r>
        <w:rPr>
          <w:rFonts w:ascii="Inter" w:hAnsi="Inter" w:cs="Inter"/>
          <w:b w:val="0"/>
          <w:i w:val="0"/>
          <w:color w:val="2D2D2D"/>
          <w:sz w:val="22"/>
        </w:rPr>
      </w:r>
      <w:r>
        <w:rPr>
          <w:rFonts w:ascii="Inter" w:hAnsi="Inter" w:cs="Inter"/>
          <w:b/>
          <w:i w:val="0"/>
          <w:color w:val="2D2D2D"/>
          <w:sz w:val="22"/>
        </w:rPr>
        <w:t>Match based on the mentee's development needs and career aspirations</w:t>
      </w:r>
      <w:r>
        <w:rPr>
          <w:rFonts w:ascii="Inter" w:hAnsi="Inter" w:cs="Inter"/>
          <w:b w:val="0"/>
          <w:i w:val="0"/>
          <w:color w:val="2D2D2D"/>
          <w:sz w:val="22"/>
        </w:rPr>
        <w:t xml:space="preserve"> — not just seniority</w:t>
      </w:r>
    </w:p>
    <w:p>
      <w:pPr>
        <w:pStyle w:val="ListNumber"/>
      </w:pPr>
      <w:r>
        <w:rPr>
          <w:rFonts w:ascii="Inter" w:hAnsi="Inter" w:cs="Inter"/>
          <w:b w:val="0"/>
          <w:i w:val="0"/>
          <w:color w:val="2D2D2D"/>
          <w:sz w:val="22"/>
        </w:rPr>
      </w:r>
      <w:r>
        <w:rPr>
          <w:rFonts w:ascii="Inter" w:hAnsi="Inter" w:cs="Inter"/>
          <w:b/>
          <w:i w:val="0"/>
          <w:color w:val="2D2D2D"/>
          <w:sz w:val="22"/>
        </w:rPr>
        <w:t>Set clear expectations</w:t>
      </w:r>
      <w:r>
        <w:rPr>
          <w:rFonts w:ascii="Inter" w:hAnsi="Inter" w:cs="Inter"/>
          <w:b w:val="0"/>
          <w:i w:val="0"/>
          <w:color w:val="2D2D2D"/>
          <w:sz w:val="22"/>
        </w:rPr>
        <w:t xml:space="preserve"> — frequency of meetings, duration of the relationship, confidentiality</w:t>
      </w:r>
    </w:p>
    <w:p>
      <w:pPr>
        <w:pStyle w:val="ListNumber"/>
      </w:pPr>
      <w:r>
        <w:rPr>
          <w:rFonts w:ascii="Inter" w:hAnsi="Inter" w:cs="Inter"/>
          <w:b w:val="0"/>
          <w:i w:val="0"/>
          <w:color w:val="2D2D2D"/>
          <w:sz w:val="22"/>
        </w:rPr>
      </w:r>
      <w:r>
        <w:rPr>
          <w:rFonts w:ascii="Inter" w:hAnsi="Inter" w:cs="Inter"/>
          <w:b/>
          <w:i w:val="0"/>
          <w:color w:val="2D2D2D"/>
          <w:sz w:val="22"/>
        </w:rPr>
        <w:t>Check in periodically</w:t>
      </w:r>
      <w:r>
        <w:rPr>
          <w:rFonts w:ascii="Inter" w:hAnsi="Inter" w:cs="Inter"/>
          <w:b w:val="0"/>
          <w:i w:val="0"/>
          <w:color w:val="2D2D2D"/>
          <w:sz w:val="22"/>
        </w:rPr>
        <w:t xml:space="preserve"> — ask the mentee how the mentoring is going without interfering in the relationship</w:t>
      </w:r>
    </w:p>
    <w:p>
      <w:pPr>
        <w:pStyle w:val="ListNumber"/>
      </w:pPr>
      <w:r>
        <w:rPr>
          <w:rFonts w:ascii="Inter" w:hAnsi="Inter" w:cs="Inter"/>
          <w:b w:val="0"/>
          <w:i w:val="0"/>
          <w:color w:val="2D2D2D"/>
          <w:sz w:val="22"/>
        </w:rPr>
      </w:r>
      <w:r>
        <w:rPr>
          <w:rFonts w:ascii="Inter" w:hAnsi="Inter" w:cs="Inter"/>
          <w:b/>
          <w:i w:val="0"/>
          <w:color w:val="2D2D2D"/>
          <w:sz w:val="22"/>
        </w:rPr>
        <w:t>Recognize the mentor's contribution</w:t>
      </w:r>
      <w:r>
        <w:rPr>
          <w:rFonts w:ascii="Inter" w:hAnsi="Inter" w:cs="Inter"/>
          <w:b w:val="0"/>
          <w:i w:val="0"/>
          <w:color w:val="2D2D2D"/>
          <w:sz w:val="22"/>
        </w:rPr>
        <w:t xml:space="preserve"> — mentoring takes time and effort; acknowledge it</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identified a junior staff member with strong analytical skills and an interest in legislative work. Rather than coaching the staff member on legislative analysis himself (his expertise was program management), the Division Chief connected the staff member with a senior legislative researcher in the Parliament. They met biweekly for six months. The staff member learned legislative research methodology, gained exposure to parliamentary processes, and eventually transferred to a legislative support role. The Division Chief's contribution was not providing expertise — it was connecting talent with opportunity.</w:t>
      </w:r>
    </w:p>
    <w:p>
      <w:pPr>
        <w:pStyle w:val="Heading2"/>
      </w:pPr>
      <w:r>
        <w:rPr>
          <w:rFonts w:ascii="Inter" w:hAnsi="Inter" w:cs="Inter"/>
          <w:b/>
          <w:i w:val="0"/>
          <w:color w:val="1B365D"/>
          <w:sz w:val="32"/>
        </w:rPr>
        <w:t>8.4 Succession Planning</w:t>
      </w:r>
    </w:p>
    <w:p>
      <w:pPr>
        <w:spacing w:after="120" w:line="276" w:lineRule="auto"/>
      </w:pPr>
      <w:r>
        <w:rPr>
          <w:rFonts w:ascii="Inter" w:hAnsi="Inter" w:cs="Inter"/>
          <w:b w:val="0"/>
          <w:i w:val="0"/>
          <w:color w:val="2D2D2D"/>
          <w:sz w:val="22"/>
        </w:rPr>
        <w:t xml:space="preserve">Succession planning answers this question: </w:t>
      </w:r>
      <w:r>
        <w:rPr>
          <w:rFonts w:ascii="Inter" w:hAnsi="Inter" w:cs="Inter"/>
          <w:b/>
          <w:i w:val="0"/>
          <w:color w:val="2D2D2D"/>
          <w:sz w:val="22"/>
        </w:rPr>
        <w:t>If you or any key staff member left tomorrow, who would step in?</w:t>
      </w:r>
      <w:r>
        <w:rPr>
          <w:rFonts w:ascii="Inter" w:hAnsi="Inter" w:cs="Inter"/>
          <w:b w:val="0"/>
          <w:i w:val="0"/>
          <w:color w:val="2D2D2D"/>
          <w:sz w:val="22"/>
        </w:rPr>
      </w:r>
    </w:p>
    <w:p>
      <w:pPr>
        <w:spacing w:after="120" w:line="276" w:lineRule="auto"/>
      </w:pPr>
      <w:r>
        <w:rPr>
          <w:rFonts w:ascii="Inter" w:hAnsi="Inter" w:cs="Inter"/>
          <w:b w:val="0"/>
          <w:i w:val="0"/>
          <w:color w:val="2D2D2D"/>
          <w:sz w:val="22"/>
        </w:rPr>
        <w:t>If the answer is "no one," you have a single point of failure. Your team's capability is concentrated in individuals rather than distributed across the team.</w:t>
      </w:r>
    </w:p>
    <w:p>
      <w:pPr>
        <w:pStyle w:val="Heading3"/>
      </w:pPr>
      <w:r>
        <w:rPr>
          <w:rFonts w:ascii="Inter" w:hAnsi="Inter" w:cs="Inter"/>
          <w:b/>
          <w:i w:val="0"/>
          <w:color w:val="2C5F7C"/>
          <w:sz w:val="26"/>
        </w:rPr>
        <w:t>How to Do Succession Planning</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critical roles.</w:t>
      </w:r>
      <w:r>
        <w:rPr>
          <w:rFonts w:ascii="Inter" w:hAnsi="Inter" w:cs="Inter"/>
          <w:b w:val="0"/>
          <w:i w:val="0"/>
          <w:color w:val="2D2D2D"/>
          <w:sz w:val="22"/>
        </w:rPr>
        <w:t xml:space="preserve"> Which positions, if vacant, would severely disrupt your team's work? These are your critical roles.</w:t>
      </w:r>
    </w:p>
    <w:p>
      <w:pPr>
        <w:spacing w:after="120" w:line="276" w:lineRule="auto"/>
      </w:pPr>
      <w:r>
        <w:rPr>
          <w:rFonts w:ascii="Inter" w:hAnsi="Inter" w:cs="Inter"/>
          <w:b w:val="0"/>
          <w:i w:val="0"/>
          <w:color w:val="2D2D2D"/>
          <w:sz w:val="22"/>
        </w:rPr>
      </w:r>
      <w:r>
        <w:rPr>
          <w:rFonts w:ascii="Inter" w:hAnsi="Inter" w:cs="Inter"/>
          <w:b/>
          <w:i w:val="0"/>
          <w:color w:val="2D2D2D"/>
          <w:sz w:val="22"/>
        </w:rPr>
        <w:t>Step 2: Assess the bench.</w:t>
      </w:r>
      <w:r>
        <w:rPr>
          <w:rFonts w:ascii="Inter" w:hAnsi="Inter" w:cs="Inter"/>
          <w:b w:val="0"/>
          <w:i w:val="0"/>
          <w:color w:val="2D2D2D"/>
          <w:sz w:val="22"/>
        </w:rPr>
        <w:t xml:space="preserve"> For each critical role, identify 1-2 potential successors. Use the PPR framework (Chapter 2) to assess their performance, potential, and readiness.</w:t>
      </w:r>
    </w:p>
    <w:p>
      <w:pPr>
        <w:spacing w:after="120" w:line="276" w:lineRule="auto"/>
      </w:pPr>
      <w:r>
        <w:rPr>
          <w:rFonts w:ascii="Inter" w:hAnsi="Inter" w:cs="Inter"/>
          <w:b w:val="0"/>
          <w:i w:val="0"/>
          <w:color w:val="2D2D2D"/>
          <w:sz w:val="22"/>
        </w:rPr>
      </w:r>
      <w:r>
        <w:rPr>
          <w:rFonts w:ascii="Inter" w:hAnsi="Inter" w:cs="Inter"/>
          <w:b/>
          <w:i w:val="0"/>
          <w:color w:val="2D2D2D"/>
          <w:sz w:val="22"/>
        </w:rPr>
        <w:t>Step 3: Develop the successors.</w:t>
      </w:r>
      <w:r>
        <w:rPr>
          <w:rFonts w:ascii="Inter" w:hAnsi="Inter" w:cs="Inter"/>
          <w:b w:val="0"/>
          <w:i w:val="0"/>
          <w:color w:val="2D2D2D"/>
          <w:sz w:val="22"/>
        </w:rPr>
        <w:t xml:space="preserve"> For each potential successor, create a development plan (using the IDP template) focused on closing the gap between their current capability and the requirements of the critical role.</w:t>
      </w:r>
    </w:p>
    <w:p>
      <w:pPr>
        <w:spacing w:after="120" w:line="276" w:lineRule="auto"/>
      </w:pPr>
      <w:r>
        <w:rPr>
          <w:rFonts w:ascii="Inter" w:hAnsi="Inter" w:cs="Inter"/>
          <w:b w:val="0"/>
          <w:i w:val="0"/>
          <w:color w:val="2D2D2D"/>
          <w:sz w:val="22"/>
        </w:rPr>
      </w:r>
      <w:r>
        <w:rPr>
          <w:rFonts w:ascii="Inter" w:hAnsi="Inter" w:cs="Inter"/>
          <w:b/>
          <w:i w:val="0"/>
          <w:color w:val="2D2D2D"/>
          <w:sz w:val="22"/>
        </w:rPr>
        <w:t>Step 4: Create opportunities for practice.</w:t>
      </w:r>
      <w:r>
        <w:rPr>
          <w:rFonts w:ascii="Inter" w:hAnsi="Inter" w:cs="Inter"/>
          <w:b w:val="0"/>
          <w:i w:val="0"/>
          <w:color w:val="2D2D2D"/>
          <w:sz w:val="22"/>
        </w:rPr>
        <w:t xml:space="preserve"> Assign potential successors to act in the critical role during the incumbent's leave, travel, or special assignments. This gives them real experience and gives you a chance to assess their readiness.</w:t>
      </w:r>
    </w:p>
    <w:p>
      <w:pPr>
        <w:spacing w:after="120" w:line="276" w:lineRule="auto"/>
      </w:pPr>
      <w:r>
        <w:rPr>
          <w:rFonts w:ascii="Inter" w:hAnsi="Inter" w:cs="Inter"/>
          <w:b w:val="0"/>
          <w:i w:val="0"/>
          <w:color w:val="2D2D2D"/>
          <w:sz w:val="22"/>
        </w:rPr>
      </w:r>
      <w:r>
        <w:rPr>
          <w:rFonts w:ascii="Inter" w:hAnsi="Inter" w:cs="Inter"/>
          <w:b/>
          <w:i w:val="0"/>
          <w:color w:val="2D2D2D"/>
          <w:sz w:val="22"/>
        </w:rPr>
        <w:t>Step 5: Review annually.</w:t>
      </w:r>
      <w:r>
        <w:rPr>
          <w:rFonts w:ascii="Inter" w:hAnsi="Inter" w:cs="Inter"/>
          <w:b w:val="0"/>
          <w:i w:val="0"/>
          <w:color w:val="2D2D2D"/>
          <w:sz w:val="22"/>
        </w:rPr>
        <w:t xml:space="preserve"> Update your succession plan each year. People develop. People leave. New talent joins. Keep the plan current.</w:t>
      </w:r>
    </w:p>
    <w:p>
      <w:pPr>
        <w:pStyle w:val="Heading3"/>
      </w:pPr>
      <w:r>
        <w:rPr>
          <w:rFonts w:ascii="Inter" w:hAnsi="Inter" w:cs="Inter"/>
          <w:b/>
          <w:i w:val="0"/>
          <w:color w:val="2C5F7C"/>
          <w:sz w:val="26"/>
        </w:rPr>
        <w:t>Succession Planning Reality in BARMM</w:t>
      </w:r>
    </w:p>
    <w:p>
      <w:pPr>
        <w:spacing w:after="120" w:line="276" w:lineRule="auto"/>
      </w:pPr>
      <w:r>
        <w:rPr>
          <w:rFonts w:ascii="Inter" w:hAnsi="Inter" w:cs="Inter"/>
          <w:b w:val="0"/>
          <w:i w:val="0"/>
          <w:color w:val="2D2D2D"/>
          <w:sz w:val="22"/>
        </w:rPr>
        <w:t>In many BARMM entities, succession planning feels premature. Positions are not always filled through merit-based processes. Political dynamics influence staffing. Structures are still being finalized.</w:t>
      </w:r>
    </w:p>
    <w:p>
      <w:pPr>
        <w:spacing w:after="120" w:line="276" w:lineRule="auto"/>
      </w:pPr>
      <w:r>
        <w:rPr>
          <w:rFonts w:ascii="Inter" w:hAnsi="Inter" w:cs="Inter"/>
          <w:b w:val="0"/>
          <w:i w:val="0"/>
          <w:color w:val="2D2D2D"/>
          <w:sz w:val="22"/>
        </w:rPr>
        <w:t>Do it anyway.</w:t>
      </w:r>
    </w:p>
    <w:p>
      <w:pPr>
        <w:spacing w:after="120" w:line="276" w:lineRule="auto"/>
      </w:pPr>
      <w:r>
        <w:rPr>
          <w:rFonts w:ascii="Inter" w:hAnsi="Inter" w:cs="Inter"/>
          <w:b w:val="0"/>
          <w:i w:val="0"/>
          <w:color w:val="2D2D2D"/>
          <w:sz w:val="22"/>
        </w:rPr>
        <w:t>Even informal succession planning — knowing who on your team could step up, investing in their development, cross-training for critical functions — reduces your team's vulnerability. You may not control who gets appointed. But you can control who is prepared.</w:t>
      </w:r>
    </w:p>
    <w:p>
      <w:pPr>
        <w:pStyle w:val="Heading2"/>
      </w:pPr>
      <w:r>
        <w:rPr>
          <w:rFonts w:ascii="Inter" w:hAnsi="Inter" w:cs="Inter"/>
          <w:b/>
          <w:i w:val="0"/>
          <w:color w:val="1B365D"/>
          <w:sz w:val="32"/>
        </w:rPr>
        <w:t>8.5 On-the-Job Development Assignments</w:t>
      </w:r>
    </w:p>
    <w:p>
      <w:pPr>
        <w:spacing w:after="120" w:line="276" w:lineRule="auto"/>
      </w:pPr>
      <w:r>
        <w:rPr>
          <w:rFonts w:ascii="Inter" w:hAnsi="Inter" w:cs="Inter"/>
          <w:b w:val="0"/>
          <w:i w:val="0"/>
          <w:color w:val="2D2D2D"/>
          <w:sz w:val="22"/>
        </w:rPr>
        <w:t>The most effective development happens through work itself, not through training programs. On-the-job development assignments give staff members the chance to learn by doing — with enough challenge to stretch them and enough support to prevent failure.</w:t>
      </w:r>
    </w:p>
    <w:p>
      <w:pPr>
        <w:pStyle w:val="Heading3"/>
      </w:pPr>
      <w:r>
        <w:rPr>
          <w:rFonts w:ascii="Inter" w:hAnsi="Inter" w:cs="Inter"/>
          <w:b/>
          <w:i w:val="0"/>
          <w:color w:val="2C5F7C"/>
          <w:sz w:val="26"/>
        </w:rPr>
        <w:t>Types of On-the-Job Assignments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Assignment Type</w:t>
            </w:r>
          </w:p>
        </w:tc>
        <w:tc>
          <w:tcPr>
            <w:tcW w:type="dxa" w:w="3120"/>
            <w:shd w:fill="1B365D"/>
          </w:tcPr>
          <w:p>
            <w:r/>
            <w:r>
              <w:rPr>
                <w:rFonts w:ascii="Inter" w:hAnsi="Inter" w:cs="Inter"/>
                <w:b/>
                <w:i w:val="0"/>
                <w:color w:val="FFFFFF"/>
                <w:sz w:val="19"/>
              </w:rPr>
              <w:t>Development Purpose</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**Stretch assignment**</w:t>
            </w:r>
          </w:p>
        </w:tc>
        <w:tc>
          <w:tcPr>
            <w:tcW w:type="dxa" w:w="3120"/>
          </w:tcPr>
          <w:p>
            <w:r/>
            <w:r>
              <w:rPr>
                <w:rFonts w:ascii="Inter" w:hAnsi="Inter" w:cs="Inter"/>
                <w:b w:val="0"/>
                <w:i w:val="0"/>
                <w:color w:val="2D2D2D"/>
                <w:sz w:val="19"/>
              </w:rPr>
              <w:t>Push beyond current capability</w:t>
            </w:r>
          </w:p>
        </w:tc>
        <w:tc>
          <w:tcPr>
            <w:tcW w:type="dxa" w:w="3120"/>
          </w:tcPr>
          <w:p>
            <w:r/>
            <w:r>
              <w:rPr>
                <w:rFonts w:ascii="Inter" w:hAnsi="Inter" w:cs="Inter"/>
                <w:b w:val="0"/>
                <w:i w:val="0"/>
                <w:color w:val="2D2D2D"/>
                <w:sz w:val="19"/>
              </w:rPr>
              <w:t>Assign a junior analyst to lead the drafting of a policy options paper (with coaching support)</w:t>
            </w:r>
          </w:p>
        </w:tc>
      </w:tr>
      <w:tr>
        <w:tc>
          <w:tcPr>
            <w:tcW w:type="dxa" w:w="3120"/>
            <w:shd w:fill="F0F3F6"/>
          </w:tcPr>
          <w:p>
            <w:r/>
            <w:r>
              <w:rPr>
                <w:rFonts w:ascii="Inter" w:hAnsi="Inter" w:cs="Inter"/>
                <w:b w:val="0"/>
                <w:i w:val="0"/>
                <w:color w:val="2D2D2D"/>
                <w:sz w:val="19"/>
              </w:rPr>
              <w:t>**Job rotation**</w:t>
            </w:r>
          </w:p>
        </w:tc>
        <w:tc>
          <w:tcPr>
            <w:tcW w:type="dxa" w:w="3120"/>
            <w:shd w:fill="F0F3F6"/>
          </w:tcPr>
          <w:p>
            <w:r/>
            <w:r>
              <w:rPr>
                <w:rFonts w:ascii="Inter" w:hAnsi="Inter" w:cs="Inter"/>
                <w:b w:val="0"/>
                <w:i w:val="0"/>
                <w:color w:val="2D2D2D"/>
                <w:sz w:val="19"/>
              </w:rPr>
              <w:t>Broaden perspective and skills</w:t>
            </w:r>
          </w:p>
        </w:tc>
        <w:tc>
          <w:tcPr>
            <w:tcW w:type="dxa" w:w="3120"/>
            <w:shd w:fill="F0F3F6"/>
          </w:tcPr>
          <w:p>
            <w:r/>
            <w:r>
              <w:rPr>
                <w:rFonts w:ascii="Inter" w:hAnsi="Inter" w:cs="Inter"/>
                <w:b w:val="0"/>
                <w:i w:val="0"/>
                <w:color w:val="2D2D2D"/>
                <w:sz w:val="19"/>
              </w:rPr>
              <w:t>Rotate a program staff member to the administrative division for 3 months</w:t>
            </w:r>
          </w:p>
        </w:tc>
      </w:tr>
      <w:tr>
        <w:tc>
          <w:tcPr>
            <w:tcW w:type="dxa" w:w="3120"/>
          </w:tcPr>
          <w:p>
            <w:r/>
            <w:r>
              <w:rPr>
                <w:rFonts w:ascii="Inter" w:hAnsi="Inter" w:cs="Inter"/>
                <w:b w:val="0"/>
                <w:i w:val="0"/>
                <w:color w:val="2D2D2D"/>
                <w:sz w:val="19"/>
              </w:rPr>
              <w:t>**Project leadership**</w:t>
            </w:r>
          </w:p>
        </w:tc>
        <w:tc>
          <w:tcPr>
            <w:tcW w:type="dxa" w:w="3120"/>
          </w:tcPr>
          <w:p>
            <w:r/>
            <w:r>
              <w:rPr>
                <w:rFonts w:ascii="Inter" w:hAnsi="Inter" w:cs="Inter"/>
                <w:b w:val="0"/>
                <w:i w:val="0"/>
                <w:color w:val="2D2D2D"/>
                <w:sz w:val="19"/>
              </w:rPr>
              <w:t>Develop leadership and coordination skills</w:t>
            </w:r>
          </w:p>
        </w:tc>
        <w:tc>
          <w:tcPr>
            <w:tcW w:type="dxa" w:w="3120"/>
          </w:tcPr>
          <w:p>
            <w:r/>
            <w:r>
              <w:rPr>
                <w:rFonts w:ascii="Inter" w:hAnsi="Inter" w:cs="Inter"/>
                <w:b w:val="0"/>
                <w:i w:val="0"/>
                <w:color w:val="2D2D2D"/>
                <w:sz w:val="19"/>
              </w:rPr>
              <w:t>Appoint a staff member to lead a cross-functional task force</w:t>
            </w:r>
          </w:p>
        </w:tc>
      </w:tr>
      <w:tr>
        <w:tc>
          <w:tcPr>
            <w:tcW w:type="dxa" w:w="3120"/>
            <w:shd w:fill="F0F3F6"/>
          </w:tcPr>
          <w:p>
            <w:r/>
            <w:r>
              <w:rPr>
                <w:rFonts w:ascii="Inter" w:hAnsi="Inter" w:cs="Inter"/>
                <w:b w:val="0"/>
                <w:i w:val="0"/>
                <w:color w:val="2D2D2D"/>
                <w:sz w:val="19"/>
              </w:rPr>
              <w:t>**Shadowing**</w:t>
            </w:r>
          </w:p>
        </w:tc>
        <w:tc>
          <w:tcPr>
            <w:tcW w:type="dxa" w:w="3120"/>
            <w:shd w:fill="F0F3F6"/>
          </w:tcPr>
          <w:p>
            <w:r/>
            <w:r>
              <w:rPr>
                <w:rFonts w:ascii="Inter" w:hAnsi="Inter" w:cs="Inter"/>
                <w:b w:val="0"/>
                <w:i w:val="0"/>
                <w:color w:val="2D2D2D"/>
                <w:sz w:val="19"/>
              </w:rPr>
              <w:t>Learn by observing experienced practitioners</w:t>
            </w:r>
          </w:p>
        </w:tc>
        <w:tc>
          <w:tcPr>
            <w:tcW w:type="dxa" w:w="3120"/>
            <w:shd w:fill="F0F3F6"/>
          </w:tcPr>
          <w:p>
            <w:r/>
            <w:r>
              <w:rPr>
                <w:rFonts w:ascii="Inter" w:hAnsi="Inter" w:cs="Inter"/>
                <w:b w:val="0"/>
                <w:i w:val="0"/>
                <w:color w:val="2D2D2D"/>
                <w:sz w:val="19"/>
              </w:rPr>
              <w:t>Have a new supervisor shadow a senior Division Chief for one week</w:t>
            </w:r>
          </w:p>
        </w:tc>
      </w:tr>
      <w:tr>
        <w:tc>
          <w:tcPr>
            <w:tcW w:type="dxa" w:w="3120"/>
          </w:tcPr>
          <w:p>
            <w:r/>
            <w:r>
              <w:rPr>
                <w:rFonts w:ascii="Inter" w:hAnsi="Inter" w:cs="Inter"/>
                <w:b w:val="0"/>
                <w:i w:val="0"/>
                <w:color w:val="2D2D2D"/>
                <w:sz w:val="19"/>
              </w:rPr>
              <w:t>**Teaching**</w:t>
            </w:r>
          </w:p>
        </w:tc>
        <w:tc>
          <w:tcPr>
            <w:tcW w:type="dxa" w:w="3120"/>
          </w:tcPr>
          <w:p>
            <w:r/>
            <w:r>
              <w:rPr>
                <w:rFonts w:ascii="Inter" w:hAnsi="Inter" w:cs="Inter"/>
                <w:b w:val="0"/>
                <w:i w:val="0"/>
                <w:color w:val="2D2D2D"/>
                <w:sz w:val="19"/>
              </w:rPr>
              <w:t>Deepen expertise by explaining it to others</w:t>
            </w:r>
          </w:p>
        </w:tc>
        <w:tc>
          <w:tcPr>
            <w:tcW w:type="dxa" w:w="3120"/>
          </w:tcPr>
          <w:p>
            <w:r/>
            <w:r>
              <w:rPr>
                <w:rFonts w:ascii="Inter" w:hAnsi="Inter" w:cs="Inter"/>
                <w:b w:val="0"/>
                <w:i w:val="0"/>
                <w:color w:val="2D2D2D"/>
                <w:sz w:val="19"/>
              </w:rPr>
              <w:t>Assign a subject matter expert to design and deliver a team training session</w:t>
            </w:r>
          </w:p>
        </w:tc>
      </w:tr>
      <w:tr>
        <w:tc>
          <w:tcPr>
            <w:tcW w:type="dxa" w:w="3120"/>
            <w:shd w:fill="F0F3F6"/>
          </w:tcPr>
          <w:p>
            <w:r/>
            <w:r>
              <w:rPr>
                <w:rFonts w:ascii="Inter" w:hAnsi="Inter" w:cs="Inter"/>
                <w:b w:val="0"/>
                <w:i w:val="0"/>
                <w:color w:val="2D2D2D"/>
                <w:sz w:val="19"/>
              </w:rPr>
              <w:t>**Acting role**</w:t>
            </w:r>
          </w:p>
        </w:tc>
        <w:tc>
          <w:tcPr>
            <w:tcW w:type="dxa" w:w="3120"/>
            <w:shd w:fill="F0F3F6"/>
          </w:tcPr>
          <w:p>
            <w:r/>
            <w:r>
              <w:rPr>
                <w:rFonts w:ascii="Inter" w:hAnsi="Inter" w:cs="Inter"/>
                <w:b w:val="0"/>
                <w:i w:val="0"/>
                <w:color w:val="2D2D2D"/>
                <w:sz w:val="19"/>
              </w:rPr>
              <w:t>Practice the next-level position</w:t>
            </w:r>
          </w:p>
        </w:tc>
        <w:tc>
          <w:tcPr>
            <w:tcW w:type="dxa" w:w="3120"/>
            <w:shd w:fill="F0F3F6"/>
          </w:tcPr>
          <w:p>
            <w:r/>
            <w:r>
              <w:rPr>
                <w:rFonts w:ascii="Inter" w:hAnsi="Inter" w:cs="Inter"/>
                <w:b w:val="0"/>
                <w:i w:val="0"/>
                <w:color w:val="2D2D2D"/>
                <w:sz w:val="19"/>
              </w:rPr>
              <w:t>Assign a staff member to act as Division Chief during the incumbent's leave</w:t>
            </w:r>
          </w:p>
        </w:tc>
      </w:tr>
    </w:tbl>
    <w:p/>
    <w:p>
      <w:pPr>
        <w:pStyle w:val="Heading3"/>
      </w:pPr>
      <w:r>
        <w:rPr>
          <w:rFonts w:ascii="Inter" w:hAnsi="Inter" w:cs="Inter"/>
          <w:b/>
          <w:i w:val="0"/>
          <w:color w:val="2C5F7C"/>
          <w:sz w:val="26"/>
        </w:rPr>
        <w:t>How to Assign Development Work</w:t>
      </w:r>
    </w:p>
    <w:p>
      <w:pPr>
        <w:pStyle w:val="ListNumber"/>
      </w:pPr>
      <w:r>
        <w:rPr>
          <w:rFonts w:ascii="Inter" w:hAnsi="Inter" w:cs="Inter"/>
          <w:b w:val="0"/>
          <w:i w:val="0"/>
          <w:color w:val="2D2D2D"/>
          <w:sz w:val="22"/>
        </w:rPr>
      </w:r>
      <w:r>
        <w:rPr>
          <w:rFonts w:ascii="Inter" w:hAnsi="Inter" w:cs="Inter"/>
          <w:b/>
          <w:i w:val="0"/>
          <w:color w:val="2D2D2D"/>
          <w:sz w:val="22"/>
        </w:rPr>
        <w:t>Match the assignment to the development need.</w:t>
      </w:r>
      <w:r>
        <w:rPr>
          <w:rFonts w:ascii="Inter" w:hAnsi="Inter" w:cs="Inter"/>
          <w:b w:val="0"/>
          <w:i w:val="0"/>
          <w:color w:val="2D2D2D"/>
          <w:sz w:val="22"/>
        </w:rPr>
        <w:t xml:space="preserve"> Do not assign random tasks. Choose assignments that directly build the skills identified in the IDP.</w:t>
      </w:r>
    </w:p>
    <w:p>
      <w:pPr>
        <w:pStyle w:val="ListNumber"/>
      </w:pPr>
      <w:r>
        <w:rPr>
          <w:rFonts w:ascii="Inter" w:hAnsi="Inter" w:cs="Inter"/>
          <w:b w:val="0"/>
          <w:i w:val="0"/>
          <w:color w:val="2D2D2D"/>
          <w:sz w:val="22"/>
        </w:rPr>
      </w:r>
      <w:r>
        <w:rPr>
          <w:rFonts w:ascii="Inter" w:hAnsi="Inter" w:cs="Inter"/>
          <w:b/>
          <w:i w:val="0"/>
          <w:color w:val="2D2D2D"/>
          <w:sz w:val="22"/>
        </w:rPr>
        <w:t>Explain the development purpose.</w:t>
      </w:r>
      <w:r>
        <w:rPr>
          <w:rFonts w:ascii="Inter" w:hAnsi="Inter" w:cs="Inter"/>
          <w:b w:val="0"/>
          <w:i w:val="0"/>
          <w:color w:val="2D2D2D"/>
          <w:sz w:val="22"/>
        </w:rPr>
        <w:t xml:space="preserve"> "I am assigning you to lead this project because it will develop your coordination and stakeholder management skills — both of which you identified as growth areas in your IDP."</w:t>
      </w:r>
    </w:p>
    <w:p>
      <w:pPr>
        <w:pStyle w:val="ListNumber"/>
      </w:pPr>
      <w:r>
        <w:rPr>
          <w:rFonts w:ascii="Inter" w:hAnsi="Inter" w:cs="Inter"/>
          <w:b w:val="0"/>
          <w:i w:val="0"/>
          <w:color w:val="2D2D2D"/>
          <w:sz w:val="22"/>
        </w:rPr>
      </w:r>
      <w:r>
        <w:rPr>
          <w:rFonts w:ascii="Inter" w:hAnsi="Inter" w:cs="Inter"/>
          <w:b/>
          <w:i w:val="0"/>
          <w:color w:val="2D2D2D"/>
          <w:sz w:val="22"/>
        </w:rPr>
        <w:t>Provide support but not answers.</w:t>
      </w:r>
      <w:r>
        <w:rPr>
          <w:rFonts w:ascii="Inter" w:hAnsi="Inter" w:cs="Inter"/>
          <w:b w:val="0"/>
          <w:i w:val="0"/>
          <w:color w:val="2D2D2D"/>
          <w:sz w:val="22"/>
        </w:rPr>
        <w:t xml:space="preserve"> Be available for coaching. Review progress at check-ins. But let the person struggle, problem-solve, and learn.</w:t>
      </w:r>
    </w:p>
    <w:p>
      <w:pPr>
        <w:pStyle w:val="ListNumber"/>
      </w:pPr>
      <w:r>
        <w:rPr>
          <w:rFonts w:ascii="Inter" w:hAnsi="Inter" w:cs="Inter"/>
          <w:b w:val="0"/>
          <w:i w:val="0"/>
          <w:color w:val="2D2D2D"/>
          <w:sz w:val="22"/>
        </w:rPr>
      </w:r>
      <w:r>
        <w:rPr>
          <w:rFonts w:ascii="Inter" w:hAnsi="Inter" w:cs="Inter"/>
          <w:b/>
          <w:i w:val="0"/>
          <w:color w:val="2D2D2D"/>
          <w:sz w:val="22"/>
        </w:rPr>
        <w:t>Debrief after the assignment.</w:t>
      </w:r>
      <w:r>
        <w:rPr>
          <w:rFonts w:ascii="Inter" w:hAnsi="Inter" w:cs="Inter"/>
          <w:b w:val="0"/>
          <w:i w:val="0"/>
          <w:color w:val="2D2D2D"/>
          <w:sz w:val="22"/>
        </w:rPr>
        <w:t xml:space="preserve"> What did they learn? What would they do differently? What skills did they develop? How does this connect to their IDP goals?</w:t>
      </w:r>
    </w:p>
    <w:p>
      <w:pPr>
        <w:pStyle w:val="ListNumber"/>
      </w:pPr>
      <w:r>
        <w:rPr>
          <w:rFonts w:ascii="Inter" w:hAnsi="Inter" w:cs="Inter"/>
          <w:b w:val="0"/>
          <w:i w:val="0"/>
          <w:color w:val="2D2D2D"/>
          <w:sz w:val="22"/>
        </w:rPr>
      </w:r>
      <w:r>
        <w:rPr>
          <w:rFonts w:ascii="Inter" w:hAnsi="Inter" w:cs="Inter"/>
          <w:b/>
          <w:i w:val="0"/>
          <w:color w:val="2D2D2D"/>
          <w:sz w:val="22"/>
        </w:rPr>
        <w:t>Document the learning.</w:t>
      </w:r>
      <w:r>
        <w:rPr>
          <w:rFonts w:ascii="Inter" w:hAnsi="Inter" w:cs="Inter"/>
          <w:b w:val="0"/>
          <w:i w:val="0"/>
          <w:color w:val="2D2D2D"/>
          <w:sz w:val="22"/>
        </w:rPr>
        <w:t xml:space="preserve"> Include the assignment and its outcomes in the IDP progress record and in the annual performance evaluation.</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Create IDPs for every staff member.</w:t>
      </w:r>
      <w:r>
        <w:rPr>
          <w:rFonts w:ascii="Inter" w:hAnsi="Inter" w:cs="Inter"/>
          <w:b w:val="0"/>
          <w:i w:val="0"/>
          <w:color w:val="2D2D2D"/>
          <w:sz w:val="22"/>
        </w:rPr>
        <w:t xml:space="preserve"> Written plans with specific goals, activities, support, and timelines. Review them quarterly.</w:t>
      </w:r>
    </w:p>
    <w:p>
      <w:pPr>
        <w:pStyle w:val="ListNumber"/>
      </w:pPr>
      <w:r>
        <w:rPr>
          <w:rFonts w:ascii="Inter" w:hAnsi="Inter" w:cs="Inter"/>
          <w:b w:val="0"/>
          <w:i w:val="0"/>
          <w:color w:val="2D2D2D"/>
          <w:sz w:val="22"/>
        </w:rPr>
      </w:r>
      <w:r>
        <w:rPr>
          <w:rFonts w:ascii="Inter" w:hAnsi="Inter" w:cs="Inter"/>
          <w:b/>
          <w:i w:val="0"/>
          <w:color w:val="2D2D2D"/>
          <w:sz w:val="22"/>
        </w:rPr>
        <w:t>Follow the 70-20-10 guideline.</w:t>
      </w:r>
      <w:r>
        <w:rPr>
          <w:rFonts w:ascii="Inter" w:hAnsi="Inter" w:cs="Inter"/>
          <w:b w:val="0"/>
          <w:i w:val="0"/>
          <w:color w:val="2D2D2D"/>
          <w:sz w:val="22"/>
        </w:rPr>
        <w:t xml:space="preserve"> Most development happens through work experience and relationships, not through training alone.</w:t>
      </w:r>
    </w:p>
    <w:p>
      <w:pPr>
        <w:pStyle w:val="ListNumber"/>
      </w:pPr>
      <w:r>
        <w:rPr>
          <w:rFonts w:ascii="Inter" w:hAnsi="Inter" w:cs="Inter"/>
          <w:b w:val="0"/>
          <w:i w:val="0"/>
          <w:color w:val="2D2D2D"/>
          <w:sz w:val="22"/>
        </w:rPr>
      </w:r>
      <w:r>
        <w:rPr>
          <w:rFonts w:ascii="Inter" w:hAnsi="Inter" w:cs="Inter"/>
          <w:b/>
          <w:i w:val="0"/>
          <w:color w:val="2D2D2D"/>
          <w:sz w:val="22"/>
        </w:rPr>
        <w:t>Have career conversations.</w:t>
      </w:r>
      <w:r>
        <w:rPr>
          <w:rFonts w:ascii="Inter" w:hAnsi="Inter" w:cs="Inter"/>
          <w:b w:val="0"/>
          <w:i w:val="0"/>
          <w:color w:val="2D2D2D"/>
          <w:sz w:val="22"/>
        </w:rPr>
        <w:t xml:space="preserve"> At least annually. Be honest about opportunities and limitations. Help staff see a trajectory.</w:t>
      </w:r>
    </w:p>
    <w:p>
      <w:pPr>
        <w:pStyle w:val="ListNumber"/>
      </w:pPr>
      <w:r>
        <w:rPr>
          <w:rFonts w:ascii="Inter" w:hAnsi="Inter" w:cs="Inter"/>
          <w:b w:val="0"/>
          <w:i w:val="0"/>
          <w:color w:val="2D2D2D"/>
          <w:sz w:val="22"/>
        </w:rPr>
      </w:r>
      <w:r>
        <w:rPr>
          <w:rFonts w:ascii="Inter" w:hAnsi="Inter" w:cs="Inter"/>
          <w:b/>
          <w:i w:val="0"/>
          <w:color w:val="2D2D2D"/>
          <w:sz w:val="22"/>
        </w:rPr>
        <w:t>Facilitate mentoring.</w:t>
      </w:r>
      <w:r>
        <w:rPr>
          <w:rFonts w:ascii="Inter" w:hAnsi="Inter" w:cs="Inter"/>
          <w:b w:val="0"/>
          <w:i w:val="0"/>
          <w:color w:val="2D2D2D"/>
          <w:sz w:val="22"/>
        </w:rPr>
        <w:t xml:space="preserve"> Connect your staff with experienced professionals who can guide their career development.</w:t>
      </w:r>
    </w:p>
    <w:p>
      <w:pPr>
        <w:pStyle w:val="ListNumber"/>
      </w:pPr>
      <w:r>
        <w:rPr>
          <w:rFonts w:ascii="Inter" w:hAnsi="Inter" w:cs="Inter"/>
          <w:b w:val="0"/>
          <w:i w:val="0"/>
          <w:color w:val="2D2D2D"/>
          <w:sz w:val="22"/>
        </w:rPr>
      </w:r>
      <w:r>
        <w:rPr>
          <w:rFonts w:ascii="Inter" w:hAnsi="Inter" w:cs="Inter"/>
          <w:b/>
          <w:i w:val="0"/>
          <w:color w:val="2D2D2D"/>
          <w:sz w:val="22"/>
        </w:rPr>
        <w:t>Do succession planning.</w:t>
      </w:r>
      <w:r>
        <w:rPr>
          <w:rFonts w:ascii="Inter" w:hAnsi="Inter" w:cs="Inter"/>
          <w:b w:val="0"/>
          <w:i w:val="0"/>
          <w:color w:val="2D2D2D"/>
          <w:sz w:val="22"/>
        </w:rPr>
        <w:t xml:space="preserve"> Identify critical roles, assess the bench, develop successors. Do not let your team depend on any single person.</w:t>
      </w:r>
    </w:p>
    <w:p>
      <w:pPr>
        <w:pStyle w:val="ListNumber"/>
      </w:pPr>
      <w:r>
        <w:rPr>
          <w:rFonts w:ascii="Inter" w:hAnsi="Inter" w:cs="Inter"/>
          <w:b w:val="0"/>
          <w:i w:val="0"/>
          <w:color w:val="2D2D2D"/>
          <w:sz w:val="22"/>
        </w:rPr>
      </w:r>
      <w:r>
        <w:rPr>
          <w:rFonts w:ascii="Inter" w:hAnsi="Inter" w:cs="Inter"/>
          <w:b/>
          <w:i w:val="0"/>
          <w:color w:val="2D2D2D"/>
          <w:sz w:val="22"/>
        </w:rPr>
        <w:t>Use on-the-job assignments deliberately.</w:t>
      </w:r>
      <w:r>
        <w:rPr>
          <w:rFonts w:ascii="Inter" w:hAnsi="Inter" w:cs="Inter"/>
          <w:b w:val="0"/>
          <w:i w:val="0"/>
          <w:color w:val="2D2D2D"/>
          <w:sz w:val="22"/>
        </w:rPr>
        <w:t xml:space="preserve"> Match assignments to development needs. Explain the purpose. Debrief the learning.</w:t>
      </w:r>
    </w:p>
    <w:p>
      <w:pPr>
        <w:pageBreakBefore/>
      </w:pPr>
    </w:p>
    <w:p>
      <w:pPr>
        <w:pStyle w:val="Heading1"/>
      </w:pPr>
      <w:r>
        <w:rPr>
          <w:rFonts w:ascii="Inter" w:hAnsi="Inter" w:cs="Inter"/>
          <w:b/>
          <w:i w:val="0"/>
          <w:color w:val="1B365D"/>
          <w:sz w:val="44"/>
        </w:rPr>
        <w:t>Chapter 9 — Leading Teams</w:t>
      </w:r>
    </w:p>
    <w:p>
      <w:pPr>
        <w:spacing w:after="120" w:line="276" w:lineRule="auto"/>
      </w:pPr>
      <w:r>
        <w:rPr>
          <w:rFonts w:ascii="Inter" w:hAnsi="Inter" w:cs="Inter"/>
          <w:b w:val="0"/>
          <w:i w:val="0"/>
          <w:color w:val="2D2D2D"/>
          <w:sz w:val="22"/>
        </w:rPr>
        <w:t>A group of individuals assigned to the same office is not a team. A team exists when people share a purpose, coordinate their efforts, hold each other accountable, and produce results that none of them could produce alone.</w:t>
      </w:r>
    </w:p>
    <w:p>
      <w:pPr>
        <w:spacing w:after="120" w:line="276" w:lineRule="auto"/>
      </w:pPr>
      <w:r>
        <w:rPr>
          <w:rFonts w:ascii="Inter" w:hAnsi="Inter" w:cs="Inter"/>
          <w:b w:val="0"/>
          <w:i w:val="0"/>
          <w:color w:val="2D2D2D"/>
          <w:sz w:val="22"/>
        </w:rPr>
        <w:t>Building that — turning a group into a team — is your job.</w:t>
      </w:r>
    </w:p>
    <w:p>
      <w:pPr>
        <w:spacing w:after="120" w:line="276" w:lineRule="auto"/>
      </w:pPr>
      <w:r>
        <w:rPr>
          <w:rFonts w:ascii="Inter" w:hAnsi="Inter" w:cs="Inter"/>
          <w:b w:val="0"/>
          <w:i w:val="0"/>
          <w:color w:val="2D2D2D"/>
          <w:sz w:val="22"/>
        </w:rPr>
        <w:t>In the Bangsamoro government, teams face particular challenges. Staff come from diverse backgrounds, clans, and professional experiences. Many are working together for the first time in newly organized units. Hierarchical culture sometimes discourages open communication. Cross-functional coordination between ministries and offices is weak.</w:t>
      </w:r>
    </w:p>
    <w:p>
      <w:pPr>
        <w:spacing w:after="120" w:line="276" w:lineRule="auto"/>
      </w:pPr>
      <w:r>
        <w:rPr>
          <w:rFonts w:ascii="Inter" w:hAnsi="Inter" w:cs="Inter"/>
          <w:b w:val="0"/>
          <w:i w:val="0"/>
          <w:color w:val="2D2D2D"/>
          <w:sz w:val="22"/>
        </w:rPr>
        <w:t>These challenges make team leadership harder. They also make it more consequential. The supervisor who builds genuine team cohesion in a BARMM entity does not just improve output. They model a new way of working — one that the Bangsamoro government needs at every level.</w:t>
      </w:r>
    </w:p>
    <w:p>
      <w:pPr>
        <w:pStyle w:val="Heading2"/>
      </w:pPr>
      <w:r>
        <w:rPr>
          <w:rFonts w:ascii="Inter" w:hAnsi="Inter" w:cs="Inter"/>
          <w:b/>
          <w:i w:val="0"/>
          <w:color w:val="1B365D"/>
          <w:sz w:val="32"/>
        </w:rPr>
        <w:t>9.1 Building Team Cohesion</w:t>
      </w:r>
    </w:p>
    <w:p>
      <w:pPr>
        <w:spacing w:after="120" w:line="276" w:lineRule="auto"/>
      </w:pPr>
      <w:r>
        <w:rPr>
          <w:rFonts w:ascii="Inter" w:hAnsi="Inter" w:cs="Inter"/>
          <w:b w:val="0"/>
          <w:i w:val="0"/>
          <w:color w:val="2D2D2D"/>
          <w:sz w:val="22"/>
        </w:rPr>
        <w:t>Cohesion means your team members trust each other, communicate openly, and work toward shared goals rather than individual interests.</w:t>
      </w:r>
    </w:p>
    <w:p>
      <w:pPr>
        <w:pStyle w:val="Heading3"/>
      </w:pPr>
      <w:r>
        <w:rPr>
          <w:rFonts w:ascii="Inter" w:hAnsi="Inter" w:cs="Inter"/>
          <w:b/>
          <w:i w:val="0"/>
          <w:color w:val="2C5F7C"/>
          <w:sz w:val="26"/>
        </w:rPr>
        <w:t>The Foundations of Cohesion</w:t>
      </w:r>
    </w:p>
    <w:p>
      <w:pPr>
        <w:spacing w:after="120" w:line="276" w:lineRule="auto"/>
      </w:pPr>
      <w:r>
        <w:rPr>
          <w:rFonts w:ascii="Inter" w:hAnsi="Inter" w:cs="Inter"/>
          <w:b w:val="0"/>
          <w:i w:val="0"/>
          <w:color w:val="2D2D2D"/>
          <w:sz w:val="22"/>
        </w:rPr>
      </w:r>
      <w:r>
        <w:rPr>
          <w:rFonts w:ascii="Inter" w:hAnsi="Inter" w:cs="Inter"/>
          <w:b/>
          <w:i w:val="0"/>
          <w:color w:val="2D2D2D"/>
          <w:sz w:val="22"/>
        </w:rPr>
        <w:t>Shared purpose.</w:t>
      </w:r>
      <w:r>
        <w:rPr>
          <w:rFonts w:ascii="Inter" w:hAnsi="Inter" w:cs="Inter"/>
          <w:b w:val="0"/>
          <w:i w:val="0"/>
          <w:color w:val="2D2D2D"/>
          <w:sz w:val="22"/>
        </w:rPr>
        <w:t xml:space="preserve"> Every team member understands why the team exists, what it is trying to accomplish, and how their individual work contributes.</w:t>
      </w:r>
    </w:p>
    <w:p>
      <w:pPr>
        <w:pStyle w:val="ListBullet"/>
      </w:pPr>
      <w:r>
        <w:rPr>
          <w:rFonts w:ascii="Inter" w:hAnsi="Inter" w:cs="Inter"/>
          <w:b w:val="0"/>
          <w:i w:val="0"/>
          <w:color w:val="2D2D2D"/>
          <w:sz w:val="22"/>
        </w:rPr>
        <w:t>State the team's purpose clearly and revisit it regularly.</w:t>
      </w:r>
    </w:p>
    <w:p>
      <w:pPr>
        <w:pStyle w:val="ListBullet"/>
      </w:pPr>
      <w:r>
        <w:rPr>
          <w:rFonts w:ascii="Inter" w:hAnsi="Inter" w:cs="Inter"/>
          <w:b w:val="0"/>
          <w:i w:val="0"/>
          <w:color w:val="2D2D2D"/>
          <w:sz w:val="22"/>
        </w:rPr>
        <w:t>Connect daily work to the team's mission and the broader organizational mandate.</w:t>
      </w:r>
    </w:p>
    <w:p>
      <w:pPr>
        <w:pStyle w:val="ListBullet"/>
      </w:pPr>
      <w:r>
        <w:rPr>
          <w:rFonts w:ascii="Inter" w:hAnsi="Inter" w:cs="Inter"/>
          <w:b w:val="0"/>
          <w:i w:val="0"/>
          <w:color w:val="2D2D2D"/>
          <w:sz w:val="22"/>
        </w:rPr>
        <w:t>When priorities shift, explain why and re-anchor the team around the new direction.</w:t>
      </w:r>
    </w:p>
    <w:p>
      <w:pPr>
        <w:spacing w:after="120" w:line="276" w:lineRule="auto"/>
      </w:pPr>
      <w:r>
        <w:rPr>
          <w:rFonts w:ascii="Inter" w:hAnsi="Inter" w:cs="Inter"/>
          <w:b w:val="0"/>
          <w:i w:val="0"/>
          <w:color w:val="2D2D2D"/>
          <w:sz w:val="22"/>
        </w:rPr>
      </w:r>
      <w:r>
        <w:rPr>
          <w:rFonts w:ascii="Inter" w:hAnsi="Inter" w:cs="Inter"/>
          <w:b/>
          <w:i w:val="0"/>
          <w:color w:val="2D2D2D"/>
          <w:sz w:val="22"/>
        </w:rPr>
        <w:t>Clear roles.</w:t>
      </w:r>
      <w:r>
        <w:rPr>
          <w:rFonts w:ascii="Inter" w:hAnsi="Inter" w:cs="Inter"/>
          <w:b w:val="0"/>
          <w:i w:val="0"/>
          <w:color w:val="2D2D2D"/>
          <w:sz w:val="22"/>
        </w:rPr>
        <w:t xml:space="preserve"> Every team member knows what they are responsible for, what their colleagues are responsible for, and where the boundaries are.</w:t>
      </w:r>
    </w:p>
    <w:p>
      <w:pPr>
        <w:pStyle w:val="ListBullet"/>
      </w:pPr>
      <w:r>
        <w:rPr>
          <w:rFonts w:ascii="Inter" w:hAnsi="Inter" w:cs="Inter"/>
          <w:b w:val="0"/>
          <w:i w:val="0"/>
          <w:color w:val="2D2D2D"/>
          <w:sz w:val="22"/>
        </w:rPr>
        <w:t>Document roles and responsibilities. Verbal agreements are forgotten.</w:t>
      </w:r>
    </w:p>
    <w:p>
      <w:pPr>
        <w:pStyle w:val="ListBullet"/>
      </w:pPr>
      <w:r>
        <w:rPr>
          <w:rFonts w:ascii="Inter" w:hAnsi="Inter" w:cs="Inter"/>
          <w:b w:val="0"/>
          <w:i w:val="0"/>
          <w:color w:val="2D2D2D"/>
          <w:sz w:val="22"/>
        </w:rPr>
        <w:t>Clarify overlapping areas and establish who leads on what.</w:t>
      </w:r>
    </w:p>
    <w:p>
      <w:pPr>
        <w:pStyle w:val="ListBullet"/>
      </w:pPr>
      <w:r>
        <w:rPr>
          <w:rFonts w:ascii="Inter" w:hAnsi="Inter" w:cs="Inter"/>
          <w:b w:val="0"/>
          <w:i w:val="0"/>
          <w:color w:val="2D2D2D"/>
          <w:sz w:val="22"/>
        </w:rPr>
        <w:t>When roles change, communicate the change and update documentation.</w:t>
      </w:r>
    </w:p>
    <w:p>
      <w:pPr>
        <w:spacing w:after="120" w:line="276" w:lineRule="auto"/>
      </w:pPr>
      <w:r>
        <w:rPr>
          <w:rFonts w:ascii="Inter" w:hAnsi="Inter" w:cs="Inter"/>
          <w:b w:val="0"/>
          <w:i w:val="0"/>
          <w:color w:val="2D2D2D"/>
          <w:sz w:val="22"/>
        </w:rPr>
      </w:r>
      <w:r>
        <w:rPr>
          <w:rFonts w:ascii="Inter" w:hAnsi="Inter" w:cs="Inter"/>
          <w:b/>
          <w:i w:val="0"/>
          <w:color w:val="2D2D2D"/>
          <w:sz w:val="22"/>
        </w:rPr>
        <w:t>Norms.</w:t>
      </w:r>
      <w:r>
        <w:rPr>
          <w:rFonts w:ascii="Inter" w:hAnsi="Inter" w:cs="Inter"/>
          <w:b w:val="0"/>
          <w:i w:val="0"/>
          <w:color w:val="2D2D2D"/>
          <w:sz w:val="22"/>
        </w:rPr>
        <w:t xml:space="preserve"> The team agrees on how it will operate — meeting behavior, communication standards, decision-making processes, conflict resolution.</w:t>
      </w:r>
    </w:p>
    <w:p>
      <w:pPr>
        <w:pStyle w:val="ListBullet"/>
      </w:pPr>
      <w:r>
        <w:rPr>
          <w:rFonts w:ascii="Inter" w:hAnsi="Inter" w:cs="Inter"/>
          <w:b w:val="0"/>
          <w:i w:val="0"/>
          <w:color w:val="2D2D2D"/>
          <w:sz w:val="22"/>
        </w:rPr>
        <w:t>Co-create team norms rather than imposing them. Ask: "How do we want to work together?"</w:t>
      </w:r>
    </w:p>
    <w:p>
      <w:pPr>
        <w:pStyle w:val="ListBullet"/>
      </w:pPr>
      <w:r>
        <w:rPr>
          <w:rFonts w:ascii="Inter" w:hAnsi="Inter" w:cs="Inter"/>
          <w:b w:val="0"/>
          <w:i w:val="0"/>
          <w:color w:val="2D2D2D"/>
          <w:sz w:val="22"/>
        </w:rPr>
        <w:t>Write the norms down and post them where they are visible.</w:t>
      </w:r>
    </w:p>
    <w:p>
      <w:pPr>
        <w:pStyle w:val="ListBullet"/>
      </w:pPr>
      <w:r>
        <w:rPr>
          <w:rFonts w:ascii="Inter" w:hAnsi="Inter" w:cs="Inter"/>
          <w:b w:val="0"/>
          <w:i w:val="0"/>
          <w:color w:val="2D2D2D"/>
          <w:sz w:val="22"/>
        </w:rPr>
        <w:t>Hold everyone — including yourself — accountable to the norms.</w:t>
      </w:r>
    </w:p>
    <w:p>
      <w:pPr>
        <w:spacing w:after="120" w:line="276" w:lineRule="auto"/>
      </w:pPr>
      <w:r>
        <w:rPr>
          <w:rFonts w:ascii="Inter" w:hAnsi="Inter" w:cs="Inter"/>
          <w:b w:val="0"/>
          <w:i w:val="0"/>
          <w:color w:val="2D2D2D"/>
          <w:sz w:val="22"/>
        </w:rPr>
      </w:r>
      <w:r>
        <w:rPr>
          <w:rFonts w:ascii="Inter" w:hAnsi="Inter" w:cs="Inter"/>
          <w:b/>
          <w:i w:val="0"/>
          <w:color w:val="2D2D2D"/>
          <w:sz w:val="22"/>
        </w:rPr>
        <w:t>Trust.</w:t>
      </w:r>
      <w:r>
        <w:rPr>
          <w:rFonts w:ascii="Inter" w:hAnsi="Inter" w:cs="Inter"/>
          <w:b w:val="0"/>
          <w:i w:val="0"/>
          <w:color w:val="2D2D2D"/>
          <w:sz w:val="22"/>
        </w:rPr>
        <w:t xml:space="preserve"> Team members believe that their colleagues are competent, reliable, and have good intentions.</w:t>
      </w:r>
    </w:p>
    <w:p>
      <w:pPr>
        <w:pStyle w:val="ListBullet"/>
      </w:pPr>
      <w:r>
        <w:rPr>
          <w:rFonts w:ascii="Inter" w:hAnsi="Inter" w:cs="Inter"/>
          <w:b w:val="0"/>
          <w:i w:val="0"/>
          <w:color w:val="2D2D2D"/>
          <w:sz w:val="22"/>
        </w:rPr>
        <w:t>Build trust through consistency: do what you say you will do.</w:t>
      </w:r>
    </w:p>
    <w:p>
      <w:pPr>
        <w:pStyle w:val="ListBullet"/>
      </w:pPr>
      <w:r>
        <w:rPr>
          <w:rFonts w:ascii="Inter" w:hAnsi="Inter" w:cs="Inter"/>
          <w:b w:val="0"/>
          <w:i w:val="0"/>
          <w:color w:val="2D2D2D"/>
          <w:sz w:val="22"/>
        </w:rPr>
        <w:t>Create psychological safety: make it safe to admit mistakes, ask questions, and disagree.</w:t>
      </w:r>
    </w:p>
    <w:p>
      <w:pPr>
        <w:pStyle w:val="ListBullet"/>
      </w:pPr>
      <w:r>
        <w:rPr>
          <w:rFonts w:ascii="Inter" w:hAnsi="Inter" w:cs="Inter"/>
          <w:b w:val="0"/>
          <w:i w:val="0"/>
          <w:color w:val="2D2D2D"/>
          <w:sz w:val="22"/>
        </w:rPr>
        <w:t>Address trust violations directly rather than letting resentment accumulate.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newly formed section in a BARMM ministry had six staff members from three different former agencies. They had different work habits, different communication styles, and no shared history. The Section Head held a half-day team-building session — not a recreational outing, but a working session where they defined their team purpose, clarified individual roles, and agreed on five operating norms (including "flag problems early, not after the deadline" and "give feedback directly, not through third parties"). She posted the norms on the wall. Six months later, the section was recognized as one of the ministry's highest-performing units.</w:t>
      </w:r>
    </w:p>
    <w:p>
      <w:pPr>
        <w:pStyle w:val="Heading2"/>
      </w:pPr>
      <w:r>
        <w:rPr>
          <w:rFonts w:ascii="Inter" w:hAnsi="Inter" w:cs="Inter"/>
          <w:b/>
          <w:i w:val="0"/>
          <w:color w:val="1B365D"/>
          <w:sz w:val="32"/>
        </w:rPr>
        <w:t>9.2 Managing Team Dynamics</w:t>
      </w:r>
    </w:p>
    <w:p>
      <w:pPr>
        <w:spacing w:after="120" w:line="276" w:lineRule="auto"/>
      </w:pPr>
      <w:r>
        <w:rPr>
          <w:rFonts w:ascii="Inter" w:hAnsi="Inter" w:cs="Inter"/>
          <w:b w:val="0"/>
          <w:i w:val="0"/>
          <w:color w:val="2D2D2D"/>
          <w:sz w:val="22"/>
        </w:rPr>
        <w:t>Teams are not static. They go through stages, and each stage requires different leadership.</w:t>
      </w:r>
    </w:p>
    <w:p>
      <w:pPr>
        <w:pStyle w:val="Heading3"/>
      </w:pPr>
      <w:r>
        <w:rPr>
          <w:rFonts w:ascii="Inter" w:hAnsi="Inter" w:cs="Inter"/>
          <w:b/>
          <w:i w:val="0"/>
          <w:color w:val="2C5F7C"/>
          <w:sz w:val="26"/>
        </w:rPr>
        <w:t>Tuckman's Model — Adapted for BARMM Context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What Happens</w:t>
            </w:r>
          </w:p>
        </w:tc>
        <w:tc>
          <w:tcPr>
            <w:tcW w:type="dxa" w:w="3120"/>
            <w:shd w:fill="1B365D"/>
          </w:tcPr>
          <w:p>
            <w:r/>
            <w:r>
              <w:rPr>
                <w:rFonts w:ascii="Inter" w:hAnsi="Inter" w:cs="Inter"/>
                <w:b/>
                <w:i w:val="0"/>
                <w:color w:val="FFFFFF"/>
                <w:sz w:val="19"/>
              </w:rPr>
              <w:t>Your Role</w:t>
            </w:r>
          </w:p>
        </w:tc>
      </w:tr>
      <w:tr>
        <w:tc>
          <w:tcPr>
            <w:tcW w:type="dxa" w:w="3120"/>
          </w:tcPr>
          <w:p>
            <w:r/>
            <w:r>
              <w:rPr>
                <w:rFonts w:ascii="Inter" w:hAnsi="Inter" w:cs="Inter"/>
                <w:b w:val="0"/>
                <w:i w:val="0"/>
                <w:color w:val="2D2D2D"/>
                <w:sz w:val="19"/>
              </w:rPr>
              <w:t>**Forming**</w:t>
            </w:r>
          </w:p>
        </w:tc>
        <w:tc>
          <w:tcPr>
            <w:tcW w:type="dxa" w:w="3120"/>
          </w:tcPr>
          <w:p>
            <w:r/>
            <w:r>
              <w:rPr>
                <w:rFonts w:ascii="Inter" w:hAnsi="Inter" w:cs="Inter"/>
                <w:b w:val="0"/>
                <w:i w:val="0"/>
                <w:color w:val="2D2D2D"/>
                <w:sz w:val="19"/>
              </w:rPr>
              <w:t>Team is new or reorganized. People are polite, cautious, unclear on expectations.</w:t>
            </w:r>
          </w:p>
        </w:tc>
        <w:tc>
          <w:tcPr>
            <w:tcW w:type="dxa" w:w="3120"/>
          </w:tcPr>
          <w:p>
            <w:r/>
            <w:r>
              <w:rPr>
                <w:rFonts w:ascii="Inter" w:hAnsi="Inter" w:cs="Inter"/>
                <w:b w:val="0"/>
                <w:i w:val="0"/>
                <w:color w:val="2D2D2D"/>
                <w:sz w:val="19"/>
              </w:rPr>
              <w:t>Provide structure. Define roles, set expectations, establish norms. Be directive.</w:t>
            </w:r>
          </w:p>
        </w:tc>
      </w:tr>
      <w:tr>
        <w:tc>
          <w:tcPr>
            <w:tcW w:type="dxa" w:w="3120"/>
            <w:shd w:fill="F0F3F6"/>
          </w:tcPr>
          <w:p>
            <w:r/>
            <w:r>
              <w:rPr>
                <w:rFonts w:ascii="Inter" w:hAnsi="Inter" w:cs="Inter"/>
                <w:b w:val="0"/>
                <w:i w:val="0"/>
                <w:color w:val="2D2D2D"/>
                <w:sz w:val="19"/>
              </w:rPr>
              <w:t>**Storming**</w:t>
            </w:r>
          </w:p>
        </w:tc>
        <w:tc>
          <w:tcPr>
            <w:tcW w:type="dxa" w:w="3120"/>
            <w:shd w:fill="F0F3F6"/>
          </w:tcPr>
          <w:p>
            <w:r/>
            <w:r>
              <w:rPr>
                <w:rFonts w:ascii="Inter" w:hAnsi="Inter" w:cs="Inter"/>
                <w:b w:val="0"/>
                <w:i w:val="0"/>
                <w:color w:val="2D2D2D"/>
                <w:sz w:val="19"/>
              </w:rPr>
              <w:t>Conflicts emerge. People push back on norms, compete for influence, test boundaries.</w:t>
            </w:r>
          </w:p>
        </w:tc>
        <w:tc>
          <w:tcPr>
            <w:tcW w:type="dxa" w:w="3120"/>
            <w:shd w:fill="F0F3F6"/>
          </w:tcPr>
          <w:p>
            <w:r/>
            <w:r>
              <w:rPr>
                <w:rFonts w:ascii="Inter" w:hAnsi="Inter" w:cs="Inter"/>
                <w:b w:val="0"/>
                <w:i w:val="0"/>
                <w:color w:val="2D2D2D"/>
                <w:sz w:val="19"/>
              </w:rPr>
              <w:t>Do not avoid conflict — manage it. Address issues directly. Reinforce norms. Stay calm.</w:t>
            </w:r>
          </w:p>
        </w:tc>
      </w:tr>
      <w:tr>
        <w:tc>
          <w:tcPr>
            <w:tcW w:type="dxa" w:w="3120"/>
          </w:tcPr>
          <w:p>
            <w:r/>
            <w:r>
              <w:rPr>
                <w:rFonts w:ascii="Inter" w:hAnsi="Inter" w:cs="Inter"/>
                <w:b w:val="0"/>
                <w:i w:val="0"/>
                <w:color w:val="2D2D2D"/>
                <w:sz w:val="19"/>
              </w:rPr>
              <w:t>**Norming**</w:t>
            </w:r>
          </w:p>
        </w:tc>
        <w:tc>
          <w:tcPr>
            <w:tcW w:type="dxa" w:w="3120"/>
          </w:tcPr>
          <w:p>
            <w:r/>
            <w:r>
              <w:rPr>
                <w:rFonts w:ascii="Inter" w:hAnsi="Inter" w:cs="Inter"/>
                <w:b w:val="0"/>
                <w:i w:val="0"/>
                <w:color w:val="2D2D2D"/>
                <w:sz w:val="19"/>
              </w:rPr>
              <w:t>Team settles into patterns. Roles are understood. Collaboration improves. Trust builds.</w:t>
            </w:r>
          </w:p>
        </w:tc>
        <w:tc>
          <w:tcPr>
            <w:tcW w:type="dxa" w:w="3120"/>
          </w:tcPr>
          <w:p>
            <w:r/>
            <w:r>
              <w:rPr>
                <w:rFonts w:ascii="Inter" w:hAnsi="Inter" w:cs="Inter"/>
                <w:b w:val="0"/>
                <w:i w:val="0"/>
                <w:color w:val="2D2D2D"/>
                <w:sz w:val="19"/>
              </w:rPr>
              <w:t>Shift from directive to facilitative. Delegate more. Reinforce positive behaviors.</w:t>
            </w:r>
          </w:p>
        </w:tc>
      </w:tr>
      <w:tr>
        <w:tc>
          <w:tcPr>
            <w:tcW w:type="dxa" w:w="3120"/>
            <w:shd w:fill="F0F3F6"/>
          </w:tcPr>
          <w:p>
            <w:r/>
            <w:r>
              <w:rPr>
                <w:rFonts w:ascii="Inter" w:hAnsi="Inter" w:cs="Inter"/>
                <w:b w:val="0"/>
                <w:i w:val="0"/>
                <w:color w:val="2D2D2D"/>
                <w:sz w:val="19"/>
              </w:rPr>
              <w:t>**Performing**</w:t>
            </w:r>
          </w:p>
        </w:tc>
        <w:tc>
          <w:tcPr>
            <w:tcW w:type="dxa" w:w="3120"/>
            <w:shd w:fill="F0F3F6"/>
          </w:tcPr>
          <w:p>
            <w:r/>
            <w:r>
              <w:rPr>
                <w:rFonts w:ascii="Inter" w:hAnsi="Inter" w:cs="Inter"/>
                <w:b w:val="0"/>
                <w:i w:val="0"/>
                <w:color w:val="2D2D2D"/>
                <w:sz w:val="19"/>
              </w:rPr>
              <w:t>Team operates effectively. Members coordinate autonomously. Quality is consistently high.</w:t>
            </w:r>
          </w:p>
        </w:tc>
        <w:tc>
          <w:tcPr>
            <w:tcW w:type="dxa" w:w="3120"/>
            <w:shd w:fill="F0F3F6"/>
          </w:tcPr>
          <w:p>
            <w:r/>
            <w:r>
              <w:rPr>
                <w:rFonts w:ascii="Inter" w:hAnsi="Inter" w:cs="Inter"/>
                <w:b w:val="0"/>
                <w:i w:val="0"/>
                <w:color w:val="2D2D2D"/>
                <w:sz w:val="19"/>
              </w:rPr>
              <w:t>Step back. Empower. Focus on strategic challenges and development. Intervene only when needed.</w:t>
            </w:r>
          </w:p>
        </w:tc>
      </w:tr>
    </w:tbl>
    <w:p/>
    <w:p>
      <w:pPr>
        <w:pStyle w:val="Heading3"/>
      </w:pPr>
      <w:r>
        <w:rPr>
          <w:rFonts w:ascii="Inter" w:hAnsi="Inter" w:cs="Inter"/>
          <w:b/>
          <w:i w:val="0"/>
          <w:color w:val="2C5F7C"/>
          <w:sz w:val="26"/>
        </w:rPr>
        <w:t>Common Team Dynamics Issues</w:t>
      </w:r>
    </w:p>
    <w:p>
      <w:pPr>
        <w:spacing w:after="120" w:line="276" w:lineRule="auto"/>
      </w:pPr>
      <w:r>
        <w:rPr>
          <w:rFonts w:ascii="Inter" w:hAnsi="Inter" w:cs="Inter"/>
          <w:b w:val="0"/>
          <w:i w:val="0"/>
          <w:color w:val="2D2D2D"/>
          <w:sz w:val="22"/>
        </w:rPr>
      </w:r>
      <w:r>
        <w:rPr>
          <w:rFonts w:ascii="Inter" w:hAnsi="Inter" w:cs="Inter"/>
          <w:b/>
          <w:i w:val="0"/>
          <w:color w:val="2D2D2D"/>
          <w:sz w:val="22"/>
        </w:rPr>
        <w:t>Issue: One person dominates discussions.</w:t>
      </w:r>
      <w:r>
        <w:rPr>
          <w:rFonts w:ascii="Inter" w:hAnsi="Inter" w:cs="Inter"/>
          <w:b w:val="0"/>
          <w:i w:val="0"/>
          <w:color w:val="2D2D2D"/>
          <w:sz w:val="22"/>
        </w:rPr>
      </w:r>
    </w:p>
    <w:p>
      <w:pPr>
        <w:spacing w:after="120" w:line="276" w:lineRule="auto"/>
      </w:pPr>
      <w:r>
        <w:rPr>
          <w:rFonts w:ascii="Inter" w:hAnsi="Inter" w:cs="Inter"/>
          <w:b w:val="0"/>
          <w:i w:val="0"/>
          <w:color w:val="2D2D2D"/>
          <w:sz w:val="22"/>
        </w:rPr>
        <w:t>Intervention: Facilitate actively. Invite quieter members by name: "Aisha, what is your view on this?" Set a norm that each person shares before anyone speaks twice.</w:t>
      </w:r>
    </w:p>
    <w:p>
      <w:pPr>
        <w:spacing w:after="120" w:line="276" w:lineRule="auto"/>
      </w:pPr>
      <w:r>
        <w:rPr>
          <w:rFonts w:ascii="Inter" w:hAnsi="Inter" w:cs="Inter"/>
          <w:b w:val="0"/>
          <w:i w:val="0"/>
          <w:color w:val="2D2D2D"/>
          <w:sz w:val="22"/>
        </w:rPr>
      </w:r>
      <w:r>
        <w:rPr>
          <w:rFonts w:ascii="Inter" w:hAnsi="Inter" w:cs="Inter"/>
          <w:b/>
          <w:i w:val="0"/>
          <w:color w:val="2D2D2D"/>
          <w:sz w:val="22"/>
        </w:rPr>
        <w:t>Issue: Subgroups or cliques form.</w:t>
      </w:r>
      <w:r>
        <w:rPr>
          <w:rFonts w:ascii="Inter" w:hAnsi="Inter" w:cs="Inter"/>
          <w:b w:val="0"/>
          <w:i w:val="0"/>
          <w:color w:val="2D2D2D"/>
          <w:sz w:val="22"/>
        </w:rPr>
      </w:r>
    </w:p>
    <w:p>
      <w:pPr>
        <w:spacing w:after="120" w:line="276" w:lineRule="auto"/>
      </w:pPr>
      <w:r>
        <w:rPr>
          <w:rFonts w:ascii="Inter" w:hAnsi="Inter" w:cs="Inter"/>
          <w:b w:val="0"/>
          <w:i w:val="0"/>
          <w:color w:val="2D2D2D"/>
          <w:sz w:val="22"/>
        </w:rPr>
        <w:t>Intervention: Assign cross-clique work pairs. Rotate seating arrangements. Address exclusion directly in private.</w:t>
      </w:r>
    </w:p>
    <w:p>
      <w:pPr>
        <w:spacing w:after="120" w:line="276" w:lineRule="auto"/>
      </w:pPr>
      <w:r>
        <w:rPr>
          <w:rFonts w:ascii="Inter" w:hAnsi="Inter" w:cs="Inter"/>
          <w:b w:val="0"/>
          <w:i w:val="0"/>
          <w:color w:val="2D2D2D"/>
          <w:sz w:val="22"/>
        </w:rPr>
      </w:r>
      <w:r>
        <w:rPr>
          <w:rFonts w:ascii="Inter" w:hAnsi="Inter" w:cs="Inter"/>
          <w:b/>
          <w:i w:val="0"/>
          <w:color w:val="2D2D2D"/>
          <w:sz w:val="22"/>
        </w:rPr>
        <w:t>Issue: Conflict between two team members.</w:t>
      </w:r>
      <w:r>
        <w:rPr>
          <w:rFonts w:ascii="Inter" w:hAnsi="Inter" w:cs="Inter"/>
          <w:b w:val="0"/>
          <w:i w:val="0"/>
          <w:color w:val="2D2D2D"/>
          <w:sz w:val="22"/>
        </w:rPr>
      </w:r>
    </w:p>
    <w:p>
      <w:pPr>
        <w:spacing w:after="120" w:line="276" w:lineRule="auto"/>
      </w:pPr>
      <w:r>
        <w:rPr>
          <w:rFonts w:ascii="Inter" w:hAnsi="Inter" w:cs="Inter"/>
          <w:b w:val="0"/>
          <w:i w:val="0"/>
          <w:color w:val="2D2D2D"/>
          <w:sz w:val="22"/>
        </w:rPr>
        <w:t>Intervention: Meet with each person individually first. Then facilitate a joint conversation focused on interests, not positions. Use this frame: "We both want the project to succeed. How do we work together to make that happen?"</w:t>
      </w:r>
    </w:p>
    <w:p>
      <w:pPr>
        <w:spacing w:after="120" w:line="276" w:lineRule="auto"/>
      </w:pPr>
      <w:r>
        <w:rPr>
          <w:rFonts w:ascii="Inter" w:hAnsi="Inter" w:cs="Inter"/>
          <w:b w:val="0"/>
          <w:i w:val="0"/>
          <w:color w:val="2D2D2D"/>
          <w:sz w:val="22"/>
        </w:rPr>
      </w:r>
      <w:r>
        <w:rPr>
          <w:rFonts w:ascii="Inter" w:hAnsi="Inter" w:cs="Inter"/>
          <w:b/>
          <w:i w:val="0"/>
          <w:color w:val="2D2D2D"/>
          <w:sz w:val="22"/>
        </w:rPr>
        <w:t>Issue: Free riders — members who contribute less and rely on others.</w:t>
      </w:r>
      <w:r>
        <w:rPr>
          <w:rFonts w:ascii="Inter" w:hAnsi="Inter" w:cs="Inter"/>
          <w:b w:val="0"/>
          <w:i w:val="0"/>
          <w:color w:val="2D2D2D"/>
          <w:sz w:val="22"/>
        </w:rPr>
      </w:r>
    </w:p>
    <w:p>
      <w:pPr>
        <w:spacing w:after="120" w:line="276" w:lineRule="auto"/>
      </w:pPr>
      <w:r>
        <w:rPr>
          <w:rFonts w:ascii="Inter" w:hAnsi="Inter" w:cs="Inter"/>
          <w:b w:val="0"/>
          <w:i w:val="0"/>
          <w:color w:val="2D2D2D"/>
          <w:sz w:val="22"/>
        </w:rPr>
        <w:t>Intervention: Set individual deliverables alongside team goals. Track individual contributions visibly. Have a direct conversation: "The team output depends on everyone contributing. Here is what I need from you specifically."</w:t>
      </w:r>
    </w:p>
    <w:p>
      <w:pPr>
        <w:spacing w:after="120" w:line="276" w:lineRule="auto"/>
      </w:pPr>
      <w:r>
        <w:rPr>
          <w:rFonts w:ascii="Inter" w:hAnsi="Inter" w:cs="Inter"/>
          <w:b w:val="0"/>
          <w:i w:val="0"/>
          <w:color w:val="2D2D2D"/>
          <w:sz w:val="22"/>
        </w:rPr>
      </w:r>
      <w:r>
        <w:rPr>
          <w:rFonts w:ascii="Inter" w:hAnsi="Inter" w:cs="Inter"/>
          <w:b/>
          <w:i w:val="0"/>
          <w:color w:val="2D2D2D"/>
          <w:sz w:val="22"/>
        </w:rPr>
        <w:t>Issue: Blame culture — team members blame each other when things go wrong.</w:t>
      </w:r>
      <w:r>
        <w:rPr>
          <w:rFonts w:ascii="Inter" w:hAnsi="Inter" w:cs="Inter"/>
          <w:b w:val="0"/>
          <w:i w:val="0"/>
          <w:color w:val="2D2D2D"/>
          <w:sz w:val="22"/>
        </w:rPr>
      </w:r>
    </w:p>
    <w:p>
      <w:pPr>
        <w:spacing w:after="120" w:line="276" w:lineRule="auto"/>
      </w:pPr>
      <w:r>
        <w:rPr>
          <w:rFonts w:ascii="Inter" w:hAnsi="Inter" w:cs="Inter"/>
          <w:b w:val="0"/>
          <w:i w:val="0"/>
          <w:color w:val="2D2D2D"/>
          <w:sz w:val="22"/>
        </w:rPr>
        <w:t>Intervention: Model accountability. When something fails, ask "What can we learn?" instead of "Whose fault is this?" Celebrate problem-solving, not blame-avoidance.</w:t>
      </w:r>
    </w:p>
    <w:p>
      <w:pPr>
        <w:pStyle w:val="Heading2"/>
      </w:pPr>
      <w:r>
        <w:rPr>
          <w:rFonts w:ascii="Inter" w:hAnsi="Inter" w:cs="Inter"/>
          <w:b/>
          <w:i w:val="0"/>
          <w:color w:val="1B365D"/>
          <w:sz w:val="32"/>
        </w:rPr>
        <w:t>9.3 Cross-Functional Coordination</w:t>
      </w:r>
    </w:p>
    <w:p>
      <w:pPr>
        <w:spacing w:after="120" w:line="276" w:lineRule="auto"/>
      </w:pPr>
      <w:r>
        <w:rPr>
          <w:rFonts w:ascii="Inter" w:hAnsi="Inter" w:cs="Inter"/>
          <w:b w:val="0"/>
          <w:i w:val="0"/>
          <w:color w:val="2D2D2D"/>
          <w:sz w:val="22"/>
        </w:rPr>
        <w:t>In the Bangsamoro government, much of the work requires coordination across divisions, sections, and offices. Budget proposals need input from program and finance units. Legislative briefers need research from multiple divisions. Service delivery involves multiple agencies.</w:t>
      </w:r>
    </w:p>
    <w:p>
      <w:pPr>
        <w:spacing w:after="120" w:line="276" w:lineRule="auto"/>
      </w:pPr>
      <w:r>
        <w:rPr>
          <w:rFonts w:ascii="Inter" w:hAnsi="Inter" w:cs="Inter"/>
          <w:b w:val="0"/>
          <w:i w:val="0"/>
          <w:color w:val="2D2D2D"/>
          <w:sz w:val="22"/>
        </w:rPr>
        <w:t>Cross-functional coordination fails when:</w:t>
      </w:r>
    </w:p>
    <w:p>
      <w:pPr>
        <w:pStyle w:val="ListBullet"/>
      </w:pPr>
      <w:r>
        <w:rPr>
          <w:rFonts w:ascii="Inter" w:hAnsi="Inter" w:cs="Inter"/>
          <w:b w:val="0"/>
          <w:i w:val="0"/>
          <w:color w:val="2D2D2D"/>
          <w:sz w:val="22"/>
        </w:rPr>
        <w:t>No one is designated as the coordinator</w:t>
      </w:r>
    </w:p>
    <w:p>
      <w:pPr>
        <w:pStyle w:val="ListBullet"/>
      </w:pPr>
      <w:r>
        <w:rPr>
          <w:rFonts w:ascii="Inter" w:hAnsi="Inter" w:cs="Inter"/>
          <w:b w:val="0"/>
          <w:i w:val="0"/>
          <w:color w:val="2D2D2D"/>
          <w:sz w:val="22"/>
        </w:rPr>
        <w:t>Communication happens only at the leadership level, not at the working level</w:t>
      </w:r>
    </w:p>
    <w:p>
      <w:pPr>
        <w:pStyle w:val="ListBullet"/>
      </w:pPr>
      <w:r>
        <w:rPr>
          <w:rFonts w:ascii="Inter" w:hAnsi="Inter" w:cs="Inter"/>
          <w:b w:val="0"/>
          <w:i w:val="0"/>
          <w:color w:val="2D2D2D"/>
          <w:sz w:val="22"/>
        </w:rPr>
        <w:t>Each unit protects its own timeline without considering dependencies</w:t>
      </w:r>
    </w:p>
    <w:p>
      <w:pPr>
        <w:pStyle w:val="ListBullet"/>
      </w:pPr>
      <w:r>
        <w:rPr>
          <w:rFonts w:ascii="Inter" w:hAnsi="Inter" w:cs="Inter"/>
          <w:b w:val="0"/>
          <w:i w:val="0"/>
          <w:color w:val="2D2D2D"/>
          <w:sz w:val="22"/>
        </w:rPr>
        <w:t>Roles and handoffs are unclear</w:t>
      </w:r>
    </w:p>
    <w:p>
      <w:pPr>
        <w:pStyle w:val="Heading3"/>
      </w:pPr>
      <w:r>
        <w:rPr>
          <w:rFonts w:ascii="Inter" w:hAnsi="Inter" w:cs="Inter"/>
          <w:b/>
          <w:i w:val="0"/>
          <w:color w:val="2C5F7C"/>
          <w:sz w:val="26"/>
        </w:rPr>
        <w:t>How to Coordinate Across Functions</w:t>
      </w:r>
    </w:p>
    <w:p>
      <w:pPr>
        <w:spacing w:after="120" w:line="276" w:lineRule="auto"/>
      </w:pPr>
      <w:r>
        <w:rPr>
          <w:rFonts w:ascii="Inter" w:hAnsi="Inter" w:cs="Inter"/>
          <w:b w:val="0"/>
          <w:i w:val="0"/>
          <w:color w:val="2D2D2D"/>
          <w:sz w:val="22"/>
        </w:rPr>
      </w:r>
      <w:r>
        <w:rPr>
          <w:rFonts w:ascii="Inter" w:hAnsi="Inter" w:cs="Inter"/>
          <w:b/>
          <w:i w:val="0"/>
          <w:color w:val="2D2D2D"/>
          <w:sz w:val="22"/>
        </w:rPr>
        <w:t>Designate a coordinator.</w:t>
      </w:r>
      <w:r>
        <w:rPr>
          <w:rFonts w:ascii="Inter" w:hAnsi="Inter" w:cs="Inter"/>
          <w:b w:val="0"/>
          <w:i w:val="0"/>
          <w:color w:val="2D2D2D"/>
          <w:sz w:val="22"/>
        </w:rPr>
        <w:t xml:space="preserve"> For every cross-functional task, assign one person as the coordination point. This person tracks progress, follows up with counterparts, escalates delays, and ensures handoffs happen smoothly.</w:t>
      </w:r>
    </w:p>
    <w:p>
      <w:pPr>
        <w:spacing w:after="120" w:line="276" w:lineRule="auto"/>
      </w:pPr>
      <w:r>
        <w:rPr>
          <w:rFonts w:ascii="Inter" w:hAnsi="Inter" w:cs="Inter"/>
          <w:b w:val="0"/>
          <w:i w:val="0"/>
          <w:color w:val="2D2D2D"/>
          <w:sz w:val="22"/>
        </w:rPr>
      </w:r>
      <w:r>
        <w:rPr>
          <w:rFonts w:ascii="Inter" w:hAnsi="Inter" w:cs="Inter"/>
          <w:b/>
          <w:i w:val="0"/>
          <w:color w:val="2D2D2D"/>
          <w:sz w:val="22"/>
        </w:rPr>
        <w:t>Map the workflow.</w:t>
      </w:r>
      <w:r>
        <w:rPr>
          <w:rFonts w:ascii="Inter" w:hAnsi="Inter" w:cs="Inter"/>
          <w:b w:val="0"/>
          <w:i w:val="0"/>
          <w:color w:val="2D2D2D"/>
          <w:sz w:val="22"/>
        </w:rPr>
        <w:t xml:space="preserve"> Document who does what, in what sequence, with what handoff points. A simple workflow map prevents the "I thought you were doing that" problem.</w:t>
      </w:r>
    </w:p>
    <w:p>
      <w:pPr>
        <w:spacing w:after="120" w:line="276" w:lineRule="auto"/>
      </w:pPr>
      <w:r>
        <w:rPr>
          <w:rFonts w:ascii="Inter" w:hAnsi="Inter" w:cs="Inter"/>
          <w:b w:val="0"/>
          <w:i w:val="0"/>
          <w:color w:val="2D2D2D"/>
          <w:sz w:val="22"/>
        </w:rPr>
      </w:r>
      <w:r>
        <w:rPr>
          <w:rFonts w:ascii="Inter" w:hAnsi="Inter" w:cs="Inter"/>
          <w:b/>
          <w:i w:val="0"/>
          <w:color w:val="2D2D2D"/>
          <w:sz w:val="22"/>
        </w:rPr>
        <w:t>Establish shared timelines.</w:t>
      </w:r>
      <w:r>
        <w:rPr>
          <w:rFonts w:ascii="Inter" w:hAnsi="Inter" w:cs="Inter"/>
          <w:b w:val="0"/>
          <w:i w:val="0"/>
          <w:color w:val="2D2D2D"/>
          <w:sz w:val="22"/>
        </w:rPr>
        <w:t xml:space="preserve"> Agree on intermediate deadlines, not just the final deadline. If Division A needs data from Division B, set a deadline for the data delivery — not just for the final report.</w:t>
      </w:r>
    </w:p>
    <w:p>
      <w:pPr>
        <w:spacing w:after="120" w:line="276" w:lineRule="auto"/>
      </w:pPr>
      <w:r>
        <w:rPr>
          <w:rFonts w:ascii="Inter" w:hAnsi="Inter" w:cs="Inter"/>
          <w:b w:val="0"/>
          <w:i w:val="0"/>
          <w:color w:val="2D2D2D"/>
          <w:sz w:val="22"/>
        </w:rPr>
      </w:r>
      <w:r>
        <w:rPr>
          <w:rFonts w:ascii="Inter" w:hAnsi="Inter" w:cs="Inter"/>
          <w:b/>
          <w:i w:val="0"/>
          <w:color w:val="2D2D2D"/>
          <w:sz w:val="22"/>
        </w:rPr>
        <w:t>Communicate proactively.</w:t>
      </w:r>
      <w:r>
        <w:rPr>
          <w:rFonts w:ascii="Inter" w:hAnsi="Inter" w:cs="Inter"/>
          <w:b w:val="0"/>
          <w:i w:val="0"/>
          <w:color w:val="2D2D2D"/>
          <w:sz w:val="22"/>
        </w:rPr>
        <w:t xml:space="preserve"> Do not wait for problems to surface. Check in with counterparts regularly. Flag delays early. Share progress updates without being asked.</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BARMM ministry needed to submit a program performance report to the Office of the Chief Minister. The report required data from four divisions. The Director assigned one Division Chief as coordinator. The coordinator held a 30-minute kick-off meeting, established intermediate deadlines for each division's input, sent weekly progress reminders, and escalated two late submissions to the Director. The report was submitted on time for the first time in three quarters.</w:t>
      </w:r>
    </w:p>
    <w:p>
      <w:pPr>
        <w:pStyle w:val="Heading2"/>
      </w:pPr>
      <w:r>
        <w:rPr>
          <w:rFonts w:ascii="Inter" w:hAnsi="Inter" w:cs="Inter"/>
          <w:b/>
          <w:i w:val="0"/>
          <w:color w:val="1B365D"/>
          <w:sz w:val="32"/>
        </w:rPr>
        <w:t>9.4 Motivating People (Intrinsic vs. Extrinsic)</w:t>
      </w:r>
    </w:p>
    <w:p>
      <w:pPr>
        <w:spacing w:after="120" w:line="276" w:lineRule="auto"/>
      </w:pPr>
      <w:r>
        <w:rPr>
          <w:rFonts w:ascii="Inter" w:hAnsi="Inter" w:cs="Inter"/>
          <w:b w:val="0"/>
          <w:i w:val="0"/>
          <w:color w:val="2D2D2D"/>
          <w:sz w:val="22"/>
        </w:rPr>
        <w:t>Motivation is not something you give people. It is something you create conditions for.</w:t>
      </w:r>
    </w:p>
    <w:p>
      <w:pPr>
        <w:pStyle w:val="Heading3"/>
      </w:pPr>
      <w:r>
        <w:rPr>
          <w:rFonts w:ascii="Inter" w:hAnsi="Inter" w:cs="Inter"/>
          <w:b/>
          <w:i w:val="0"/>
          <w:color w:val="2C5F7C"/>
          <w:sz w:val="26"/>
        </w:rPr>
        <w:t>Extrinsic Motivation</w:t>
      </w:r>
    </w:p>
    <w:p>
      <w:pPr>
        <w:spacing w:after="120" w:line="276" w:lineRule="auto"/>
      </w:pPr>
      <w:r>
        <w:rPr>
          <w:rFonts w:ascii="Inter" w:hAnsi="Inter" w:cs="Inter"/>
          <w:b w:val="0"/>
          <w:i w:val="0"/>
          <w:color w:val="2D2D2D"/>
          <w:sz w:val="22"/>
        </w:rPr>
        <w:t>External rewards and consequences: salary, bonuses, promotions, recognition, penalties.</w:t>
      </w:r>
    </w:p>
    <w:p>
      <w:pPr>
        <w:spacing w:after="120" w:line="276" w:lineRule="auto"/>
      </w:pPr>
      <w:r>
        <w:rPr>
          <w:rFonts w:ascii="Inter" w:hAnsi="Inter" w:cs="Inter"/>
          <w:b w:val="0"/>
          <w:i w:val="0"/>
          <w:color w:val="2D2D2D"/>
          <w:sz w:val="22"/>
        </w:rPr>
      </w:r>
      <w:r>
        <w:rPr>
          <w:rFonts w:ascii="Inter" w:hAnsi="Inter" w:cs="Inter"/>
          <w:b/>
          <w:i w:val="0"/>
          <w:color w:val="2D2D2D"/>
          <w:sz w:val="22"/>
        </w:rPr>
        <w:t>When it works:</w:t>
      </w:r>
      <w:r>
        <w:rPr>
          <w:rFonts w:ascii="Inter" w:hAnsi="Inter" w:cs="Inter"/>
          <w:b w:val="0"/>
          <w:i w:val="0"/>
          <w:color w:val="2D2D2D"/>
          <w:sz w:val="22"/>
        </w:rPr>
        <w:t xml:space="preserve"> For routine, clearly defined tasks where effort directly produces measurable output.</w:t>
      </w:r>
    </w:p>
    <w:p>
      <w:pPr>
        <w:spacing w:after="120" w:line="276" w:lineRule="auto"/>
      </w:pPr>
      <w:r>
        <w:rPr>
          <w:rFonts w:ascii="Inter" w:hAnsi="Inter" w:cs="Inter"/>
          <w:b w:val="0"/>
          <w:i w:val="0"/>
          <w:color w:val="2D2D2D"/>
          <w:sz w:val="22"/>
        </w:rPr>
      </w:r>
      <w:r>
        <w:rPr>
          <w:rFonts w:ascii="Inter" w:hAnsi="Inter" w:cs="Inter"/>
          <w:b/>
          <w:i w:val="0"/>
          <w:color w:val="2D2D2D"/>
          <w:sz w:val="22"/>
        </w:rPr>
        <w:t>Limitations in BARMM context:</w:t>
      </w:r>
      <w:r>
        <w:rPr>
          <w:rFonts w:ascii="Inter" w:hAnsi="Inter" w:cs="Inter"/>
          <w:b w:val="0"/>
          <w:i w:val="0"/>
          <w:color w:val="2D2D2D"/>
          <w:sz w:val="22"/>
        </w:rPr>
        <w:t xml:space="preserve"> Salary increases are governed by CSC rules and budget constraints. Promotions are limited by position availability. Financial bonuses are rare. Your extrinsic motivation toolkit is small.</w:t>
      </w:r>
    </w:p>
    <w:p>
      <w:pPr>
        <w:pStyle w:val="Heading3"/>
      </w:pPr>
      <w:r>
        <w:rPr>
          <w:rFonts w:ascii="Inter" w:hAnsi="Inter" w:cs="Inter"/>
          <w:b/>
          <w:i w:val="0"/>
          <w:color w:val="2C5F7C"/>
          <w:sz w:val="26"/>
        </w:rPr>
        <w:t>Intrinsic Motivation</w:t>
      </w:r>
    </w:p>
    <w:p>
      <w:pPr>
        <w:spacing w:after="120" w:line="276" w:lineRule="auto"/>
      </w:pPr>
      <w:r>
        <w:rPr>
          <w:rFonts w:ascii="Inter" w:hAnsi="Inter" w:cs="Inter"/>
          <w:b w:val="0"/>
          <w:i w:val="0"/>
          <w:color w:val="2D2D2D"/>
          <w:sz w:val="22"/>
        </w:rPr>
        <w:t>Internal drive: purpose, mastery, autonomy, belonging.</w:t>
      </w:r>
    </w:p>
    <w:p>
      <w:pPr>
        <w:spacing w:after="120" w:line="276" w:lineRule="auto"/>
      </w:pPr>
      <w:r>
        <w:rPr>
          <w:rFonts w:ascii="Inter" w:hAnsi="Inter" w:cs="Inter"/>
          <w:b w:val="0"/>
          <w:i w:val="0"/>
          <w:color w:val="2D2D2D"/>
          <w:sz w:val="22"/>
        </w:rPr>
      </w:r>
      <w:r>
        <w:rPr>
          <w:rFonts w:ascii="Inter" w:hAnsi="Inter" w:cs="Inter"/>
          <w:b/>
          <w:i w:val="0"/>
          <w:color w:val="2D2D2D"/>
          <w:sz w:val="22"/>
        </w:rPr>
        <w:t>When it works:</w:t>
      </w:r>
      <w:r>
        <w:rPr>
          <w:rFonts w:ascii="Inter" w:hAnsi="Inter" w:cs="Inter"/>
          <w:b w:val="0"/>
          <w:i w:val="0"/>
          <w:color w:val="2D2D2D"/>
          <w:sz w:val="22"/>
        </w:rPr>
        <w:t xml:space="preserve"> For complex, creative, and professional work — which describes most government knowledge work.</w:t>
      </w:r>
    </w:p>
    <w:p>
      <w:pPr>
        <w:spacing w:after="120" w:line="276" w:lineRule="auto"/>
      </w:pPr>
      <w:r>
        <w:rPr>
          <w:rFonts w:ascii="Inter" w:hAnsi="Inter" w:cs="Inter"/>
          <w:b w:val="0"/>
          <w:i w:val="0"/>
          <w:color w:val="2D2D2D"/>
          <w:sz w:val="22"/>
        </w:rPr>
      </w:r>
      <w:r>
        <w:rPr>
          <w:rFonts w:ascii="Inter" w:hAnsi="Inter" w:cs="Inter"/>
          <w:b/>
          <w:i w:val="0"/>
          <w:color w:val="2D2D2D"/>
          <w:sz w:val="22"/>
        </w:rPr>
        <w:t>How to cultivate intrinsic motivation: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Driver</w:t>
            </w:r>
          </w:p>
        </w:tc>
        <w:tc>
          <w:tcPr>
            <w:tcW w:type="dxa" w:w="3120"/>
            <w:shd w:fill="1B365D"/>
          </w:tcPr>
          <w:p>
            <w:r/>
            <w:r>
              <w:rPr>
                <w:rFonts w:ascii="Inter" w:hAnsi="Inter" w:cs="Inter"/>
                <w:b/>
                <w:i w:val="0"/>
                <w:color w:val="FFFFFF"/>
                <w:sz w:val="19"/>
              </w:rPr>
              <w:t>What It Means</w:t>
            </w:r>
          </w:p>
        </w:tc>
        <w:tc>
          <w:tcPr>
            <w:tcW w:type="dxa" w:w="3120"/>
            <w:shd w:fill="1B365D"/>
          </w:tcPr>
          <w:p>
            <w:r/>
            <w:r>
              <w:rPr>
                <w:rFonts w:ascii="Inter" w:hAnsi="Inter" w:cs="Inter"/>
                <w:b/>
                <w:i w:val="0"/>
                <w:color w:val="FFFFFF"/>
                <w:sz w:val="19"/>
              </w:rPr>
              <w:t>What You Do</w:t>
            </w:r>
          </w:p>
        </w:tc>
      </w:tr>
      <w:tr>
        <w:tc>
          <w:tcPr>
            <w:tcW w:type="dxa" w:w="3120"/>
          </w:tcPr>
          <w:p>
            <w:r/>
            <w:r>
              <w:rPr>
                <w:rFonts w:ascii="Inter" w:hAnsi="Inter" w:cs="Inter"/>
                <w:b w:val="0"/>
                <w:i w:val="0"/>
                <w:color w:val="2D2D2D"/>
                <w:sz w:val="19"/>
              </w:rPr>
              <w:t>**Purpose**</w:t>
            </w:r>
          </w:p>
        </w:tc>
        <w:tc>
          <w:tcPr>
            <w:tcW w:type="dxa" w:w="3120"/>
          </w:tcPr>
          <w:p>
            <w:r/>
            <w:r>
              <w:rPr>
                <w:rFonts w:ascii="Inter" w:hAnsi="Inter" w:cs="Inter"/>
                <w:b w:val="0"/>
                <w:i w:val="0"/>
                <w:color w:val="2D2D2D"/>
                <w:sz w:val="19"/>
              </w:rPr>
              <w:t>"My work matters"</w:t>
            </w:r>
          </w:p>
        </w:tc>
        <w:tc>
          <w:tcPr>
            <w:tcW w:type="dxa" w:w="3120"/>
          </w:tcPr>
          <w:p>
            <w:r/>
            <w:r>
              <w:rPr>
                <w:rFonts w:ascii="Inter" w:hAnsi="Inter" w:cs="Inter"/>
                <w:b w:val="0"/>
                <w:i w:val="0"/>
                <w:color w:val="2D2D2D"/>
                <w:sz w:val="19"/>
              </w:rPr>
              <w:t>Connect daily tasks to the Bangsamoro mission. Help staff see the impact of their work on real people.</w:t>
            </w:r>
          </w:p>
        </w:tc>
      </w:tr>
      <w:tr>
        <w:tc>
          <w:tcPr>
            <w:tcW w:type="dxa" w:w="3120"/>
            <w:shd w:fill="F0F3F6"/>
          </w:tcPr>
          <w:p>
            <w:r/>
            <w:r>
              <w:rPr>
                <w:rFonts w:ascii="Inter" w:hAnsi="Inter" w:cs="Inter"/>
                <w:b w:val="0"/>
                <w:i w:val="0"/>
                <w:color w:val="2D2D2D"/>
                <w:sz w:val="19"/>
              </w:rPr>
              <w:t>**Mastery**</w:t>
            </w:r>
          </w:p>
        </w:tc>
        <w:tc>
          <w:tcPr>
            <w:tcW w:type="dxa" w:w="3120"/>
            <w:shd w:fill="F0F3F6"/>
          </w:tcPr>
          <w:p>
            <w:r/>
            <w:r>
              <w:rPr>
                <w:rFonts w:ascii="Inter" w:hAnsi="Inter" w:cs="Inter"/>
                <w:b w:val="0"/>
                <w:i w:val="0"/>
                <w:color w:val="2D2D2D"/>
                <w:sz w:val="19"/>
              </w:rPr>
              <w:t>"I am getting better at my job"</w:t>
            </w:r>
          </w:p>
        </w:tc>
        <w:tc>
          <w:tcPr>
            <w:tcW w:type="dxa" w:w="3120"/>
            <w:shd w:fill="F0F3F6"/>
          </w:tcPr>
          <w:p>
            <w:r/>
            <w:r>
              <w:rPr>
                <w:rFonts w:ascii="Inter" w:hAnsi="Inter" w:cs="Inter"/>
                <w:b w:val="0"/>
                <w:i w:val="0"/>
                <w:color w:val="2D2D2D"/>
                <w:sz w:val="19"/>
              </w:rPr>
              <w:t>Provide coaching, development opportunities, and feedback that helps people grow.</w:t>
            </w:r>
          </w:p>
        </w:tc>
      </w:tr>
      <w:tr>
        <w:tc>
          <w:tcPr>
            <w:tcW w:type="dxa" w:w="3120"/>
          </w:tcPr>
          <w:p>
            <w:r/>
            <w:r>
              <w:rPr>
                <w:rFonts w:ascii="Inter" w:hAnsi="Inter" w:cs="Inter"/>
                <w:b w:val="0"/>
                <w:i w:val="0"/>
                <w:color w:val="2D2D2D"/>
                <w:sz w:val="19"/>
              </w:rPr>
              <w:t>**Autonomy**</w:t>
            </w:r>
          </w:p>
        </w:tc>
        <w:tc>
          <w:tcPr>
            <w:tcW w:type="dxa" w:w="3120"/>
          </w:tcPr>
          <w:p>
            <w:r/>
            <w:r>
              <w:rPr>
                <w:rFonts w:ascii="Inter" w:hAnsi="Inter" w:cs="Inter"/>
                <w:b w:val="0"/>
                <w:i w:val="0"/>
                <w:color w:val="2D2D2D"/>
                <w:sz w:val="19"/>
              </w:rPr>
              <w:t>"I have some control over how I do my work"</w:t>
            </w:r>
          </w:p>
        </w:tc>
        <w:tc>
          <w:tcPr>
            <w:tcW w:type="dxa" w:w="3120"/>
          </w:tcPr>
          <w:p>
            <w:r/>
            <w:r>
              <w:rPr>
                <w:rFonts w:ascii="Inter" w:hAnsi="Inter" w:cs="Inter"/>
                <w:b w:val="0"/>
                <w:i w:val="0"/>
                <w:color w:val="2D2D2D"/>
                <w:sz w:val="19"/>
              </w:rPr>
              <w:t>Delegate with trust. Define the what, let staff figure out the how. Do not micromanage.</w:t>
            </w:r>
          </w:p>
        </w:tc>
      </w:tr>
      <w:tr>
        <w:tc>
          <w:tcPr>
            <w:tcW w:type="dxa" w:w="3120"/>
            <w:shd w:fill="F0F3F6"/>
          </w:tcPr>
          <w:p>
            <w:r/>
            <w:r>
              <w:rPr>
                <w:rFonts w:ascii="Inter" w:hAnsi="Inter" w:cs="Inter"/>
                <w:b w:val="0"/>
                <w:i w:val="0"/>
                <w:color w:val="2D2D2D"/>
                <w:sz w:val="19"/>
              </w:rPr>
              <w:t>**Belonging**</w:t>
            </w:r>
          </w:p>
        </w:tc>
        <w:tc>
          <w:tcPr>
            <w:tcW w:type="dxa" w:w="3120"/>
            <w:shd w:fill="F0F3F6"/>
          </w:tcPr>
          <w:p>
            <w:r/>
            <w:r>
              <w:rPr>
                <w:rFonts w:ascii="Inter" w:hAnsi="Inter" w:cs="Inter"/>
                <w:b w:val="0"/>
                <w:i w:val="0"/>
                <w:color w:val="2D2D2D"/>
                <w:sz w:val="19"/>
              </w:rPr>
              <w:t>"I am part of something bigger than myself"</w:t>
            </w:r>
          </w:p>
        </w:tc>
        <w:tc>
          <w:tcPr>
            <w:tcW w:type="dxa" w:w="3120"/>
            <w:shd w:fill="F0F3F6"/>
          </w:tcPr>
          <w:p>
            <w:r/>
            <w:r>
              <w:rPr>
                <w:rFonts w:ascii="Inter" w:hAnsi="Inter" w:cs="Inter"/>
                <w:b w:val="0"/>
                <w:i w:val="0"/>
                <w:color w:val="2D2D2D"/>
                <w:sz w:val="19"/>
              </w:rPr>
              <w:t>Build team identity. Celebrate collective achievements. Create an inclusive environment.</w:t>
            </w:r>
          </w:p>
        </w:tc>
      </w:tr>
      <w:tr>
        <w:tc>
          <w:tcPr>
            <w:tcW w:type="dxa" w:w="3120"/>
          </w:tcPr>
          <w:p>
            <w:r/>
            <w:r>
              <w:rPr>
                <w:rFonts w:ascii="Inter" w:hAnsi="Inter" w:cs="Inter"/>
                <w:b w:val="0"/>
                <w:i w:val="0"/>
                <w:color w:val="2D2D2D"/>
                <w:sz w:val="19"/>
              </w:rPr>
              <w:t>**Recognition**</w:t>
            </w:r>
          </w:p>
        </w:tc>
        <w:tc>
          <w:tcPr>
            <w:tcW w:type="dxa" w:w="3120"/>
          </w:tcPr>
          <w:p>
            <w:r/>
            <w:r>
              <w:rPr>
                <w:rFonts w:ascii="Inter" w:hAnsi="Inter" w:cs="Inter"/>
                <w:b w:val="0"/>
                <w:i w:val="0"/>
                <w:color w:val="2D2D2D"/>
                <w:sz w:val="19"/>
              </w:rPr>
              <w:t>"My contributions are seen and valued"</w:t>
            </w:r>
          </w:p>
        </w:tc>
        <w:tc>
          <w:tcPr>
            <w:tcW w:type="dxa" w:w="3120"/>
          </w:tcPr>
          <w:p>
            <w:r/>
            <w:r>
              <w:rPr>
                <w:rFonts w:ascii="Inter" w:hAnsi="Inter" w:cs="Inter"/>
                <w:b w:val="0"/>
                <w:i w:val="0"/>
                <w:color w:val="2D2D2D"/>
                <w:sz w:val="19"/>
              </w:rPr>
              <w:t>Recognize good work specifically, promptly, and publicly when appropriate.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supervisor noticed that one of her strongest staff members was becoming disengaged. The staff member's output was still acceptable but lacked the energy and initiative she had shown previously. In a private conversation, the supervisor asked what had changed. The staff member said: "I do not feel like my work makes any difference. We submit reports and nothing happens." The supervisor realized she had never connected the staff member's reports to their downstream impact. She arranged for the staff member to attend a field visit where the programs her reports evaluated were being implemented. Seeing the beneficiaries — actual families receiving assistance — reignited the staff member's sense of purpose. Performance returned to its previous level within weeks.</w:t>
      </w:r>
    </w:p>
    <w:p>
      <w:pPr>
        <w:pStyle w:val="Heading2"/>
      </w:pPr>
      <w:r>
        <w:rPr>
          <w:rFonts w:ascii="Inter" w:hAnsi="Inter" w:cs="Inter"/>
          <w:b/>
          <w:i w:val="0"/>
          <w:color w:val="1B365D"/>
          <w:sz w:val="32"/>
        </w:rPr>
        <w:t>9.5 Conducting Effective Team Meetings</w:t>
      </w:r>
    </w:p>
    <w:p>
      <w:pPr>
        <w:spacing w:after="120" w:line="276" w:lineRule="auto"/>
      </w:pPr>
      <w:r>
        <w:rPr>
          <w:rFonts w:ascii="Inter" w:hAnsi="Inter" w:cs="Inter"/>
          <w:b w:val="0"/>
          <w:i w:val="0"/>
          <w:color w:val="2D2D2D"/>
          <w:sz w:val="22"/>
        </w:rPr>
        <w:t>Team meetings are not inherently valuable. A bad team meeting wastes everyone's time and breeds resentment. A good team meeting coordinates action, surfaces issues, builds cohesion, and moves work forward.</w:t>
      </w:r>
    </w:p>
    <w:p>
      <w:pPr>
        <w:pStyle w:val="Heading3"/>
      </w:pPr>
      <w:r>
        <w:rPr>
          <w:rFonts w:ascii="Inter" w:hAnsi="Inter" w:cs="Inter"/>
          <w:b/>
          <w:i w:val="0"/>
          <w:color w:val="2C5F7C"/>
          <w:sz w:val="26"/>
        </w:rPr>
        <w:t>Before the Meeting</w:t>
      </w:r>
    </w:p>
    <w:p>
      <w:pPr>
        <w:pStyle w:val="ListBullet"/>
      </w:pPr>
      <w:r>
        <w:rPr>
          <w:rFonts w:ascii="Inter" w:hAnsi="Inter" w:cs="Inter"/>
          <w:b w:val="0"/>
          <w:i w:val="0"/>
          <w:color w:val="2D2D2D"/>
          <w:sz w:val="22"/>
        </w:rPr>
      </w:r>
      <w:r>
        <w:rPr>
          <w:rFonts w:ascii="Inter" w:hAnsi="Inter" w:cs="Inter"/>
          <w:b/>
          <w:i w:val="0"/>
          <w:color w:val="2D2D2D"/>
          <w:sz w:val="22"/>
        </w:rPr>
        <w:t>Define the purpose.</w:t>
      </w:r>
      <w:r>
        <w:rPr>
          <w:rFonts w:ascii="Inter" w:hAnsi="Inter" w:cs="Inter"/>
          <w:b w:val="0"/>
          <w:i w:val="0"/>
          <w:color w:val="2D2D2D"/>
          <w:sz w:val="22"/>
        </w:rPr>
        <w:t xml:space="preserve"> Why are we meeting? If you cannot state the purpose in one sentence, reconsider whether the meeting is needed.</w:t>
      </w:r>
    </w:p>
    <w:p>
      <w:pPr>
        <w:pStyle w:val="ListBullet"/>
      </w:pPr>
      <w:r>
        <w:rPr>
          <w:rFonts w:ascii="Inter" w:hAnsi="Inter" w:cs="Inter"/>
          <w:b w:val="0"/>
          <w:i w:val="0"/>
          <w:color w:val="2D2D2D"/>
          <w:sz w:val="22"/>
        </w:rPr>
      </w:r>
      <w:r>
        <w:rPr>
          <w:rFonts w:ascii="Inter" w:hAnsi="Inter" w:cs="Inter"/>
          <w:b/>
          <w:i w:val="0"/>
          <w:color w:val="2D2D2D"/>
          <w:sz w:val="22"/>
        </w:rPr>
        <w:t>Set an agenda.</w:t>
      </w:r>
      <w:r>
        <w:rPr>
          <w:rFonts w:ascii="Inter" w:hAnsi="Inter" w:cs="Inter"/>
          <w:b w:val="0"/>
          <w:i w:val="0"/>
          <w:color w:val="2D2D2D"/>
          <w:sz w:val="22"/>
        </w:rPr>
        <w:t xml:space="preserve"> Distribute it in advance. Include specific topics, time allocations, and who leads each item.</w:t>
      </w:r>
    </w:p>
    <w:p>
      <w:pPr>
        <w:pStyle w:val="ListBullet"/>
      </w:pPr>
      <w:r>
        <w:rPr>
          <w:rFonts w:ascii="Inter" w:hAnsi="Inter" w:cs="Inter"/>
          <w:b w:val="0"/>
          <w:i w:val="0"/>
          <w:color w:val="2D2D2D"/>
          <w:sz w:val="22"/>
        </w:rPr>
      </w:r>
      <w:r>
        <w:rPr>
          <w:rFonts w:ascii="Inter" w:hAnsi="Inter" w:cs="Inter"/>
          <w:b/>
          <w:i w:val="0"/>
          <w:color w:val="2D2D2D"/>
          <w:sz w:val="22"/>
        </w:rPr>
        <w:t>Invite only the people who need to be there.</w:t>
      </w:r>
      <w:r>
        <w:rPr>
          <w:rFonts w:ascii="Inter" w:hAnsi="Inter" w:cs="Inter"/>
          <w:b w:val="0"/>
          <w:i w:val="0"/>
          <w:color w:val="2D2D2D"/>
          <w:sz w:val="22"/>
        </w:rPr>
        <w:t xml:space="preserve"> Not everyone needs to attend every meeting.</w:t>
      </w:r>
    </w:p>
    <w:p>
      <w:pPr>
        <w:pStyle w:val="ListBullet"/>
      </w:pPr>
      <w:r>
        <w:rPr>
          <w:rFonts w:ascii="Inter" w:hAnsi="Inter" w:cs="Inter"/>
          <w:b w:val="0"/>
          <w:i w:val="0"/>
          <w:color w:val="2D2D2D"/>
          <w:sz w:val="22"/>
        </w:rPr>
      </w:r>
      <w:r>
        <w:rPr>
          <w:rFonts w:ascii="Inter" w:hAnsi="Inter" w:cs="Inter"/>
          <w:b/>
          <w:i w:val="0"/>
          <w:color w:val="2D2D2D"/>
          <w:sz w:val="22"/>
        </w:rPr>
        <w:t>Prepare.</w:t>
      </w:r>
      <w:r>
        <w:rPr>
          <w:rFonts w:ascii="Inter" w:hAnsi="Inter" w:cs="Inter"/>
          <w:b w:val="0"/>
          <w:i w:val="0"/>
          <w:color w:val="2D2D2D"/>
          <w:sz w:val="22"/>
        </w:rPr>
        <w:t xml:space="preserve"> Review relevant data, updates, and decisions needed. Ask attendees to prepare as well.</w:t>
      </w:r>
    </w:p>
    <w:p>
      <w:pPr>
        <w:pStyle w:val="Heading3"/>
      </w:pPr>
      <w:r>
        <w:rPr>
          <w:rFonts w:ascii="Inter" w:hAnsi="Inter" w:cs="Inter"/>
          <w:b/>
          <w:i w:val="0"/>
          <w:color w:val="2C5F7C"/>
          <w:sz w:val="26"/>
        </w:rPr>
        <w:t>During the Meeting</w:t>
      </w:r>
    </w:p>
    <w:p>
      <w:pPr>
        <w:pStyle w:val="ListBullet"/>
      </w:pPr>
      <w:r>
        <w:rPr>
          <w:rFonts w:ascii="Inter" w:hAnsi="Inter" w:cs="Inter"/>
          <w:b w:val="0"/>
          <w:i w:val="0"/>
          <w:color w:val="2D2D2D"/>
          <w:sz w:val="22"/>
        </w:rPr>
      </w:r>
      <w:r>
        <w:rPr>
          <w:rFonts w:ascii="Inter" w:hAnsi="Inter" w:cs="Inter"/>
          <w:b/>
          <w:i w:val="0"/>
          <w:color w:val="2D2D2D"/>
          <w:sz w:val="22"/>
        </w:rPr>
        <w:t>Start on time.</w:t>
      </w:r>
      <w:r>
        <w:rPr>
          <w:rFonts w:ascii="Inter" w:hAnsi="Inter" w:cs="Inter"/>
          <w:b w:val="0"/>
          <w:i w:val="0"/>
          <w:color w:val="2D2D2D"/>
          <w:sz w:val="22"/>
        </w:rPr>
        <w:t xml:space="preserve"> Waiting for latecomers punishes the people who arrived on time.</w:t>
      </w:r>
    </w:p>
    <w:p>
      <w:pPr>
        <w:pStyle w:val="ListBullet"/>
      </w:pPr>
      <w:r>
        <w:rPr>
          <w:rFonts w:ascii="Inter" w:hAnsi="Inter" w:cs="Inter"/>
          <w:b w:val="0"/>
          <w:i w:val="0"/>
          <w:color w:val="2D2D2D"/>
          <w:sz w:val="22"/>
        </w:rPr>
      </w:r>
      <w:r>
        <w:rPr>
          <w:rFonts w:ascii="Inter" w:hAnsi="Inter" w:cs="Inter"/>
          <w:b/>
          <w:i w:val="0"/>
          <w:color w:val="2D2D2D"/>
          <w:sz w:val="22"/>
        </w:rPr>
        <w:t>Follow the agenda.</w:t>
      </w:r>
      <w:r>
        <w:rPr>
          <w:rFonts w:ascii="Inter" w:hAnsi="Inter" w:cs="Inter"/>
          <w:b w:val="0"/>
          <w:i w:val="0"/>
          <w:color w:val="2D2D2D"/>
          <w:sz w:val="22"/>
        </w:rPr>
        <w:t xml:space="preserve"> If a topic runs over, either extend with agreement or park it for follow-up.</w:t>
      </w:r>
    </w:p>
    <w:p>
      <w:pPr>
        <w:pStyle w:val="ListBullet"/>
      </w:pPr>
      <w:r>
        <w:rPr>
          <w:rFonts w:ascii="Inter" w:hAnsi="Inter" w:cs="Inter"/>
          <w:b w:val="0"/>
          <w:i w:val="0"/>
          <w:color w:val="2D2D2D"/>
          <w:sz w:val="22"/>
        </w:rPr>
      </w:r>
      <w:r>
        <w:rPr>
          <w:rFonts w:ascii="Inter" w:hAnsi="Inter" w:cs="Inter"/>
          <w:b/>
          <w:i w:val="0"/>
          <w:color w:val="2D2D2D"/>
          <w:sz w:val="22"/>
        </w:rPr>
        <w:t>Encourage participation.</w:t>
      </w:r>
      <w:r>
        <w:rPr>
          <w:rFonts w:ascii="Inter" w:hAnsi="Inter" w:cs="Inter"/>
          <w:b w:val="0"/>
          <w:i w:val="0"/>
          <w:color w:val="2D2D2D"/>
          <w:sz w:val="22"/>
        </w:rPr>
        <w:t xml:space="preserve"> Invite input from quieter members. Do not let one or two people dominate.</w:t>
      </w:r>
    </w:p>
    <w:p>
      <w:pPr>
        <w:pStyle w:val="ListBullet"/>
      </w:pPr>
      <w:r>
        <w:rPr>
          <w:rFonts w:ascii="Inter" w:hAnsi="Inter" w:cs="Inter"/>
          <w:b w:val="0"/>
          <w:i w:val="0"/>
          <w:color w:val="2D2D2D"/>
          <w:sz w:val="22"/>
        </w:rPr>
      </w:r>
      <w:r>
        <w:rPr>
          <w:rFonts w:ascii="Inter" w:hAnsi="Inter" w:cs="Inter"/>
          <w:b/>
          <w:i w:val="0"/>
          <w:color w:val="2D2D2D"/>
          <w:sz w:val="22"/>
        </w:rPr>
        <w:t>Focus on decisions and actions.</w:t>
      </w:r>
      <w:r>
        <w:rPr>
          <w:rFonts w:ascii="Inter" w:hAnsi="Inter" w:cs="Inter"/>
          <w:b w:val="0"/>
          <w:i w:val="0"/>
          <w:color w:val="2D2D2D"/>
          <w:sz w:val="22"/>
        </w:rPr>
        <w:t xml:space="preserve"> Discussion is valuable only if it leads to a decision or an action item.</w:t>
      </w:r>
    </w:p>
    <w:p>
      <w:pPr>
        <w:pStyle w:val="ListBullet"/>
      </w:pPr>
      <w:r>
        <w:rPr>
          <w:rFonts w:ascii="Inter" w:hAnsi="Inter" w:cs="Inter"/>
          <w:b w:val="0"/>
          <w:i w:val="0"/>
          <w:color w:val="2D2D2D"/>
          <w:sz w:val="22"/>
        </w:rPr>
      </w:r>
      <w:r>
        <w:rPr>
          <w:rFonts w:ascii="Inter" w:hAnsi="Inter" w:cs="Inter"/>
          <w:b/>
          <w:i w:val="0"/>
          <w:color w:val="2D2D2D"/>
          <w:sz w:val="22"/>
        </w:rPr>
        <w:t>Document action items.</w:t>
      </w:r>
      <w:r>
        <w:rPr>
          <w:rFonts w:ascii="Inter" w:hAnsi="Inter" w:cs="Inter"/>
          <w:b w:val="0"/>
          <w:i w:val="0"/>
          <w:color w:val="2D2D2D"/>
          <w:sz w:val="22"/>
        </w:rPr>
        <w:t xml:space="preserve"> Who will do what, by when?</w:t>
      </w:r>
    </w:p>
    <w:p>
      <w:pPr>
        <w:pStyle w:val="Heading3"/>
      </w:pPr>
      <w:r>
        <w:rPr>
          <w:rFonts w:ascii="Inter" w:hAnsi="Inter" w:cs="Inter"/>
          <w:b/>
          <w:i w:val="0"/>
          <w:color w:val="2C5F7C"/>
          <w:sz w:val="26"/>
        </w:rPr>
        <w:t>After the Meeting</w:t>
      </w:r>
    </w:p>
    <w:p>
      <w:pPr>
        <w:pStyle w:val="ListBullet"/>
      </w:pPr>
      <w:r>
        <w:rPr>
          <w:rFonts w:ascii="Inter" w:hAnsi="Inter" w:cs="Inter"/>
          <w:b w:val="0"/>
          <w:i w:val="0"/>
          <w:color w:val="2D2D2D"/>
          <w:sz w:val="22"/>
        </w:rPr>
      </w:r>
      <w:r>
        <w:rPr>
          <w:rFonts w:ascii="Inter" w:hAnsi="Inter" w:cs="Inter"/>
          <w:b/>
          <w:i w:val="0"/>
          <w:color w:val="2D2D2D"/>
          <w:sz w:val="22"/>
        </w:rPr>
        <w:t>Circulate action items within 24 hours.</w:t>
      </w:r>
      <w:r>
        <w:rPr>
          <w:rFonts w:ascii="Inter" w:hAnsi="Inter" w:cs="Inter"/>
          <w:b w:val="0"/>
          <w:i w:val="0"/>
          <w:color w:val="2D2D2D"/>
          <w:sz w:val="22"/>
        </w:rPr>
        <w:t xml:space="preserve"> Brief, clear, attributed to specific people with deadlines.</w:t>
      </w:r>
    </w:p>
    <w:p>
      <w:pPr>
        <w:pStyle w:val="ListBullet"/>
      </w:pPr>
      <w:r>
        <w:rPr>
          <w:rFonts w:ascii="Inter" w:hAnsi="Inter" w:cs="Inter"/>
          <w:b w:val="0"/>
          <w:i w:val="0"/>
          <w:color w:val="2D2D2D"/>
          <w:sz w:val="22"/>
        </w:rPr>
      </w:r>
      <w:r>
        <w:rPr>
          <w:rFonts w:ascii="Inter" w:hAnsi="Inter" w:cs="Inter"/>
          <w:b/>
          <w:i w:val="0"/>
          <w:color w:val="2D2D2D"/>
          <w:sz w:val="22"/>
        </w:rPr>
        <w:t>Follow up on action items at the next meeting.</w:t>
      </w:r>
      <w:r>
        <w:rPr>
          <w:rFonts w:ascii="Inter" w:hAnsi="Inter" w:cs="Inter"/>
          <w:b w:val="0"/>
          <w:i w:val="0"/>
          <w:color w:val="2D2D2D"/>
          <w:sz w:val="22"/>
        </w:rPr>
        <w:t xml:space="preserve"> If action items are not tracked, meetings become talk without consequence.</w:t>
      </w:r>
    </w:p>
    <w:p>
      <w:pPr>
        <w:pStyle w:val="Heading3"/>
      </w:pPr>
      <w:r>
        <w:rPr>
          <w:rFonts w:ascii="Inter" w:hAnsi="Inter" w:cs="Inter"/>
          <w:b/>
          <w:i w:val="0"/>
          <w:color w:val="2C5F7C"/>
          <w:sz w:val="26"/>
        </w:rPr>
        <w:t>Meeting Frequency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Meeting Type</w:t>
            </w:r>
          </w:p>
        </w:tc>
        <w:tc>
          <w:tcPr>
            <w:tcW w:type="dxa" w:w="2340"/>
            <w:shd w:fill="1B365D"/>
          </w:tcPr>
          <w:p>
            <w:r/>
            <w:r>
              <w:rPr>
                <w:rFonts w:ascii="Inter" w:hAnsi="Inter" w:cs="Inter"/>
                <w:b/>
                <w:i w:val="0"/>
                <w:color w:val="FFFFFF"/>
                <w:sz w:val="19"/>
              </w:rPr>
              <w:t>Frequency</w:t>
            </w:r>
          </w:p>
        </w:tc>
        <w:tc>
          <w:tcPr>
            <w:tcW w:type="dxa" w:w="2340"/>
            <w:shd w:fill="1B365D"/>
          </w:tcPr>
          <w:p>
            <w:r/>
            <w:r>
              <w:rPr>
                <w:rFonts w:ascii="Inter" w:hAnsi="Inter" w:cs="Inter"/>
                <w:b/>
                <w:i w:val="0"/>
                <w:color w:val="FFFFFF"/>
                <w:sz w:val="19"/>
              </w:rPr>
              <w:t>Duration</w:t>
            </w:r>
          </w:p>
        </w:tc>
        <w:tc>
          <w:tcPr>
            <w:tcW w:type="dxa" w:w="2340"/>
            <w:shd w:fill="1B365D"/>
          </w:tcPr>
          <w:p>
            <w:r/>
            <w:r>
              <w:rPr>
                <w:rFonts w:ascii="Inter" w:hAnsi="Inter" w:cs="Inter"/>
                <w:b/>
                <w:i w:val="0"/>
                <w:color w:val="FFFFFF"/>
                <w:sz w:val="19"/>
              </w:rPr>
              <w:t>Purpose</w:t>
            </w:r>
          </w:p>
        </w:tc>
      </w:tr>
      <w:tr>
        <w:tc>
          <w:tcPr>
            <w:tcW w:type="dxa" w:w="2340"/>
          </w:tcPr>
          <w:p>
            <w:r/>
            <w:r>
              <w:rPr>
                <w:rFonts w:ascii="Inter" w:hAnsi="Inter" w:cs="Inter"/>
                <w:b w:val="0"/>
                <w:i w:val="0"/>
                <w:color w:val="2D2D2D"/>
                <w:sz w:val="19"/>
              </w:rPr>
              <w:t>**Daily stand-up** (optional)</w:t>
            </w:r>
          </w:p>
        </w:tc>
        <w:tc>
          <w:tcPr>
            <w:tcW w:type="dxa" w:w="2340"/>
          </w:tcPr>
          <w:p>
            <w:r/>
            <w:r>
              <w:rPr>
                <w:rFonts w:ascii="Inter" w:hAnsi="Inter" w:cs="Inter"/>
                <w:b w:val="0"/>
                <w:i w:val="0"/>
                <w:color w:val="2D2D2D"/>
                <w:sz w:val="19"/>
              </w:rPr>
              <w:t>Daily</w:t>
            </w:r>
          </w:p>
        </w:tc>
        <w:tc>
          <w:tcPr>
            <w:tcW w:type="dxa" w:w="2340"/>
          </w:tcPr>
          <w:p>
            <w:r/>
            <w:r>
              <w:rPr>
                <w:rFonts w:ascii="Inter" w:hAnsi="Inter" w:cs="Inter"/>
                <w:b w:val="0"/>
                <w:i w:val="0"/>
                <w:color w:val="2D2D2D"/>
                <w:sz w:val="19"/>
              </w:rPr>
              <w:t>10-15 minutes</w:t>
            </w:r>
          </w:p>
        </w:tc>
        <w:tc>
          <w:tcPr>
            <w:tcW w:type="dxa" w:w="2340"/>
          </w:tcPr>
          <w:p>
            <w:r/>
            <w:r>
              <w:rPr>
                <w:rFonts w:ascii="Inter" w:hAnsi="Inter" w:cs="Inter"/>
                <w:b w:val="0"/>
                <w:i w:val="0"/>
                <w:color w:val="2D2D2D"/>
                <w:sz w:val="19"/>
              </w:rPr>
              <w:t>Quick coordination: What are you working on today? Any blockers?</w:t>
            </w:r>
          </w:p>
        </w:tc>
      </w:tr>
      <w:tr>
        <w:tc>
          <w:tcPr>
            <w:tcW w:type="dxa" w:w="2340"/>
            <w:shd w:fill="F0F3F6"/>
          </w:tcPr>
          <w:p>
            <w:r/>
            <w:r>
              <w:rPr>
                <w:rFonts w:ascii="Inter" w:hAnsi="Inter" w:cs="Inter"/>
                <w:b w:val="0"/>
                <w:i w:val="0"/>
                <w:color w:val="2D2D2D"/>
                <w:sz w:val="19"/>
              </w:rPr>
              <w:t>**Team meeting**</w:t>
            </w:r>
          </w:p>
        </w:tc>
        <w:tc>
          <w:tcPr>
            <w:tcW w:type="dxa" w:w="2340"/>
            <w:shd w:fill="F0F3F6"/>
          </w:tcPr>
          <w:p>
            <w:r/>
            <w:r>
              <w:rPr>
                <w:rFonts w:ascii="Inter" w:hAnsi="Inter" w:cs="Inter"/>
                <w:b w:val="0"/>
                <w:i w:val="0"/>
                <w:color w:val="2D2D2D"/>
                <w:sz w:val="19"/>
              </w:rPr>
              <w:t>Weekly or biweekly</w:t>
            </w:r>
          </w:p>
        </w:tc>
        <w:tc>
          <w:tcPr>
            <w:tcW w:type="dxa" w:w="2340"/>
            <w:shd w:fill="F0F3F6"/>
          </w:tcPr>
          <w:p>
            <w:r/>
            <w:r>
              <w:rPr>
                <w:rFonts w:ascii="Inter" w:hAnsi="Inter" w:cs="Inter"/>
                <w:b w:val="0"/>
                <w:i w:val="0"/>
                <w:color w:val="2D2D2D"/>
                <w:sz w:val="19"/>
              </w:rPr>
              <w:t>30-60 minutes</w:t>
            </w:r>
          </w:p>
        </w:tc>
        <w:tc>
          <w:tcPr>
            <w:tcW w:type="dxa" w:w="2340"/>
            <w:shd w:fill="F0F3F6"/>
          </w:tcPr>
          <w:p>
            <w:r/>
            <w:r>
              <w:rPr>
                <w:rFonts w:ascii="Inter" w:hAnsi="Inter" w:cs="Inter"/>
                <w:b w:val="0"/>
                <w:i w:val="0"/>
                <w:color w:val="2D2D2D"/>
                <w:sz w:val="19"/>
              </w:rPr>
              <w:t>Progress review, coordination, problem-solving, team communication</w:t>
            </w:r>
          </w:p>
        </w:tc>
      </w:tr>
      <w:tr>
        <w:tc>
          <w:tcPr>
            <w:tcW w:type="dxa" w:w="2340"/>
          </w:tcPr>
          <w:p>
            <w:r/>
            <w:r>
              <w:rPr>
                <w:rFonts w:ascii="Inter" w:hAnsi="Inter" w:cs="Inter"/>
                <w:b w:val="0"/>
                <w:i w:val="0"/>
                <w:color w:val="2D2D2D"/>
                <w:sz w:val="19"/>
              </w:rPr>
              <w:t>**Strategic meeting**</w:t>
            </w:r>
          </w:p>
        </w:tc>
        <w:tc>
          <w:tcPr>
            <w:tcW w:type="dxa" w:w="2340"/>
          </w:tcPr>
          <w:p>
            <w:r/>
            <w:r>
              <w:rPr>
                <w:rFonts w:ascii="Inter" w:hAnsi="Inter" w:cs="Inter"/>
                <w:b w:val="0"/>
                <w:i w:val="0"/>
                <w:color w:val="2D2D2D"/>
                <w:sz w:val="19"/>
              </w:rPr>
              <w:t>Monthly or quarterly</w:t>
            </w:r>
          </w:p>
        </w:tc>
        <w:tc>
          <w:tcPr>
            <w:tcW w:type="dxa" w:w="2340"/>
          </w:tcPr>
          <w:p>
            <w:r/>
            <w:r>
              <w:rPr>
                <w:rFonts w:ascii="Inter" w:hAnsi="Inter" w:cs="Inter"/>
                <w:b w:val="0"/>
                <w:i w:val="0"/>
                <w:color w:val="2D2D2D"/>
                <w:sz w:val="19"/>
              </w:rPr>
              <w:t>60-90 minutes</w:t>
            </w:r>
          </w:p>
        </w:tc>
        <w:tc>
          <w:tcPr>
            <w:tcW w:type="dxa" w:w="2340"/>
          </w:tcPr>
          <w:p>
            <w:r/>
            <w:r>
              <w:rPr>
                <w:rFonts w:ascii="Inter" w:hAnsi="Inter" w:cs="Inter"/>
                <w:b w:val="0"/>
                <w:i w:val="0"/>
                <w:color w:val="2D2D2D"/>
                <w:sz w:val="19"/>
              </w:rPr>
              <w:t>Planning, goal review, major decisions, performance assessment</w:t>
            </w:r>
          </w:p>
        </w:tc>
      </w:tr>
    </w:tbl>
    <w:p/>
    <w:p>
      <w:pPr>
        <w:spacing w:after="120" w:line="276" w:lineRule="auto"/>
      </w:pPr>
      <w:r>
        <w:rPr>
          <w:rFonts w:ascii="Inter" w:hAnsi="Inter" w:cs="Inter"/>
          <w:b w:val="0"/>
          <w:i w:val="0"/>
          <w:color w:val="2D2D2D"/>
          <w:sz w:val="22"/>
        </w:rPr>
        <w:t>Do not meet for the sake of meeting. Every meeting should produce a decision, an action item, or shared understanding that could not have been achieved through other means.</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Build cohesion deliberately.</w:t>
      </w:r>
      <w:r>
        <w:rPr>
          <w:rFonts w:ascii="Inter" w:hAnsi="Inter" w:cs="Inter"/>
          <w:b w:val="0"/>
          <w:i w:val="0"/>
          <w:color w:val="2D2D2D"/>
          <w:sz w:val="22"/>
        </w:rPr>
        <w:t xml:space="preserve"> Shared purpose, clear roles, team norms, and psychological safety do not happen by accident.</w:t>
      </w:r>
    </w:p>
    <w:p>
      <w:pPr>
        <w:pStyle w:val="ListNumber"/>
      </w:pPr>
      <w:r>
        <w:rPr>
          <w:rFonts w:ascii="Inter" w:hAnsi="Inter" w:cs="Inter"/>
          <w:b w:val="0"/>
          <w:i w:val="0"/>
          <w:color w:val="2D2D2D"/>
          <w:sz w:val="22"/>
        </w:rPr>
      </w:r>
      <w:r>
        <w:rPr>
          <w:rFonts w:ascii="Inter" w:hAnsi="Inter" w:cs="Inter"/>
          <w:b/>
          <w:i w:val="0"/>
          <w:color w:val="2D2D2D"/>
          <w:sz w:val="22"/>
        </w:rPr>
        <w:t>Manage dynamics actively.</w:t>
      </w:r>
      <w:r>
        <w:rPr>
          <w:rFonts w:ascii="Inter" w:hAnsi="Inter" w:cs="Inter"/>
          <w:b w:val="0"/>
          <w:i w:val="0"/>
          <w:color w:val="2D2D2D"/>
          <w:sz w:val="22"/>
        </w:rPr>
        <w:t xml:space="preserve"> Recognize what stage your team is in. Address conflict, free-riding, and cliques directly.</w:t>
      </w:r>
    </w:p>
    <w:p>
      <w:pPr>
        <w:pStyle w:val="ListNumber"/>
      </w:pPr>
      <w:r>
        <w:rPr>
          <w:rFonts w:ascii="Inter" w:hAnsi="Inter" w:cs="Inter"/>
          <w:b w:val="0"/>
          <w:i w:val="0"/>
          <w:color w:val="2D2D2D"/>
          <w:sz w:val="22"/>
        </w:rPr>
      </w:r>
      <w:r>
        <w:rPr>
          <w:rFonts w:ascii="Inter" w:hAnsi="Inter" w:cs="Inter"/>
          <w:b/>
          <w:i w:val="0"/>
          <w:color w:val="2D2D2D"/>
          <w:sz w:val="22"/>
        </w:rPr>
        <w:t>Coordinate across functions by designating a coordinator, mapping the workflow, and setting shared timelines.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Cultivate intrinsic motivation.</w:t>
      </w:r>
      <w:r>
        <w:rPr>
          <w:rFonts w:ascii="Inter" w:hAnsi="Inter" w:cs="Inter"/>
          <w:b w:val="0"/>
          <w:i w:val="0"/>
          <w:color w:val="2D2D2D"/>
          <w:sz w:val="22"/>
        </w:rPr>
        <w:t xml:space="preserve"> Purpose, mastery, autonomy, and belonging drive sustained performance more than external rewards.</w:t>
      </w:r>
    </w:p>
    <w:p>
      <w:pPr>
        <w:pStyle w:val="ListNumber"/>
      </w:pPr>
      <w:r>
        <w:rPr>
          <w:rFonts w:ascii="Inter" w:hAnsi="Inter" w:cs="Inter"/>
          <w:b w:val="0"/>
          <w:i w:val="0"/>
          <w:color w:val="2D2D2D"/>
          <w:sz w:val="22"/>
        </w:rPr>
      </w:r>
      <w:r>
        <w:rPr>
          <w:rFonts w:ascii="Inter" w:hAnsi="Inter" w:cs="Inter"/>
          <w:b/>
          <w:i w:val="0"/>
          <w:color w:val="2D2D2D"/>
          <w:sz w:val="22"/>
        </w:rPr>
        <w:t>Run meetings with discipline.</w:t>
      </w:r>
      <w:r>
        <w:rPr>
          <w:rFonts w:ascii="Inter" w:hAnsi="Inter" w:cs="Inter"/>
          <w:b w:val="0"/>
          <w:i w:val="0"/>
          <w:color w:val="2D2D2D"/>
          <w:sz w:val="22"/>
        </w:rPr>
        <w:t xml:space="preserve"> Clear purpose, prepared agenda, active facilitation, documented action items, follow-through.</w:t>
      </w:r>
    </w:p>
    <w:p>
      <w:pPr>
        <w:pageBreakBefore/>
      </w:pPr>
    </w:p>
    <w:p>
      <w:pPr>
        <w:pStyle w:val="Heading1"/>
      </w:pPr>
      <w:r>
        <w:rPr>
          <w:rFonts w:ascii="Inter" w:hAnsi="Inter" w:cs="Inter"/>
          <w:b/>
          <w:i w:val="0"/>
          <w:color w:val="1B365D"/>
          <w:sz w:val="44"/>
        </w:rPr>
        <w:t>Chapter 10 — Managing Change</w:t>
      </w:r>
    </w:p>
    <w:p>
      <w:pPr>
        <w:spacing w:after="120" w:line="276" w:lineRule="auto"/>
      </w:pPr>
      <w:r>
        <w:rPr>
          <w:rFonts w:ascii="Inter" w:hAnsi="Inter" w:cs="Inter"/>
          <w:b w:val="0"/>
          <w:i w:val="0"/>
          <w:color w:val="2D2D2D"/>
          <w:sz w:val="22"/>
        </w:rPr>
        <w:t xml:space="preserve">Change is not an interruption to your work. In the Bangsamoro government, change </w:t>
      </w:r>
      <w:r>
        <w:rPr>
          <w:rFonts w:ascii="Inter" w:hAnsi="Inter" w:cs="Inter"/>
          <w:b/>
          <w:i w:val="0"/>
          <w:color w:val="2D2D2D"/>
          <w:sz w:val="22"/>
        </w:rPr>
        <w:t>is</w:t>
      </w:r>
      <w:r>
        <w:rPr>
          <w:rFonts w:ascii="Inter" w:hAnsi="Inter" w:cs="Inter"/>
          <w:b w:val="0"/>
          <w:i w:val="0"/>
          <w:color w:val="2D2D2D"/>
          <w:sz w:val="22"/>
        </w:rPr>
        <w:t xml:space="preserve"> the work.</w:t>
      </w:r>
    </w:p>
    <w:p>
      <w:pPr>
        <w:spacing w:after="120" w:line="276" w:lineRule="auto"/>
      </w:pPr>
      <w:r>
        <w:rPr>
          <w:rFonts w:ascii="Inter" w:hAnsi="Inter" w:cs="Inter"/>
          <w:b w:val="0"/>
          <w:i w:val="0"/>
          <w:color w:val="2D2D2D"/>
          <w:sz w:val="22"/>
        </w:rPr>
        <w:t>The Bangsamoro Autonomous Region was born from change — from decades of struggle, from peace agreements, from a plebiscite, from the creation of entirely new institutions. And the change has not stopped. The Bangsamoro Transition Authority governs with a mandate that expires. Organizational structures are being redesigned. New laws are being enacted. Systems are being built, replaced, and rebuilt.</w:t>
      </w:r>
    </w:p>
    <w:p>
      <w:pPr>
        <w:spacing w:after="120" w:line="276" w:lineRule="auto"/>
      </w:pPr>
      <w:r>
        <w:rPr>
          <w:rFonts w:ascii="Inter" w:hAnsi="Inter" w:cs="Inter"/>
          <w:b w:val="0"/>
          <w:i w:val="0"/>
          <w:color w:val="2D2D2D"/>
          <w:sz w:val="22"/>
        </w:rPr>
        <w:t>Your staff are living through this. Every restructuring, every new directive, every leadership transition creates uncertainty. People worry about their positions, their roles, their relevance. Performance drops during transitions — not because people become less capable, but because they become less certain.</w:t>
      </w:r>
    </w:p>
    <w:p>
      <w:pPr>
        <w:spacing w:after="120" w:line="276" w:lineRule="auto"/>
      </w:pPr>
      <w:r>
        <w:rPr>
          <w:rFonts w:ascii="Inter" w:hAnsi="Inter" w:cs="Inter"/>
          <w:b w:val="0"/>
          <w:i w:val="0"/>
          <w:color w:val="2D2D2D"/>
          <w:sz w:val="22"/>
        </w:rPr>
        <w:t>You are the bridge between leadership decisions and your team's daily experience. When change is announced from above, you are the person your staff look at first. How you respond — what you say, what you do, how you manage your own uncertainty — determines whether your team navigates the change productively or spirals into confusion, anxiety, and resistance.</w:t>
      </w:r>
    </w:p>
    <w:p>
      <w:pPr>
        <w:pStyle w:val="Heading2"/>
      </w:pPr>
      <w:r>
        <w:rPr>
          <w:rFonts w:ascii="Inter" w:hAnsi="Inter" w:cs="Inter"/>
          <w:b/>
          <w:i w:val="0"/>
          <w:color w:val="1B365D"/>
          <w:sz w:val="32"/>
        </w:rPr>
        <w:t>10.1 Why Change Is Constant in BARMM</w:t>
      </w:r>
    </w:p>
    <w:p>
      <w:pPr>
        <w:spacing w:after="120" w:line="276" w:lineRule="auto"/>
      </w:pPr>
      <w:r>
        <w:rPr>
          <w:rFonts w:ascii="Inter" w:hAnsi="Inter" w:cs="Inter"/>
          <w:b w:val="0"/>
          <w:i w:val="0"/>
          <w:color w:val="2D2D2D"/>
          <w:sz w:val="22"/>
        </w:rPr>
        <w:t>Understanding why BARMM is change-heavy helps you normalize it for your team. Change is not a sign that something is broken. It is a feature of a government in its foundational period.</w:t>
      </w:r>
    </w:p>
    <w:p>
      <w:pPr>
        <w:pStyle w:val="Heading3"/>
      </w:pPr>
      <w:r>
        <w:rPr>
          <w:rFonts w:ascii="Inter" w:hAnsi="Inter" w:cs="Inter"/>
          <w:b/>
          <w:i w:val="0"/>
          <w:color w:val="2C5F7C"/>
          <w:sz w:val="26"/>
        </w:rPr>
        <w:t>Three Sources of Constant Change</w:t>
      </w:r>
    </w:p>
    <w:p>
      <w:pPr>
        <w:spacing w:after="120" w:line="276" w:lineRule="auto"/>
      </w:pPr>
      <w:r>
        <w:rPr>
          <w:rFonts w:ascii="Inter" w:hAnsi="Inter" w:cs="Inter"/>
          <w:b w:val="0"/>
          <w:i w:val="0"/>
          <w:color w:val="2D2D2D"/>
          <w:sz w:val="22"/>
        </w:rPr>
      </w:r>
      <w:r>
        <w:rPr>
          <w:rFonts w:ascii="Inter" w:hAnsi="Inter" w:cs="Inter"/>
          <w:b/>
          <w:i w:val="0"/>
          <w:color w:val="2D2D2D"/>
          <w:sz w:val="22"/>
        </w:rPr>
        <w:t>Transition-era dynamics.</w:t>
      </w:r>
      <w:r>
        <w:rPr>
          <w:rFonts w:ascii="Inter" w:hAnsi="Inter" w:cs="Inter"/>
          <w:b w:val="0"/>
          <w:i w:val="0"/>
          <w:color w:val="2D2D2D"/>
          <w:sz w:val="22"/>
        </w:rPr>
        <w:t xml:space="preserve"> The BTA operates under an extended transition mandate. Structures, mandates, and leadership can shift with each extension decision. Staff work under the awareness that the transition will end and a new government structure will follow.</w:t>
      </w:r>
    </w:p>
    <w:p>
      <w:pPr>
        <w:spacing w:after="120" w:line="276" w:lineRule="auto"/>
      </w:pPr>
      <w:r>
        <w:rPr>
          <w:rFonts w:ascii="Inter" w:hAnsi="Inter" w:cs="Inter"/>
          <w:b w:val="0"/>
          <w:i w:val="0"/>
          <w:color w:val="2D2D2D"/>
          <w:sz w:val="22"/>
        </w:rPr>
      </w:r>
      <w:r>
        <w:rPr>
          <w:rFonts w:ascii="Inter" w:hAnsi="Inter" w:cs="Inter"/>
          <w:b/>
          <w:i w:val="0"/>
          <w:color w:val="2D2D2D"/>
          <w:sz w:val="22"/>
        </w:rPr>
        <w:t>Institution-building.</w:t>
      </w:r>
      <w:r>
        <w:rPr>
          <w:rFonts w:ascii="Inter" w:hAnsi="Inter" w:cs="Inter"/>
          <w:b w:val="0"/>
          <w:i w:val="0"/>
          <w:color w:val="2D2D2D"/>
          <w:sz w:val="22"/>
        </w:rPr>
        <w:t xml:space="preserve"> Many BARMM entities are still defining their organizational structures, staffing patterns, and standard operating procedures. What seems settled today may be reorganized next quarter as the entity matures.</w:t>
      </w:r>
    </w:p>
    <w:p>
      <w:pPr>
        <w:spacing w:after="120" w:line="276" w:lineRule="auto"/>
      </w:pPr>
      <w:r>
        <w:rPr>
          <w:rFonts w:ascii="Inter" w:hAnsi="Inter" w:cs="Inter"/>
          <w:b w:val="0"/>
          <w:i w:val="0"/>
          <w:color w:val="2D2D2D"/>
          <w:sz w:val="22"/>
        </w:rPr>
      </w:r>
      <w:r>
        <w:rPr>
          <w:rFonts w:ascii="Inter" w:hAnsi="Inter" w:cs="Inter"/>
          <w:b/>
          <w:i w:val="0"/>
          <w:color w:val="2D2D2D"/>
          <w:sz w:val="22"/>
        </w:rPr>
        <w:t>Policy and legislative development.</w:t>
      </w:r>
      <w:r>
        <w:rPr>
          <w:rFonts w:ascii="Inter" w:hAnsi="Inter" w:cs="Inter"/>
          <w:b w:val="0"/>
          <w:i w:val="0"/>
          <w:color w:val="2D2D2D"/>
          <w:sz w:val="22"/>
        </w:rPr>
        <w:t xml:space="preserve"> The BTA Parliament continues to enact new Bangsamoro Autonomy Acts (BAAs) that create new mandates, restructure functions, and change how offices operate. Each new law generates implementation requirements that cascade down to your team.</w:t>
      </w:r>
    </w:p>
    <w:p>
      <w:pPr>
        <w:pStyle w:val="Heading3"/>
      </w:pPr>
      <w:r>
        <w:rPr>
          <w:rFonts w:ascii="Inter" w:hAnsi="Inter" w:cs="Inter"/>
          <w:b/>
          <w:i w:val="0"/>
          <w:color w:val="2C5F7C"/>
          <w:sz w:val="26"/>
        </w:rPr>
        <w:t>What This Means for Supervisors</w:t>
      </w:r>
    </w:p>
    <w:p>
      <w:pPr>
        <w:pStyle w:val="ListBullet"/>
      </w:pPr>
      <w:r>
        <w:rPr>
          <w:rFonts w:ascii="Inter" w:hAnsi="Inter" w:cs="Inter"/>
          <w:b w:val="0"/>
          <w:i w:val="0"/>
          <w:color w:val="2D2D2D"/>
          <w:sz w:val="22"/>
        </w:rPr>
        <w:t>Your team will experience repeated change cycles. Build change resilience, not change resistance.</w:t>
      </w:r>
    </w:p>
    <w:p>
      <w:pPr>
        <w:pStyle w:val="ListBullet"/>
      </w:pPr>
      <w:r>
        <w:rPr>
          <w:rFonts w:ascii="Inter" w:hAnsi="Inter" w:cs="Inter"/>
          <w:b w:val="0"/>
          <w:i w:val="0"/>
          <w:color w:val="2D2D2D"/>
          <w:sz w:val="22"/>
        </w:rPr>
        <w:t>Ambiguity is normal. You will not always have complete information when changes are announced. Do not pretend you do.</w:t>
      </w:r>
    </w:p>
    <w:p>
      <w:pPr>
        <w:pStyle w:val="ListBullet"/>
      </w:pPr>
      <w:r>
        <w:rPr>
          <w:rFonts w:ascii="Inter" w:hAnsi="Inter" w:cs="Inter"/>
          <w:b w:val="0"/>
          <w:i w:val="0"/>
          <w:color w:val="2D2D2D"/>
          <w:sz w:val="22"/>
        </w:rPr>
        <w:t>Your stability is your team's anchor. When everything else shifts, your consistent supervision — check-ins, feedback, clear expectations — provides continuity.</w:t>
      </w:r>
    </w:p>
    <w:p>
      <w:pPr>
        <w:pStyle w:val="Heading2"/>
      </w:pPr>
      <w:r>
        <w:rPr>
          <w:rFonts w:ascii="Inter" w:hAnsi="Inter" w:cs="Inter"/>
          <w:b/>
          <w:i w:val="0"/>
          <w:color w:val="1B365D"/>
          <w:sz w:val="32"/>
        </w:rPr>
        <w:t>10.2 Communicating the "Why" of Change</w:t>
      </w:r>
    </w:p>
    <w:p>
      <w:pPr>
        <w:spacing w:after="120" w:line="276" w:lineRule="auto"/>
      </w:pPr>
      <w:r>
        <w:rPr>
          <w:rFonts w:ascii="Inter" w:hAnsi="Inter" w:cs="Inter"/>
          <w:b w:val="0"/>
          <w:i w:val="0"/>
          <w:color w:val="2D2D2D"/>
          <w:sz w:val="22"/>
        </w:rPr>
        <w:t>People resist change when they do not understand why it is happening. The "what" and "how" of change are logistics. The "why" is what creates commitment.</w:t>
      </w:r>
    </w:p>
    <w:p>
      <w:pPr>
        <w:pStyle w:val="Heading3"/>
      </w:pPr>
      <w:r>
        <w:rPr>
          <w:rFonts w:ascii="Inter" w:hAnsi="Inter" w:cs="Inter"/>
          <w:b/>
          <w:i w:val="0"/>
          <w:color w:val="2C5F7C"/>
          <w:sz w:val="26"/>
        </w:rPr>
        <w:t>The Communication Sequence</w:t>
      </w:r>
    </w:p>
    <w:p>
      <w:pPr>
        <w:pStyle w:val="ListNumber"/>
      </w:pPr>
      <w:r>
        <w:rPr>
          <w:rFonts w:ascii="Inter" w:hAnsi="Inter" w:cs="Inter"/>
          <w:b w:val="0"/>
          <w:i w:val="0"/>
          <w:color w:val="2D2D2D"/>
          <w:sz w:val="22"/>
        </w:rPr>
      </w:r>
      <w:r>
        <w:rPr>
          <w:rFonts w:ascii="Inter" w:hAnsi="Inter" w:cs="Inter"/>
          <w:b/>
          <w:i w:val="0"/>
          <w:color w:val="2D2D2D"/>
          <w:sz w:val="22"/>
        </w:rPr>
        <w:t>Why</w:t>
      </w:r>
      <w:r>
        <w:rPr>
          <w:rFonts w:ascii="Inter" w:hAnsi="Inter" w:cs="Inter"/>
          <w:b w:val="0"/>
          <w:i w:val="0"/>
          <w:color w:val="2D2D2D"/>
          <w:sz w:val="22"/>
        </w:rPr>
        <w:t xml:space="preserve"> — Explain the reason for the change. What problem does it solve? What opportunity does it create? What happens if things stay the same?</w:t>
      </w:r>
    </w:p>
    <w:p>
      <w:pPr>
        <w:pStyle w:val="ListNumber"/>
      </w:pPr>
      <w:r>
        <w:rPr>
          <w:rFonts w:ascii="Inter" w:hAnsi="Inter" w:cs="Inter"/>
          <w:b w:val="0"/>
          <w:i w:val="0"/>
          <w:color w:val="2D2D2D"/>
          <w:sz w:val="22"/>
        </w:rPr>
      </w:r>
      <w:r>
        <w:rPr>
          <w:rFonts w:ascii="Inter" w:hAnsi="Inter" w:cs="Inter"/>
          <w:b/>
          <w:i w:val="0"/>
          <w:color w:val="2D2D2D"/>
          <w:sz w:val="22"/>
        </w:rPr>
        <w:t>What</w:t>
      </w:r>
      <w:r>
        <w:rPr>
          <w:rFonts w:ascii="Inter" w:hAnsi="Inter" w:cs="Inter"/>
          <w:b w:val="0"/>
          <w:i w:val="0"/>
          <w:color w:val="2D2D2D"/>
          <w:sz w:val="22"/>
        </w:rPr>
        <w:t xml:space="preserve"> — Describe what is actually changing. Be specific. Do not leave room for rumors to fill the gaps.</w:t>
      </w:r>
    </w:p>
    <w:p>
      <w:pPr>
        <w:pStyle w:val="ListNumber"/>
      </w:pPr>
      <w:r>
        <w:rPr>
          <w:rFonts w:ascii="Inter" w:hAnsi="Inter" w:cs="Inter"/>
          <w:b w:val="0"/>
          <w:i w:val="0"/>
          <w:color w:val="2D2D2D"/>
          <w:sz w:val="22"/>
        </w:rPr>
      </w:r>
      <w:r>
        <w:rPr>
          <w:rFonts w:ascii="Inter" w:hAnsi="Inter" w:cs="Inter"/>
          <w:b/>
          <w:i w:val="0"/>
          <w:color w:val="2D2D2D"/>
          <w:sz w:val="22"/>
        </w:rPr>
        <w:t>How</w:t>
      </w:r>
      <w:r>
        <w:rPr>
          <w:rFonts w:ascii="Inter" w:hAnsi="Inter" w:cs="Inter"/>
          <w:b w:val="0"/>
          <w:i w:val="0"/>
          <w:color w:val="2D2D2D"/>
          <w:sz w:val="22"/>
        </w:rPr>
        <w:t xml:space="preserve"> — Explain how the change will be implemented. What is the timeline? What are the next steps? What will the transition look like?</w:t>
      </w:r>
    </w:p>
    <w:p>
      <w:pPr>
        <w:pStyle w:val="ListNumber"/>
      </w:pPr>
      <w:r>
        <w:rPr>
          <w:rFonts w:ascii="Inter" w:hAnsi="Inter" w:cs="Inter"/>
          <w:b w:val="0"/>
          <w:i w:val="0"/>
          <w:color w:val="2D2D2D"/>
          <w:sz w:val="22"/>
        </w:rPr>
      </w:r>
      <w:r>
        <w:rPr>
          <w:rFonts w:ascii="Inter" w:hAnsi="Inter" w:cs="Inter"/>
          <w:b/>
          <w:i w:val="0"/>
          <w:color w:val="2D2D2D"/>
          <w:sz w:val="22"/>
        </w:rPr>
        <w:t>What stays the same</w:t>
      </w:r>
      <w:r>
        <w:rPr>
          <w:rFonts w:ascii="Inter" w:hAnsi="Inter" w:cs="Inter"/>
          <w:b w:val="0"/>
          <w:i w:val="0"/>
          <w:color w:val="2D2D2D"/>
          <w:sz w:val="22"/>
        </w:rPr>
        <w:t xml:space="preserve"> — This is often overlooked. People in change need to know what is not changing. Anchor them in continuity.</w:t>
      </w:r>
    </w:p>
    <w:p>
      <w:pPr>
        <w:pStyle w:val="Heading3"/>
      </w:pPr>
      <w:r>
        <w:rPr>
          <w:rFonts w:ascii="Inter" w:hAnsi="Inter" w:cs="Inter"/>
          <w:b/>
          <w:i w:val="0"/>
          <w:color w:val="2C5F7C"/>
          <w:sz w:val="26"/>
        </w:rPr>
        <w:t>Communication Principles</w:t>
      </w:r>
    </w:p>
    <w:p>
      <w:pPr>
        <w:spacing w:after="120" w:line="276" w:lineRule="auto"/>
      </w:pPr>
      <w:r>
        <w:rPr>
          <w:rFonts w:ascii="Inter" w:hAnsi="Inter" w:cs="Inter"/>
          <w:b w:val="0"/>
          <w:i w:val="0"/>
          <w:color w:val="2D2D2D"/>
          <w:sz w:val="22"/>
        </w:rPr>
      </w:r>
      <w:r>
        <w:rPr>
          <w:rFonts w:ascii="Inter" w:hAnsi="Inter" w:cs="Inter"/>
          <w:b/>
          <w:i w:val="0"/>
          <w:color w:val="2D2D2D"/>
          <w:sz w:val="22"/>
        </w:rPr>
        <w:t>Be honest about what you know and do not know.</w:t>
      </w:r>
      <w:r>
        <w:rPr>
          <w:rFonts w:ascii="Inter" w:hAnsi="Inter" w:cs="Inter"/>
          <w:b w:val="0"/>
          <w:i w:val="0"/>
          <w:color w:val="2D2D2D"/>
          <w:sz w:val="22"/>
        </w:rPr>
        <w:t xml:space="preserve"> "Here is what I know. Here is what I do not know yet. When I learn more, I will share it immediately." This is stronger than pretending to have all the answers.</w:t>
      </w:r>
    </w:p>
    <w:p>
      <w:pPr>
        <w:spacing w:after="120" w:line="276" w:lineRule="auto"/>
      </w:pPr>
      <w:r>
        <w:rPr>
          <w:rFonts w:ascii="Inter" w:hAnsi="Inter" w:cs="Inter"/>
          <w:b w:val="0"/>
          <w:i w:val="0"/>
          <w:color w:val="2D2D2D"/>
          <w:sz w:val="22"/>
        </w:rPr>
      </w:r>
      <w:r>
        <w:rPr>
          <w:rFonts w:ascii="Inter" w:hAnsi="Inter" w:cs="Inter"/>
          <w:b/>
          <w:i w:val="0"/>
          <w:color w:val="2D2D2D"/>
          <w:sz w:val="22"/>
        </w:rPr>
        <w:t>Communicate early and often.</w:t>
      </w:r>
      <w:r>
        <w:rPr>
          <w:rFonts w:ascii="Inter" w:hAnsi="Inter" w:cs="Inter"/>
          <w:b w:val="0"/>
          <w:i w:val="0"/>
          <w:color w:val="2D2D2D"/>
          <w:sz w:val="22"/>
        </w:rPr>
        <w:t xml:space="preserve"> Waiting for "complete information" before communicating means your staff learn about changes through rumors. Share what you can, when you can, with appropriate caveats.</w:t>
      </w:r>
    </w:p>
    <w:p>
      <w:pPr>
        <w:spacing w:after="120" w:line="276" w:lineRule="auto"/>
      </w:pPr>
      <w:r>
        <w:rPr>
          <w:rFonts w:ascii="Inter" w:hAnsi="Inter" w:cs="Inter"/>
          <w:b w:val="0"/>
          <w:i w:val="0"/>
          <w:color w:val="2D2D2D"/>
          <w:sz w:val="22"/>
        </w:rPr>
      </w:r>
      <w:r>
        <w:rPr>
          <w:rFonts w:ascii="Inter" w:hAnsi="Inter" w:cs="Inter"/>
          <w:b/>
          <w:i w:val="0"/>
          <w:color w:val="2D2D2D"/>
          <w:sz w:val="22"/>
        </w:rPr>
        <w:t>Use multiple channels.</w:t>
      </w:r>
      <w:r>
        <w:rPr>
          <w:rFonts w:ascii="Inter" w:hAnsi="Inter" w:cs="Inter"/>
          <w:b w:val="0"/>
          <w:i w:val="0"/>
          <w:color w:val="2D2D2D"/>
          <w:sz w:val="22"/>
        </w:rPr>
        <w:t xml:space="preserve"> Tell your team in a meeting. Follow up in writing. Check in individually with staff who seem particularly affected. Different people process information differently.</w:t>
      </w:r>
    </w:p>
    <w:p>
      <w:pPr>
        <w:spacing w:after="120" w:line="276" w:lineRule="auto"/>
      </w:pPr>
      <w:r>
        <w:rPr>
          <w:rFonts w:ascii="Inter" w:hAnsi="Inter" w:cs="Inter"/>
          <w:b w:val="0"/>
          <w:i w:val="0"/>
          <w:color w:val="2D2D2D"/>
          <w:sz w:val="22"/>
        </w:rPr>
      </w:r>
      <w:r>
        <w:rPr>
          <w:rFonts w:ascii="Inter" w:hAnsi="Inter" w:cs="Inter"/>
          <w:b/>
          <w:i w:val="0"/>
          <w:color w:val="2D2D2D"/>
          <w:sz w:val="22"/>
        </w:rPr>
        <w:t>Invite questions.</w:t>
      </w:r>
      <w:r>
        <w:rPr>
          <w:rFonts w:ascii="Inter" w:hAnsi="Inter" w:cs="Inter"/>
          <w:b w:val="0"/>
          <w:i w:val="0"/>
          <w:color w:val="2D2D2D"/>
          <w:sz w:val="22"/>
        </w:rPr>
        <w:t xml:space="preserve"> "What concerns you about this change?" is more useful than "Any questions?" The first invites honesty. The second invites silence.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BARMM ministry announced a reorganization that would merge two divisions into one. The affected Division Chiefs received a memo. Neither communicated the change to their staff. Within 48 hours, rumors spread: "People are going to be laid off." "The Division Chief is being demoted." "Our work does not matter anymore." When the Division Chiefs finally addressed their teams — three days later — the damage was done. Trust had eroded.</w:t>
      </w:r>
    </w:p>
    <w:p>
      <w:pPr>
        <w:spacing w:after="120" w:line="276" w:lineRule="auto"/>
      </w:pPr>
      <w:r>
        <w:rPr>
          <w:rFonts w:ascii="Inter" w:hAnsi="Inter" w:cs="Inter"/>
          <w:b w:val="0"/>
          <w:i w:val="0"/>
          <w:color w:val="2D2D2D"/>
          <w:sz w:val="22"/>
        </w:rPr>
        <w:t>A better approach: The Division Chiefs should have addressed their teams within 24 hours of the announcement. "Here is what the reorganization means. Here is what stays the same. Here is what I do not know yet. Here is when I expect to know more. What questions do you have?"</w:t>
      </w:r>
    </w:p>
    <w:p>
      <w:pPr>
        <w:pStyle w:val="Heading2"/>
      </w:pPr>
      <w:r>
        <w:rPr>
          <w:rFonts w:ascii="Inter" w:hAnsi="Inter" w:cs="Inter"/>
          <w:b/>
          <w:i w:val="0"/>
          <w:color w:val="1B365D"/>
          <w:sz w:val="32"/>
        </w:rPr>
        <w:t>10.3 Building Buy-In and Addressing Resistance</w:t>
      </w:r>
    </w:p>
    <w:p>
      <w:pPr>
        <w:pStyle w:val="Heading3"/>
      </w:pPr>
      <w:r>
        <w:rPr>
          <w:rFonts w:ascii="Inter" w:hAnsi="Inter" w:cs="Inter"/>
          <w:b/>
          <w:i w:val="0"/>
          <w:color w:val="2C5F7C"/>
          <w:sz w:val="26"/>
        </w:rPr>
        <w:t>Building Buy-In</w:t>
      </w:r>
    </w:p>
    <w:p>
      <w:pPr>
        <w:spacing w:after="120" w:line="276" w:lineRule="auto"/>
      </w:pPr>
      <w:r>
        <w:rPr>
          <w:rFonts w:ascii="Inter" w:hAnsi="Inter" w:cs="Inter"/>
          <w:b w:val="0"/>
          <w:i w:val="0"/>
          <w:color w:val="2D2D2D"/>
          <w:sz w:val="22"/>
        </w:rPr>
        <w:t>Buy-in is not agreement. It is willingness to commit to the change even when you have reservations. You build buy-in by:</w:t>
      </w:r>
    </w:p>
    <w:p>
      <w:pPr>
        <w:spacing w:after="120" w:line="276" w:lineRule="auto"/>
      </w:pPr>
      <w:r>
        <w:rPr>
          <w:rFonts w:ascii="Inter" w:hAnsi="Inter" w:cs="Inter"/>
          <w:b w:val="0"/>
          <w:i w:val="0"/>
          <w:color w:val="2D2D2D"/>
          <w:sz w:val="22"/>
        </w:rPr>
      </w:r>
      <w:r>
        <w:rPr>
          <w:rFonts w:ascii="Inter" w:hAnsi="Inter" w:cs="Inter"/>
          <w:b/>
          <w:i w:val="0"/>
          <w:color w:val="2D2D2D"/>
          <w:sz w:val="22"/>
        </w:rPr>
        <w:t>Involving people early.</w:t>
      </w:r>
      <w:r>
        <w:rPr>
          <w:rFonts w:ascii="Inter" w:hAnsi="Inter" w:cs="Inter"/>
          <w:b w:val="0"/>
          <w:i w:val="0"/>
          <w:color w:val="2D2D2D"/>
          <w:sz w:val="22"/>
        </w:rPr>
        <w:t xml:space="preserve"> When possible, involve your team in shaping how the change is implemented. You may not control what changes, but you can often influence how.</w:t>
      </w:r>
    </w:p>
    <w:p>
      <w:pPr>
        <w:spacing w:after="120" w:line="276" w:lineRule="auto"/>
      </w:pPr>
      <w:r>
        <w:rPr>
          <w:rFonts w:ascii="Inter" w:hAnsi="Inter" w:cs="Inter"/>
          <w:b w:val="0"/>
          <w:i w:val="0"/>
          <w:color w:val="2D2D2D"/>
          <w:sz w:val="22"/>
        </w:rPr>
      </w:r>
      <w:r>
        <w:rPr>
          <w:rFonts w:ascii="Inter" w:hAnsi="Inter" w:cs="Inter"/>
          <w:b/>
          <w:i w:val="0"/>
          <w:color w:val="2D2D2D"/>
          <w:sz w:val="22"/>
        </w:rPr>
        <w:t>Connecting to their interests.</w:t>
      </w:r>
      <w:r>
        <w:rPr>
          <w:rFonts w:ascii="Inter" w:hAnsi="Inter" w:cs="Inter"/>
          <w:b w:val="0"/>
          <w:i w:val="0"/>
          <w:color w:val="2D2D2D"/>
          <w:sz w:val="22"/>
        </w:rPr>
        <w:t xml:space="preserve"> Help each person see how the change affects their work, their role, and their career. Generic announcements create generic responses. Personalized conversations create genuine engagement.</w:t>
      </w:r>
    </w:p>
    <w:p>
      <w:pPr>
        <w:spacing w:after="120" w:line="276" w:lineRule="auto"/>
      </w:pPr>
      <w:r>
        <w:rPr>
          <w:rFonts w:ascii="Inter" w:hAnsi="Inter" w:cs="Inter"/>
          <w:b w:val="0"/>
          <w:i w:val="0"/>
          <w:color w:val="2D2D2D"/>
          <w:sz w:val="22"/>
        </w:rPr>
      </w:r>
      <w:r>
        <w:rPr>
          <w:rFonts w:ascii="Inter" w:hAnsi="Inter" w:cs="Inter"/>
          <w:b/>
          <w:i w:val="0"/>
          <w:color w:val="2D2D2D"/>
          <w:sz w:val="22"/>
        </w:rPr>
        <w:t>Identifying champions.</w:t>
      </w:r>
      <w:r>
        <w:rPr>
          <w:rFonts w:ascii="Inter" w:hAnsi="Inter" w:cs="Inter"/>
          <w:b w:val="0"/>
          <w:i w:val="0"/>
          <w:color w:val="2D2D2D"/>
          <w:sz w:val="22"/>
        </w:rPr>
        <w:t xml:space="preserve"> Find the team members who see the change as positive and enlist them as advocates. Champions are more credible than supervisors because they speak as peers.</w:t>
      </w:r>
    </w:p>
    <w:p>
      <w:pPr>
        <w:spacing w:after="120" w:line="276" w:lineRule="auto"/>
      </w:pPr>
      <w:r>
        <w:rPr>
          <w:rFonts w:ascii="Inter" w:hAnsi="Inter" w:cs="Inter"/>
          <w:b w:val="0"/>
          <w:i w:val="0"/>
          <w:color w:val="2D2D2D"/>
          <w:sz w:val="22"/>
        </w:rPr>
      </w:r>
      <w:r>
        <w:rPr>
          <w:rFonts w:ascii="Inter" w:hAnsi="Inter" w:cs="Inter"/>
          <w:b/>
          <w:i w:val="0"/>
          <w:color w:val="2D2D2D"/>
          <w:sz w:val="22"/>
        </w:rPr>
        <w:t>Creating quick wins.</w:t>
      </w:r>
      <w:r>
        <w:rPr>
          <w:rFonts w:ascii="Inter" w:hAnsi="Inter" w:cs="Inter"/>
          <w:b w:val="0"/>
          <w:i w:val="0"/>
          <w:color w:val="2D2D2D"/>
          <w:sz w:val="22"/>
        </w:rPr>
        <w:t xml:space="preserve"> Implement one visible, positive aspect of the change early. Show that the change produces real improvement. Momentum builds commitment.</w:t>
      </w:r>
    </w:p>
    <w:p>
      <w:pPr>
        <w:pStyle w:val="Heading3"/>
      </w:pPr>
      <w:r>
        <w:rPr>
          <w:rFonts w:ascii="Inter" w:hAnsi="Inter" w:cs="Inter"/>
          <w:b/>
          <w:i w:val="0"/>
          <w:color w:val="2C5F7C"/>
          <w:sz w:val="26"/>
        </w:rPr>
        <w:t>Understanding Resistance</w:t>
      </w:r>
    </w:p>
    <w:p>
      <w:pPr>
        <w:spacing w:after="120" w:line="276" w:lineRule="auto"/>
      </w:pPr>
      <w:r>
        <w:rPr>
          <w:rFonts w:ascii="Inter" w:hAnsi="Inter" w:cs="Inter"/>
          <w:b w:val="0"/>
          <w:i w:val="0"/>
          <w:color w:val="2D2D2D"/>
          <w:sz w:val="22"/>
        </w:rPr>
        <w:t>Resistance is not defiance. It is a natural human response to uncertainty, loss, or perceived threat. Before you address resistance, understand what drives it.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 of Resistance</w:t>
            </w:r>
          </w:p>
        </w:tc>
        <w:tc>
          <w:tcPr>
            <w:tcW w:type="dxa" w:w="3120"/>
            <w:shd w:fill="1B365D"/>
          </w:tcPr>
          <w:p>
            <w:r/>
            <w:r>
              <w:rPr>
                <w:rFonts w:ascii="Inter" w:hAnsi="Inter" w:cs="Inter"/>
                <w:b/>
                <w:i w:val="0"/>
                <w:color w:val="FFFFFF"/>
                <w:sz w:val="19"/>
              </w:rPr>
              <w:t>What the Person Is Feeling</w:t>
            </w:r>
          </w:p>
        </w:tc>
        <w:tc>
          <w:tcPr>
            <w:tcW w:type="dxa" w:w="3120"/>
            <w:shd w:fill="1B365D"/>
          </w:tcPr>
          <w:p>
            <w:r/>
            <w:r>
              <w:rPr>
                <w:rFonts w:ascii="Inter" w:hAnsi="Inter" w:cs="Inter"/>
                <w:b/>
                <w:i w:val="0"/>
                <w:color w:val="FFFFFF"/>
                <w:sz w:val="19"/>
              </w:rPr>
              <w:t>Your Response</w:t>
            </w:r>
          </w:p>
        </w:tc>
      </w:tr>
      <w:tr>
        <w:tc>
          <w:tcPr>
            <w:tcW w:type="dxa" w:w="3120"/>
          </w:tcPr>
          <w:p>
            <w:r/>
            <w:r>
              <w:rPr>
                <w:rFonts w:ascii="Inter" w:hAnsi="Inter" w:cs="Inter"/>
                <w:b w:val="0"/>
                <w:i w:val="0"/>
                <w:color w:val="2D2D2D"/>
                <w:sz w:val="19"/>
              </w:rPr>
              <w:t>**Fear of loss**</w:t>
            </w:r>
          </w:p>
        </w:tc>
        <w:tc>
          <w:tcPr>
            <w:tcW w:type="dxa" w:w="3120"/>
          </w:tcPr>
          <w:p>
            <w:r/>
            <w:r>
              <w:rPr>
                <w:rFonts w:ascii="Inter" w:hAnsi="Inter" w:cs="Inter"/>
                <w:b w:val="0"/>
                <w:i w:val="0"/>
                <w:color w:val="2D2D2D"/>
                <w:sz w:val="19"/>
              </w:rPr>
              <w:t>"I might lose my position, my role, my status"</w:t>
            </w:r>
          </w:p>
        </w:tc>
        <w:tc>
          <w:tcPr>
            <w:tcW w:type="dxa" w:w="3120"/>
          </w:tcPr>
          <w:p>
            <w:r/>
            <w:r>
              <w:rPr>
                <w:rFonts w:ascii="Inter" w:hAnsi="Inter" w:cs="Inter"/>
                <w:b w:val="0"/>
                <w:i w:val="0"/>
                <w:color w:val="2D2D2D"/>
                <w:sz w:val="19"/>
              </w:rPr>
              <w:t>Acknowledge the fear. Provide as much certainty as possible. If you cannot guarantee their position, say so honestly.</w:t>
            </w:r>
          </w:p>
        </w:tc>
      </w:tr>
      <w:tr>
        <w:tc>
          <w:tcPr>
            <w:tcW w:type="dxa" w:w="3120"/>
            <w:shd w:fill="F0F3F6"/>
          </w:tcPr>
          <w:p>
            <w:r/>
            <w:r>
              <w:rPr>
                <w:rFonts w:ascii="Inter" w:hAnsi="Inter" w:cs="Inter"/>
                <w:b w:val="0"/>
                <w:i w:val="0"/>
                <w:color w:val="2D2D2D"/>
                <w:sz w:val="19"/>
              </w:rPr>
              <w:t>**Loss of control**</w:t>
            </w:r>
          </w:p>
        </w:tc>
        <w:tc>
          <w:tcPr>
            <w:tcW w:type="dxa" w:w="3120"/>
            <w:shd w:fill="F0F3F6"/>
          </w:tcPr>
          <w:p>
            <w:r/>
            <w:r>
              <w:rPr>
                <w:rFonts w:ascii="Inter" w:hAnsi="Inter" w:cs="Inter"/>
                <w:b w:val="0"/>
                <w:i w:val="0"/>
                <w:color w:val="2D2D2D"/>
                <w:sz w:val="19"/>
              </w:rPr>
              <w:t>"Decisions are being made without my input"</w:t>
            </w:r>
          </w:p>
        </w:tc>
        <w:tc>
          <w:tcPr>
            <w:tcW w:type="dxa" w:w="3120"/>
            <w:shd w:fill="F0F3F6"/>
          </w:tcPr>
          <w:p>
            <w:r/>
            <w:r>
              <w:rPr>
                <w:rFonts w:ascii="Inter" w:hAnsi="Inter" w:cs="Inter"/>
                <w:b w:val="0"/>
                <w:i w:val="0"/>
                <w:color w:val="2D2D2D"/>
                <w:sz w:val="19"/>
              </w:rPr>
              <w:t>Involve them in implementation planning. Give them choices where possible.</w:t>
            </w:r>
          </w:p>
        </w:tc>
      </w:tr>
      <w:tr>
        <w:tc>
          <w:tcPr>
            <w:tcW w:type="dxa" w:w="3120"/>
          </w:tcPr>
          <w:p>
            <w:r/>
            <w:r>
              <w:rPr>
                <w:rFonts w:ascii="Inter" w:hAnsi="Inter" w:cs="Inter"/>
                <w:b w:val="0"/>
                <w:i w:val="0"/>
                <w:color w:val="2D2D2D"/>
                <w:sz w:val="19"/>
              </w:rPr>
              <w:t>**Uncertainty**</w:t>
            </w:r>
          </w:p>
        </w:tc>
        <w:tc>
          <w:tcPr>
            <w:tcW w:type="dxa" w:w="3120"/>
          </w:tcPr>
          <w:p>
            <w:r/>
            <w:r>
              <w:rPr>
                <w:rFonts w:ascii="Inter" w:hAnsi="Inter" w:cs="Inter"/>
                <w:b w:val="0"/>
                <w:i w:val="0"/>
                <w:color w:val="2D2D2D"/>
                <w:sz w:val="19"/>
              </w:rPr>
              <w:t>"I do not know what this means for me"</w:t>
            </w:r>
          </w:p>
        </w:tc>
        <w:tc>
          <w:tcPr>
            <w:tcW w:type="dxa" w:w="3120"/>
          </w:tcPr>
          <w:p>
            <w:r/>
            <w:r>
              <w:rPr>
                <w:rFonts w:ascii="Inter" w:hAnsi="Inter" w:cs="Inter"/>
                <w:b w:val="0"/>
                <w:i w:val="0"/>
                <w:color w:val="2D2D2D"/>
                <w:sz w:val="19"/>
              </w:rPr>
              <w:t>Communicate frequently. Share information as you receive it. Do not let uncertainty fester.</w:t>
            </w:r>
          </w:p>
        </w:tc>
      </w:tr>
      <w:tr>
        <w:tc>
          <w:tcPr>
            <w:tcW w:type="dxa" w:w="3120"/>
            <w:shd w:fill="F0F3F6"/>
          </w:tcPr>
          <w:p>
            <w:r/>
            <w:r>
              <w:rPr>
                <w:rFonts w:ascii="Inter" w:hAnsi="Inter" w:cs="Inter"/>
                <w:b w:val="0"/>
                <w:i w:val="0"/>
                <w:color w:val="2D2D2D"/>
                <w:sz w:val="19"/>
              </w:rPr>
              <w:t>**Competence concerns**</w:t>
            </w:r>
          </w:p>
        </w:tc>
        <w:tc>
          <w:tcPr>
            <w:tcW w:type="dxa" w:w="3120"/>
            <w:shd w:fill="F0F3F6"/>
          </w:tcPr>
          <w:p>
            <w:r/>
            <w:r>
              <w:rPr>
                <w:rFonts w:ascii="Inter" w:hAnsi="Inter" w:cs="Inter"/>
                <w:b w:val="0"/>
                <w:i w:val="0"/>
                <w:color w:val="2D2D2D"/>
                <w:sz w:val="19"/>
              </w:rPr>
              <w:t>"I might not be able to do what the new role requires"</w:t>
            </w:r>
          </w:p>
        </w:tc>
        <w:tc>
          <w:tcPr>
            <w:tcW w:type="dxa" w:w="3120"/>
            <w:shd w:fill="F0F3F6"/>
          </w:tcPr>
          <w:p>
            <w:r/>
            <w:r>
              <w:rPr>
                <w:rFonts w:ascii="Inter" w:hAnsi="Inter" w:cs="Inter"/>
                <w:b w:val="0"/>
                <w:i w:val="0"/>
                <w:color w:val="2D2D2D"/>
                <w:sz w:val="19"/>
              </w:rPr>
              <w:t>Offer training and support. Frame the change as an opportunity to develop new skills.</w:t>
            </w:r>
          </w:p>
        </w:tc>
      </w:tr>
      <w:tr>
        <w:tc>
          <w:tcPr>
            <w:tcW w:type="dxa" w:w="3120"/>
          </w:tcPr>
          <w:p>
            <w:r/>
            <w:r>
              <w:rPr>
                <w:rFonts w:ascii="Inter" w:hAnsi="Inter" w:cs="Inter"/>
                <w:b w:val="0"/>
                <w:i w:val="0"/>
                <w:color w:val="2D2D2D"/>
                <w:sz w:val="19"/>
              </w:rPr>
              <w:t>**Past experience**</w:t>
            </w:r>
          </w:p>
        </w:tc>
        <w:tc>
          <w:tcPr>
            <w:tcW w:type="dxa" w:w="3120"/>
          </w:tcPr>
          <w:p>
            <w:r/>
            <w:r>
              <w:rPr>
                <w:rFonts w:ascii="Inter" w:hAnsi="Inter" w:cs="Inter"/>
                <w:b w:val="0"/>
                <w:i w:val="0"/>
                <w:color w:val="2D2D2D"/>
                <w:sz w:val="19"/>
              </w:rPr>
              <w:t>"We tried this before and it failed"</w:t>
            </w:r>
          </w:p>
        </w:tc>
        <w:tc>
          <w:tcPr>
            <w:tcW w:type="dxa" w:w="3120"/>
          </w:tcPr>
          <w:p>
            <w:r/>
            <w:r>
              <w:rPr>
                <w:rFonts w:ascii="Inter" w:hAnsi="Inter" w:cs="Inter"/>
                <w:b w:val="0"/>
                <w:i w:val="0"/>
                <w:color w:val="2D2D2D"/>
                <w:sz w:val="19"/>
              </w:rPr>
              <w:t>Acknowledge the past. Explain what is different this time. Show that leadership has learned from previous attempts.</w:t>
            </w:r>
          </w:p>
        </w:tc>
      </w:tr>
      <w:tr>
        <w:tc>
          <w:tcPr>
            <w:tcW w:type="dxa" w:w="3120"/>
            <w:shd w:fill="F0F3F6"/>
          </w:tcPr>
          <w:p>
            <w:r/>
            <w:r>
              <w:rPr>
                <w:rFonts w:ascii="Inter" w:hAnsi="Inter" w:cs="Inter"/>
                <w:b w:val="0"/>
                <w:i w:val="0"/>
                <w:color w:val="2D2D2D"/>
                <w:sz w:val="19"/>
              </w:rPr>
              <w:t>**Overload**</w:t>
            </w:r>
          </w:p>
        </w:tc>
        <w:tc>
          <w:tcPr>
            <w:tcW w:type="dxa" w:w="3120"/>
            <w:shd w:fill="F0F3F6"/>
          </w:tcPr>
          <w:p>
            <w:r/>
            <w:r>
              <w:rPr>
                <w:rFonts w:ascii="Inter" w:hAnsi="Inter" w:cs="Inter"/>
                <w:b w:val="0"/>
                <w:i w:val="0"/>
                <w:color w:val="2D2D2D"/>
                <w:sz w:val="19"/>
              </w:rPr>
              <w:t>"I am already overwhelmed; now you want me to change too?"</w:t>
            </w:r>
          </w:p>
        </w:tc>
        <w:tc>
          <w:tcPr>
            <w:tcW w:type="dxa" w:w="3120"/>
            <w:shd w:fill="F0F3F6"/>
          </w:tcPr>
          <w:p>
            <w:r/>
            <w:r>
              <w:rPr>
                <w:rFonts w:ascii="Inter" w:hAnsi="Inter" w:cs="Inter"/>
                <w:b w:val="0"/>
                <w:i w:val="0"/>
                <w:color w:val="2D2D2D"/>
                <w:sz w:val="19"/>
              </w:rPr>
              <w:t>Acknowledge the burden. Adjust workload if possible. Sequence the change so it does not hit all at once.</w:t>
            </w:r>
          </w:p>
        </w:tc>
      </w:tr>
    </w:tbl>
    <w:p/>
    <w:p>
      <w:pPr>
        <w:pStyle w:val="Heading3"/>
      </w:pPr>
      <w:r>
        <w:rPr>
          <w:rFonts w:ascii="Inter" w:hAnsi="Inter" w:cs="Inter"/>
          <w:b/>
          <w:i w:val="0"/>
          <w:color w:val="2C5F7C"/>
          <w:sz w:val="26"/>
        </w:rPr>
        <w:t>Addressing Resistance Directly</w:t>
      </w:r>
    </w:p>
    <w:p>
      <w:pPr>
        <w:pStyle w:val="ListBullet"/>
      </w:pPr>
      <w:r>
        <w:rPr>
          <w:rFonts w:ascii="Inter" w:hAnsi="Inter" w:cs="Inter"/>
          <w:b w:val="0"/>
          <w:i w:val="0"/>
          <w:color w:val="2D2D2D"/>
          <w:sz w:val="22"/>
        </w:rPr>
      </w:r>
      <w:r>
        <w:rPr>
          <w:rFonts w:ascii="Inter" w:hAnsi="Inter" w:cs="Inter"/>
          <w:b/>
          <w:i w:val="0"/>
          <w:color w:val="2D2D2D"/>
          <w:sz w:val="22"/>
        </w:rPr>
        <w:t>Listen first.</w:t>
      </w:r>
      <w:r>
        <w:rPr>
          <w:rFonts w:ascii="Inter" w:hAnsi="Inter" w:cs="Inter"/>
          <w:b w:val="0"/>
          <w:i w:val="0"/>
          <w:color w:val="2D2D2D"/>
          <w:sz w:val="22"/>
        </w:rPr>
        <w:t xml:space="preserve"> "Tell me what concerns you." Do not argue, defend, or dismiss. Listen.</w:t>
      </w:r>
    </w:p>
    <w:p>
      <w:pPr>
        <w:pStyle w:val="ListBullet"/>
      </w:pPr>
      <w:r>
        <w:rPr>
          <w:rFonts w:ascii="Inter" w:hAnsi="Inter" w:cs="Inter"/>
          <w:b w:val="0"/>
          <w:i w:val="0"/>
          <w:color w:val="2D2D2D"/>
          <w:sz w:val="22"/>
        </w:rPr>
      </w:r>
      <w:r>
        <w:rPr>
          <w:rFonts w:ascii="Inter" w:hAnsi="Inter" w:cs="Inter"/>
          <w:b/>
          <w:i w:val="0"/>
          <w:color w:val="2D2D2D"/>
          <w:sz w:val="22"/>
        </w:rPr>
        <w:t>Validate the emotion.</w:t>
      </w:r>
      <w:r>
        <w:rPr>
          <w:rFonts w:ascii="Inter" w:hAnsi="Inter" w:cs="Inter"/>
          <w:b w:val="0"/>
          <w:i w:val="0"/>
          <w:color w:val="2D2D2D"/>
          <w:sz w:val="22"/>
        </w:rPr>
        <w:t xml:space="preserve"> "I understand this feels uncertain. That is a reasonable response."</w:t>
      </w:r>
    </w:p>
    <w:p>
      <w:pPr>
        <w:pStyle w:val="ListBullet"/>
      </w:pPr>
      <w:r>
        <w:rPr>
          <w:rFonts w:ascii="Inter" w:hAnsi="Inter" w:cs="Inter"/>
          <w:b w:val="0"/>
          <w:i w:val="0"/>
          <w:color w:val="2D2D2D"/>
          <w:sz w:val="22"/>
        </w:rPr>
      </w:r>
      <w:r>
        <w:rPr>
          <w:rFonts w:ascii="Inter" w:hAnsi="Inter" w:cs="Inter"/>
          <w:b/>
          <w:i w:val="0"/>
          <w:color w:val="2D2D2D"/>
          <w:sz w:val="22"/>
        </w:rPr>
        <w:t>Provide information.</w:t>
      </w:r>
      <w:r>
        <w:rPr>
          <w:rFonts w:ascii="Inter" w:hAnsi="Inter" w:cs="Inter"/>
          <w:b w:val="0"/>
          <w:i w:val="0"/>
          <w:color w:val="2D2D2D"/>
          <w:sz w:val="22"/>
        </w:rPr>
        <w:t xml:space="preserve"> Answer the questions you can. Be honest about the ones you cannot.</w:t>
      </w:r>
    </w:p>
    <w:p>
      <w:pPr>
        <w:pStyle w:val="ListBullet"/>
      </w:pPr>
      <w:r>
        <w:rPr>
          <w:rFonts w:ascii="Inter" w:hAnsi="Inter" w:cs="Inter"/>
          <w:b w:val="0"/>
          <w:i w:val="0"/>
          <w:color w:val="2D2D2D"/>
          <w:sz w:val="22"/>
        </w:rPr>
      </w:r>
      <w:r>
        <w:rPr>
          <w:rFonts w:ascii="Inter" w:hAnsi="Inter" w:cs="Inter"/>
          <w:b/>
          <w:i w:val="0"/>
          <w:color w:val="2D2D2D"/>
          <w:sz w:val="22"/>
        </w:rPr>
        <w:t>Be specific about expectations.</w:t>
      </w:r>
      <w:r>
        <w:rPr>
          <w:rFonts w:ascii="Inter" w:hAnsi="Inter" w:cs="Inter"/>
          <w:b w:val="0"/>
          <w:i w:val="0"/>
          <w:color w:val="2D2D2D"/>
          <w:sz w:val="22"/>
        </w:rPr>
        <w:t xml:space="preserve"> "Here is what I need from you during this transition: [specific, concrete actions]."</w:t>
      </w:r>
    </w:p>
    <w:p>
      <w:pPr>
        <w:pStyle w:val="ListBullet"/>
      </w:pPr>
      <w:r>
        <w:rPr>
          <w:rFonts w:ascii="Inter" w:hAnsi="Inter" w:cs="Inter"/>
          <w:b w:val="0"/>
          <w:i w:val="0"/>
          <w:color w:val="2D2D2D"/>
          <w:sz w:val="22"/>
        </w:rPr>
      </w:r>
      <w:r>
        <w:rPr>
          <w:rFonts w:ascii="Inter" w:hAnsi="Inter" w:cs="Inter"/>
          <w:b/>
          <w:i w:val="0"/>
          <w:color w:val="2D2D2D"/>
          <w:sz w:val="22"/>
        </w:rPr>
        <w:t>Give time.</w:t>
      </w:r>
      <w:r>
        <w:rPr>
          <w:rFonts w:ascii="Inter" w:hAnsi="Inter" w:cs="Inter"/>
          <w:b w:val="0"/>
          <w:i w:val="0"/>
          <w:color w:val="2D2D2D"/>
          <w:sz w:val="22"/>
        </w:rPr>
        <w:t xml:space="preserve"> Most people move through resistance when given time, information, and support. Forcing immediate enthusiasm produces compliance, not commitment.</w:t>
      </w:r>
    </w:p>
    <w:p>
      <w:pPr>
        <w:pStyle w:val="Heading2"/>
      </w:pPr>
      <w:r>
        <w:rPr>
          <w:rFonts w:ascii="Inter" w:hAnsi="Inter" w:cs="Inter"/>
          <w:b/>
          <w:i w:val="0"/>
          <w:color w:val="1B365D"/>
          <w:sz w:val="32"/>
        </w:rPr>
        <w:t>10.4 Supporting Staff Through Transition</w:t>
      </w:r>
    </w:p>
    <w:p>
      <w:pPr>
        <w:pStyle w:val="Heading3"/>
      </w:pPr>
      <w:r>
        <w:rPr>
          <w:rFonts w:ascii="Inter" w:hAnsi="Inter" w:cs="Inter"/>
          <w:b/>
          <w:i w:val="0"/>
          <w:color w:val="2C5F7C"/>
          <w:sz w:val="26"/>
        </w:rPr>
        <w:t>Practical Support</w:t>
      </w:r>
    </w:p>
    <w:p>
      <w:pPr>
        <w:pStyle w:val="ListBullet"/>
      </w:pPr>
      <w:r>
        <w:rPr>
          <w:rFonts w:ascii="Inter" w:hAnsi="Inter" w:cs="Inter"/>
          <w:b w:val="0"/>
          <w:i w:val="0"/>
          <w:color w:val="2D2D2D"/>
          <w:sz w:val="22"/>
        </w:rPr>
      </w:r>
      <w:r>
        <w:rPr>
          <w:rFonts w:ascii="Inter" w:hAnsi="Inter" w:cs="Inter"/>
          <w:b/>
          <w:i w:val="0"/>
          <w:color w:val="2D2D2D"/>
          <w:sz w:val="22"/>
        </w:rPr>
        <w:t>Maintain check-ins.</w:t>
      </w:r>
      <w:r>
        <w:rPr>
          <w:rFonts w:ascii="Inter" w:hAnsi="Inter" w:cs="Inter"/>
          <w:b w:val="0"/>
          <w:i w:val="0"/>
          <w:color w:val="2D2D2D"/>
          <w:sz w:val="22"/>
        </w:rPr>
        <w:t xml:space="preserve"> During change periods, increase frequency if needed. Your staff need connection, not just information.</w:t>
      </w:r>
    </w:p>
    <w:p>
      <w:pPr>
        <w:pStyle w:val="ListBullet"/>
      </w:pPr>
      <w:r>
        <w:rPr>
          <w:rFonts w:ascii="Inter" w:hAnsi="Inter" w:cs="Inter"/>
          <w:b w:val="0"/>
          <w:i w:val="0"/>
          <w:color w:val="2D2D2D"/>
          <w:sz w:val="22"/>
        </w:rPr>
      </w:r>
      <w:r>
        <w:rPr>
          <w:rFonts w:ascii="Inter" w:hAnsi="Inter" w:cs="Inter"/>
          <w:b/>
          <w:i w:val="0"/>
          <w:color w:val="2D2D2D"/>
          <w:sz w:val="22"/>
        </w:rPr>
        <w:t>Adjust expectations.</w:t>
      </w:r>
      <w:r>
        <w:rPr>
          <w:rFonts w:ascii="Inter" w:hAnsi="Inter" w:cs="Inter"/>
          <w:b w:val="0"/>
          <w:i w:val="0"/>
          <w:color w:val="2D2D2D"/>
          <w:sz w:val="22"/>
        </w:rPr>
        <w:t xml:space="preserve"> Productivity typically dips during major transitions. Acknowledge this. Adjust short-term goals while maintaining long-term standards.</w:t>
      </w:r>
    </w:p>
    <w:p>
      <w:pPr>
        <w:pStyle w:val="ListBullet"/>
      </w:pPr>
      <w:r>
        <w:rPr>
          <w:rFonts w:ascii="Inter" w:hAnsi="Inter" w:cs="Inter"/>
          <w:b w:val="0"/>
          <w:i w:val="0"/>
          <w:color w:val="2D2D2D"/>
          <w:sz w:val="22"/>
        </w:rPr>
      </w:r>
      <w:r>
        <w:rPr>
          <w:rFonts w:ascii="Inter" w:hAnsi="Inter" w:cs="Inter"/>
          <w:b/>
          <w:i w:val="0"/>
          <w:color w:val="2D2D2D"/>
          <w:sz w:val="22"/>
        </w:rPr>
        <w:t>Provide training.</w:t>
      </w:r>
      <w:r>
        <w:rPr>
          <w:rFonts w:ascii="Inter" w:hAnsi="Inter" w:cs="Inter"/>
          <w:b w:val="0"/>
          <w:i w:val="0"/>
          <w:color w:val="2D2D2D"/>
          <w:sz w:val="22"/>
        </w:rPr>
        <w:t xml:space="preserve"> If the change requires new skills, provide the training before expecting the new performance level.</w:t>
      </w:r>
    </w:p>
    <w:p>
      <w:pPr>
        <w:pStyle w:val="ListBullet"/>
      </w:pPr>
      <w:r>
        <w:rPr>
          <w:rFonts w:ascii="Inter" w:hAnsi="Inter" w:cs="Inter"/>
          <w:b w:val="0"/>
          <w:i w:val="0"/>
          <w:color w:val="2D2D2D"/>
          <w:sz w:val="22"/>
        </w:rPr>
      </w:r>
      <w:r>
        <w:rPr>
          <w:rFonts w:ascii="Inter" w:hAnsi="Inter" w:cs="Inter"/>
          <w:b/>
          <w:i w:val="0"/>
          <w:color w:val="2D2D2D"/>
          <w:sz w:val="22"/>
        </w:rPr>
        <w:t>Protect your team from noise.</w:t>
      </w:r>
      <w:r>
        <w:rPr>
          <w:rFonts w:ascii="Inter" w:hAnsi="Inter" w:cs="Inter"/>
          <w:b w:val="0"/>
          <w:i w:val="0"/>
          <w:color w:val="2D2D2D"/>
          <w:sz w:val="22"/>
        </w:rPr>
        <w:t xml:space="preserve"> Filter the organizational chatter. Share what matters and shield your team from speculation and gossip.</w:t>
      </w:r>
    </w:p>
    <w:p>
      <w:pPr>
        <w:pStyle w:val="Heading3"/>
      </w:pPr>
      <w:r>
        <w:rPr>
          <w:rFonts w:ascii="Inter" w:hAnsi="Inter" w:cs="Inter"/>
          <w:b/>
          <w:i w:val="0"/>
          <w:color w:val="2C5F7C"/>
          <w:sz w:val="26"/>
        </w:rPr>
        <w:t>Emotional Support</w:t>
      </w:r>
    </w:p>
    <w:p>
      <w:pPr>
        <w:pStyle w:val="ListBullet"/>
      </w:pPr>
      <w:r>
        <w:rPr>
          <w:rFonts w:ascii="Inter" w:hAnsi="Inter" w:cs="Inter"/>
          <w:b w:val="0"/>
          <w:i w:val="0"/>
          <w:color w:val="2D2D2D"/>
          <w:sz w:val="22"/>
        </w:rPr>
      </w:r>
      <w:r>
        <w:rPr>
          <w:rFonts w:ascii="Inter" w:hAnsi="Inter" w:cs="Inter"/>
          <w:b/>
          <w:i w:val="0"/>
          <w:color w:val="2D2D2D"/>
          <w:sz w:val="22"/>
        </w:rPr>
        <w:t>Acknowledge the emotional impact.</w:t>
      </w:r>
      <w:r>
        <w:rPr>
          <w:rFonts w:ascii="Inter" w:hAnsi="Inter" w:cs="Inter"/>
          <w:b w:val="0"/>
          <w:i w:val="0"/>
          <w:color w:val="2D2D2D"/>
          <w:sz w:val="22"/>
        </w:rPr>
        <w:t xml:space="preserve"> "This is a big change. It is normal to feel uncertain."</w:t>
      </w:r>
    </w:p>
    <w:p>
      <w:pPr>
        <w:pStyle w:val="ListBullet"/>
      </w:pPr>
      <w:r>
        <w:rPr>
          <w:rFonts w:ascii="Inter" w:hAnsi="Inter" w:cs="Inter"/>
          <w:b w:val="0"/>
          <w:i w:val="0"/>
          <w:color w:val="2D2D2D"/>
          <w:sz w:val="22"/>
        </w:rPr>
      </w:r>
      <w:r>
        <w:rPr>
          <w:rFonts w:ascii="Inter" w:hAnsi="Inter" w:cs="Inter"/>
          <w:b/>
          <w:i w:val="0"/>
          <w:color w:val="2D2D2D"/>
          <w:sz w:val="22"/>
        </w:rPr>
        <w:t>Be available.</w:t>
      </w:r>
      <w:r>
        <w:rPr>
          <w:rFonts w:ascii="Inter" w:hAnsi="Inter" w:cs="Inter"/>
          <w:b w:val="0"/>
          <w:i w:val="0"/>
          <w:color w:val="2D2D2D"/>
          <w:sz w:val="22"/>
        </w:rPr>
        <w:t xml:space="preserve"> Make time for informal conversations. Walk the floor. Be visible and accessible.</w:t>
      </w:r>
    </w:p>
    <w:p>
      <w:pPr>
        <w:pStyle w:val="ListBullet"/>
      </w:pPr>
      <w:r>
        <w:rPr>
          <w:rFonts w:ascii="Inter" w:hAnsi="Inter" w:cs="Inter"/>
          <w:b w:val="0"/>
          <w:i w:val="0"/>
          <w:color w:val="2D2D2D"/>
          <w:sz w:val="22"/>
        </w:rPr>
      </w:r>
      <w:r>
        <w:rPr>
          <w:rFonts w:ascii="Inter" w:hAnsi="Inter" w:cs="Inter"/>
          <w:b/>
          <w:i w:val="0"/>
          <w:color w:val="2D2D2D"/>
          <w:sz w:val="22"/>
        </w:rPr>
        <w:t>Watch for signs of distress.</w:t>
      </w:r>
      <w:r>
        <w:rPr>
          <w:rFonts w:ascii="Inter" w:hAnsi="Inter" w:cs="Inter"/>
          <w:b w:val="0"/>
          <w:i w:val="0"/>
          <w:color w:val="2D2D2D"/>
          <w:sz w:val="22"/>
        </w:rPr>
        <w:t xml:space="preserve"> Sudden disengagement, increased absenteeism, irritability, withdrawal — these may signal that a staff member needs additional support.</w:t>
      </w:r>
    </w:p>
    <w:p>
      <w:pPr>
        <w:pStyle w:val="ListBullet"/>
      </w:pPr>
      <w:r>
        <w:rPr>
          <w:rFonts w:ascii="Inter" w:hAnsi="Inter" w:cs="Inter"/>
          <w:b w:val="0"/>
          <w:i w:val="0"/>
          <w:color w:val="2D2D2D"/>
          <w:sz w:val="22"/>
        </w:rPr>
      </w:r>
      <w:r>
        <w:rPr>
          <w:rFonts w:ascii="Inter" w:hAnsi="Inter" w:cs="Inter"/>
          <w:b/>
          <w:i w:val="0"/>
          <w:color w:val="2D2D2D"/>
          <w:sz w:val="22"/>
        </w:rPr>
        <w:t>Model calm.</w:t>
      </w:r>
      <w:r>
        <w:rPr>
          <w:rFonts w:ascii="Inter" w:hAnsi="Inter" w:cs="Inter"/>
          <w:b w:val="0"/>
          <w:i w:val="0"/>
          <w:color w:val="2D2D2D"/>
          <w:sz w:val="22"/>
        </w:rPr>
        <w:t xml:space="preserve"> Your team takes emotional cues from you. If you are visibly anxious, they become more anxious. If you are steady, they draw confidence from your steadiness. This does not mean faking certainty. It means managing your own uncertainty without projecting it onto your team.</w:t>
      </w:r>
    </w:p>
    <w:p>
      <w:pPr>
        <w:pStyle w:val="Heading2"/>
      </w:pPr>
      <w:r>
        <w:rPr>
          <w:rFonts w:ascii="Inter" w:hAnsi="Inter" w:cs="Inter"/>
          <w:b/>
          <w:i w:val="0"/>
          <w:color w:val="1B365D"/>
          <w:sz w:val="32"/>
        </w:rPr>
        <w:t>10.5 The Role of the Supervisor as Change Champion</w:t>
      </w:r>
    </w:p>
    <w:p>
      <w:pPr>
        <w:spacing w:after="120" w:line="276" w:lineRule="auto"/>
      </w:pPr>
      <w:r>
        <w:rPr>
          <w:rFonts w:ascii="Inter" w:hAnsi="Inter" w:cs="Inter"/>
          <w:b w:val="0"/>
          <w:i w:val="0"/>
          <w:color w:val="2D2D2D"/>
          <w:sz w:val="22"/>
        </w:rPr>
        <w:t>You do not have to agree with every change to lead your team through it. You do have to commit to implementing it professionally and supporting your team through the process.</w:t>
      </w:r>
    </w:p>
    <w:p>
      <w:pPr>
        <w:pStyle w:val="Heading3"/>
      </w:pPr>
      <w:r>
        <w:rPr>
          <w:rFonts w:ascii="Inter" w:hAnsi="Inter" w:cs="Inter"/>
          <w:b/>
          <w:i w:val="0"/>
          <w:color w:val="2C5F7C"/>
          <w:sz w:val="26"/>
        </w:rPr>
        <w:t>What Change Champions Do</w:t>
      </w:r>
    </w:p>
    <w:p>
      <w:pPr>
        <w:pStyle w:val="ListBullet"/>
      </w:pPr>
      <w:r>
        <w:rPr>
          <w:rFonts w:ascii="Inter" w:hAnsi="Inter" w:cs="Inter"/>
          <w:b w:val="0"/>
          <w:i w:val="0"/>
          <w:color w:val="2D2D2D"/>
          <w:sz w:val="22"/>
        </w:rPr>
      </w:r>
      <w:r>
        <w:rPr>
          <w:rFonts w:ascii="Inter" w:hAnsi="Inter" w:cs="Inter"/>
          <w:b/>
          <w:i w:val="0"/>
          <w:color w:val="2D2D2D"/>
          <w:sz w:val="22"/>
        </w:rPr>
        <w:t>Translate leadership decisions into actionable guidance.</w:t>
      </w:r>
      <w:r>
        <w:rPr>
          <w:rFonts w:ascii="Inter" w:hAnsi="Inter" w:cs="Inter"/>
          <w:b w:val="0"/>
          <w:i w:val="0"/>
          <w:color w:val="2D2D2D"/>
          <w:sz w:val="22"/>
        </w:rPr>
        <w:t xml:space="preserve"> Your team does not need the strategic rationale. They need to know what changes in their daily work.</w:t>
      </w:r>
    </w:p>
    <w:p>
      <w:pPr>
        <w:pStyle w:val="ListBullet"/>
      </w:pPr>
      <w:r>
        <w:rPr>
          <w:rFonts w:ascii="Inter" w:hAnsi="Inter" w:cs="Inter"/>
          <w:b w:val="0"/>
          <w:i w:val="0"/>
          <w:color w:val="2D2D2D"/>
          <w:sz w:val="22"/>
        </w:rPr>
      </w:r>
      <w:r>
        <w:rPr>
          <w:rFonts w:ascii="Inter" w:hAnsi="Inter" w:cs="Inter"/>
          <w:b/>
          <w:i w:val="0"/>
          <w:color w:val="2D2D2D"/>
          <w:sz w:val="22"/>
        </w:rPr>
        <w:t>Advocate upward.</w:t>
      </w:r>
      <w:r>
        <w:rPr>
          <w:rFonts w:ascii="Inter" w:hAnsi="Inter" w:cs="Inter"/>
          <w:b w:val="0"/>
          <w:i w:val="0"/>
          <w:color w:val="2D2D2D"/>
          <w:sz w:val="22"/>
        </w:rPr>
        <w:t xml:space="preserve"> If the change creates genuine problems at the operational level, communicate that to your superiors. Bring data, not complaints. Propose solutions, not just problems.</w:t>
      </w:r>
    </w:p>
    <w:p>
      <w:pPr>
        <w:pStyle w:val="ListBullet"/>
      </w:pPr>
      <w:r>
        <w:rPr>
          <w:rFonts w:ascii="Inter" w:hAnsi="Inter" w:cs="Inter"/>
          <w:b w:val="0"/>
          <w:i w:val="0"/>
          <w:color w:val="2D2D2D"/>
          <w:sz w:val="22"/>
        </w:rPr>
      </w:r>
      <w:r>
        <w:rPr>
          <w:rFonts w:ascii="Inter" w:hAnsi="Inter" w:cs="Inter"/>
          <w:b/>
          <w:i w:val="0"/>
          <w:color w:val="2D2D2D"/>
          <w:sz w:val="22"/>
        </w:rPr>
        <w:t>Maintain standards.</w:t>
      </w:r>
      <w:r>
        <w:rPr>
          <w:rFonts w:ascii="Inter" w:hAnsi="Inter" w:cs="Inter"/>
          <w:b w:val="0"/>
          <w:i w:val="0"/>
          <w:color w:val="2D2D2D"/>
          <w:sz w:val="22"/>
        </w:rPr>
        <w:t xml:space="preserve"> Change does not suspend performance expectations. Adjust temporarily if needed, but do not abandon them.</w:t>
      </w:r>
    </w:p>
    <w:p>
      <w:pPr>
        <w:pStyle w:val="ListBullet"/>
      </w:pPr>
      <w:r>
        <w:rPr>
          <w:rFonts w:ascii="Inter" w:hAnsi="Inter" w:cs="Inter"/>
          <w:b w:val="0"/>
          <w:i w:val="0"/>
          <w:color w:val="2D2D2D"/>
          <w:sz w:val="22"/>
        </w:rPr>
      </w:r>
      <w:r>
        <w:rPr>
          <w:rFonts w:ascii="Inter" w:hAnsi="Inter" w:cs="Inter"/>
          <w:b/>
          <w:i w:val="0"/>
          <w:color w:val="2D2D2D"/>
          <w:sz w:val="22"/>
        </w:rPr>
        <w:t>Celebrate adaptation.</w:t>
      </w:r>
      <w:r>
        <w:rPr>
          <w:rFonts w:ascii="Inter" w:hAnsi="Inter" w:cs="Inter"/>
          <w:b w:val="0"/>
          <w:i w:val="0"/>
          <w:color w:val="2D2D2D"/>
          <w:sz w:val="22"/>
        </w:rPr>
        <w:t xml:space="preserve"> When your team navigates a change successfully, recognize it. "We made this transition while maintaining our output. That is a team achievement."</w:t>
      </w:r>
    </w:p>
    <w:p>
      <w:pPr>
        <w:pStyle w:val="ListBullet"/>
      </w:pPr>
      <w:r>
        <w:rPr>
          <w:rFonts w:ascii="Inter" w:hAnsi="Inter" w:cs="Inter"/>
          <w:b w:val="0"/>
          <w:i w:val="0"/>
          <w:color w:val="2D2D2D"/>
          <w:sz w:val="22"/>
        </w:rPr>
      </w:r>
      <w:r>
        <w:rPr>
          <w:rFonts w:ascii="Inter" w:hAnsi="Inter" w:cs="Inter"/>
          <w:b/>
          <w:i w:val="0"/>
          <w:color w:val="2D2D2D"/>
          <w:sz w:val="22"/>
        </w:rPr>
        <w:t>Learn from each change cycle.</w:t>
      </w:r>
      <w:r>
        <w:rPr>
          <w:rFonts w:ascii="Inter" w:hAnsi="Inter" w:cs="Inter"/>
          <w:b w:val="0"/>
          <w:i w:val="0"/>
          <w:color w:val="2D2D2D"/>
          <w:sz w:val="22"/>
        </w:rPr>
        <w:t xml:space="preserve"> After the transition stabilizes, debrief. What worked? What did not? What will you do differently next time?</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Change is constant in BARMM.</w:t>
      </w:r>
      <w:r>
        <w:rPr>
          <w:rFonts w:ascii="Inter" w:hAnsi="Inter" w:cs="Inter"/>
          <w:b w:val="0"/>
          <w:i w:val="0"/>
          <w:color w:val="2D2D2D"/>
          <w:sz w:val="22"/>
        </w:rPr>
        <w:t xml:space="preserve"> Normalize it. Build resilience, not resistance.</w:t>
      </w:r>
    </w:p>
    <w:p>
      <w:pPr>
        <w:pStyle w:val="ListNumber"/>
      </w:pPr>
      <w:r>
        <w:rPr>
          <w:rFonts w:ascii="Inter" w:hAnsi="Inter" w:cs="Inter"/>
          <w:b w:val="0"/>
          <w:i w:val="0"/>
          <w:color w:val="2D2D2D"/>
          <w:sz w:val="22"/>
        </w:rPr>
      </w:r>
      <w:r>
        <w:rPr>
          <w:rFonts w:ascii="Inter" w:hAnsi="Inter" w:cs="Inter"/>
          <w:b/>
          <w:i w:val="0"/>
          <w:color w:val="2D2D2D"/>
          <w:sz w:val="22"/>
        </w:rPr>
        <w:t>Communicate "why" before "what" and "how."</w:t>
      </w:r>
      <w:r>
        <w:rPr>
          <w:rFonts w:ascii="Inter" w:hAnsi="Inter" w:cs="Inter"/>
          <w:b w:val="0"/>
          <w:i w:val="0"/>
          <w:color w:val="2D2D2D"/>
          <w:sz w:val="22"/>
        </w:rPr>
        <w:t xml:space="preserve"> People need the reason for the change before the mechanics.</w:t>
      </w:r>
    </w:p>
    <w:p>
      <w:pPr>
        <w:pStyle w:val="ListNumber"/>
      </w:pPr>
      <w:r>
        <w:rPr>
          <w:rFonts w:ascii="Inter" w:hAnsi="Inter" w:cs="Inter"/>
          <w:b w:val="0"/>
          <w:i w:val="0"/>
          <w:color w:val="2D2D2D"/>
          <w:sz w:val="22"/>
        </w:rPr>
      </w:r>
      <w:r>
        <w:rPr>
          <w:rFonts w:ascii="Inter" w:hAnsi="Inter" w:cs="Inter"/>
          <w:b/>
          <w:i w:val="0"/>
          <w:color w:val="2D2D2D"/>
          <w:sz w:val="22"/>
        </w:rPr>
        <w:t>Resistance is natural.</w:t>
      </w:r>
      <w:r>
        <w:rPr>
          <w:rFonts w:ascii="Inter" w:hAnsi="Inter" w:cs="Inter"/>
          <w:b w:val="0"/>
          <w:i w:val="0"/>
          <w:color w:val="2D2D2D"/>
          <w:sz w:val="22"/>
        </w:rPr>
        <w:t xml:space="preserve"> Listen to it. Understand its source. Address it with information, involvement, and support.</w:t>
      </w:r>
    </w:p>
    <w:p>
      <w:pPr>
        <w:pStyle w:val="ListNumber"/>
      </w:pPr>
      <w:r>
        <w:rPr>
          <w:rFonts w:ascii="Inter" w:hAnsi="Inter" w:cs="Inter"/>
          <w:b w:val="0"/>
          <w:i w:val="0"/>
          <w:color w:val="2D2D2D"/>
          <w:sz w:val="22"/>
        </w:rPr>
      </w:r>
      <w:r>
        <w:rPr>
          <w:rFonts w:ascii="Inter" w:hAnsi="Inter" w:cs="Inter"/>
          <w:b/>
          <w:i w:val="0"/>
          <w:color w:val="2D2D2D"/>
          <w:sz w:val="22"/>
        </w:rPr>
        <w:t>Maintain your supervision fundamentals.</w:t>
      </w:r>
      <w:r>
        <w:rPr>
          <w:rFonts w:ascii="Inter" w:hAnsi="Inter" w:cs="Inter"/>
          <w:b w:val="0"/>
          <w:i w:val="0"/>
          <w:color w:val="2D2D2D"/>
          <w:sz w:val="22"/>
        </w:rPr>
        <w:t xml:space="preserve"> Check-ins, feedback, and clear expectations are even more critical during change periods.</w:t>
      </w:r>
    </w:p>
    <w:p>
      <w:pPr>
        <w:pStyle w:val="ListNumber"/>
      </w:pPr>
      <w:r>
        <w:rPr>
          <w:rFonts w:ascii="Inter" w:hAnsi="Inter" w:cs="Inter"/>
          <w:b w:val="0"/>
          <w:i w:val="0"/>
          <w:color w:val="2D2D2D"/>
          <w:sz w:val="22"/>
        </w:rPr>
      </w:r>
      <w:r>
        <w:rPr>
          <w:rFonts w:ascii="Inter" w:hAnsi="Inter" w:cs="Inter"/>
          <w:b/>
          <w:i w:val="0"/>
          <w:color w:val="2D2D2D"/>
          <w:sz w:val="22"/>
        </w:rPr>
        <w:t>Be the anchor.</w:t>
      </w:r>
      <w:r>
        <w:rPr>
          <w:rFonts w:ascii="Inter" w:hAnsi="Inter" w:cs="Inter"/>
          <w:b w:val="0"/>
          <w:i w:val="0"/>
          <w:color w:val="2D2D2D"/>
          <w:sz w:val="22"/>
        </w:rPr>
        <w:t xml:space="preserve"> Your consistency and calm provide stability when everything else is shifting.</w:t>
      </w:r>
    </w:p>
    <w:p>
      <w:pPr>
        <w:pageBreakBefore/>
      </w:pPr>
    </w:p>
    <w:p>
      <w:pPr>
        <w:pStyle w:val="Heading1"/>
      </w:pPr>
      <w:r>
        <w:rPr>
          <w:rFonts w:ascii="Inter" w:hAnsi="Inter" w:cs="Inter"/>
          <w:b/>
          <w:i w:val="0"/>
          <w:color w:val="1B365D"/>
          <w:sz w:val="44"/>
        </w:rPr>
        <w:t>Chapter 11 — Delegation and Empowerment</w:t>
      </w:r>
    </w:p>
    <w:p>
      <w:pPr>
        <w:spacing w:after="120" w:line="276" w:lineRule="auto"/>
      </w:pPr>
      <w:r>
        <w:rPr>
          <w:rFonts w:ascii="Inter" w:hAnsi="Inter" w:cs="Inter"/>
          <w:b w:val="0"/>
          <w:i w:val="0"/>
          <w:color w:val="2D2D2D"/>
          <w:sz w:val="22"/>
        </w:rPr>
        <w:t>If you are doing work that your staff could do, you are failing at your job.</w:t>
      </w:r>
    </w:p>
    <w:p>
      <w:pPr>
        <w:spacing w:after="120" w:line="276" w:lineRule="auto"/>
      </w:pPr>
      <w:r>
        <w:rPr>
          <w:rFonts w:ascii="Inter" w:hAnsi="Inter" w:cs="Inter"/>
          <w:b w:val="0"/>
          <w:i w:val="0"/>
          <w:color w:val="2D2D2D"/>
          <w:sz w:val="22"/>
        </w:rPr>
        <w:t>That statement is uncomfortable. But it is true. Every hour you spend drafting a report that a staff member could draft with guidance is an hour you did not spend on the work only you can do — strategic planning, stakeholder coordination, coaching your team, clearing bottlenecks, building capacity.</w:t>
      </w:r>
    </w:p>
    <w:p>
      <w:pPr>
        <w:spacing w:after="120" w:line="276" w:lineRule="auto"/>
      </w:pPr>
      <w:r>
        <w:rPr>
          <w:rFonts w:ascii="Inter" w:hAnsi="Inter" w:cs="Inter"/>
          <w:b w:val="0"/>
          <w:i w:val="0"/>
          <w:color w:val="2D2D2D"/>
          <w:sz w:val="22"/>
        </w:rPr>
        <w:t>Supervisors hold onto work for predictable reasons: "It is faster if I do it myself." "They will not do it right." "I do not want to overload them." "I enjoy the technical work." Each reason is understandable. None is acceptable.</w:t>
      </w:r>
    </w:p>
    <w:p>
      <w:pPr>
        <w:spacing w:after="120" w:line="276" w:lineRule="auto"/>
      </w:pPr>
      <w:r>
        <w:rPr>
          <w:rFonts w:ascii="Inter" w:hAnsi="Inter" w:cs="Inter"/>
          <w:b w:val="0"/>
          <w:i w:val="0"/>
          <w:color w:val="2D2D2D"/>
          <w:sz w:val="22"/>
        </w:rPr>
        <w:t>Your job title changed from individual contributor to supervisor. Your job description changed with it. Delegation is not optional. It is the mechanism through which you lead.</w:t>
      </w:r>
    </w:p>
    <w:p>
      <w:pPr>
        <w:pStyle w:val="Heading2"/>
      </w:pPr>
      <w:r>
        <w:rPr>
          <w:rFonts w:ascii="Inter" w:hAnsi="Inter" w:cs="Inter"/>
          <w:b/>
          <w:i w:val="0"/>
          <w:color w:val="1B365D"/>
          <w:sz w:val="32"/>
        </w:rPr>
        <w:t>11.1 What to Delegate (and What Not To)</w:t>
      </w:r>
    </w:p>
    <w:p>
      <w:pPr>
        <w:pStyle w:val="Heading3"/>
      </w:pPr>
      <w:r>
        <w:rPr>
          <w:rFonts w:ascii="Inter" w:hAnsi="Inter" w:cs="Inter"/>
          <w:b/>
          <w:i w:val="0"/>
          <w:color w:val="2C5F7C"/>
          <w:sz w:val="26"/>
        </w:rPr>
        <w:t>Delegate This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Examples</w:t>
            </w:r>
          </w:p>
        </w:tc>
      </w:tr>
      <w:tr>
        <w:tc>
          <w:tcPr>
            <w:tcW w:type="dxa" w:w="4680"/>
          </w:tcPr>
          <w:p>
            <w:r/>
            <w:r>
              <w:rPr>
                <w:rFonts w:ascii="Inter" w:hAnsi="Inter" w:cs="Inter"/>
                <w:b w:val="0"/>
                <w:i w:val="0"/>
                <w:color w:val="2D2D2D"/>
                <w:sz w:val="19"/>
              </w:rPr>
              <w:t>**Routine tasks**</w:t>
            </w:r>
          </w:p>
        </w:tc>
        <w:tc>
          <w:tcPr>
            <w:tcW w:type="dxa" w:w="4680"/>
          </w:tcPr>
          <w:p>
            <w:r/>
            <w:r>
              <w:rPr>
                <w:rFonts w:ascii="Inter" w:hAnsi="Inter" w:cs="Inter"/>
                <w:b w:val="0"/>
                <w:i w:val="0"/>
                <w:color w:val="2D2D2D"/>
                <w:sz w:val="19"/>
              </w:rPr>
              <w:t>Data collection, report drafting, scheduling, filing, correspondence</w:t>
            </w:r>
          </w:p>
        </w:tc>
      </w:tr>
      <w:tr>
        <w:tc>
          <w:tcPr>
            <w:tcW w:type="dxa" w:w="4680"/>
            <w:shd w:fill="F0F3F6"/>
          </w:tcPr>
          <w:p>
            <w:r/>
            <w:r>
              <w:rPr>
                <w:rFonts w:ascii="Inter" w:hAnsi="Inter" w:cs="Inter"/>
                <w:b w:val="0"/>
                <w:i w:val="0"/>
                <w:color w:val="2D2D2D"/>
                <w:sz w:val="19"/>
              </w:rPr>
              <w:t>**Technical work within staff capability**</w:t>
            </w:r>
          </w:p>
        </w:tc>
        <w:tc>
          <w:tcPr>
            <w:tcW w:type="dxa" w:w="4680"/>
            <w:shd w:fill="F0F3F6"/>
          </w:tcPr>
          <w:p>
            <w:r/>
            <w:r>
              <w:rPr>
                <w:rFonts w:ascii="Inter" w:hAnsi="Inter" w:cs="Inter"/>
                <w:b w:val="0"/>
                <w:i w:val="0"/>
                <w:color w:val="2D2D2D"/>
                <w:sz w:val="19"/>
              </w:rPr>
              <w:t>Research, analysis, first drafts, data validation, project coordination</w:t>
            </w:r>
          </w:p>
        </w:tc>
      </w:tr>
      <w:tr>
        <w:tc>
          <w:tcPr>
            <w:tcW w:type="dxa" w:w="4680"/>
          </w:tcPr>
          <w:p>
            <w:r/>
            <w:r>
              <w:rPr>
                <w:rFonts w:ascii="Inter" w:hAnsi="Inter" w:cs="Inter"/>
                <w:b w:val="0"/>
                <w:i w:val="0"/>
                <w:color w:val="2D2D2D"/>
                <w:sz w:val="19"/>
              </w:rPr>
              <w:t>**Development opportunities**</w:t>
            </w:r>
          </w:p>
        </w:tc>
        <w:tc>
          <w:tcPr>
            <w:tcW w:type="dxa" w:w="4680"/>
          </w:tcPr>
          <w:p>
            <w:r/>
            <w:r>
              <w:rPr>
                <w:rFonts w:ascii="Inter" w:hAnsi="Inter" w:cs="Inter"/>
                <w:b w:val="0"/>
                <w:i w:val="0"/>
                <w:color w:val="2D2D2D"/>
                <w:sz w:val="19"/>
              </w:rPr>
              <w:t>Tasks that stretch staff skills (with support), presentations, stakeholder meetings</w:t>
            </w:r>
          </w:p>
        </w:tc>
      </w:tr>
      <w:tr>
        <w:tc>
          <w:tcPr>
            <w:tcW w:type="dxa" w:w="4680"/>
            <w:shd w:fill="F0F3F6"/>
          </w:tcPr>
          <w:p>
            <w:r/>
            <w:r>
              <w:rPr>
                <w:rFonts w:ascii="Inter" w:hAnsi="Inter" w:cs="Inter"/>
                <w:b w:val="0"/>
                <w:i w:val="0"/>
                <w:color w:val="2D2D2D"/>
                <w:sz w:val="19"/>
              </w:rPr>
              <w:t>**Tasks others can do adequately**</w:t>
            </w:r>
          </w:p>
        </w:tc>
        <w:tc>
          <w:tcPr>
            <w:tcW w:type="dxa" w:w="4680"/>
            <w:shd w:fill="F0F3F6"/>
          </w:tcPr>
          <w:p>
            <w:r/>
            <w:r>
              <w:rPr>
                <w:rFonts w:ascii="Inter" w:hAnsi="Inter" w:cs="Inter"/>
                <w:b w:val="0"/>
                <w:i w:val="0"/>
                <w:color w:val="2D2D2D"/>
                <w:sz w:val="19"/>
              </w:rPr>
              <w:t>Any work that meets the quality standard when done by a competent staff member, even if your version would be marginally better</w:t>
            </w:r>
          </w:p>
        </w:tc>
      </w:tr>
    </w:tbl>
    <w:p/>
    <w:p>
      <w:pPr>
        <w:pStyle w:val="Heading3"/>
      </w:pPr>
      <w:r>
        <w:rPr>
          <w:rFonts w:ascii="Inter" w:hAnsi="Inter" w:cs="Inter"/>
          <w:b/>
          <w:i w:val="0"/>
          <w:color w:val="2C5F7C"/>
          <w:sz w:val="26"/>
        </w:rPr>
        <w:t>Keep This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Examples</w:t>
            </w:r>
          </w:p>
        </w:tc>
      </w:tr>
      <w:tr>
        <w:tc>
          <w:tcPr>
            <w:tcW w:type="dxa" w:w="4680"/>
          </w:tcPr>
          <w:p>
            <w:r/>
            <w:r>
              <w:rPr>
                <w:rFonts w:ascii="Inter" w:hAnsi="Inter" w:cs="Inter"/>
                <w:b w:val="0"/>
                <w:i w:val="0"/>
                <w:color w:val="2D2D2D"/>
                <w:sz w:val="19"/>
              </w:rPr>
              <w:t>**Signing authority**</w:t>
            </w:r>
          </w:p>
        </w:tc>
        <w:tc>
          <w:tcPr>
            <w:tcW w:type="dxa" w:w="4680"/>
          </w:tcPr>
          <w:p>
            <w:r/>
            <w:r>
              <w:rPr>
                <w:rFonts w:ascii="Inter" w:hAnsi="Inter" w:cs="Inter"/>
                <w:b w:val="0"/>
                <w:i w:val="0"/>
                <w:color w:val="2D2D2D"/>
                <w:sz w:val="19"/>
              </w:rPr>
              <w:t>Documents requiring your signature as the authorized official</w:t>
            </w:r>
          </w:p>
        </w:tc>
      </w:tr>
      <w:tr>
        <w:tc>
          <w:tcPr>
            <w:tcW w:type="dxa" w:w="4680"/>
            <w:shd w:fill="F0F3F6"/>
          </w:tcPr>
          <w:p>
            <w:r/>
            <w:r>
              <w:rPr>
                <w:rFonts w:ascii="Inter" w:hAnsi="Inter" w:cs="Inter"/>
                <w:b w:val="0"/>
                <w:i w:val="0"/>
                <w:color w:val="2D2D2D"/>
                <w:sz w:val="19"/>
              </w:rPr>
              <w:t>**Strategic decisions**</w:t>
            </w:r>
          </w:p>
        </w:tc>
        <w:tc>
          <w:tcPr>
            <w:tcW w:type="dxa" w:w="4680"/>
            <w:shd w:fill="F0F3F6"/>
          </w:tcPr>
          <w:p>
            <w:r/>
            <w:r>
              <w:rPr>
                <w:rFonts w:ascii="Inter" w:hAnsi="Inter" w:cs="Inter"/>
                <w:b w:val="0"/>
                <w:i w:val="0"/>
                <w:color w:val="2D2D2D"/>
                <w:sz w:val="19"/>
              </w:rPr>
              <w:t>Decisions that set direction for the team, affect multiple stakeholders, or have significant consequences</w:t>
            </w:r>
          </w:p>
        </w:tc>
      </w:tr>
      <w:tr>
        <w:tc>
          <w:tcPr>
            <w:tcW w:type="dxa" w:w="4680"/>
          </w:tcPr>
          <w:p>
            <w:r/>
            <w:r>
              <w:rPr>
                <w:rFonts w:ascii="Inter" w:hAnsi="Inter" w:cs="Inter"/>
                <w:b w:val="0"/>
                <w:i w:val="0"/>
                <w:color w:val="2D2D2D"/>
                <w:sz w:val="19"/>
              </w:rPr>
              <w:t>**Sensitive personnel matters**</w:t>
            </w:r>
          </w:p>
        </w:tc>
        <w:tc>
          <w:tcPr>
            <w:tcW w:type="dxa" w:w="4680"/>
          </w:tcPr>
          <w:p>
            <w:r/>
            <w:r>
              <w:rPr>
                <w:rFonts w:ascii="Inter" w:hAnsi="Inter" w:cs="Inter"/>
                <w:b w:val="0"/>
                <w:i w:val="0"/>
                <w:color w:val="2D2D2D"/>
                <w:sz w:val="19"/>
              </w:rPr>
              <w:t>Performance evaluations, disciplinary actions, salary decisions, promotions</w:t>
            </w:r>
          </w:p>
        </w:tc>
      </w:tr>
      <w:tr>
        <w:tc>
          <w:tcPr>
            <w:tcW w:type="dxa" w:w="4680"/>
            <w:shd w:fill="F0F3F6"/>
          </w:tcPr>
          <w:p>
            <w:r/>
            <w:r>
              <w:rPr>
                <w:rFonts w:ascii="Inter" w:hAnsi="Inter" w:cs="Inter"/>
                <w:b w:val="0"/>
                <w:i w:val="0"/>
                <w:color w:val="2D2D2D"/>
                <w:sz w:val="19"/>
              </w:rPr>
              <w:t>**Confidential information**</w:t>
            </w:r>
          </w:p>
        </w:tc>
        <w:tc>
          <w:tcPr>
            <w:tcW w:type="dxa" w:w="4680"/>
            <w:shd w:fill="F0F3F6"/>
          </w:tcPr>
          <w:p>
            <w:r/>
            <w:r>
              <w:rPr>
                <w:rFonts w:ascii="Inter" w:hAnsi="Inter" w:cs="Inter"/>
                <w:b w:val="0"/>
                <w:i w:val="0"/>
                <w:color w:val="2D2D2D"/>
                <w:sz w:val="19"/>
              </w:rPr>
              <w:t>Matters shared with you in confidence by leadership that are not authorized for wider distribution</w:t>
            </w:r>
          </w:p>
        </w:tc>
      </w:tr>
      <w:tr>
        <w:tc>
          <w:tcPr>
            <w:tcW w:type="dxa" w:w="4680"/>
          </w:tcPr>
          <w:p>
            <w:r/>
            <w:r>
              <w:rPr>
                <w:rFonts w:ascii="Inter" w:hAnsi="Inter" w:cs="Inter"/>
                <w:b w:val="0"/>
                <w:i w:val="0"/>
                <w:color w:val="2D2D2D"/>
                <w:sz w:val="19"/>
              </w:rPr>
              <w:t>**Accountability to superiors**</w:t>
            </w:r>
          </w:p>
        </w:tc>
        <w:tc>
          <w:tcPr>
            <w:tcW w:type="dxa" w:w="4680"/>
          </w:tcPr>
          <w:p>
            <w:r/>
            <w:r>
              <w:rPr>
                <w:rFonts w:ascii="Inter" w:hAnsi="Inter" w:cs="Inter"/>
                <w:b w:val="0"/>
                <w:i w:val="0"/>
                <w:color w:val="2D2D2D"/>
                <w:sz w:val="19"/>
              </w:rPr>
              <w:t>Reporting to your own supervisor, representing the team in leadership meetings</w:t>
            </w:r>
          </w:p>
        </w:tc>
      </w:tr>
    </w:tbl>
    <w:p/>
    <w:p>
      <w:pPr>
        <w:pStyle w:val="Heading3"/>
      </w:pPr>
      <w:r>
        <w:rPr>
          <w:rFonts w:ascii="Inter" w:hAnsi="Inter" w:cs="Inter"/>
          <w:b/>
          <w:i w:val="0"/>
          <w:color w:val="2C5F7C"/>
          <w:sz w:val="26"/>
        </w:rPr>
        <w:t>The Judgment Call</w:t>
      </w:r>
    </w:p>
    <w:p>
      <w:pPr>
        <w:spacing w:after="120" w:line="276" w:lineRule="auto"/>
      </w:pPr>
      <w:r>
        <w:rPr>
          <w:rFonts w:ascii="Inter" w:hAnsi="Inter" w:cs="Inter"/>
          <w:b w:val="0"/>
          <w:i w:val="0"/>
          <w:color w:val="2D2D2D"/>
          <w:sz w:val="22"/>
        </w:rPr>
        <w:t>Some tasks fall in the gray zone. You could delegate them, but should you? Ask these questions:</w:t>
      </w:r>
    </w:p>
    <w:p>
      <w:pPr>
        <w:pStyle w:val="ListBullet"/>
      </w:pPr>
      <w:r>
        <w:rPr>
          <w:rFonts w:ascii="Inter" w:hAnsi="Inter" w:cs="Inter"/>
          <w:b w:val="0"/>
          <w:i w:val="0"/>
          <w:color w:val="2D2D2D"/>
          <w:sz w:val="22"/>
        </w:rPr>
      </w:r>
      <w:r>
        <w:rPr>
          <w:rFonts w:ascii="Inter" w:hAnsi="Inter" w:cs="Inter"/>
          <w:b/>
          <w:i w:val="0"/>
          <w:color w:val="2D2D2D"/>
          <w:sz w:val="22"/>
        </w:rPr>
        <w:t>Can someone on my team do this adequately with guidance?</w:t>
      </w:r>
      <w:r>
        <w:rPr>
          <w:rFonts w:ascii="Inter" w:hAnsi="Inter" w:cs="Inter"/>
          <w:b w:val="0"/>
          <w:i w:val="0"/>
          <w:color w:val="2D2D2D"/>
          <w:sz w:val="22"/>
        </w:rPr>
        <w:t xml:space="preserve"> If yes, delegate with support.</w:t>
      </w:r>
    </w:p>
    <w:p>
      <w:pPr>
        <w:pStyle w:val="ListBullet"/>
      </w:pPr>
      <w:r>
        <w:rPr>
          <w:rFonts w:ascii="Inter" w:hAnsi="Inter" w:cs="Inter"/>
          <w:b w:val="0"/>
          <w:i w:val="0"/>
          <w:color w:val="2D2D2D"/>
          <w:sz w:val="22"/>
        </w:rPr>
      </w:r>
      <w:r>
        <w:rPr>
          <w:rFonts w:ascii="Inter" w:hAnsi="Inter" w:cs="Inter"/>
          <w:b/>
          <w:i w:val="0"/>
          <w:color w:val="2D2D2D"/>
          <w:sz w:val="22"/>
        </w:rPr>
        <w:t>Would delegating this develop someone?</w:t>
      </w:r>
      <w:r>
        <w:rPr>
          <w:rFonts w:ascii="Inter" w:hAnsi="Inter" w:cs="Inter"/>
          <w:b w:val="0"/>
          <w:i w:val="0"/>
          <w:color w:val="2D2D2D"/>
          <w:sz w:val="22"/>
        </w:rPr>
        <w:t xml:space="preserve"> If yes, delegate as a development assignment.</w:t>
      </w:r>
    </w:p>
    <w:p>
      <w:pPr>
        <w:pStyle w:val="ListBullet"/>
      </w:pPr>
      <w:r>
        <w:rPr>
          <w:rFonts w:ascii="Inter" w:hAnsi="Inter" w:cs="Inter"/>
          <w:b w:val="0"/>
          <w:i w:val="0"/>
          <w:color w:val="2D2D2D"/>
          <w:sz w:val="22"/>
        </w:rPr>
      </w:r>
      <w:r>
        <w:rPr>
          <w:rFonts w:ascii="Inter" w:hAnsi="Inter" w:cs="Inter"/>
          <w:b/>
          <w:i w:val="0"/>
          <w:color w:val="2D2D2D"/>
          <w:sz w:val="22"/>
        </w:rPr>
        <w:t>Does this require my specific authority, judgment, or relationships?</w:t>
      </w:r>
      <w:r>
        <w:rPr>
          <w:rFonts w:ascii="Inter" w:hAnsi="Inter" w:cs="Inter"/>
          <w:b w:val="0"/>
          <w:i w:val="0"/>
          <w:color w:val="2D2D2D"/>
          <w:sz w:val="22"/>
        </w:rPr>
        <w:t xml:space="preserve"> If yes, keep it.</w:t>
      </w:r>
    </w:p>
    <w:p>
      <w:pPr>
        <w:pStyle w:val="ListBullet"/>
      </w:pPr>
      <w:r>
        <w:rPr>
          <w:rFonts w:ascii="Inter" w:hAnsi="Inter" w:cs="Inter"/>
          <w:b w:val="0"/>
          <w:i w:val="0"/>
          <w:color w:val="2D2D2D"/>
          <w:sz w:val="22"/>
        </w:rPr>
      </w:r>
      <w:r>
        <w:rPr>
          <w:rFonts w:ascii="Inter" w:hAnsi="Inter" w:cs="Inter"/>
          <w:b/>
          <w:i w:val="0"/>
          <w:color w:val="2D2D2D"/>
          <w:sz w:val="22"/>
        </w:rPr>
        <w:t>Am I holding onto this because only I can do it, or because I prefer doing it?</w:t>
      </w:r>
      <w:r>
        <w:rPr>
          <w:rFonts w:ascii="Inter" w:hAnsi="Inter" w:cs="Inter"/>
          <w:b w:val="0"/>
          <w:i w:val="0"/>
          <w:color w:val="2D2D2D"/>
          <w:sz w:val="22"/>
        </w:rPr>
        <w:t xml:space="preserve"> If the latter, delegate it.</w:t>
      </w:r>
    </w:p>
    <w:p>
      <w:pPr>
        <w:pStyle w:val="Heading2"/>
      </w:pPr>
      <w:r>
        <w:rPr>
          <w:rFonts w:ascii="Inter" w:hAnsi="Inter" w:cs="Inter"/>
          <w:b/>
          <w:i w:val="0"/>
          <w:color w:val="1B365D"/>
          <w:sz w:val="32"/>
        </w:rPr>
        <w:t>11.2 Five Levels of Delegation Authority</w:t>
      </w:r>
    </w:p>
    <w:p>
      <w:pPr>
        <w:spacing w:after="120" w:line="276" w:lineRule="auto"/>
      </w:pPr>
      <w:r>
        <w:rPr>
          <w:rFonts w:ascii="Inter" w:hAnsi="Inter" w:cs="Inter"/>
          <w:b w:val="0"/>
          <w:i w:val="0"/>
          <w:color w:val="2D2D2D"/>
          <w:sz w:val="22"/>
        </w:rPr>
        <w:t>Not all delegation is the same. The level of authority you grant determines how much latitude the staff member has. Match the level to the person's capability and the task's risk.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Level</w:t>
            </w:r>
          </w:p>
        </w:tc>
        <w:tc>
          <w:tcPr>
            <w:tcW w:type="dxa" w:w="3120"/>
            <w:shd w:fill="1B365D"/>
          </w:tcPr>
          <w:p>
            <w:r/>
            <w:r>
              <w:rPr>
                <w:rFonts w:ascii="Inter" w:hAnsi="Inter" w:cs="Inter"/>
                <w:b/>
                <w:i w:val="0"/>
                <w:color w:val="FFFFFF"/>
                <w:sz w:val="19"/>
              </w:rPr>
              <w:t>Instruction</w:t>
            </w:r>
          </w:p>
        </w:tc>
        <w:tc>
          <w:tcPr>
            <w:tcW w:type="dxa" w:w="3120"/>
            <w:shd w:fill="1B365D"/>
          </w:tcPr>
          <w:p>
            <w:r/>
            <w:r>
              <w:rPr>
                <w:rFonts w:ascii="Inter" w:hAnsi="Inter" w:cs="Inter"/>
                <w:b/>
                <w:i w:val="0"/>
                <w:color w:val="FFFFFF"/>
                <w:sz w:val="19"/>
              </w:rPr>
              <w:t>When to Use</w:t>
            </w:r>
          </w:p>
        </w:tc>
      </w:tr>
      <w:tr>
        <w:tc>
          <w:tcPr>
            <w:tcW w:type="dxa" w:w="3120"/>
          </w:tcPr>
          <w:p>
            <w:r/>
            <w:r>
              <w:rPr>
                <w:rFonts w:ascii="Inter" w:hAnsi="Inter" w:cs="Inter"/>
                <w:b w:val="0"/>
                <w:i w:val="0"/>
                <w:color w:val="2D2D2D"/>
                <w:sz w:val="19"/>
              </w:rPr>
              <w:t>**Level 1**</w:t>
            </w:r>
          </w:p>
        </w:tc>
        <w:tc>
          <w:tcPr>
            <w:tcW w:type="dxa" w:w="3120"/>
          </w:tcPr>
          <w:p>
            <w:r/>
            <w:r>
              <w:rPr>
                <w:rFonts w:ascii="Inter" w:hAnsi="Inter" w:cs="Inter"/>
                <w:b w:val="0"/>
                <w:i w:val="0"/>
                <w:color w:val="2D2D2D"/>
                <w:sz w:val="19"/>
              </w:rPr>
              <w:t>"Look into this and report back. I will decide."</w:t>
            </w:r>
          </w:p>
        </w:tc>
        <w:tc>
          <w:tcPr>
            <w:tcW w:type="dxa" w:w="3120"/>
          </w:tcPr>
          <w:p>
            <w:r/>
            <w:r>
              <w:rPr>
                <w:rFonts w:ascii="Inter" w:hAnsi="Inter" w:cs="Inter"/>
                <w:b w:val="0"/>
                <w:i w:val="0"/>
                <w:color w:val="2D2D2D"/>
                <w:sz w:val="19"/>
              </w:rPr>
              <w:t>New staff, high-risk tasks, unfamiliar territory. You want information before committing.</w:t>
            </w:r>
          </w:p>
        </w:tc>
      </w:tr>
      <w:tr>
        <w:tc>
          <w:tcPr>
            <w:tcW w:type="dxa" w:w="3120"/>
            <w:shd w:fill="F0F3F6"/>
          </w:tcPr>
          <w:p>
            <w:r/>
            <w:r>
              <w:rPr>
                <w:rFonts w:ascii="Inter" w:hAnsi="Inter" w:cs="Inter"/>
                <w:b w:val="0"/>
                <w:i w:val="0"/>
                <w:color w:val="2D2D2D"/>
                <w:sz w:val="19"/>
              </w:rPr>
              <w:t>**Level 2**</w:t>
            </w:r>
          </w:p>
        </w:tc>
        <w:tc>
          <w:tcPr>
            <w:tcW w:type="dxa" w:w="3120"/>
            <w:shd w:fill="F0F3F6"/>
          </w:tcPr>
          <w:p>
            <w:r/>
            <w:r>
              <w:rPr>
                <w:rFonts w:ascii="Inter" w:hAnsi="Inter" w:cs="Inter"/>
                <w:b w:val="0"/>
                <w:i w:val="0"/>
                <w:color w:val="2D2D2D"/>
                <w:sz w:val="19"/>
              </w:rPr>
              <w:t>"Look into this, recommend an option, and I will decide."</w:t>
            </w:r>
          </w:p>
        </w:tc>
        <w:tc>
          <w:tcPr>
            <w:tcW w:type="dxa" w:w="3120"/>
            <w:shd w:fill="F0F3F6"/>
          </w:tcPr>
          <w:p>
            <w:r/>
            <w:r>
              <w:rPr>
                <w:rFonts w:ascii="Inter" w:hAnsi="Inter" w:cs="Inter"/>
                <w:b w:val="0"/>
                <w:i w:val="0"/>
                <w:color w:val="2D2D2D"/>
                <w:sz w:val="19"/>
              </w:rPr>
              <w:t>Developing staff, moderate-risk tasks. You want their analysis and judgment but retain the final decision.</w:t>
            </w:r>
          </w:p>
        </w:tc>
      </w:tr>
      <w:tr>
        <w:tc>
          <w:tcPr>
            <w:tcW w:type="dxa" w:w="3120"/>
          </w:tcPr>
          <w:p>
            <w:r/>
            <w:r>
              <w:rPr>
                <w:rFonts w:ascii="Inter" w:hAnsi="Inter" w:cs="Inter"/>
                <w:b w:val="0"/>
                <w:i w:val="0"/>
                <w:color w:val="2D2D2D"/>
                <w:sz w:val="19"/>
              </w:rPr>
              <w:t>**Level 3**</w:t>
            </w:r>
          </w:p>
        </w:tc>
        <w:tc>
          <w:tcPr>
            <w:tcW w:type="dxa" w:w="3120"/>
          </w:tcPr>
          <w:p>
            <w:r/>
            <w:r>
              <w:rPr>
                <w:rFonts w:ascii="Inter" w:hAnsi="Inter" w:cs="Inter"/>
                <w:b w:val="0"/>
                <w:i w:val="0"/>
                <w:color w:val="2D2D2D"/>
                <w:sz w:val="19"/>
              </w:rPr>
              <w:t>"Decide and inform me before acting."</w:t>
            </w:r>
          </w:p>
        </w:tc>
        <w:tc>
          <w:tcPr>
            <w:tcW w:type="dxa" w:w="3120"/>
          </w:tcPr>
          <w:p>
            <w:r/>
            <w:r>
              <w:rPr>
                <w:rFonts w:ascii="Inter" w:hAnsi="Inter" w:cs="Inter"/>
                <w:b w:val="0"/>
                <w:i w:val="0"/>
                <w:color w:val="2D2D2D"/>
                <w:sz w:val="19"/>
              </w:rPr>
              <w:t>Competent staff, standard tasks. You trust their judgment but want to confirm before execution.</w:t>
            </w:r>
          </w:p>
        </w:tc>
      </w:tr>
      <w:tr>
        <w:tc>
          <w:tcPr>
            <w:tcW w:type="dxa" w:w="3120"/>
            <w:shd w:fill="F0F3F6"/>
          </w:tcPr>
          <w:p>
            <w:r/>
            <w:r>
              <w:rPr>
                <w:rFonts w:ascii="Inter" w:hAnsi="Inter" w:cs="Inter"/>
                <w:b w:val="0"/>
                <w:i w:val="0"/>
                <w:color w:val="2D2D2D"/>
                <w:sz w:val="19"/>
              </w:rPr>
              <w:t>**Level 4**</w:t>
            </w:r>
          </w:p>
        </w:tc>
        <w:tc>
          <w:tcPr>
            <w:tcW w:type="dxa" w:w="3120"/>
            <w:shd w:fill="F0F3F6"/>
          </w:tcPr>
          <w:p>
            <w:r/>
            <w:r>
              <w:rPr>
                <w:rFonts w:ascii="Inter" w:hAnsi="Inter" w:cs="Inter"/>
                <w:b w:val="0"/>
                <w:i w:val="0"/>
                <w:color w:val="2D2D2D"/>
                <w:sz w:val="19"/>
              </w:rPr>
              <w:t>"Decide and act. Report what you did."</w:t>
            </w:r>
          </w:p>
        </w:tc>
        <w:tc>
          <w:tcPr>
            <w:tcW w:type="dxa" w:w="3120"/>
            <w:shd w:fill="F0F3F6"/>
          </w:tcPr>
          <w:p>
            <w:r/>
            <w:r>
              <w:rPr>
                <w:rFonts w:ascii="Inter" w:hAnsi="Inter" w:cs="Inter"/>
                <w:b w:val="0"/>
                <w:i w:val="0"/>
                <w:color w:val="2D2D2D"/>
                <w:sz w:val="19"/>
              </w:rPr>
              <w:t>Experienced staff, routine tasks. You trust them to decide and execute correctly. You want to stay informed.</w:t>
            </w:r>
          </w:p>
        </w:tc>
      </w:tr>
      <w:tr>
        <w:tc>
          <w:tcPr>
            <w:tcW w:type="dxa" w:w="3120"/>
          </w:tcPr>
          <w:p>
            <w:r/>
            <w:r>
              <w:rPr>
                <w:rFonts w:ascii="Inter" w:hAnsi="Inter" w:cs="Inter"/>
                <w:b w:val="0"/>
                <w:i w:val="0"/>
                <w:color w:val="2D2D2D"/>
                <w:sz w:val="19"/>
              </w:rPr>
              <w:t>**Level 5**</w:t>
            </w:r>
          </w:p>
        </w:tc>
        <w:tc>
          <w:tcPr>
            <w:tcW w:type="dxa" w:w="3120"/>
          </w:tcPr>
          <w:p>
            <w:r/>
            <w:r>
              <w:rPr>
                <w:rFonts w:ascii="Inter" w:hAnsi="Inter" w:cs="Inter"/>
                <w:b w:val="0"/>
                <w:i w:val="0"/>
                <w:color w:val="2D2D2D"/>
                <w:sz w:val="19"/>
              </w:rPr>
              <w:t>"Decide and act. No need to report unless there is a problem."</w:t>
            </w:r>
          </w:p>
        </w:tc>
        <w:tc>
          <w:tcPr>
            <w:tcW w:type="dxa" w:w="3120"/>
          </w:tcPr>
          <w:p>
            <w:r/>
            <w:r>
              <w:rPr>
                <w:rFonts w:ascii="Inter" w:hAnsi="Inter" w:cs="Inter"/>
                <w:b w:val="0"/>
                <w:i w:val="0"/>
                <w:color w:val="2D2D2D"/>
                <w:sz w:val="19"/>
              </w:rPr>
              <w:t>Expert staff, low-risk tasks. Full autonomy. You intervene only if something goes wrong.</w:t>
            </w:r>
          </w:p>
        </w:tc>
      </w:tr>
    </w:tbl>
    <w:p/>
    <w:p>
      <w:pPr>
        <w:pStyle w:val="Heading3"/>
      </w:pPr>
      <w:r>
        <w:rPr>
          <w:rFonts w:ascii="Inter" w:hAnsi="Inter" w:cs="Inter"/>
          <w:b/>
          <w:i w:val="0"/>
          <w:color w:val="2C5F7C"/>
          <w:sz w:val="26"/>
        </w:rPr>
        <w:t>How to Choose the Right Level</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Factor</w:t>
            </w:r>
          </w:p>
        </w:tc>
        <w:tc>
          <w:tcPr>
            <w:tcW w:type="dxa" w:w="3120"/>
            <w:shd w:fill="1B365D"/>
          </w:tcPr>
          <w:p>
            <w:r/>
            <w:r>
              <w:rPr>
                <w:rFonts w:ascii="Inter" w:hAnsi="Inter" w:cs="Inter"/>
                <w:b/>
                <w:i w:val="0"/>
                <w:color w:val="FFFFFF"/>
                <w:sz w:val="19"/>
              </w:rPr>
              <w:t>Lower Level (1-2)</w:t>
            </w:r>
          </w:p>
        </w:tc>
        <w:tc>
          <w:tcPr>
            <w:tcW w:type="dxa" w:w="3120"/>
            <w:shd w:fill="1B365D"/>
          </w:tcPr>
          <w:p>
            <w:r/>
            <w:r>
              <w:rPr>
                <w:rFonts w:ascii="Inter" w:hAnsi="Inter" w:cs="Inter"/>
                <w:b/>
                <w:i w:val="0"/>
                <w:color w:val="FFFFFF"/>
                <w:sz w:val="19"/>
              </w:rPr>
              <w:t>Higher Level (4-5)</w:t>
            </w:r>
          </w:p>
        </w:tc>
      </w:tr>
      <w:tr>
        <w:tc>
          <w:tcPr>
            <w:tcW w:type="dxa" w:w="3120"/>
          </w:tcPr>
          <w:p>
            <w:r/>
            <w:r>
              <w:rPr>
                <w:rFonts w:ascii="Inter" w:hAnsi="Inter" w:cs="Inter"/>
                <w:b w:val="0"/>
                <w:i w:val="0"/>
                <w:color w:val="2D2D2D"/>
                <w:sz w:val="19"/>
              </w:rPr>
              <w:t>Staff experience with this type of task</w:t>
            </w:r>
          </w:p>
        </w:tc>
        <w:tc>
          <w:tcPr>
            <w:tcW w:type="dxa" w:w="3120"/>
          </w:tcPr>
          <w:p>
            <w:r/>
            <w:r>
              <w:rPr>
                <w:rFonts w:ascii="Inter" w:hAnsi="Inter" w:cs="Inter"/>
                <w:b w:val="0"/>
                <w:i w:val="0"/>
                <w:color w:val="2D2D2D"/>
                <w:sz w:val="19"/>
              </w:rPr>
              <w:t>Limited</w:t>
            </w:r>
          </w:p>
        </w:tc>
        <w:tc>
          <w:tcPr>
            <w:tcW w:type="dxa" w:w="3120"/>
          </w:tcPr>
          <w:p>
            <w:r/>
            <w:r>
              <w:rPr>
                <w:rFonts w:ascii="Inter" w:hAnsi="Inter" w:cs="Inter"/>
                <w:b w:val="0"/>
                <w:i w:val="0"/>
                <w:color w:val="2D2D2D"/>
                <w:sz w:val="19"/>
              </w:rPr>
              <w:t>Extensive</w:t>
            </w:r>
          </w:p>
        </w:tc>
      </w:tr>
      <w:tr>
        <w:tc>
          <w:tcPr>
            <w:tcW w:type="dxa" w:w="3120"/>
            <w:shd w:fill="F0F3F6"/>
          </w:tcPr>
          <w:p>
            <w:r/>
            <w:r>
              <w:rPr>
                <w:rFonts w:ascii="Inter" w:hAnsi="Inter" w:cs="Inter"/>
                <w:b w:val="0"/>
                <w:i w:val="0"/>
                <w:color w:val="2D2D2D"/>
                <w:sz w:val="19"/>
              </w:rPr>
              <w:t>Risk if the task goes wrong</w:t>
            </w:r>
          </w:p>
        </w:tc>
        <w:tc>
          <w:tcPr>
            <w:tcW w:type="dxa" w:w="3120"/>
            <w:shd w:fill="F0F3F6"/>
          </w:tcPr>
          <w:p>
            <w:r/>
            <w:r>
              <w:rPr>
                <w:rFonts w:ascii="Inter" w:hAnsi="Inter" w:cs="Inter"/>
                <w:b w:val="0"/>
                <w:i w:val="0"/>
                <w:color w:val="2D2D2D"/>
                <w:sz w:val="19"/>
              </w:rPr>
              <w:t>High (significant consequences)</w:t>
            </w:r>
          </w:p>
        </w:tc>
        <w:tc>
          <w:tcPr>
            <w:tcW w:type="dxa" w:w="3120"/>
            <w:shd w:fill="F0F3F6"/>
          </w:tcPr>
          <w:p>
            <w:r/>
            <w:r>
              <w:rPr>
                <w:rFonts w:ascii="Inter" w:hAnsi="Inter" w:cs="Inter"/>
                <w:b w:val="0"/>
                <w:i w:val="0"/>
                <w:color w:val="2D2D2D"/>
                <w:sz w:val="19"/>
              </w:rPr>
              <w:t>Low (easily corrected)</w:t>
            </w:r>
          </w:p>
        </w:tc>
      </w:tr>
      <w:tr>
        <w:tc>
          <w:tcPr>
            <w:tcW w:type="dxa" w:w="3120"/>
          </w:tcPr>
          <w:p>
            <w:r/>
            <w:r>
              <w:rPr>
                <w:rFonts w:ascii="Inter" w:hAnsi="Inter" w:cs="Inter"/>
                <w:b w:val="0"/>
                <w:i w:val="0"/>
                <w:color w:val="2D2D2D"/>
                <w:sz w:val="19"/>
              </w:rPr>
              <w:t>Reversibility</w:t>
            </w:r>
          </w:p>
        </w:tc>
        <w:tc>
          <w:tcPr>
            <w:tcW w:type="dxa" w:w="3120"/>
          </w:tcPr>
          <w:p>
            <w:r/>
            <w:r>
              <w:rPr>
                <w:rFonts w:ascii="Inter" w:hAnsi="Inter" w:cs="Inter"/>
                <w:b w:val="0"/>
                <w:i w:val="0"/>
                <w:color w:val="2D2D2D"/>
                <w:sz w:val="19"/>
              </w:rPr>
              <w:t>Irreversible (cannot undo)</w:t>
            </w:r>
          </w:p>
        </w:tc>
        <w:tc>
          <w:tcPr>
            <w:tcW w:type="dxa" w:w="3120"/>
          </w:tcPr>
          <w:p>
            <w:r/>
            <w:r>
              <w:rPr>
                <w:rFonts w:ascii="Inter" w:hAnsi="Inter" w:cs="Inter"/>
                <w:b w:val="0"/>
                <w:i w:val="0"/>
                <w:color w:val="2D2D2D"/>
                <w:sz w:val="19"/>
              </w:rPr>
              <w:t>Reversible (can fix)</w:t>
            </w:r>
          </w:p>
        </w:tc>
      </w:tr>
      <w:tr>
        <w:tc>
          <w:tcPr>
            <w:tcW w:type="dxa" w:w="3120"/>
            <w:shd w:fill="F0F3F6"/>
          </w:tcPr>
          <w:p>
            <w:r/>
            <w:r>
              <w:rPr>
                <w:rFonts w:ascii="Inter" w:hAnsi="Inter" w:cs="Inter"/>
                <w:b w:val="0"/>
                <w:i w:val="0"/>
                <w:color w:val="2D2D2D"/>
                <w:sz w:val="19"/>
              </w:rPr>
              <w:t>Urgency</w:t>
            </w:r>
          </w:p>
        </w:tc>
        <w:tc>
          <w:tcPr>
            <w:tcW w:type="dxa" w:w="3120"/>
            <w:shd w:fill="F0F3F6"/>
          </w:tcPr>
          <w:p>
            <w:r/>
            <w:r>
              <w:rPr>
                <w:rFonts w:ascii="Inter" w:hAnsi="Inter" w:cs="Inter"/>
                <w:b w:val="0"/>
                <w:i w:val="0"/>
                <w:color w:val="2D2D2D"/>
                <w:sz w:val="19"/>
              </w:rPr>
              <w:t>Low urgency (time for review)</w:t>
            </w:r>
          </w:p>
        </w:tc>
        <w:tc>
          <w:tcPr>
            <w:tcW w:type="dxa" w:w="3120"/>
            <w:shd w:fill="F0F3F6"/>
          </w:tcPr>
          <w:p>
            <w:r/>
            <w:r>
              <w:rPr>
                <w:rFonts w:ascii="Inter" w:hAnsi="Inter" w:cs="Inter"/>
                <w:b w:val="0"/>
                <w:i w:val="0"/>
                <w:color w:val="2D2D2D"/>
                <w:sz w:val="19"/>
              </w:rPr>
              <w:t>High urgency (no time for review loops)</w:t>
            </w:r>
          </w:p>
        </w:tc>
      </w:tr>
      <w:tr>
        <w:tc>
          <w:tcPr>
            <w:tcW w:type="dxa" w:w="3120"/>
          </w:tcPr>
          <w:p>
            <w:r/>
            <w:r>
              <w:rPr>
                <w:rFonts w:ascii="Inter" w:hAnsi="Inter" w:cs="Inter"/>
                <w:b w:val="0"/>
                <w:i w:val="0"/>
                <w:color w:val="2D2D2D"/>
                <w:sz w:val="19"/>
              </w:rPr>
              <w:t>Your trust in the person</w:t>
            </w:r>
          </w:p>
        </w:tc>
        <w:tc>
          <w:tcPr>
            <w:tcW w:type="dxa" w:w="3120"/>
          </w:tcPr>
          <w:p>
            <w:r/>
            <w:r>
              <w:rPr>
                <w:rFonts w:ascii="Inter" w:hAnsi="Inter" w:cs="Inter"/>
                <w:b w:val="0"/>
                <w:i w:val="0"/>
                <w:color w:val="2D2D2D"/>
                <w:sz w:val="19"/>
              </w:rPr>
              <w:t>Still building</w:t>
            </w:r>
          </w:p>
        </w:tc>
        <w:tc>
          <w:tcPr>
            <w:tcW w:type="dxa" w:w="3120"/>
          </w:tcPr>
          <w:p>
            <w:r/>
            <w:r>
              <w:rPr>
                <w:rFonts w:ascii="Inter" w:hAnsi="Inter" w:cs="Inter"/>
                <w:b w:val="0"/>
                <w:i w:val="0"/>
                <w:color w:val="2D2D2D"/>
                <w:sz w:val="19"/>
              </w:rPr>
              <w:t>Well-established</w:t>
            </w:r>
          </w:p>
        </w:tc>
      </w:tr>
    </w:tbl>
    <w:p/>
    <w:p>
      <w:pPr>
        <w:pStyle w:val="Heading3"/>
      </w:pPr>
      <w:r>
        <w:rPr>
          <w:rFonts w:ascii="Inter" w:hAnsi="Inter" w:cs="Inter"/>
          <w:b/>
          <w:i w:val="0"/>
          <w:color w:val="2C5F7C"/>
          <w:sz w:val="26"/>
        </w:rPr>
        <w:t>Progression Over Time</w:t>
      </w:r>
    </w:p>
    <w:p>
      <w:pPr>
        <w:spacing w:after="120" w:line="276" w:lineRule="auto"/>
      </w:pPr>
      <w:r>
        <w:rPr>
          <w:rFonts w:ascii="Inter" w:hAnsi="Inter" w:cs="Inter"/>
          <w:b w:val="0"/>
          <w:i w:val="0"/>
          <w:color w:val="2D2D2D"/>
          <w:sz w:val="22"/>
        </w:rPr>
        <w:t>The goal is to move each staff member up the authority levels over time. A staff member who starts at Level 1 on a new task should, with coaching and demonstrated competence, progress to Level 3 or 4 within months.</w:t>
      </w:r>
    </w:p>
    <w:p>
      <w:pPr>
        <w:spacing w:after="120" w:line="276" w:lineRule="auto"/>
      </w:pPr>
      <w:r>
        <w:rPr>
          <w:rFonts w:ascii="Inter" w:hAnsi="Inter" w:cs="Inter"/>
          <w:b w:val="0"/>
          <w:i w:val="0"/>
          <w:color w:val="2D2D2D"/>
          <w:sz w:val="22"/>
        </w:rPr>
        <w:t>Track this progression deliberately. It is one of the clearest indicators of staff development.</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assigned a new staff member to prepare a budget variance analysis — at Level 1. The staff member researched the data and reported back. The Division Chief reviewed the data, made the decision, and explained her reasoning. Three months later, she assigned the same type of task at Level 2. The staff member now produced a recommendation alongside the data. After two more cycles, the staff member was operating at Level 3 — deciding on the analysis approach and informing the Division Chief before submission. Within a year, the staff member handled routine variance analyses at Level 4.</w:t>
      </w:r>
    </w:p>
    <w:p>
      <w:pPr>
        <w:pStyle w:val="Heading2"/>
      </w:pPr>
      <w:r>
        <w:rPr>
          <w:rFonts w:ascii="Inter" w:hAnsi="Inter" w:cs="Inter"/>
          <w:b/>
          <w:i w:val="0"/>
          <w:color w:val="1B365D"/>
          <w:sz w:val="32"/>
        </w:rPr>
        <w:t>11.3 The Assignment Checklist (7 Elements)</w:t>
      </w:r>
    </w:p>
    <w:p>
      <w:pPr>
        <w:spacing w:after="120" w:line="276" w:lineRule="auto"/>
      </w:pPr>
      <w:r>
        <w:rPr>
          <w:rFonts w:ascii="Inter" w:hAnsi="Inter" w:cs="Inter"/>
          <w:b w:val="0"/>
          <w:i w:val="0"/>
          <w:color w:val="2D2D2D"/>
          <w:sz w:val="22"/>
        </w:rPr>
        <w:t>Every delegated task should be accompanied by clear communication on seven elements. Omit any of these and you invite misunderstanding, wasted effort, or misaligned output.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Element</w:t>
            </w:r>
          </w:p>
        </w:tc>
        <w:tc>
          <w:tcPr>
            <w:tcW w:type="dxa" w:w="3120"/>
            <w:shd w:fill="1B365D"/>
          </w:tcPr>
          <w:p>
            <w:r/>
            <w:r>
              <w:rPr>
                <w:rFonts w:ascii="Inter" w:hAnsi="Inter" w:cs="Inter"/>
                <w:b/>
                <w:i w:val="0"/>
                <w:color w:val="FFFFFF"/>
                <w:sz w:val="19"/>
              </w:rPr>
              <w:t>What to Communicate</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**1. What**</w:t>
            </w:r>
          </w:p>
        </w:tc>
        <w:tc>
          <w:tcPr>
            <w:tcW w:type="dxa" w:w="3120"/>
          </w:tcPr>
          <w:p>
            <w:r/>
            <w:r>
              <w:rPr>
                <w:rFonts w:ascii="Inter" w:hAnsi="Inter" w:cs="Inter"/>
                <w:b w:val="0"/>
                <w:i w:val="0"/>
                <w:color w:val="2D2D2D"/>
                <w:sz w:val="19"/>
              </w:rPr>
              <w:t>The specific task or deliverable</w:t>
            </w:r>
          </w:p>
        </w:tc>
        <w:tc>
          <w:tcPr>
            <w:tcW w:type="dxa" w:w="3120"/>
          </w:tcPr>
          <w:p>
            <w:r/>
            <w:r>
              <w:rPr>
                <w:rFonts w:ascii="Inter" w:hAnsi="Inter" w:cs="Inter"/>
                <w:b w:val="0"/>
                <w:i w:val="0"/>
                <w:color w:val="2D2D2D"/>
                <w:sz w:val="19"/>
              </w:rPr>
              <w:t>"Draft a briefer on the proposed amendment to BAA 42"</w:t>
            </w:r>
          </w:p>
        </w:tc>
      </w:tr>
      <w:tr>
        <w:tc>
          <w:tcPr>
            <w:tcW w:type="dxa" w:w="3120"/>
            <w:shd w:fill="F0F3F6"/>
          </w:tcPr>
          <w:p>
            <w:r/>
            <w:r>
              <w:rPr>
                <w:rFonts w:ascii="Inter" w:hAnsi="Inter" w:cs="Inter"/>
                <w:b w:val="0"/>
                <w:i w:val="0"/>
                <w:color w:val="2D2D2D"/>
                <w:sz w:val="19"/>
              </w:rPr>
              <w:t>**2. Why**</w:t>
            </w:r>
          </w:p>
        </w:tc>
        <w:tc>
          <w:tcPr>
            <w:tcW w:type="dxa" w:w="3120"/>
            <w:shd w:fill="F0F3F6"/>
          </w:tcPr>
          <w:p>
            <w:r/>
            <w:r>
              <w:rPr>
                <w:rFonts w:ascii="Inter" w:hAnsi="Inter" w:cs="Inter"/>
                <w:b w:val="0"/>
                <w:i w:val="0"/>
                <w:color w:val="2D2D2D"/>
                <w:sz w:val="19"/>
              </w:rPr>
              <w:t>The purpose and context — who needs it, what decision it supports</w:t>
            </w:r>
          </w:p>
        </w:tc>
        <w:tc>
          <w:tcPr>
            <w:tcW w:type="dxa" w:w="3120"/>
            <w:shd w:fill="F0F3F6"/>
          </w:tcPr>
          <w:p>
            <w:r/>
            <w:r>
              <w:rPr>
                <w:rFonts w:ascii="Inter" w:hAnsi="Inter" w:cs="Inter"/>
                <w:b w:val="0"/>
                <w:i w:val="0"/>
                <w:color w:val="2D2D2D"/>
                <w:sz w:val="19"/>
              </w:rPr>
              <w:t>"The Minister needs this for a budget hearing on April 15"</w:t>
            </w:r>
          </w:p>
        </w:tc>
      </w:tr>
      <w:tr>
        <w:tc>
          <w:tcPr>
            <w:tcW w:type="dxa" w:w="3120"/>
          </w:tcPr>
          <w:p>
            <w:r/>
            <w:r>
              <w:rPr>
                <w:rFonts w:ascii="Inter" w:hAnsi="Inter" w:cs="Inter"/>
                <w:b w:val="0"/>
                <w:i w:val="0"/>
                <w:color w:val="2D2D2D"/>
                <w:sz w:val="19"/>
              </w:rPr>
              <w:t>**3. Who**</w:t>
            </w:r>
          </w:p>
        </w:tc>
        <w:tc>
          <w:tcPr>
            <w:tcW w:type="dxa" w:w="3120"/>
          </w:tcPr>
          <w:p>
            <w:r/>
            <w:r>
              <w:rPr>
                <w:rFonts w:ascii="Inter" w:hAnsi="Inter" w:cs="Inter"/>
                <w:b w:val="0"/>
                <w:i w:val="0"/>
                <w:color w:val="2D2D2D"/>
                <w:sz w:val="19"/>
              </w:rPr>
              <w:t>The decision-maker or audience who will receive the final output</w:t>
            </w:r>
          </w:p>
        </w:tc>
        <w:tc>
          <w:tcPr>
            <w:tcW w:type="dxa" w:w="3120"/>
          </w:tcPr>
          <w:p>
            <w:r/>
            <w:r>
              <w:rPr>
                <w:rFonts w:ascii="Inter" w:hAnsi="Inter" w:cs="Inter"/>
                <w:b w:val="0"/>
                <w:i w:val="0"/>
                <w:color w:val="2D2D2D"/>
                <w:sz w:val="19"/>
              </w:rPr>
              <w:t>"Final output goes to Minister Al-Mujahid through our Director"</w:t>
            </w:r>
          </w:p>
        </w:tc>
      </w:tr>
      <w:tr>
        <w:tc>
          <w:tcPr>
            <w:tcW w:type="dxa" w:w="3120"/>
            <w:shd w:fill="F0F3F6"/>
          </w:tcPr>
          <w:p>
            <w:r/>
            <w:r>
              <w:rPr>
                <w:rFonts w:ascii="Inter" w:hAnsi="Inter" w:cs="Inter"/>
                <w:b w:val="0"/>
                <w:i w:val="0"/>
                <w:color w:val="2D2D2D"/>
                <w:sz w:val="19"/>
              </w:rPr>
              <w:t>**4. When**</w:t>
            </w:r>
          </w:p>
        </w:tc>
        <w:tc>
          <w:tcPr>
            <w:tcW w:type="dxa" w:w="3120"/>
            <w:shd w:fill="F0F3F6"/>
          </w:tcPr>
          <w:p>
            <w:r/>
            <w:r>
              <w:rPr>
                <w:rFonts w:ascii="Inter" w:hAnsi="Inter" w:cs="Inter"/>
                <w:b w:val="0"/>
                <w:i w:val="0"/>
                <w:color w:val="2D2D2D"/>
                <w:sz w:val="19"/>
              </w:rPr>
              <w:t>The deadline, including any intermediate milestones</w:t>
            </w:r>
          </w:p>
        </w:tc>
        <w:tc>
          <w:tcPr>
            <w:tcW w:type="dxa" w:w="3120"/>
            <w:shd w:fill="F0F3F6"/>
          </w:tcPr>
          <w:p>
            <w:r/>
            <w:r>
              <w:rPr>
                <w:rFonts w:ascii="Inter" w:hAnsi="Inter" w:cs="Inter"/>
                <w:b w:val="0"/>
                <w:i w:val="0"/>
                <w:color w:val="2D2D2D"/>
                <w:sz w:val="19"/>
              </w:rPr>
              <w:t>"First draft by April 5. Final version by April 10."</w:t>
            </w:r>
          </w:p>
        </w:tc>
      </w:tr>
      <w:tr>
        <w:tc>
          <w:tcPr>
            <w:tcW w:type="dxa" w:w="3120"/>
          </w:tcPr>
          <w:p>
            <w:r/>
            <w:r>
              <w:rPr>
                <w:rFonts w:ascii="Inter" w:hAnsi="Inter" w:cs="Inter"/>
                <w:b w:val="0"/>
                <w:i w:val="0"/>
                <w:color w:val="2D2D2D"/>
                <w:sz w:val="19"/>
              </w:rPr>
              <w:t>**5. How**</w:t>
            </w:r>
          </w:p>
        </w:tc>
        <w:tc>
          <w:tcPr>
            <w:tcW w:type="dxa" w:w="3120"/>
          </w:tcPr>
          <w:p>
            <w:r/>
            <w:r>
              <w:rPr>
                <w:rFonts w:ascii="Inter" w:hAnsi="Inter" w:cs="Inter"/>
                <w:b w:val="0"/>
                <w:i w:val="0"/>
                <w:color w:val="2D2D2D"/>
                <w:sz w:val="19"/>
              </w:rPr>
              <w:t>The expected format, approach, or methodology</w:t>
            </w:r>
          </w:p>
        </w:tc>
        <w:tc>
          <w:tcPr>
            <w:tcW w:type="dxa" w:w="3120"/>
          </w:tcPr>
          <w:p>
            <w:r/>
            <w:r>
              <w:rPr>
                <w:rFonts w:ascii="Inter" w:hAnsi="Inter" w:cs="Inter"/>
                <w:b w:val="0"/>
                <w:i w:val="0"/>
                <w:color w:val="2D2D2D"/>
                <w:sz w:val="19"/>
              </w:rPr>
              <w:t>"Use the standard legislative briefer template. Include a cost-benefit analysis."</w:t>
            </w:r>
          </w:p>
        </w:tc>
      </w:tr>
      <w:tr>
        <w:tc>
          <w:tcPr>
            <w:tcW w:type="dxa" w:w="3120"/>
            <w:shd w:fill="F0F3F6"/>
          </w:tcPr>
          <w:p>
            <w:r/>
            <w:r>
              <w:rPr>
                <w:rFonts w:ascii="Inter" w:hAnsi="Inter" w:cs="Inter"/>
                <w:b w:val="0"/>
                <w:i w:val="0"/>
                <w:color w:val="2D2D2D"/>
                <w:sz w:val="19"/>
              </w:rPr>
              <w:t>**6. Authority Level**</w:t>
            </w:r>
          </w:p>
        </w:tc>
        <w:tc>
          <w:tcPr>
            <w:tcW w:type="dxa" w:w="3120"/>
            <w:shd w:fill="F0F3F6"/>
          </w:tcPr>
          <w:p>
            <w:r/>
            <w:r>
              <w:rPr>
                <w:rFonts w:ascii="Inter" w:hAnsi="Inter" w:cs="Inter"/>
                <w:b w:val="0"/>
                <w:i w:val="0"/>
                <w:color w:val="2D2D2D"/>
                <w:sz w:val="19"/>
              </w:rPr>
              <w:t>How much decision-making latitude the staff member has (Levels 1-5)</w:t>
            </w:r>
          </w:p>
        </w:tc>
        <w:tc>
          <w:tcPr>
            <w:tcW w:type="dxa" w:w="3120"/>
            <w:shd w:fill="F0F3F6"/>
          </w:tcPr>
          <w:p>
            <w:r/>
            <w:r>
              <w:rPr>
                <w:rFonts w:ascii="Inter" w:hAnsi="Inter" w:cs="Inter"/>
                <w:b w:val="0"/>
                <w:i w:val="0"/>
                <w:color w:val="2D2D2D"/>
                <w:sz w:val="19"/>
              </w:rPr>
              <w:t>"Level 2 — research the options, recommend one, and I will decide."</w:t>
            </w:r>
          </w:p>
        </w:tc>
      </w:tr>
      <w:tr>
        <w:tc>
          <w:tcPr>
            <w:tcW w:type="dxa" w:w="3120"/>
          </w:tcPr>
          <w:p>
            <w:r/>
            <w:r>
              <w:rPr>
                <w:rFonts w:ascii="Inter" w:hAnsi="Inter" w:cs="Inter"/>
                <w:b w:val="0"/>
                <w:i w:val="0"/>
                <w:color w:val="2D2D2D"/>
                <w:sz w:val="19"/>
              </w:rPr>
              <w:t>**7. Resources**</w:t>
            </w:r>
          </w:p>
        </w:tc>
        <w:tc>
          <w:tcPr>
            <w:tcW w:type="dxa" w:w="3120"/>
          </w:tcPr>
          <w:p>
            <w:r/>
            <w:r>
              <w:rPr>
                <w:rFonts w:ascii="Inter" w:hAnsi="Inter" w:cs="Inter"/>
                <w:b w:val="0"/>
                <w:i w:val="0"/>
                <w:color w:val="2D2D2D"/>
                <w:sz w:val="19"/>
              </w:rPr>
              <w:t>What data, contacts, budget, or references the staff member can use</w:t>
            </w:r>
          </w:p>
        </w:tc>
        <w:tc>
          <w:tcPr>
            <w:tcW w:type="dxa" w:w="3120"/>
          </w:tcPr>
          <w:p>
            <w:r/>
            <w:r>
              <w:rPr>
                <w:rFonts w:ascii="Inter" w:hAnsi="Inter" w:cs="Inter"/>
                <w:b w:val="0"/>
                <w:i w:val="0"/>
                <w:color w:val="2D2D2D"/>
                <w:sz w:val="19"/>
              </w:rPr>
              <w:t>"Use the budget data from the Finance Division. Contact Aisha in Planning for program data."</w:t>
            </w:r>
          </w:p>
        </w:tc>
      </w:tr>
    </w:tbl>
    <w:p/>
    <w:p>
      <w:pPr>
        <w:pStyle w:val="Heading3"/>
      </w:pPr>
      <w:r>
        <w:rPr>
          <w:rFonts w:ascii="Inter" w:hAnsi="Inter" w:cs="Inter"/>
          <w:b/>
          <w:i w:val="0"/>
          <w:color w:val="2C5F7C"/>
          <w:sz w:val="26"/>
        </w:rPr>
        <w:t>The Assignment Conversation</w:t>
      </w:r>
    </w:p>
    <w:p>
      <w:pPr>
        <w:spacing w:after="120" w:line="276" w:lineRule="auto"/>
      </w:pPr>
      <w:r>
        <w:rPr>
          <w:rFonts w:ascii="Inter" w:hAnsi="Inter" w:cs="Inter"/>
          <w:b w:val="0"/>
          <w:i w:val="0"/>
          <w:color w:val="2D2D2D"/>
          <w:sz w:val="22"/>
        </w:rPr>
        <w:t>Do not email the assignment and walk away. Have a brief conversation.</w:t>
      </w:r>
    </w:p>
    <w:p>
      <w:pPr>
        <w:pStyle w:val="ListNumber"/>
      </w:pPr>
      <w:r>
        <w:rPr>
          <w:rFonts w:ascii="Inter" w:hAnsi="Inter" w:cs="Inter"/>
          <w:b w:val="0"/>
          <w:i w:val="0"/>
          <w:color w:val="2D2D2D"/>
          <w:sz w:val="22"/>
        </w:rPr>
      </w:r>
      <w:r>
        <w:rPr>
          <w:rFonts w:ascii="Inter" w:hAnsi="Inter" w:cs="Inter"/>
          <w:b/>
          <w:i w:val="0"/>
          <w:color w:val="2D2D2D"/>
          <w:sz w:val="22"/>
        </w:rPr>
        <w:t>State the 7 elements clearly.</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Ask the staff member to summarize their understanding.</w:t>
      </w:r>
      <w:r>
        <w:rPr>
          <w:rFonts w:ascii="Inter" w:hAnsi="Inter" w:cs="Inter"/>
          <w:b w:val="0"/>
          <w:i w:val="0"/>
          <w:color w:val="2D2D2D"/>
          <w:sz w:val="22"/>
        </w:rPr>
        <w:t xml:space="preserve"> "Before you start, tell me what you understand the assignment to be." This catches misunderstandings before they become wasted work.</w:t>
      </w:r>
    </w:p>
    <w:p>
      <w:pPr>
        <w:pStyle w:val="ListNumber"/>
      </w:pPr>
      <w:r>
        <w:rPr>
          <w:rFonts w:ascii="Inter" w:hAnsi="Inter" w:cs="Inter"/>
          <w:b w:val="0"/>
          <w:i w:val="0"/>
          <w:color w:val="2D2D2D"/>
          <w:sz w:val="22"/>
        </w:rPr>
      </w:r>
      <w:r>
        <w:rPr>
          <w:rFonts w:ascii="Inter" w:hAnsi="Inter" w:cs="Inter"/>
          <w:b/>
          <w:i w:val="0"/>
          <w:color w:val="2D2D2D"/>
          <w:sz w:val="22"/>
        </w:rPr>
        <w:t>Ask what support they need.</w:t>
      </w:r>
      <w:r>
        <w:rPr>
          <w:rFonts w:ascii="Inter" w:hAnsi="Inter" w:cs="Inter"/>
          <w:b w:val="0"/>
          <w:i w:val="0"/>
          <w:color w:val="2D2D2D"/>
          <w:sz w:val="22"/>
        </w:rPr>
        <w:t xml:space="preserve"> "What do you need from me to do this well?"</w:t>
      </w:r>
    </w:p>
    <w:p>
      <w:pPr>
        <w:pStyle w:val="ListNumber"/>
      </w:pPr>
      <w:r>
        <w:rPr>
          <w:rFonts w:ascii="Inter" w:hAnsi="Inter" w:cs="Inter"/>
          <w:b w:val="0"/>
          <w:i w:val="0"/>
          <w:color w:val="2D2D2D"/>
          <w:sz w:val="22"/>
        </w:rPr>
      </w:r>
      <w:r>
        <w:rPr>
          <w:rFonts w:ascii="Inter" w:hAnsi="Inter" w:cs="Inter"/>
          <w:b/>
          <w:i w:val="0"/>
          <w:color w:val="2D2D2D"/>
          <w:sz w:val="22"/>
        </w:rPr>
        <w:t>Agree on check-in points.</w:t>
      </w:r>
      <w:r>
        <w:rPr>
          <w:rFonts w:ascii="Inter" w:hAnsi="Inter" w:cs="Inter"/>
          <w:b w:val="0"/>
          <w:i w:val="0"/>
          <w:color w:val="2D2D2D"/>
          <w:sz w:val="22"/>
        </w:rPr>
        <w:t xml:space="preserve"> When will you review progress? This is especially critical for assignments at Level 1-3.</w:t>
      </w:r>
    </w:p>
    <w:p>
      <w:pPr>
        <w:pStyle w:val="Heading2"/>
      </w:pPr>
      <w:r>
        <w:rPr>
          <w:rFonts w:ascii="Inter" w:hAnsi="Inter" w:cs="Inter"/>
          <w:b/>
          <w:i w:val="0"/>
          <w:color w:val="1B365D"/>
          <w:sz w:val="32"/>
        </w:rPr>
        <w:t>11.4 Monitoring Without Micromanaging</w:t>
      </w:r>
    </w:p>
    <w:p>
      <w:pPr>
        <w:spacing w:after="120" w:line="276" w:lineRule="auto"/>
      </w:pPr>
      <w:r>
        <w:rPr>
          <w:rFonts w:ascii="Inter" w:hAnsi="Inter" w:cs="Inter"/>
          <w:b w:val="0"/>
          <w:i w:val="0"/>
          <w:color w:val="2D2D2D"/>
          <w:sz w:val="22"/>
        </w:rPr>
        <w:t>Delegation without monitoring is abdication. Delegation with excessive monitoring is micromanagement. The balance point is where you stay informed about progress and quality without controlling every step.</w:t>
      </w:r>
    </w:p>
    <w:p>
      <w:pPr>
        <w:pStyle w:val="Heading3"/>
      </w:pPr>
      <w:r>
        <w:rPr>
          <w:rFonts w:ascii="Inter" w:hAnsi="Inter" w:cs="Inter"/>
          <w:b/>
          <w:i w:val="0"/>
          <w:color w:val="2C5F7C"/>
          <w:sz w:val="26"/>
        </w:rPr>
        <w:t>The Monitoring Balance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Micromanaging</w:t>
            </w:r>
          </w:p>
        </w:tc>
        <w:tc>
          <w:tcPr>
            <w:tcW w:type="dxa" w:w="3120"/>
            <w:shd w:fill="1B365D"/>
          </w:tcPr>
          <w:p>
            <w:r/>
            <w:r>
              <w:rPr>
                <w:rFonts w:ascii="Inter" w:hAnsi="Inter" w:cs="Inter"/>
                <w:b/>
                <w:i w:val="0"/>
                <w:color w:val="FFFFFF"/>
                <w:sz w:val="19"/>
              </w:rPr>
              <w:t>Balanced Monitoring</w:t>
            </w:r>
          </w:p>
        </w:tc>
        <w:tc>
          <w:tcPr>
            <w:tcW w:type="dxa" w:w="3120"/>
            <w:shd w:fill="1B365D"/>
          </w:tcPr>
          <w:p>
            <w:r/>
            <w:r>
              <w:rPr>
                <w:rFonts w:ascii="Inter" w:hAnsi="Inter" w:cs="Inter"/>
                <w:b/>
                <w:i w:val="0"/>
                <w:color w:val="FFFFFF"/>
                <w:sz w:val="19"/>
              </w:rPr>
              <w:t>Abdication</w:t>
            </w:r>
          </w:p>
        </w:tc>
      </w:tr>
      <w:tr>
        <w:tc>
          <w:tcPr>
            <w:tcW w:type="dxa" w:w="3120"/>
          </w:tcPr>
          <w:p>
            <w:r/>
            <w:r>
              <w:rPr>
                <w:rFonts w:ascii="Inter" w:hAnsi="Inter" w:cs="Inter"/>
                <w:b w:val="0"/>
                <w:i w:val="0"/>
                <w:color w:val="2D2D2D"/>
                <w:sz w:val="19"/>
              </w:rPr>
              <w:t>You review every email before it is sent</w:t>
            </w:r>
          </w:p>
        </w:tc>
        <w:tc>
          <w:tcPr>
            <w:tcW w:type="dxa" w:w="3120"/>
          </w:tcPr>
          <w:p>
            <w:r/>
            <w:r>
              <w:rPr>
                <w:rFonts w:ascii="Inter" w:hAnsi="Inter" w:cs="Inter"/>
                <w:b w:val="0"/>
                <w:i w:val="0"/>
                <w:color w:val="2D2D2D"/>
                <w:sz w:val="19"/>
              </w:rPr>
              <w:t>You review the final output before submission</w:t>
            </w:r>
          </w:p>
        </w:tc>
        <w:tc>
          <w:tcPr>
            <w:tcW w:type="dxa" w:w="3120"/>
          </w:tcPr>
          <w:p>
            <w:r/>
            <w:r>
              <w:rPr>
                <w:rFonts w:ascii="Inter" w:hAnsi="Inter" w:cs="Inter"/>
                <w:b w:val="0"/>
                <w:i w:val="0"/>
                <w:color w:val="2D2D2D"/>
                <w:sz w:val="19"/>
              </w:rPr>
              <w:t>You do not review any output</w:t>
            </w:r>
          </w:p>
        </w:tc>
      </w:tr>
      <w:tr>
        <w:tc>
          <w:tcPr>
            <w:tcW w:type="dxa" w:w="3120"/>
            <w:shd w:fill="F0F3F6"/>
          </w:tcPr>
          <w:p>
            <w:r/>
            <w:r>
              <w:rPr>
                <w:rFonts w:ascii="Inter" w:hAnsi="Inter" w:cs="Inter"/>
                <w:b w:val="0"/>
                <w:i w:val="0"/>
                <w:color w:val="2D2D2D"/>
                <w:sz w:val="19"/>
              </w:rPr>
              <w:t>You attend every meeting the staff member attends</w:t>
            </w:r>
          </w:p>
        </w:tc>
        <w:tc>
          <w:tcPr>
            <w:tcW w:type="dxa" w:w="3120"/>
            <w:shd w:fill="F0F3F6"/>
          </w:tcPr>
          <w:p>
            <w:r/>
            <w:r>
              <w:rPr>
                <w:rFonts w:ascii="Inter" w:hAnsi="Inter" w:cs="Inter"/>
                <w:b w:val="0"/>
                <w:i w:val="0"/>
                <w:color w:val="2D2D2D"/>
                <w:sz w:val="19"/>
              </w:rPr>
              <w:t>You check in on meeting outcomes</w:t>
            </w:r>
          </w:p>
        </w:tc>
        <w:tc>
          <w:tcPr>
            <w:tcW w:type="dxa" w:w="3120"/>
            <w:shd w:fill="F0F3F6"/>
          </w:tcPr>
          <w:p>
            <w:r/>
            <w:r>
              <w:rPr>
                <w:rFonts w:ascii="Inter" w:hAnsi="Inter" w:cs="Inter"/>
                <w:b w:val="0"/>
                <w:i w:val="0"/>
                <w:color w:val="2D2D2D"/>
                <w:sz w:val="19"/>
              </w:rPr>
              <w:t>You have no idea what meetings are happening</w:t>
            </w:r>
          </w:p>
        </w:tc>
      </w:tr>
      <w:tr>
        <w:tc>
          <w:tcPr>
            <w:tcW w:type="dxa" w:w="3120"/>
          </w:tcPr>
          <w:p>
            <w:r/>
            <w:r>
              <w:rPr>
                <w:rFonts w:ascii="Inter" w:hAnsi="Inter" w:cs="Inter"/>
                <w:b w:val="0"/>
                <w:i w:val="0"/>
                <w:color w:val="2D2D2D"/>
                <w:sz w:val="19"/>
              </w:rPr>
              <w:t>You dictate how to do the task</w:t>
            </w:r>
          </w:p>
        </w:tc>
        <w:tc>
          <w:tcPr>
            <w:tcW w:type="dxa" w:w="3120"/>
          </w:tcPr>
          <w:p>
            <w:r/>
            <w:r>
              <w:rPr>
                <w:rFonts w:ascii="Inter" w:hAnsi="Inter" w:cs="Inter"/>
                <w:b w:val="0"/>
                <w:i w:val="0"/>
                <w:color w:val="2D2D2D"/>
                <w:sz w:val="19"/>
              </w:rPr>
              <w:t>You define the expected output and let them choose the approach</w:t>
            </w:r>
          </w:p>
        </w:tc>
        <w:tc>
          <w:tcPr>
            <w:tcW w:type="dxa" w:w="3120"/>
          </w:tcPr>
          <w:p>
            <w:r/>
            <w:r>
              <w:rPr>
                <w:rFonts w:ascii="Inter" w:hAnsi="Inter" w:cs="Inter"/>
                <w:b w:val="0"/>
                <w:i w:val="0"/>
                <w:color w:val="2D2D2D"/>
                <w:sz w:val="19"/>
              </w:rPr>
              <w:t>You provide no guidance on output expectations</w:t>
            </w:r>
          </w:p>
        </w:tc>
      </w:tr>
      <w:tr>
        <w:tc>
          <w:tcPr>
            <w:tcW w:type="dxa" w:w="3120"/>
            <w:shd w:fill="F0F3F6"/>
          </w:tcPr>
          <w:p>
            <w:r/>
            <w:r>
              <w:rPr>
                <w:rFonts w:ascii="Inter" w:hAnsi="Inter" w:cs="Inter"/>
                <w:b w:val="0"/>
                <w:i w:val="0"/>
                <w:color w:val="2D2D2D"/>
                <w:sz w:val="19"/>
              </w:rPr>
              <w:t>You ask for daily updates on routine tasks</w:t>
            </w:r>
          </w:p>
        </w:tc>
        <w:tc>
          <w:tcPr>
            <w:tcW w:type="dxa" w:w="3120"/>
            <w:shd w:fill="F0F3F6"/>
          </w:tcPr>
          <w:p>
            <w:r/>
            <w:r>
              <w:rPr>
                <w:rFonts w:ascii="Inter" w:hAnsi="Inter" w:cs="Inter"/>
                <w:b w:val="0"/>
                <w:i w:val="0"/>
                <w:color w:val="2D2D2D"/>
                <w:sz w:val="19"/>
              </w:rPr>
              <w:t>You check in at agreed milestones</w:t>
            </w:r>
          </w:p>
        </w:tc>
        <w:tc>
          <w:tcPr>
            <w:tcW w:type="dxa" w:w="3120"/>
            <w:shd w:fill="F0F3F6"/>
          </w:tcPr>
          <w:p>
            <w:r/>
            <w:r>
              <w:rPr>
                <w:rFonts w:ascii="Inter" w:hAnsi="Inter" w:cs="Inter"/>
                <w:b w:val="0"/>
                <w:i w:val="0"/>
                <w:color w:val="2D2D2D"/>
                <w:sz w:val="19"/>
              </w:rPr>
              <w:t>You do not check in until the deadline has passed</w:t>
            </w:r>
          </w:p>
        </w:tc>
      </w:tr>
    </w:tbl>
    <w:p/>
    <w:p>
      <w:pPr>
        <w:pStyle w:val="Heading3"/>
      </w:pPr>
      <w:r>
        <w:rPr>
          <w:rFonts w:ascii="Inter" w:hAnsi="Inter" w:cs="Inter"/>
          <w:b/>
          <w:i w:val="0"/>
          <w:color w:val="2C5F7C"/>
          <w:sz w:val="26"/>
        </w:rPr>
        <w:t>How to Monitor Effectively</w:t>
      </w:r>
    </w:p>
    <w:p>
      <w:pPr>
        <w:pStyle w:val="ListBullet"/>
      </w:pPr>
      <w:r>
        <w:rPr>
          <w:rFonts w:ascii="Inter" w:hAnsi="Inter" w:cs="Inter"/>
          <w:b w:val="0"/>
          <w:i w:val="0"/>
          <w:color w:val="2D2D2D"/>
          <w:sz w:val="22"/>
        </w:rPr>
      </w:r>
      <w:r>
        <w:rPr>
          <w:rFonts w:ascii="Inter" w:hAnsi="Inter" w:cs="Inter"/>
          <w:b/>
          <w:i w:val="0"/>
          <w:color w:val="2D2D2D"/>
          <w:sz w:val="22"/>
        </w:rPr>
        <w:t>Set check-in points at the time of delegation.</w:t>
      </w:r>
      <w:r>
        <w:rPr>
          <w:rFonts w:ascii="Inter" w:hAnsi="Inter" w:cs="Inter"/>
          <w:b w:val="0"/>
          <w:i w:val="0"/>
          <w:color w:val="2D2D2D"/>
          <w:sz w:val="22"/>
        </w:rPr>
        <w:t xml:space="preserve"> "Let me see a first draft by Tuesday" is monitoring built into the assignment, not added as surveillance later.</w:t>
      </w:r>
    </w:p>
    <w:p>
      <w:pPr>
        <w:pStyle w:val="ListBullet"/>
      </w:pPr>
      <w:r>
        <w:rPr>
          <w:rFonts w:ascii="Inter" w:hAnsi="Inter" w:cs="Inter"/>
          <w:b w:val="0"/>
          <w:i w:val="0"/>
          <w:color w:val="2D2D2D"/>
          <w:sz w:val="22"/>
        </w:rPr>
      </w:r>
      <w:r>
        <w:rPr>
          <w:rFonts w:ascii="Inter" w:hAnsi="Inter" w:cs="Inter"/>
          <w:b/>
          <w:i w:val="0"/>
          <w:color w:val="2D2D2D"/>
          <w:sz w:val="22"/>
        </w:rPr>
        <w:t>Ask open-ended questions.</w:t>
      </w:r>
      <w:r>
        <w:rPr>
          <w:rFonts w:ascii="Inter" w:hAnsi="Inter" w:cs="Inter"/>
          <w:b w:val="0"/>
          <w:i w:val="0"/>
          <w:color w:val="2D2D2D"/>
          <w:sz w:val="22"/>
        </w:rPr>
        <w:t xml:space="preserve"> "How is it going?" gives you information. "Is it done yet?" gives you only yes or no.</w:t>
      </w:r>
    </w:p>
    <w:p>
      <w:pPr>
        <w:pStyle w:val="ListBullet"/>
      </w:pPr>
      <w:r>
        <w:rPr>
          <w:rFonts w:ascii="Inter" w:hAnsi="Inter" w:cs="Inter"/>
          <w:b w:val="0"/>
          <w:i w:val="0"/>
          <w:color w:val="2D2D2D"/>
          <w:sz w:val="22"/>
        </w:rPr>
      </w:r>
      <w:r>
        <w:rPr>
          <w:rFonts w:ascii="Inter" w:hAnsi="Inter" w:cs="Inter"/>
          <w:b/>
          <w:i w:val="0"/>
          <w:color w:val="2D2D2D"/>
          <w:sz w:val="22"/>
        </w:rPr>
        <w:t>Look at the output, not the process.</w:t>
      </w:r>
      <w:r>
        <w:rPr>
          <w:rFonts w:ascii="Inter" w:hAnsi="Inter" w:cs="Inter"/>
          <w:b w:val="0"/>
          <w:i w:val="0"/>
          <w:color w:val="2D2D2D"/>
          <w:sz w:val="22"/>
        </w:rPr>
        <w:t xml:space="preserve"> Unless the process itself matters (compliance, safety, legal requirements), give your staff latitude on how they do the work.</w:t>
      </w:r>
    </w:p>
    <w:p>
      <w:pPr>
        <w:pStyle w:val="ListBullet"/>
      </w:pPr>
      <w:r>
        <w:rPr>
          <w:rFonts w:ascii="Inter" w:hAnsi="Inter" w:cs="Inter"/>
          <w:b w:val="0"/>
          <w:i w:val="0"/>
          <w:color w:val="2D2D2D"/>
          <w:sz w:val="22"/>
        </w:rPr>
      </w:r>
      <w:r>
        <w:rPr>
          <w:rFonts w:ascii="Inter" w:hAnsi="Inter" w:cs="Inter"/>
          <w:b/>
          <w:i w:val="0"/>
          <w:color w:val="2D2D2D"/>
          <w:sz w:val="22"/>
        </w:rPr>
        <w:t>Intervene only when necessary.</w:t>
      </w:r>
      <w:r>
        <w:rPr>
          <w:rFonts w:ascii="Inter" w:hAnsi="Inter" w:cs="Inter"/>
          <w:b w:val="0"/>
          <w:i w:val="0"/>
          <w:color w:val="2D2D2D"/>
          <w:sz w:val="22"/>
        </w:rPr>
        <w:t xml:space="preserve"> If things are on track, say so and step back. If things are off track, provide specific guidance and adjust support.</w:t>
      </w:r>
    </w:p>
    <w:p>
      <w:pPr>
        <w:pStyle w:val="ListBullet"/>
      </w:pPr>
      <w:r>
        <w:rPr>
          <w:rFonts w:ascii="Inter" w:hAnsi="Inter" w:cs="Inter"/>
          <w:b w:val="0"/>
          <w:i w:val="0"/>
          <w:color w:val="2D2D2D"/>
          <w:sz w:val="22"/>
        </w:rPr>
      </w:r>
      <w:r>
        <w:rPr>
          <w:rFonts w:ascii="Inter" w:hAnsi="Inter" w:cs="Inter"/>
          <w:b/>
          <w:i w:val="0"/>
          <w:color w:val="2D2D2D"/>
          <w:sz w:val="22"/>
        </w:rPr>
        <w:t>Trust, then verify.</w:t>
      </w:r>
      <w:r>
        <w:rPr>
          <w:rFonts w:ascii="Inter" w:hAnsi="Inter" w:cs="Inter"/>
          <w:b w:val="0"/>
          <w:i w:val="0"/>
          <w:color w:val="2D2D2D"/>
          <w:sz w:val="22"/>
        </w:rPr>
        <w:t xml:space="preserve"> Start with the assumption that the person is doing their best. Verify through output quality and check-ins, not through surveillance.</w:t>
      </w:r>
    </w:p>
    <w:p>
      <w:pPr>
        <w:pStyle w:val="Heading3"/>
      </w:pPr>
      <w:r>
        <w:rPr>
          <w:rFonts w:ascii="Inter" w:hAnsi="Inter" w:cs="Inter"/>
          <w:b/>
          <w:i w:val="0"/>
          <w:color w:val="2C5F7C"/>
          <w:sz w:val="26"/>
        </w:rPr>
        <w:t>Handling Reverse Delegation</w:t>
      </w:r>
    </w:p>
    <w:p>
      <w:pPr>
        <w:spacing w:after="120" w:line="276" w:lineRule="auto"/>
      </w:pPr>
      <w:r>
        <w:rPr>
          <w:rFonts w:ascii="Inter" w:hAnsi="Inter" w:cs="Inter"/>
          <w:b w:val="0"/>
          <w:i w:val="0"/>
          <w:color w:val="2D2D2D"/>
          <w:sz w:val="22"/>
        </w:rPr>
        <w:t>Reverse delegation happens when a staff member pushes a delegated task back to you. It sounds like: "I am not sure what to do — can you just handle it?" or "It would be faster if you did it."</w:t>
      </w:r>
    </w:p>
    <w:p>
      <w:pPr>
        <w:spacing w:after="120" w:line="276" w:lineRule="auto"/>
      </w:pPr>
      <w:r>
        <w:rPr>
          <w:rFonts w:ascii="Inter" w:hAnsi="Inter" w:cs="Inter"/>
          <w:b w:val="0"/>
          <w:i w:val="0"/>
          <w:color w:val="2D2D2D"/>
          <w:sz w:val="22"/>
        </w:rPr>
      </w:r>
      <w:r>
        <w:rPr>
          <w:rFonts w:ascii="Inter" w:hAnsi="Inter" w:cs="Inter"/>
          <w:b/>
          <w:i w:val="0"/>
          <w:color w:val="2D2D2D"/>
          <w:sz w:val="22"/>
        </w:rPr>
        <w:t>How to respond:</w:t>
      </w:r>
      <w:r>
        <w:rPr>
          <w:rFonts w:ascii="Inter" w:hAnsi="Inter" w:cs="Inter"/>
          <w:b w:val="0"/>
          <w:i w:val="0"/>
          <w:color w:val="2D2D2D"/>
          <w:sz w:val="22"/>
        </w:rPr>
      </w:r>
    </w:p>
    <w:p>
      <w:pPr>
        <w:pStyle w:val="ListBullet"/>
      </w:pPr>
      <w:r>
        <w:rPr>
          <w:rFonts w:ascii="Inter" w:hAnsi="Inter" w:cs="Inter"/>
          <w:b w:val="0"/>
          <w:i w:val="0"/>
          <w:color w:val="2D2D2D"/>
          <w:sz w:val="22"/>
        </w:rPr>
        <w:t>Do not take the task back. Ask: "What part are you stuck on?"</w:t>
      </w:r>
    </w:p>
    <w:p>
      <w:pPr>
        <w:pStyle w:val="ListBullet"/>
      </w:pPr>
      <w:r>
        <w:rPr>
          <w:rFonts w:ascii="Inter" w:hAnsi="Inter" w:cs="Inter"/>
          <w:b w:val="0"/>
          <w:i w:val="0"/>
          <w:color w:val="2D2D2D"/>
          <w:sz w:val="22"/>
        </w:rPr>
        <w:t>Coach through the specific obstacle rather than solving the whole problem.</w:t>
      </w:r>
    </w:p>
    <w:p>
      <w:pPr>
        <w:pStyle w:val="ListBullet"/>
      </w:pPr>
      <w:r>
        <w:rPr>
          <w:rFonts w:ascii="Inter" w:hAnsi="Inter" w:cs="Inter"/>
          <w:b w:val="0"/>
          <w:i w:val="0"/>
          <w:color w:val="2D2D2D"/>
          <w:sz w:val="22"/>
        </w:rPr>
        <w:t>Provide resources or guidance, then set a next checkpoint.</w:t>
      </w:r>
    </w:p>
    <w:p>
      <w:pPr>
        <w:pStyle w:val="ListBullet"/>
      </w:pPr>
      <w:r>
        <w:rPr>
          <w:rFonts w:ascii="Inter" w:hAnsi="Inter" w:cs="Inter"/>
          <w:b w:val="0"/>
          <w:i w:val="0"/>
          <w:color w:val="2D2D2D"/>
          <w:sz w:val="22"/>
        </w:rPr>
        <w:t>If the person genuinely lacks the capability, adjust the authority level rather than taking back the task entirely.</w:t>
      </w:r>
    </w:p>
    <w:p>
      <w:pPr>
        <w:pStyle w:val="Heading2"/>
      </w:pPr>
      <w:r>
        <w:rPr>
          <w:rFonts w:ascii="Inter" w:hAnsi="Inter" w:cs="Inter"/>
          <w:b/>
          <w:i w:val="0"/>
          <w:color w:val="1B365D"/>
          <w:sz w:val="32"/>
        </w:rPr>
        <w:t>11.5 Empowerment as Leadership Philosophy</w:t>
      </w:r>
    </w:p>
    <w:p>
      <w:pPr>
        <w:spacing w:after="120" w:line="276" w:lineRule="auto"/>
      </w:pPr>
      <w:r>
        <w:rPr>
          <w:rFonts w:ascii="Inter" w:hAnsi="Inter" w:cs="Inter"/>
          <w:b w:val="0"/>
          <w:i w:val="0"/>
          <w:color w:val="2D2D2D"/>
          <w:sz w:val="22"/>
        </w:rPr>
        <w:t>Delegation is a technique. Empowerment is a philosophy. The difference:</w:t>
      </w:r>
    </w:p>
    <w:p>
      <w:pPr>
        <w:pStyle w:val="ListBullet"/>
      </w:pPr>
      <w:r>
        <w:rPr>
          <w:rFonts w:ascii="Inter" w:hAnsi="Inter" w:cs="Inter"/>
          <w:b w:val="0"/>
          <w:i w:val="0"/>
          <w:color w:val="2D2D2D"/>
          <w:sz w:val="22"/>
        </w:rPr>
      </w:r>
      <w:r>
        <w:rPr>
          <w:rFonts w:ascii="Inter" w:hAnsi="Inter" w:cs="Inter"/>
          <w:b/>
          <w:i w:val="0"/>
          <w:color w:val="2D2D2D"/>
          <w:sz w:val="22"/>
        </w:rPr>
        <w:t>Delegation</w:t>
      </w:r>
      <w:r>
        <w:rPr>
          <w:rFonts w:ascii="Inter" w:hAnsi="Inter" w:cs="Inter"/>
          <w:b w:val="0"/>
          <w:i w:val="0"/>
          <w:color w:val="2D2D2D"/>
          <w:sz w:val="22"/>
        </w:rPr>
        <w:t xml:space="preserve"> gives someone a specific task with defined authority.</w:t>
      </w:r>
    </w:p>
    <w:p>
      <w:pPr>
        <w:pStyle w:val="ListBullet"/>
      </w:pPr>
      <w:r>
        <w:rPr>
          <w:rFonts w:ascii="Inter" w:hAnsi="Inter" w:cs="Inter"/>
          <w:b w:val="0"/>
          <w:i w:val="0"/>
          <w:color w:val="2D2D2D"/>
          <w:sz w:val="22"/>
        </w:rPr>
      </w:r>
      <w:r>
        <w:rPr>
          <w:rFonts w:ascii="Inter" w:hAnsi="Inter" w:cs="Inter"/>
          <w:b/>
          <w:i w:val="0"/>
          <w:color w:val="2D2D2D"/>
          <w:sz w:val="22"/>
        </w:rPr>
        <w:t>Empowerment</w:t>
      </w:r>
      <w:r>
        <w:rPr>
          <w:rFonts w:ascii="Inter" w:hAnsi="Inter" w:cs="Inter"/>
          <w:b w:val="0"/>
          <w:i w:val="0"/>
          <w:color w:val="2D2D2D"/>
          <w:sz w:val="22"/>
        </w:rPr>
        <w:t xml:space="preserve"> creates an environment where people take ownership, make decisions, and drive results — because you have built the trust, capability, and clarity that makes it possible.</w:t>
      </w:r>
    </w:p>
    <w:p>
      <w:pPr>
        <w:pStyle w:val="Heading3"/>
      </w:pPr>
      <w:r>
        <w:rPr>
          <w:rFonts w:ascii="Inter" w:hAnsi="Inter" w:cs="Inter"/>
          <w:b/>
          <w:i w:val="0"/>
          <w:color w:val="2C5F7C"/>
          <w:sz w:val="26"/>
        </w:rPr>
        <w:t>Building an Empowered Team</w:t>
      </w:r>
    </w:p>
    <w:p>
      <w:pPr>
        <w:spacing w:after="120" w:line="276" w:lineRule="auto"/>
      </w:pPr>
      <w:r>
        <w:rPr>
          <w:rFonts w:ascii="Inter" w:hAnsi="Inter" w:cs="Inter"/>
          <w:b w:val="0"/>
          <w:i w:val="0"/>
          <w:color w:val="2D2D2D"/>
          <w:sz w:val="22"/>
        </w:rPr>
      </w:r>
      <w:r>
        <w:rPr>
          <w:rFonts w:ascii="Inter" w:hAnsi="Inter" w:cs="Inter"/>
          <w:b/>
          <w:i w:val="0"/>
          <w:color w:val="2D2D2D"/>
          <w:sz w:val="22"/>
        </w:rPr>
        <w:t>Set clear boundaries.</w:t>
      </w:r>
      <w:r>
        <w:rPr>
          <w:rFonts w:ascii="Inter" w:hAnsi="Inter" w:cs="Inter"/>
          <w:b w:val="0"/>
          <w:i w:val="0"/>
          <w:color w:val="2D2D2D"/>
          <w:sz w:val="22"/>
        </w:rPr>
        <w:t xml:space="preserve"> Empowerment without boundaries is chaos. People need to know where they can make decisions and where they need to check.</w:t>
      </w:r>
    </w:p>
    <w:p>
      <w:pPr>
        <w:spacing w:after="120" w:line="276" w:lineRule="auto"/>
      </w:pPr>
      <w:r>
        <w:rPr>
          <w:rFonts w:ascii="Inter" w:hAnsi="Inter" w:cs="Inter"/>
          <w:b w:val="0"/>
          <w:i w:val="0"/>
          <w:color w:val="2D2D2D"/>
          <w:sz w:val="22"/>
        </w:rPr>
      </w:r>
      <w:r>
        <w:rPr>
          <w:rFonts w:ascii="Inter" w:hAnsi="Inter" w:cs="Inter"/>
          <w:b/>
          <w:i w:val="0"/>
          <w:color w:val="2D2D2D"/>
          <w:sz w:val="22"/>
        </w:rPr>
        <w:t>Tolerate mistakes.</w:t>
      </w:r>
      <w:r>
        <w:rPr>
          <w:rFonts w:ascii="Inter" w:hAnsi="Inter" w:cs="Inter"/>
          <w:b w:val="0"/>
          <w:i w:val="0"/>
          <w:color w:val="2D2D2D"/>
          <w:sz w:val="22"/>
        </w:rPr>
        <w:t xml:space="preserve"> If you punish every error, people stop taking risks. Distinguish between reckless mistakes (insufficient effort or care) and learning mistakes (reasonable actions with unexpected outcomes). Address the first. Accept the second.</w:t>
      </w:r>
    </w:p>
    <w:p>
      <w:pPr>
        <w:spacing w:after="120" w:line="276" w:lineRule="auto"/>
      </w:pPr>
      <w:r>
        <w:rPr>
          <w:rFonts w:ascii="Inter" w:hAnsi="Inter" w:cs="Inter"/>
          <w:b w:val="0"/>
          <w:i w:val="0"/>
          <w:color w:val="2D2D2D"/>
          <w:sz w:val="22"/>
        </w:rPr>
      </w:r>
      <w:r>
        <w:rPr>
          <w:rFonts w:ascii="Inter" w:hAnsi="Inter" w:cs="Inter"/>
          <w:b/>
          <w:i w:val="0"/>
          <w:color w:val="2D2D2D"/>
          <w:sz w:val="22"/>
        </w:rPr>
        <w:t>Recognize initiative.</w:t>
      </w:r>
      <w:r>
        <w:rPr>
          <w:rFonts w:ascii="Inter" w:hAnsi="Inter" w:cs="Inter"/>
          <w:b w:val="0"/>
          <w:i w:val="0"/>
          <w:color w:val="2D2D2D"/>
          <w:sz w:val="22"/>
        </w:rPr>
        <w:t xml:space="preserve"> When someone takes ownership and drives a result without being asked, name it: "You identified the data gap, coordinated with Finance, and resolved it before I even knew about it. That is exactly the initiative this team needs."</w:t>
      </w:r>
    </w:p>
    <w:p>
      <w:pPr>
        <w:spacing w:after="120" w:line="276" w:lineRule="auto"/>
      </w:pPr>
      <w:r>
        <w:rPr>
          <w:rFonts w:ascii="Inter" w:hAnsi="Inter" w:cs="Inter"/>
          <w:b w:val="0"/>
          <w:i w:val="0"/>
          <w:color w:val="2D2D2D"/>
          <w:sz w:val="22"/>
        </w:rPr>
      </w:r>
      <w:r>
        <w:rPr>
          <w:rFonts w:ascii="Inter" w:hAnsi="Inter" w:cs="Inter"/>
          <w:b/>
          <w:i w:val="0"/>
          <w:color w:val="2D2D2D"/>
          <w:sz w:val="22"/>
        </w:rPr>
        <w:t>Remove obstacles.</w:t>
      </w:r>
      <w:r>
        <w:rPr>
          <w:rFonts w:ascii="Inter" w:hAnsi="Inter" w:cs="Inter"/>
          <w:b w:val="0"/>
          <w:i w:val="0"/>
          <w:color w:val="2D2D2D"/>
          <w:sz w:val="22"/>
        </w:rPr>
        <w:t xml:space="preserve"> Ask your team: "What gets in the way of your doing your best work?" Then act on the answers.</w:t>
      </w:r>
    </w:p>
    <w:p>
      <w:pPr>
        <w:spacing w:after="120" w:line="276" w:lineRule="auto"/>
      </w:pPr>
      <w:r>
        <w:rPr>
          <w:rFonts w:ascii="Inter" w:hAnsi="Inter" w:cs="Inter"/>
          <w:b w:val="0"/>
          <w:i w:val="0"/>
          <w:color w:val="2D2D2D"/>
          <w:sz w:val="22"/>
        </w:rPr>
      </w:r>
      <w:r>
        <w:rPr>
          <w:rFonts w:ascii="Inter" w:hAnsi="Inter" w:cs="Inter"/>
          <w:b/>
          <w:i w:val="0"/>
          <w:color w:val="2D2D2D"/>
          <w:sz w:val="22"/>
        </w:rPr>
        <w:t>Share information.</w:t>
      </w:r>
      <w:r>
        <w:rPr>
          <w:rFonts w:ascii="Inter" w:hAnsi="Inter" w:cs="Inter"/>
          <w:b w:val="0"/>
          <w:i w:val="0"/>
          <w:color w:val="2D2D2D"/>
          <w:sz w:val="22"/>
        </w:rPr>
        <w:t xml:space="preserve"> Empowered people need information. Share context, strategic direction, and organizational priorities so that your team can make informed decisions rather than guessing.</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Director empowered her Division Chiefs by setting clear boundaries ("you may approve requests up to PHP 50,000 and reallocate staff assignments within your division without checking with me") and providing monthly briefings on the ministry's strategic priorities. The Chiefs began making faster operational decisions, reducing the Director's bottleneck. One Chief independently reorganized her division's workflow, cutting report processing time from 12 days to 5. The Director had not directed this improvement — she had created the conditions for it.</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Delegate deliberately.</w:t>
      </w:r>
      <w:r>
        <w:rPr>
          <w:rFonts w:ascii="Inter" w:hAnsi="Inter" w:cs="Inter"/>
          <w:b w:val="0"/>
          <w:i w:val="0"/>
          <w:color w:val="2D2D2D"/>
          <w:sz w:val="22"/>
        </w:rPr>
        <w:t xml:space="preserve"> Use the assignment checklist (7 elements) for every task. State the authority level clearly.</w:t>
      </w:r>
    </w:p>
    <w:p>
      <w:pPr>
        <w:pStyle w:val="ListNumber"/>
      </w:pPr>
      <w:r>
        <w:rPr>
          <w:rFonts w:ascii="Inter" w:hAnsi="Inter" w:cs="Inter"/>
          <w:b w:val="0"/>
          <w:i w:val="0"/>
          <w:color w:val="2D2D2D"/>
          <w:sz w:val="22"/>
        </w:rPr>
      </w:r>
      <w:r>
        <w:rPr>
          <w:rFonts w:ascii="Inter" w:hAnsi="Inter" w:cs="Inter"/>
          <w:b/>
          <w:i w:val="0"/>
          <w:color w:val="2D2D2D"/>
          <w:sz w:val="22"/>
        </w:rPr>
        <w:t>Match authority level to capability and risk.</w:t>
      </w:r>
      <w:r>
        <w:rPr>
          <w:rFonts w:ascii="Inter" w:hAnsi="Inter" w:cs="Inter"/>
          <w:b w:val="0"/>
          <w:i w:val="0"/>
          <w:color w:val="2D2D2D"/>
          <w:sz w:val="22"/>
        </w:rPr>
        <w:t xml:space="preserve"> Progress staff from Level 1 to higher levels over time.</w:t>
      </w:r>
    </w:p>
    <w:p>
      <w:pPr>
        <w:pStyle w:val="ListNumber"/>
      </w:pPr>
      <w:r>
        <w:rPr>
          <w:rFonts w:ascii="Inter" w:hAnsi="Inter" w:cs="Inter"/>
          <w:b w:val="0"/>
          <w:i w:val="0"/>
          <w:color w:val="2D2D2D"/>
          <w:sz w:val="22"/>
        </w:rPr>
      </w:r>
      <w:r>
        <w:rPr>
          <w:rFonts w:ascii="Inter" w:hAnsi="Inter" w:cs="Inter"/>
          <w:b/>
          <w:i w:val="0"/>
          <w:color w:val="2D2D2D"/>
          <w:sz w:val="22"/>
        </w:rPr>
        <w:t>Monitor without micromanaging.</w:t>
      </w:r>
      <w:r>
        <w:rPr>
          <w:rFonts w:ascii="Inter" w:hAnsi="Inter" w:cs="Inter"/>
          <w:b w:val="0"/>
          <w:i w:val="0"/>
          <w:color w:val="2D2D2D"/>
          <w:sz w:val="22"/>
        </w:rPr>
        <w:t xml:space="preserve"> Set check-in points at delegation time. Focus on outputs, not processes.</w:t>
      </w:r>
    </w:p>
    <w:p>
      <w:pPr>
        <w:pStyle w:val="ListNumber"/>
      </w:pPr>
      <w:r>
        <w:rPr>
          <w:rFonts w:ascii="Inter" w:hAnsi="Inter" w:cs="Inter"/>
          <w:b w:val="0"/>
          <w:i w:val="0"/>
          <w:color w:val="2D2D2D"/>
          <w:sz w:val="22"/>
        </w:rPr>
      </w:r>
      <w:r>
        <w:rPr>
          <w:rFonts w:ascii="Inter" w:hAnsi="Inter" w:cs="Inter"/>
          <w:b/>
          <w:i w:val="0"/>
          <w:color w:val="2D2D2D"/>
          <w:sz w:val="22"/>
        </w:rPr>
        <w:t>Do not accept reverse delegation.</w:t>
      </w:r>
      <w:r>
        <w:rPr>
          <w:rFonts w:ascii="Inter" w:hAnsi="Inter" w:cs="Inter"/>
          <w:b w:val="0"/>
          <w:i w:val="0"/>
          <w:color w:val="2D2D2D"/>
          <w:sz w:val="22"/>
        </w:rPr>
        <w:t xml:space="preserve"> Coach through obstacles rather than taking the work back.</w:t>
      </w:r>
    </w:p>
    <w:p>
      <w:pPr>
        <w:pStyle w:val="ListNumber"/>
      </w:pPr>
      <w:r>
        <w:rPr>
          <w:rFonts w:ascii="Inter" w:hAnsi="Inter" w:cs="Inter"/>
          <w:b w:val="0"/>
          <w:i w:val="0"/>
          <w:color w:val="2D2D2D"/>
          <w:sz w:val="22"/>
        </w:rPr>
      </w:r>
      <w:r>
        <w:rPr>
          <w:rFonts w:ascii="Inter" w:hAnsi="Inter" w:cs="Inter"/>
          <w:b/>
          <w:i w:val="0"/>
          <w:color w:val="2D2D2D"/>
          <w:sz w:val="22"/>
        </w:rPr>
        <w:t>Build empowerment over time.</w:t>
      </w:r>
      <w:r>
        <w:rPr>
          <w:rFonts w:ascii="Inter" w:hAnsi="Inter" w:cs="Inter"/>
          <w:b w:val="0"/>
          <w:i w:val="0"/>
          <w:color w:val="2D2D2D"/>
          <w:sz w:val="22"/>
        </w:rPr>
        <w:t xml:space="preserve"> Clear boundaries, tolerated learning mistakes, shared information, and recognized initiative create teams that drive results without constant supervision.</w:t>
      </w:r>
    </w:p>
    <w:p>
      <w:pPr>
        <w:pageBreakBefore/>
      </w:pPr>
    </w:p>
    <w:p>
      <w:pPr>
        <w:pStyle w:val="Heading1"/>
      </w:pPr>
      <w:r>
        <w:rPr>
          <w:rFonts w:ascii="Inter" w:hAnsi="Inter" w:cs="Inter"/>
          <w:b/>
          <w:i w:val="0"/>
          <w:color w:val="1B365D"/>
          <w:sz w:val="44"/>
        </w:rPr>
        <w:t>Chapter 12 — Building a Culture of Accountability</w:t>
      </w:r>
    </w:p>
    <w:p>
      <w:pPr>
        <w:spacing w:after="120" w:line="276" w:lineRule="auto"/>
      </w:pPr>
      <w:r>
        <w:rPr>
          <w:rFonts w:ascii="Inter" w:hAnsi="Inter" w:cs="Inter"/>
          <w:b w:val="0"/>
          <w:i w:val="0"/>
          <w:color w:val="2D2D2D"/>
          <w:sz w:val="22"/>
        </w:rPr>
        <w:t>Accountability is not punishment. It is the practice of honoring commitments, maintaining standards, and accepting consequences — both positive and negative — for your actions.</w:t>
      </w:r>
    </w:p>
    <w:p>
      <w:pPr>
        <w:spacing w:after="120" w:line="276" w:lineRule="auto"/>
      </w:pPr>
      <w:r>
        <w:rPr>
          <w:rFonts w:ascii="Inter" w:hAnsi="Inter" w:cs="Inter"/>
          <w:b w:val="0"/>
          <w:i w:val="0"/>
          <w:color w:val="2D2D2D"/>
          <w:sz w:val="22"/>
        </w:rPr>
        <w:t>A team without accountability is a team where deadlines are suggestions, quality is optional, and the hardest-working members carry the burden for everyone else. You will lose your best people in that environment. They will either disengage or leave, because high performers do not stay where low performers face no consequences.</w:t>
      </w:r>
    </w:p>
    <w:p>
      <w:pPr>
        <w:spacing w:after="120" w:line="276" w:lineRule="auto"/>
      </w:pPr>
      <w:r>
        <w:rPr>
          <w:rFonts w:ascii="Inter" w:hAnsi="Inter" w:cs="Inter"/>
          <w:b w:val="0"/>
          <w:i w:val="0"/>
          <w:color w:val="2D2D2D"/>
          <w:sz w:val="22"/>
        </w:rPr>
        <w:t>Building accountability starts with you. If you do not hold yourself to the same standards you expect from your team, you have no standing to hold them accountable. Accountability flows downward from the leader's example, not upward from the staff's compliance.</w:t>
      </w:r>
    </w:p>
    <w:p>
      <w:pPr>
        <w:pStyle w:val="Heading2"/>
      </w:pPr>
      <w:r>
        <w:rPr>
          <w:rFonts w:ascii="Inter" w:hAnsi="Inter" w:cs="Inter"/>
          <w:b/>
          <w:i w:val="0"/>
          <w:color w:val="1B365D"/>
          <w:sz w:val="32"/>
        </w:rPr>
        <w:t>12.1 Setting Standards and Making Them Visible</w:t>
      </w:r>
    </w:p>
    <w:p>
      <w:pPr>
        <w:spacing w:after="120" w:line="276" w:lineRule="auto"/>
      </w:pPr>
      <w:r>
        <w:rPr>
          <w:rFonts w:ascii="Inter" w:hAnsi="Inter" w:cs="Inter"/>
          <w:b w:val="0"/>
          <w:i w:val="0"/>
          <w:color w:val="2D2D2D"/>
          <w:sz w:val="22"/>
        </w:rPr>
        <w:t>You cannot hold people accountable to standards they do not know exist.</w:t>
      </w:r>
    </w:p>
    <w:p>
      <w:pPr>
        <w:pStyle w:val="Heading3"/>
      </w:pPr>
      <w:r>
        <w:rPr>
          <w:rFonts w:ascii="Inter" w:hAnsi="Inter" w:cs="Inter"/>
          <w:b/>
          <w:i w:val="0"/>
          <w:color w:val="2C5F7C"/>
          <w:sz w:val="26"/>
        </w:rPr>
        <w:t>Define the Standards</w:t>
      </w:r>
    </w:p>
    <w:p>
      <w:pPr>
        <w:spacing w:after="120" w:line="276" w:lineRule="auto"/>
      </w:pPr>
      <w:r>
        <w:rPr>
          <w:rFonts w:ascii="Inter" w:hAnsi="Inter" w:cs="Inter"/>
          <w:b w:val="0"/>
          <w:i w:val="0"/>
          <w:color w:val="2D2D2D"/>
          <w:sz w:val="22"/>
        </w:rPr>
        <w:t>Every team needs clear, documented standards for:</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Area</w:t>
            </w:r>
          </w:p>
        </w:tc>
        <w:tc>
          <w:tcPr>
            <w:tcW w:type="dxa" w:w="4680"/>
            <w:shd w:fill="1B365D"/>
          </w:tcPr>
          <w:p>
            <w:r/>
            <w:r>
              <w:rPr>
                <w:rFonts w:ascii="Inter" w:hAnsi="Inter" w:cs="Inter"/>
                <w:b/>
                <w:i w:val="0"/>
                <w:color w:val="FFFFFF"/>
                <w:sz w:val="19"/>
              </w:rPr>
              <w:t>Standard Example</w:t>
            </w:r>
          </w:p>
        </w:tc>
      </w:tr>
      <w:tr>
        <w:tc>
          <w:tcPr>
            <w:tcW w:type="dxa" w:w="4680"/>
          </w:tcPr>
          <w:p>
            <w:r/>
            <w:r>
              <w:rPr>
                <w:rFonts w:ascii="Inter" w:hAnsi="Inter" w:cs="Inter"/>
                <w:b w:val="0"/>
                <w:i w:val="0"/>
                <w:color w:val="2D2D2D"/>
                <w:sz w:val="19"/>
              </w:rPr>
              <w:t>**Attendance and punctuality**</w:t>
            </w:r>
          </w:p>
        </w:tc>
        <w:tc>
          <w:tcPr>
            <w:tcW w:type="dxa" w:w="4680"/>
          </w:tcPr>
          <w:p>
            <w:r/>
            <w:r>
              <w:rPr>
                <w:rFonts w:ascii="Inter" w:hAnsi="Inter" w:cs="Inter"/>
                <w:b w:val="0"/>
                <w:i w:val="0"/>
                <w:color w:val="2D2D2D"/>
                <w:sz w:val="19"/>
              </w:rPr>
              <w:t>"Be at your desk and working by 8:00 AM. If you will be late or absent, notify your supervisor by 7:30 AM."</w:t>
            </w:r>
          </w:p>
        </w:tc>
      </w:tr>
      <w:tr>
        <w:tc>
          <w:tcPr>
            <w:tcW w:type="dxa" w:w="4680"/>
            <w:shd w:fill="F0F3F6"/>
          </w:tcPr>
          <w:p>
            <w:r/>
            <w:r>
              <w:rPr>
                <w:rFonts w:ascii="Inter" w:hAnsi="Inter" w:cs="Inter"/>
                <w:b w:val="0"/>
                <w:i w:val="0"/>
                <w:color w:val="2D2D2D"/>
                <w:sz w:val="19"/>
              </w:rPr>
              <w:t>**Deadlines**</w:t>
            </w:r>
          </w:p>
        </w:tc>
        <w:tc>
          <w:tcPr>
            <w:tcW w:type="dxa" w:w="4680"/>
            <w:shd w:fill="F0F3F6"/>
          </w:tcPr>
          <w:p>
            <w:r/>
            <w:r>
              <w:rPr>
                <w:rFonts w:ascii="Inter" w:hAnsi="Inter" w:cs="Inter"/>
                <w:b w:val="0"/>
                <w:i w:val="0"/>
                <w:color w:val="2D2D2D"/>
                <w:sz w:val="19"/>
              </w:rPr>
              <w:t>"All assigned deliverables are submitted by the agreed deadline. If you anticipate a delay, notify your supervisor at least 48 hours before the deadline."</w:t>
            </w:r>
          </w:p>
        </w:tc>
      </w:tr>
      <w:tr>
        <w:tc>
          <w:tcPr>
            <w:tcW w:type="dxa" w:w="4680"/>
          </w:tcPr>
          <w:p>
            <w:r/>
            <w:r>
              <w:rPr>
                <w:rFonts w:ascii="Inter" w:hAnsi="Inter" w:cs="Inter"/>
                <w:b w:val="0"/>
                <w:i w:val="0"/>
                <w:color w:val="2D2D2D"/>
                <w:sz w:val="19"/>
              </w:rPr>
              <w:t>**Quality**</w:t>
            </w:r>
          </w:p>
        </w:tc>
        <w:tc>
          <w:tcPr>
            <w:tcW w:type="dxa" w:w="4680"/>
          </w:tcPr>
          <w:p>
            <w:r/>
            <w:r>
              <w:rPr>
                <w:rFonts w:ascii="Inter" w:hAnsi="Inter" w:cs="Inter"/>
                <w:b w:val="0"/>
                <w:i w:val="0"/>
                <w:color w:val="2D2D2D"/>
                <w:sz w:val="19"/>
              </w:rPr>
              <w:t>"All reports follow the standard template, contain zero computation errors, and include complete source documentation."</w:t>
            </w:r>
          </w:p>
        </w:tc>
      </w:tr>
      <w:tr>
        <w:tc>
          <w:tcPr>
            <w:tcW w:type="dxa" w:w="4680"/>
            <w:shd w:fill="F0F3F6"/>
          </w:tcPr>
          <w:p>
            <w:r/>
            <w:r>
              <w:rPr>
                <w:rFonts w:ascii="Inter" w:hAnsi="Inter" w:cs="Inter"/>
                <w:b w:val="0"/>
                <w:i w:val="0"/>
                <w:color w:val="2D2D2D"/>
                <w:sz w:val="19"/>
              </w:rPr>
              <w:t>**Communication**</w:t>
            </w:r>
          </w:p>
        </w:tc>
        <w:tc>
          <w:tcPr>
            <w:tcW w:type="dxa" w:w="4680"/>
            <w:shd w:fill="F0F3F6"/>
          </w:tcPr>
          <w:p>
            <w:r/>
            <w:r>
              <w:rPr>
                <w:rFonts w:ascii="Inter" w:hAnsi="Inter" w:cs="Inter"/>
                <w:b w:val="0"/>
                <w:i w:val="0"/>
                <w:color w:val="2D2D2D"/>
                <w:sz w:val="19"/>
              </w:rPr>
              <w:t>"Respond to internal emails within 24 hours. Flag urgent items immediately."</w:t>
            </w:r>
          </w:p>
        </w:tc>
      </w:tr>
      <w:tr>
        <w:tc>
          <w:tcPr>
            <w:tcW w:type="dxa" w:w="4680"/>
          </w:tcPr>
          <w:p>
            <w:r/>
            <w:r>
              <w:rPr>
                <w:rFonts w:ascii="Inter" w:hAnsi="Inter" w:cs="Inter"/>
                <w:b w:val="0"/>
                <w:i w:val="0"/>
                <w:color w:val="2D2D2D"/>
                <w:sz w:val="19"/>
              </w:rPr>
              <w:t>**Teamwork**</w:t>
            </w:r>
          </w:p>
        </w:tc>
        <w:tc>
          <w:tcPr>
            <w:tcW w:type="dxa" w:w="4680"/>
          </w:tcPr>
          <w:p>
            <w:r/>
            <w:r>
              <w:rPr>
                <w:rFonts w:ascii="Inter" w:hAnsi="Inter" w:cs="Inter"/>
                <w:b w:val="0"/>
                <w:i w:val="0"/>
                <w:color w:val="2D2D2D"/>
                <w:sz w:val="19"/>
              </w:rPr>
              <w:t>"Share information with colleagues who need it without waiting to be asked. Attend all team meetings unless on approved leave."</w:t>
            </w:r>
          </w:p>
        </w:tc>
      </w:tr>
    </w:tbl>
    <w:p/>
    <w:p>
      <w:pPr>
        <w:pStyle w:val="Heading3"/>
      </w:pPr>
      <w:r>
        <w:rPr>
          <w:rFonts w:ascii="Inter" w:hAnsi="Inter" w:cs="Inter"/>
          <w:b/>
          <w:i w:val="0"/>
          <w:color w:val="2C5F7C"/>
          <w:sz w:val="26"/>
        </w:rPr>
        <w:t>Make the Standards Visible</w:t>
      </w:r>
    </w:p>
    <w:p>
      <w:pPr>
        <w:pStyle w:val="ListBullet"/>
      </w:pPr>
      <w:r>
        <w:rPr>
          <w:rFonts w:ascii="Inter" w:hAnsi="Inter" w:cs="Inter"/>
          <w:b w:val="0"/>
          <w:i w:val="0"/>
          <w:color w:val="2D2D2D"/>
          <w:sz w:val="22"/>
        </w:rPr>
      </w:r>
      <w:r>
        <w:rPr>
          <w:rFonts w:ascii="Inter" w:hAnsi="Inter" w:cs="Inter"/>
          <w:b/>
          <w:i w:val="0"/>
          <w:color w:val="2D2D2D"/>
          <w:sz w:val="22"/>
        </w:rPr>
        <w:t>Write them down.</w:t>
      </w:r>
      <w:r>
        <w:rPr>
          <w:rFonts w:ascii="Inter" w:hAnsi="Inter" w:cs="Inter"/>
          <w:b w:val="0"/>
          <w:i w:val="0"/>
          <w:color w:val="2D2D2D"/>
          <w:sz w:val="22"/>
        </w:rPr>
        <w:t xml:space="preserve"> Post them in the office. Include them in onboarding materials. Reference them in team meetings.</w:t>
      </w:r>
    </w:p>
    <w:p>
      <w:pPr>
        <w:pStyle w:val="ListBullet"/>
      </w:pPr>
      <w:r>
        <w:rPr>
          <w:rFonts w:ascii="Inter" w:hAnsi="Inter" w:cs="Inter"/>
          <w:b w:val="0"/>
          <w:i w:val="0"/>
          <w:color w:val="2D2D2D"/>
          <w:sz w:val="22"/>
        </w:rPr>
      </w:r>
      <w:r>
        <w:rPr>
          <w:rFonts w:ascii="Inter" w:hAnsi="Inter" w:cs="Inter"/>
          <w:b/>
          <w:i w:val="0"/>
          <w:color w:val="2D2D2D"/>
          <w:sz w:val="22"/>
        </w:rPr>
        <w:t>Discuss them with each staff member individually.</w:t>
      </w:r>
      <w:r>
        <w:rPr>
          <w:rFonts w:ascii="Inter" w:hAnsi="Inter" w:cs="Inter"/>
          <w:b w:val="0"/>
          <w:i w:val="0"/>
          <w:color w:val="2D2D2D"/>
          <w:sz w:val="22"/>
        </w:rPr>
        <w:t xml:space="preserve"> During goal setting (Chapter 5) and check-ins (Chapter 6), confirm that the person understands the standards.</w:t>
      </w:r>
    </w:p>
    <w:p>
      <w:pPr>
        <w:pStyle w:val="ListBullet"/>
      </w:pPr>
      <w:r>
        <w:rPr>
          <w:rFonts w:ascii="Inter" w:hAnsi="Inter" w:cs="Inter"/>
          <w:b w:val="0"/>
          <w:i w:val="0"/>
          <w:color w:val="2D2D2D"/>
          <w:sz w:val="22"/>
        </w:rPr>
      </w:r>
      <w:r>
        <w:rPr>
          <w:rFonts w:ascii="Inter" w:hAnsi="Inter" w:cs="Inter"/>
          <w:b/>
          <w:i w:val="0"/>
          <w:color w:val="2D2D2D"/>
          <w:sz w:val="22"/>
        </w:rPr>
        <w:t>Apply them from Day 1.</w:t>
      </w:r>
      <w:r>
        <w:rPr>
          <w:rFonts w:ascii="Inter" w:hAnsi="Inter" w:cs="Inter"/>
          <w:b w:val="0"/>
          <w:i w:val="0"/>
          <w:color w:val="2D2D2D"/>
          <w:sz w:val="22"/>
        </w:rPr>
        <w:t xml:space="preserve"> New staff members learn the real standards from what they observe, not from what they read. If the posted standard says "8:00 AM" but everyone arrives at 9:00 AM, the real standard is 9:00 AM.</w:t>
      </w:r>
    </w:p>
    <w:p>
      <w:pPr>
        <w:pStyle w:val="Heading3"/>
      </w:pPr>
      <w:r>
        <w:rPr>
          <w:rFonts w:ascii="Inter" w:hAnsi="Inter" w:cs="Inter"/>
          <w:b/>
          <w:i w:val="0"/>
          <w:color w:val="2C5F7C"/>
          <w:sz w:val="26"/>
        </w:rPr>
        <w:t>Revisit the Standards</w:t>
      </w:r>
    </w:p>
    <w:p>
      <w:pPr>
        <w:spacing w:after="120" w:line="276" w:lineRule="auto"/>
      </w:pPr>
      <w:r>
        <w:rPr>
          <w:rFonts w:ascii="Inter" w:hAnsi="Inter" w:cs="Inter"/>
          <w:b w:val="0"/>
          <w:i w:val="0"/>
          <w:color w:val="2D2D2D"/>
          <w:sz w:val="22"/>
        </w:rPr>
        <w:t>Standards are not permanent. When circumstances change — new mandates, reorganization, new leadership — review and update the standards. Involve your team in the revision. Standards that people help create are standards people honor.</w:t>
      </w:r>
    </w:p>
    <w:p>
      <w:pPr>
        <w:pStyle w:val="Heading2"/>
      </w:pPr>
      <w:r>
        <w:rPr>
          <w:rFonts w:ascii="Inter" w:hAnsi="Inter" w:cs="Inter"/>
          <w:b/>
          <w:i w:val="0"/>
          <w:color w:val="1B365D"/>
          <w:sz w:val="32"/>
        </w:rPr>
        <w:t>12.2 Recognition and Reward</w:t>
      </w:r>
    </w:p>
    <w:p>
      <w:pPr>
        <w:spacing w:after="120" w:line="276" w:lineRule="auto"/>
      </w:pPr>
      <w:r>
        <w:rPr>
          <w:rFonts w:ascii="Inter" w:hAnsi="Inter" w:cs="Inter"/>
          <w:b w:val="0"/>
          <w:i w:val="0"/>
          <w:color w:val="2D2D2D"/>
          <w:sz w:val="22"/>
        </w:rPr>
        <w:t>Recognition is the positive side of accountability. It reinforces the behaviors and results you want to see more of. Without recognition, accountability becomes a system of policing rather than a system of commitment.</w:t>
      </w:r>
    </w:p>
    <w:p>
      <w:pPr>
        <w:pStyle w:val="Heading3"/>
      </w:pPr>
      <w:r>
        <w:rPr>
          <w:rFonts w:ascii="Inter" w:hAnsi="Inter" w:cs="Inter"/>
          <w:b/>
          <w:i w:val="0"/>
          <w:color w:val="2C5F7C"/>
          <w:sz w:val="26"/>
        </w:rPr>
        <w:t>How to Recognize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Method</w:t>
            </w:r>
          </w:p>
        </w:tc>
        <w:tc>
          <w:tcPr>
            <w:tcW w:type="dxa" w:w="3120"/>
            <w:shd w:fill="1B365D"/>
          </w:tcPr>
          <w:p>
            <w:r/>
            <w:r>
              <w:rPr>
                <w:rFonts w:ascii="Inter" w:hAnsi="Inter" w:cs="Inter"/>
                <w:b/>
                <w:i w:val="0"/>
                <w:color w:val="FFFFFF"/>
                <w:sz w:val="19"/>
              </w:rPr>
              <w:t>When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**Verbal praise (private)**</w:t>
            </w:r>
          </w:p>
        </w:tc>
        <w:tc>
          <w:tcPr>
            <w:tcW w:type="dxa" w:w="3120"/>
          </w:tcPr>
          <w:p>
            <w:r/>
            <w:r>
              <w:rPr>
                <w:rFonts w:ascii="Inter" w:hAnsi="Inter" w:cs="Inter"/>
                <w:b w:val="0"/>
                <w:i w:val="0"/>
                <w:color w:val="2D2D2D"/>
                <w:sz w:val="19"/>
              </w:rPr>
              <w:t>Immediate, after observing good work</w:t>
            </w:r>
          </w:p>
        </w:tc>
        <w:tc>
          <w:tcPr>
            <w:tcW w:type="dxa" w:w="3120"/>
          </w:tcPr>
          <w:p>
            <w:r/>
            <w:r>
              <w:rPr>
                <w:rFonts w:ascii="Inter" w:hAnsi="Inter" w:cs="Inter"/>
                <w:b w:val="0"/>
                <w:i w:val="0"/>
                <w:color w:val="2D2D2D"/>
                <w:sz w:val="19"/>
              </w:rPr>
              <w:t>"The analysis you did on the budget variance was thorough. You identified a discrepancy that saved us from submitting inaccurate data."</w:t>
            </w:r>
          </w:p>
        </w:tc>
      </w:tr>
      <w:tr>
        <w:tc>
          <w:tcPr>
            <w:tcW w:type="dxa" w:w="3120"/>
            <w:shd w:fill="F0F3F6"/>
          </w:tcPr>
          <w:p>
            <w:r/>
            <w:r>
              <w:rPr>
                <w:rFonts w:ascii="Inter" w:hAnsi="Inter" w:cs="Inter"/>
                <w:b w:val="0"/>
                <w:i w:val="0"/>
                <w:color w:val="2D2D2D"/>
                <w:sz w:val="19"/>
              </w:rPr>
              <w:t>**Verbal praise (public)**</w:t>
            </w:r>
          </w:p>
        </w:tc>
        <w:tc>
          <w:tcPr>
            <w:tcW w:type="dxa" w:w="3120"/>
            <w:shd w:fill="F0F3F6"/>
          </w:tcPr>
          <w:p>
            <w:r/>
            <w:r>
              <w:rPr>
                <w:rFonts w:ascii="Inter" w:hAnsi="Inter" w:cs="Inter"/>
                <w:b w:val="0"/>
                <w:i w:val="0"/>
                <w:color w:val="2D2D2D"/>
                <w:sz w:val="19"/>
              </w:rPr>
              <w:t>In team meetings, for work that the team should see as exemplary</w:t>
            </w:r>
          </w:p>
        </w:tc>
        <w:tc>
          <w:tcPr>
            <w:tcW w:type="dxa" w:w="3120"/>
            <w:shd w:fill="F0F3F6"/>
          </w:tcPr>
          <w:p>
            <w:r/>
            <w:r>
              <w:rPr>
                <w:rFonts w:ascii="Inter" w:hAnsi="Inter" w:cs="Inter"/>
                <w:b w:val="0"/>
                <w:i w:val="0"/>
                <w:color w:val="2D2D2D"/>
                <w:sz w:val="19"/>
              </w:rPr>
              <w:t>"I want to recognize Ahmad for completing the stakeholder consultation report ahead of schedule and with feedback from all five municipalities."</w:t>
            </w:r>
          </w:p>
        </w:tc>
      </w:tr>
      <w:tr>
        <w:tc>
          <w:tcPr>
            <w:tcW w:type="dxa" w:w="3120"/>
          </w:tcPr>
          <w:p>
            <w:r/>
            <w:r>
              <w:rPr>
                <w:rFonts w:ascii="Inter" w:hAnsi="Inter" w:cs="Inter"/>
                <w:b w:val="0"/>
                <w:i w:val="0"/>
                <w:color w:val="2D2D2D"/>
                <w:sz w:val="19"/>
              </w:rPr>
              <w:t>**Written recognition**</w:t>
            </w:r>
          </w:p>
        </w:tc>
        <w:tc>
          <w:tcPr>
            <w:tcW w:type="dxa" w:w="3120"/>
          </w:tcPr>
          <w:p>
            <w:r/>
            <w:r>
              <w:rPr>
                <w:rFonts w:ascii="Inter" w:hAnsi="Inter" w:cs="Inter"/>
                <w:b w:val="0"/>
                <w:i w:val="0"/>
                <w:color w:val="2D2D2D"/>
                <w:sz w:val="19"/>
              </w:rPr>
              <w:t>For significant accomplishments</w:t>
            </w:r>
          </w:p>
        </w:tc>
        <w:tc>
          <w:tcPr>
            <w:tcW w:type="dxa" w:w="3120"/>
          </w:tcPr>
          <w:p>
            <w:r/>
            <w:r>
              <w:rPr>
                <w:rFonts w:ascii="Inter" w:hAnsi="Inter" w:cs="Inter"/>
                <w:b w:val="0"/>
                <w:i w:val="0"/>
                <w:color w:val="2D2D2D"/>
                <w:sz w:val="19"/>
              </w:rPr>
              <w:t>A brief email or memo documenting the achievement. Copy their personnel file.</w:t>
            </w:r>
          </w:p>
        </w:tc>
      </w:tr>
      <w:tr>
        <w:tc>
          <w:tcPr>
            <w:tcW w:type="dxa" w:w="3120"/>
            <w:shd w:fill="F0F3F6"/>
          </w:tcPr>
          <w:p>
            <w:r/>
            <w:r>
              <w:rPr>
                <w:rFonts w:ascii="Inter" w:hAnsi="Inter" w:cs="Inter"/>
                <w:b w:val="0"/>
                <w:i w:val="0"/>
                <w:color w:val="2D2D2D"/>
                <w:sz w:val="19"/>
              </w:rPr>
              <w:t>**Development opportunities**</w:t>
            </w:r>
          </w:p>
        </w:tc>
        <w:tc>
          <w:tcPr>
            <w:tcW w:type="dxa" w:w="3120"/>
            <w:shd w:fill="F0F3F6"/>
          </w:tcPr>
          <w:p>
            <w:r/>
            <w:r>
              <w:rPr>
                <w:rFonts w:ascii="Inter" w:hAnsi="Inter" w:cs="Inter"/>
                <w:b w:val="0"/>
                <w:i w:val="0"/>
                <w:color w:val="2D2D2D"/>
                <w:sz w:val="19"/>
              </w:rPr>
              <w:t>For high performers who want to grow</w:t>
            </w:r>
          </w:p>
        </w:tc>
        <w:tc>
          <w:tcPr>
            <w:tcW w:type="dxa" w:w="3120"/>
            <w:shd w:fill="F0F3F6"/>
          </w:tcPr>
          <w:p>
            <w:r/>
            <w:r>
              <w:rPr>
                <w:rFonts w:ascii="Inter" w:hAnsi="Inter" w:cs="Inter"/>
                <w:b w:val="0"/>
                <w:i w:val="0"/>
                <w:color w:val="2D2D2D"/>
                <w:sz w:val="19"/>
              </w:rPr>
              <w:t>Assign them to a high-visibility project, send them to a conference, or nominate them for an award.</w:t>
            </w:r>
          </w:p>
        </w:tc>
      </w:tr>
      <w:tr>
        <w:tc>
          <w:tcPr>
            <w:tcW w:type="dxa" w:w="3120"/>
          </w:tcPr>
          <w:p>
            <w:r/>
            <w:r>
              <w:rPr>
                <w:rFonts w:ascii="Inter" w:hAnsi="Inter" w:cs="Inter"/>
                <w:b w:val="0"/>
                <w:i w:val="0"/>
                <w:color w:val="2D2D2D"/>
                <w:sz w:val="19"/>
              </w:rPr>
              <w:t>**Reporting upward**</w:t>
            </w:r>
          </w:p>
        </w:tc>
        <w:tc>
          <w:tcPr>
            <w:tcW w:type="dxa" w:w="3120"/>
          </w:tcPr>
          <w:p>
            <w:r/>
            <w:r>
              <w:rPr>
                <w:rFonts w:ascii="Inter" w:hAnsi="Inter" w:cs="Inter"/>
                <w:b w:val="0"/>
                <w:i w:val="0"/>
                <w:color w:val="2D2D2D"/>
                <w:sz w:val="19"/>
              </w:rPr>
              <w:t>When leadership should know about excellent work</w:t>
            </w:r>
          </w:p>
        </w:tc>
        <w:tc>
          <w:tcPr>
            <w:tcW w:type="dxa" w:w="3120"/>
          </w:tcPr>
          <w:p>
            <w:r/>
            <w:r>
              <w:rPr>
                <w:rFonts w:ascii="Inter" w:hAnsi="Inter" w:cs="Inter"/>
                <w:b w:val="0"/>
                <w:i w:val="0"/>
                <w:color w:val="2D2D2D"/>
                <w:sz w:val="19"/>
              </w:rPr>
              <w:t>"I want you to know that Fatima's work on this briefer directly influenced the Minister's decision. Here is the specific contribution she made."</w:t>
            </w:r>
          </w:p>
        </w:tc>
      </w:tr>
    </w:tbl>
    <w:p/>
    <w:p>
      <w:pPr>
        <w:pStyle w:val="Heading3"/>
      </w:pPr>
      <w:r>
        <w:rPr>
          <w:rFonts w:ascii="Inter" w:hAnsi="Inter" w:cs="Inter"/>
          <w:b/>
          <w:i w:val="0"/>
          <w:color w:val="2C5F7C"/>
          <w:sz w:val="26"/>
        </w:rPr>
        <w:t>Recognition Principles</w:t>
      </w:r>
    </w:p>
    <w:p>
      <w:pPr>
        <w:pStyle w:val="ListBullet"/>
      </w:pPr>
      <w:r>
        <w:rPr>
          <w:rFonts w:ascii="Inter" w:hAnsi="Inter" w:cs="Inter"/>
          <w:b w:val="0"/>
          <w:i w:val="0"/>
          <w:color w:val="2D2D2D"/>
          <w:sz w:val="22"/>
        </w:rPr>
      </w:r>
      <w:r>
        <w:rPr>
          <w:rFonts w:ascii="Inter" w:hAnsi="Inter" w:cs="Inter"/>
          <w:b/>
          <w:i w:val="0"/>
          <w:color w:val="2D2D2D"/>
          <w:sz w:val="22"/>
        </w:rPr>
        <w:t>Be specific.</w:t>
      </w:r>
      <w:r>
        <w:rPr>
          <w:rFonts w:ascii="Inter" w:hAnsi="Inter" w:cs="Inter"/>
          <w:b w:val="0"/>
          <w:i w:val="0"/>
          <w:color w:val="2D2D2D"/>
          <w:sz w:val="22"/>
        </w:rPr>
        <w:t xml:space="preserve"> "Good job" is pleasant but forgettable. "Your stakeholder analysis identified three risk factors that none of us had considered, which changed the entire project approach" is meaningful.</w:t>
      </w:r>
    </w:p>
    <w:p>
      <w:pPr>
        <w:pStyle w:val="ListBullet"/>
      </w:pPr>
      <w:r>
        <w:rPr>
          <w:rFonts w:ascii="Inter" w:hAnsi="Inter" w:cs="Inter"/>
          <w:b w:val="0"/>
          <w:i w:val="0"/>
          <w:color w:val="2D2D2D"/>
          <w:sz w:val="22"/>
        </w:rPr>
      </w:r>
      <w:r>
        <w:rPr>
          <w:rFonts w:ascii="Inter" w:hAnsi="Inter" w:cs="Inter"/>
          <w:b/>
          <w:i w:val="0"/>
          <w:color w:val="2D2D2D"/>
          <w:sz w:val="22"/>
        </w:rPr>
        <w:t>Be timely.</w:t>
      </w:r>
      <w:r>
        <w:rPr>
          <w:rFonts w:ascii="Inter" w:hAnsi="Inter" w:cs="Inter"/>
          <w:b w:val="0"/>
          <w:i w:val="0"/>
          <w:color w:val="2D2D2D"/>
          <w:sz w:val="22"/>
        </w:rPr>
        <w:t xml:space="preserve"> Recognize close to the event. Recognition delivered three months later loses impact.</w:t>
      </w:r>
    </w:p>
    <w:p>
      <w:pPr>
        <w:pStyle w:val="ListBullet"/>
      </w:pPr>
      <w:r>
        <w:rPr>
          <w:rFonts w:ascii="Inter" w:hAnsi="Inter" w:cs="Inter"/>
          <w:b w:val="0"/>
          <w:i w:val="0"/>
          <w:color w:val="2D2D2D"/>
          <w:sz w:val="22"/>
        </w:rPr>
      </w:r>
      <w:r>
        <w:rPr>
          <w:rFonts w:ascii="Inter" w:hAnsi="Inter" w:cs="Inter"/>
          <w:b/>
          <w:i w:val="0"/>
          <w:color w:val="2D2D2D"/>
          <w:sz w:val="22"/>
        </w:rPr>
        <w:t>Be proportional.</w:t>
      </w:r>
      <w:r>
        <w:rPr>
          <w:rFonts w:ascii="Inter" w:hAnsi="Inter" w:cs="Inter"/>
          <w:b w:val="0"/>
          <w:i w:val="0"/>
          <w:color w:val="2D2D2D"/>
          <w:sz w:val="22"/>
        </w:rPr>
        <w:t xml:space="preserve"> Reserve high praise for genuinely exceptional work. If everything is "outstanding," nothing is outstanding.</w:t>
      </w:r>
    </w:p>
    <w:p>
      <w:pPr>
        <w:pStyle w:val="ListBullet"/>
      </w:pPr>
      <w:r>
        <w:rPr>
          <w:rFonts w:ascii="Inter" w:hAnsi="Inter" w:cs="Inter"/>
          <w:b w:val="0"/>
          <w:i w:val="0"/>
          <w:color w:val="2D2D2D"/>
          <w:sz w:val="22"/>
        </w:rPr>
      </w:r>
      <w:r>
        <w:rPr>
          <w:rFonts w:ascii="Inter" w:hAnsi="Inter" w:cs="Inter"/>
          <w:b/>
          <w:i w:val="0"/>
          <w:color w:val="2D2D2D"/>
          <w:sz w:val="22"/>
        </w:rPr>
        <w:t>Be fair.</w:t>
      </w:r>
      <w:r>
        <w:rPr>
          <w:rFonts w:ascii="Inter" w:hAnsi="Inter" w:cs="Inter"/>
          <w:b w:val="0"/>
          <w:i w:val="0"/>
          <w:color w:val="2D2D2D"/>
          <w:sz w:val="22"/>
        </w:rPr>
        <w:t xml:space="preserve"> Recognize across the team, not just the people you personally enjoy working with. Track who you recognize to ensure balanced distribution.</w:t>
      </w:r>
    </w:p>
    <w:p>
      <w:pPr>
        <w:pStyle w:val="ListBullet"/>
      </w:pPr>
      <w:r>
        <w:rPr>
          <w:rFonts w:ascii="Inter" w:hAnsi="Inter" w:cs="Inter"/>
          <w:b w:val="0"/>
          <w:i w:val="0"/>
          <w:color w:val="2D2D2D"/>
          <w:sz w:val="22"/>
        </w:rPr>
      </w:r>
      <w:r>
        <w:rPr>
          <w:rFonts w:ascii="Inter" w:hAnsi="Inter" w:cs="Inter"/>
          <w:b/>
          <w:i w:val="0"/>
          <w:color w:val="2D2D2D"/>
          <w:sz w:val="22"/>
        </w:rPr>
        <w:t>Be genuine.</w:t>
      </w:r>
      <w:r>
        <w:rPr>
          <w:rFonts w:ascii="Inter" w:hAnsi="Inter" w:cs="Inter"/>
          <w:b w:val="0"/>
          <w:i w:val="0"/>
          <w:color w:val="2D2D2D"/>
          <w:sz w:val="22"/>
        </w:rPr>
        <w:t xml:space="preserve"> Staff detect insincerity instantly. Do not recognize work you do not actually value.</w:t>
      </w:r>
    </w:p>
    <w:p>
      <w:pPr>
        <w:pStyle w:val="Heading2"/>
      </w:pPr>
      <w:r>
        <w:rPr>
          <w:rFonts w:ascii="Inter" w:hAnsi="Inter" w:cs="Inter"/>
          <w:b/>
          <w:i w:val="0"/>
          <w:color w:val="1B365D"/>
          <w:sz w:val="32"/>
        </w:rPr>
        <w:t>12.3 Consequences for Non-Performance</w:t>
      </w:r>
    </w:p>
    <w:p>
      <w:pPr>
        <w:spacing w:after="120" w:line="276" w:lineRule="auto"/>
      </w:pPr>
      <w:r>
        <w:rPr>
          <w:rFonts w:ascii="Inter" w:hAnsi="Inter" w:cs="Inter"/>
          <w:b w:val="0"/>
          <w:i w:val="0"/>
          <w:color w:val="2D2D2D"/>
          <w:sz w:val="22"/>
        </w:rPr>
        <w:t>Recognition is for what goes right. Consequences are for what goes wrong — and stays wrong after feedback and coaching.</w:t>
      </w:r>
    </w:p>
    <w:p>
      <w:pPr>
        <w:pStyle w:val="Heading3"/>
      </w:pPr>
      <w:r>
        <w:rPr>
          <w:rFonts w:ascii="Inter" w:hAnsi="Inter" w:cs="Inter"/>
          <w:b/>
          <w:i w:val="0"/>
          <w:color w:val="2C5F7C"/>
          <w:sz w:val="26"/>
        </w:rPr>
        <w:t>The Consequence Sequence</w:t>
      </w:r>
    </w:p>
    <w:p>
      <w:pPr>
        <w:spacing w:after="120" w:line="276" w:lineRule="auto"/>
      </w:pPr>
      <w:r>
        <w:rPr>
          <w:rFonts w:ascii="Inter" w:hAnsi="Inter" w:cs="Inter"/>
          <w:b w:val="0"/>
          <w:i w:val="0"/>
          <w:color w:val="2D2D2D"/>
          <w:sz w:val="22"/>
        </w:rPr>
        <w:t>Consequences should be proportional, progressive, and documented. This aligns with Chapter 7's progressive discipline framework.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When</w:t>
            </w:r>
          </w:p>
        </w:tc>
        <w:tc>
          <w:tcPr>
            <w:tcW w:type="dxa" w:w="3120"/>
            <w:shd w:fill="1B365D"/>
          </w:tcPr>
          <w:p>
            <w:r/>
            <w:r>
              <w:rPr>
                <w:rFonts w:ascii="Inter" w:hAnsi="Inter" w:cs="Inter"/>
                <w:b/>
                <w:i w:val="0"/>
                <w:color w:val="FFFFFF"/>
                <w:sz w:val="19"/>
              </w:rPr>
              <w:t>Action</w:t>
            </w:r>
          </w:p>
        </w:tc>
      </w:tr>
      <w:tr>
        <w:tc>
          <w:tcPr>
            <w:tcW w:type="dxa" w:w="3120"/>
          </w:tcPr>
          <w:p>
            <w:r/>
            <w:r>
              <w:rPr>
                <w:rFonts w:ascii="Inter" w:hAnsi="Inter" w:cs="Inter"/>
                <w:b w:val="0"/>
                <w:i w:val="0"/>
                <w:color w:val="2D2D2D"/>
                <w:sz w:val="19"/>
              </w:rPr>
              <w:t>**Conversation**</w:t>
            </w:r>
          </w:p>
        </w:tc>
        <w:tc>
          <w:tcPr>
            <w:tcW w:type="dxa" w:w="3120"/>
          </w:tcPr>
          <w:p>
            <w:r/>
            <w:r>
              <w:rPr>
                <w:rFonts w:ascii="Inter" w:hAnsi="Inter" w:cs="Inter"/>
                <w:b w:val="0"/>
                <w:i w:val="0"/>
                <w:color w:val="2D2D2D"/>
                <w:sz w:val="19"/>
              </w:rPr>
              <w:t>First occurrence or minor issue</w:t>
            </w:r>
          </w:p>
        </w:tc>
        <w:tc>
          <w:tcPr>
            <w:tcW w:type="dxa" w:w="3120"/>
          </w:tcPr>
          <w:p>
            <w:r/>
            <w:r>
              <w:rPr>
                <w:rFonts w:ascii="Inter" w:hAnsi="Inter" w:cs="Inter"/>
                <w:b w:val="0"/>
                <w:i w:val="0"/>
                <w:color w:val="2D2D2D"/>
                <w:sz w:val="19"/>
              </w:rPr>
              <w:t>Private discussion using SBI. "Here is what I observed, here is the impact, here is what I expect going forward."</w:t>
            </w:r>
          </w:p>
        </w:tc>
      </w:tr>
      <w:tr>
        <w:tc>
          <w:tcPr>
            <w:tcW w:type="dxa" w:w="3120"/>
            <w:shd w:fill="F0F3F6"/>
          </w:tcPr>
          <w:p>
            <w:r/>
            <w:r>
              <w:rPr>
                <w:rFonts w:ascii="Inter" w:hAnsi="Inter" w:cs="Inter"/>
                <w:b w:val="0"/>
                <w:i w:val="0"/>
                <w:color w:val="2D2D2D"/>
                <w:sz w:val="19"/>
              </w:rPr>
              <w:t>**Documented coaching**</w:t>
            </w:r>
          </w:p>
        </w:tc>
        <w:tc>
          <w:tcPr>
            <w:tcW w:type="dxa" w:w="3120"/>
            <w:shd w:fill="F0F3F6"/>
          </w:tcPr>
          <w:p>
            <w:r/>
            <w:r>
              <w:rPr>
                <w:rFonts w:ascii="Inter" w:hAnsi="Inter" w:cs="Inter"/>
                <w:b w:val="0"/>
                <w:i w:val="0"/>
                <w:color w:val="2D2D2D"/>
                <w:sz w:val="19"/>
              </w:rPr>
              <w:t>Pattern of minor issues, or second occurrence</w:t>
            </w:r>
          </w:p>
        </w:tc>
        <w:tc>
          <w:tcPr>
            <w:tcW w:type="dxa" w:w="3120"/>
            <w:shd w:fill="F0F3F6"/>
          </w:tcPr>
          <w:p>
            <w:r/>
            <w:r>
              <w:rPr>
                <w:rFonts w:ascii="Inter" w:hAnsi="Inter" w:cs="Inter"/>
                <w:b w:val="0"/>
                <w:i w:val="0"/>
                <w:color w:val="2D2D2D"/>
                <w:sz w:val="19"/>
              </w:rPr>
              <w:t>Check-in notes documenting the discussion, the agreement, and the timeline for improvement.</w:t>
            </w:r>
          </w:p>
        </w:tc>
      </w:tr>
      <w:tr>
        <w:tc>
          <w:tcPr>
            <w:tcW w:type="dxa" w:w="3120"/>
          </w:tcPr>
          <w:p>
            <w:r/>
            <w:r>
              <w:rPr>
                <w:rFonts w:ascii="Inter" w:hAnsi="Inter" w:cs="Inter"/>
                <w:b w:val="0"/>
                <w:i w:val="0"/>
                <w:color w:val="2D2D2D"/>
                <w:sz w:val="19"/>
              </w:rPr>
              <w:t>**Formal warning**</w:t>
            </w:r>
          </w:p>
        </w:tc>
        <w:tc>
          <w:tcPr>
            <w:tcW w:type="dxa" w:w="3120"/>
          </w:tcPr>
          <w:p>
            <w:r/>
            <w:r>
              <w:rPr>
                <w:rFonts w:ascii="Inter" w:hAnsi="Inter" w:cs="Inter"/>
                <w:b w:val="0"/>
                <w:i w:val="0"/>
                <w:color w:val="2D2D2D"/>
                <w:sz w:val="19"/>
              </w:rPr>
              <w:t>Continued pattern after coaching</w:t>
            </w:r>
          </w:p>
        </w:tc>
        <w:tc>
          <w:tcPr>
            <w:tcW w:type="dxa" w:w="3120"/>
          </w:tcPr>
          <w:p>
            <w:r/>
            <w:r>
              <w:rPr>
                <w:rFonts w:ascii="Inter" w:hAnsi="Inter" w:cs="Inter"/>
                <w:b w:val="0"/>
                <w:i w:val="0"/>
                <w:color w:val="2D2D2D"/>
                <w:sz w:val="19"/>
              </w:rPr>
              <w:t>Written memo documenting the issue, prior interventions, expected correction, and consequences if unchanged.</w:t>
            </w:r>
          </w:p>
        </w:tc>
      </w:tr>
      <w:tr>
        <w:tc>
          <w:tcPr>
            <w:tcW w:type="dxa" w:w="3120"/>
            <w:shd w:fill="F0F3F6"/>
          </w:tcPr>
          <w:p>
            <w:r/>
            <w:r>
              <w:rPr>
                <w:rFonts w:ascii="Inter" w:hAnsi="Inter" w:cs="Inter"/>
                <w:b w:val="0"/>
                <w:i w:val="0"/>
                <w:color w:val="2D2D2D"/>
                <w:sz w:val="19"/>
              </w:rPr>
              <w:t>**PIP**</w:t>
            </w:r>
          </w:p>
        </w:tc>
        <w:tc>
          <w:tcPr>
            <w:tcW w:type="dxa" w:w="3120"/>
            <w:shd w:fill="F0F3F6"/>
          </w:tcPr>
          <w:p>
            <w:r/>
            <w:r>
              <w:rPr>
                <w:rFonts w:ascii="Inter" w:hAnsi="Inter" w:cs="Inter"/>
                <w:b w:val="0"/>
                <w:i w:val="0"/>
                <w:color w:val="2D2D2D"/>
                <w:sz w:val="19"/>
              </w:rPr>
              <w:t>Sustained underperformance after formal warning</w:t>
            </w:r>
          </w:p>
        </w:tc>
        <w:tc>
          <w:tcPr>
            <w:tcW w:type="dxa" w:w="3120"/>
            <w:shd w:fill="F0F3F6"/>
          </w:tcPr>
          <w:p>
            <w:r/>
            <w:r>
              <w:rPr>
                <w:rFonts w:ascii="Inter" w:hAnsi="Inter" w:cs="Inter"/>
                <w:b w:val="0"/>
                <w:i w:val="0"/>
                <w:color w:val="2D2D2D"/>
                <w:sz w:val="19"/>
              </w:rPr>
              <w:t>Structured improvement plan (Chapter 7) with milestones, support, and consequences.</w:t>
            </w:r>
          </w:p>
        </w:tc>
      </w:tr>
      <w:tr>
        <w:tc>
          <w:tcPr>
            <w:tcW w:type="dxa" w:w="3120"/>
          </w:tcPr>
          <w:p>
            <w:r/>
            <w:r>
              <w:rPr>
                <w:rFonts w:ascii="Inter" w:hAnsi="Inter" w:cs="Inter"/>
                <w:b w:val="0"/>
                <w:i w:val="0"/>
                <w:color w:val="2D2D2D"/>
                <w:sz w:val="19"/>
              </w:rPr>
              <w:t>**Administrative action**</w:t>
            </w:r>
          </w:p>
        </w:tc>
        <w:tc>
          <w:tcPr>
            <w:tcW w:type="dxa" w:w="3120"/>
          </w:tcPr>
          <w:p>
            <w:r/>
            <w:r>
              <w:rPr>
                <w:rFonts w:ascii="Inter" w:hAnsi="Inter" w:cs="Inter"/>
                <w:b w:val="0"/>
                <w:i w:val="0"/>
                <w:color w:val="2D2D2D"/>
                <w:sz w:val="19"/>
              </w:rPr>
              <w:t>PIP failure or serious offense</w:t>
            </w:r>
          </w:p>
        </w:tc>
        <w:tc>
          <w:tcPr>
            <w:tcW w:type="dxa" w:w="3120"/>
          </w:tcPr>
          <w:p>
            <w:r/>
            <w:r>
              <w:rPr>
                <w:rFonts w:ascii="Inter" w:hAnsi="Inter" w:cs="Inter"/>
                <w:b w:val="0"/>
                <w:i w:val="0"/>
                <w:color w:val="2D2D2D"/>
                <w:sz w:val="19"/>
              </w:rPr>
              <w:t>Progressive discipline through RRACCS.</w:t>
            </w:r>
          </w:p>
        </w:tc>
      </w:tr>
    </w:tbl>
    <w:p/>
    <w:p>
      <w:pPr>
        <w:pStyle w:val="Heading3"/>
      </w:pPr>
      <w:r>
        <w:rPr>
          <w:rFonts w:ascii="Inter" w:hAnsi="Inter" w:cs="Inter"/>
          <w:b/>
          <w:i w:val="0"/>
          <w:color w:val="2C5F7C"/>
          <w:sz w:val="26"/>
        </w:rPr>
        <w:t>Common Mistakes in Applying Consequences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Mistake</w:t>
            </w:r>
          </w:p>
        </w:tc>
        <w:tc>
          <w:tcPr>
            <w:tcW w:type="dxa" w:w="4680"/>
            <w:shd w:fill="1B365D"/>
          </w:tcPr>
          <w:p>
            <w:r/>
            <w:r>
              <w:rPr>
                <w:rFonts w:ascii="Inter" w:hAnsi="Inter" w:cs="Inter"/>
                <w:b/>
                <w:i w:val="0"/>
                <w:color w:val="FFFFFF"/>
                <w:sz w:val="19"/>
              </w:rPr>
              <w:t>Why It Fails</w:t>
            </w:r>
          </w:p>
        </w:tc>
      </w:tr>
      <w:tr>
        <w:tc>
          <w:tcPr>
            <w:tcW w:type="dxa" w:w="4680"/>
          </w:tcPr>
          <w:p>
            <w:r/>
            <w:r>
              <w:rPr>
                <w:rFonts w:ascii="Inter" w:hAnsi="Inter" w:cs="Inter"/>
                <w:b w:val="0"/>
                <w:i w:val="0"/>
                <w:color w:val="2D2D2D"/>
                <w:sz w:val="19"/>
              </w:rPr>
              <w:t>**No consequences at all**</w:t>
            </w:r>
          </w:p>
        </w:tc>
        <w:tc>
          <w:tcPr>
            <w:tcW w:type="dxa" w:w="4680"/>
          </w:tcPr>
          <w:p>
            <w:r/>
            <w:r>
              <w:rPr>
                <w:rFonts w:ascii="Inter" w:hAnsi="Inter" w:cs="Inter"/>
                <w:b w:val="0"/>
                <w:i w:val="0"/>
                <w:color w:val="2D2D2D"/>
                <w:sz w:val="19"/>
              </w:rPr>
              <w:t>Low performers learn there is no downside. High performers learn there is no point in extra effort.</w:t>
            </w:r>
          </w:p>
        </w:tc>
      </w:tr>
      <w:tr>
        <w:tc>
          <w:tcPr>
            <w:tcW w:type="dxa" w:w="4680"/>
            <w:shd w:fill="F0F3F6"/>
          </w:tcPr>
          <w:p>
            <w:r/>
            <w:r>
              <w:rPr>
                <w:rFonts w:ascii="Inter" w:hAnsi="Inter" w:cs="Inter"/>
                <w:b w:val="0"/>
                <w:i w:val="0"/>
                <w:color w:val="2D2D2D"/>
                <w:sz w:val="19"/>
              </w:rPr>
              <w:t>**Consequences applied selectively**</w:t>
            </w:r>
          </w:p>
        </w:tc>
        <w:tc>
          <w:tcPr>
            <w:tcW w:type="dxa" w:w="4680"/>
            <w:shd w:fill="F0F3F6"/>
          </w:tcPr>
          <w:p>
            <w:r/>
            <w:r>
              <w:rPr>
                <w:rFonts w:ascii="Inter" w:hAnsi="Inter" w:cs="Inter"/>
                <w:b w:val="0"/>
                <w:i w:val="0"/>
                <w:color w:val="2D2D2D"/>
                <w:sz w:val="19"/>
              </w:rPr>
              <w:t>Favoritism destroys trust. The team sees who gets held accountable and who does not.</w:t>
            </w:r>
          </w:p>
        </w:tc>
      </w:tr>
      <w:tr>
        <w:tc>
          <w:tcPr>
            <w:tcW w:type="dxa" w:w="4680"/>
          </w:tcPr>
          <w:p>
            <w:r/>
            <w:r>
              <w:rPr>
                <w:rFonts w:ascii="Inter" w:hAnsi="Inter" w:cs="Inter"/>
                <w:b w:val="0"/>
                <w:i w:val="0"/>
                <w:color w:val="2D2D2D"/>
                <w:sz w:val="19"/>
              </w:rPr>
              <w:t>**Jumping to harsh consequences**</w:t>
            </w:r>
          </w:p>
        </w:tc>
        <w:tc>
          <w:tcPr>
            <w:tcW w:type="dxa" w:w="4680"/>
          </w:tcPr>
          <w:p>
            <w:r/>
            <w:r>
              <w:rPr>
                <w:rFonts w:ascii="Inter" w:hAnsi="Inter" w:cs="Inter"/>
                <w:b w:val="0"/>
                <w:i w:val="0"/>
                <w:color w:val="2D2D2D"/>
                <w:sz w:val="19"/>
              </w:rPr>
              <w:t>Punishing a first offense without coaching is disproportionate and damages the relationship.</w:t>
            </w:r>
          </w:p>
        </w:tc>
      </w:tr>
      <w:tr>
        <w:tc>
          <w:tcPr>
            <w:tcW w:type="dxa" w:w="4680"/>
            <w:shd w:fill="F0F3F6"/>
          </w:tcPr>
          <w:p>
            <w:r/>
            <w:r>
              <w:rPr>
                <w:rFonts w:ascii="Inter" w:hAnsi="Inter" w:cs="Inter"/>
                <w:b w:val="0"/>
                <w:i w:val="0"/>
                <w:color w:val="2D2D2D"/>
                <w:sz w:val="19"/>
              </w:rPr>
              <w:t>**Threatening consequences without follow-through**</w:t>
            </w:r>
          </w:p>
        </w:tc>
        <w:tc>
          <w:tcPr>
            <w:tcW w:type="dxa" w:w="4680"/>
            <w:shd w:fill="F0F3F6"/>
          </w:tcPr>
          <w:p>
            <w:r/>
            <w:r>
              <w:rPr>
                <w:rFonts w:ascii="Inter" w:hAnsi="Inter" w:cs="Inter"/>
                <w:b w:val="0"/>
                <w:i w:val="0"/>
                <w:color w:val="2D2D2D"/>
                <w:sz w:val="19"/>
              </w:rPr>
              <w:t>Empty threats are worse than no threats. Staff stop believing you.</w:t>
            </w:r>
          </w:p>
        </w:tc>
      </w:tr>
      <w:tr>
        <w:tc>
          <w:tcPr>
            <w:tcW w:type="dxa" w:w="4680"/>
          </w:tcPr>
          <w:p>
            <w:r/>
            <w:r>
              <w:rPr>
                <w:rFonts w:ascii="Inter" w:hAnsi="Inter" w:cs="Inter"/>
                <w:b w:val="0"/>
                <w:i w:val="0"/>
                <w:color w:val="2D2D2D"/>
                <w:sz w:val="19"/>
              </w:rPr>
              <w:t>**Punishing publicly**</w:t>
            </w:r>
          </w:p>
        </w:tc>
        <w:tc>
          <w:tcPr>
            <w:tcW w:type="dxa" w:w="4680"/>
          </w:tcPr>
          <w:p>
            <w:r/>
            <w:r>
              <w:rPr>
                <w:rFonts w:ascii="Inter" w:hAnsi="Inter" w:cs="Inter"/>
                <w:b w:val="0"/>
                <w:i w:val="0"/>
                <w:color w:val="2D2D2D"/>
                <w:sz w:val="19"/>
              </w:rPr>
              <w:t>Public humiliation destroys trust and dignity. Corrective consequences are always private.</w:t>
            </w:r>
          </w:p>
        </w:tc>
      </w:tr>
    </w:tbl>
    <w:p/>
    <w:p>
      <w:pPr>
        <w:pStyle w:val="Heading2"/>
      </w:pPr>
      <w:r>
        <w:rPr>
          <w:rFonts w:ascii="Inter" w:hAnsi="Inter" w:cs="Inter"/>
          <w:b/>
          <w:i w:val="0"/>
          <w:color w:val="1B365D"/>
          <w:sz w:val="32"/>
        </w:rPr>
        <w:t>12.4 Leading by Example</w:t>
      </w:r>
    </w:p>
    <w:p>
      <w:pPr>
        <w:spacing w:after="120" w:line="276" w:lineRule="auto"/>
      </w:pPr>
      <w:r>
        <w:rPr>
          <w:rFonts w:ascii="Inter" w:hAnsi="Inter" w:cs="Inter"/>
          <w:b w:val="0"/>
          <w:i w:val="0"/>
          <w:color w:val="2D2D2D"/>
          <w:sz w:val="22"/>
        </w:rPr>
        <w:t>Your team watches everything you do. Your words set expectations. Your behavior sets standards.</w:t>
      </w:r>
    </w:p>
    <w:p>
      <w:pPr>
        <w:pStyle w:val="Heading3"/>
      </w:pPr>
      <w:r>
        <w:rPr>
          <w:rFonts w:ascii="Inter" w:hAnsi="Inter" w:cs="Inter"/>
          <w:b/>
          <w:i w:val="0"/>
          <w:color w:val="2C5F7C"/>
          <w:sz w:val="26"/>
        </w:rPr>
        <w:t>What Leading by Example Looks Like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Standard You Set</w:t>
            </w:r>
          </w:p>
        </w:tc>
        <w:tc>
          <w:tcPr>
            <w:tcW w:type="dxa" w:w="4680"/>
            <w:shd w:fill="1B365D"/>
          </w:tcPr>
          <w:p>
            <w:r/>
            <w:r>
              <w:rPr>
                <w:rFonts w:ascii="Inter" w:hAnsi="Inter" w:cs="Inter"/>
                <w:b/>
                <w:i w:val="0"/>
                <w:color w:val="FFFFFF"/>
                <w:sz w:val="19"/>
              </w:rPr>
              <w:t>How You Model It</w:t>
            </w:r>
          </w:p>
        </w:tc>
      </w:tr>
      <w:tr>
        <w:tc>
          <w:tcPr>
            <w:tcW w:type="dxa" w:w="4680"/>
          </w:tcPr>
          <w:p>
            <w:r/>
            <w:r>
              <w:rPr>
                <w:rFonts w:ascii="Inter" w:hAnsi="Inter" w:cs="Inter"/>
                <w:b w:val="0"/>
                <w:i w:val="0"/>
                <w:color w:val="2D2D2D"/>
                <w:sz w:val="19"/>
              </w:rPr>
              <w:t>"Be on time"</w:t>
            </w:r>
          </w:p>
        </w:tc>
        <w:tc>
          <w:tcPr>
            <w:tcW w:type="dxa" w:w="4680"/>
          </w:tcPr>
          <w:p>
            <w:r/>
            <w:r>
              <w:rPr>
                <w:rFonts w:ascii="Inter" w:hAnsi="Inter" w:cs="Inter"/>
                <w:b w:val="0"/>
                <w:i w:val="0"/>
                <w:color w:val="2D2D2D"/>
                <w:sz w:val="19"/>
              </w:rPr>
              <w:t>You arrive on time. You start meetings on time. You meet your own deadlines.</w:t>
            </w:r>
          </w:p>
        </w:tc>
      </w:tr>
      <w:tr>
        <w:tc>
          <w:tcPr>
            <w:tcW w:type="dxa" w:w="4680"/>
            <w:shd w:fill="F0F3F6"/>
          </w:tcPr>
          <w:p>
            <w:r/>
            <w:r>
              <w:rPr>
                <w:rFonts w:ascii="Inter" w:hAnsi="Inter" w:cs="Inter"/>
                <w:b w:val="0"/>
                <w:i w:val="0"/>
                <w:color w:val="2D2D2D"/>
                <w:sz w:val="19"/>
              </w:rPr>
              <w:t>"Produce quality work"</w:t>
            </w:r>
          </w:p>
        </w:tc>
        <w:tc>
          <w:tcPr>
            <w:tcW w:type="dxa" w:w="4680"/>
            <w:shd w:fill="F0F3F6"/>
          </w:tcPr>
          <w:p>
            <w:r/>
            <w:r>
              <w:rPr>
                <w:rFonts w:ascii="Inter" w:hAnsi="Inter" w:cs="Inter"/>
                <w:b w:val="0"/>
                <w:i w:val="0"/>
                <w:color w:val="2D2D2D"/>
                <w:sz w:val="19"/>
              </w:rPr>
              <w:t>Your own reports, memos, and presentations meet the same standards you set for your team.</w:t>
            </w:r>
          </w:p>
        </w:tc>
      </w:tr>
      <w:tr>
        <w:tc>
          <w:tcPr>
            <w:tcW w:type="dxa" w:w="4680"/>
          </w:tcPr>
          <w:p>
            <w:r/>
            <w:r>
              <w:rPr>
                <w:rFonts w:ascii="Inter" w:hAnsi="Inter" w:cs="Inter"/>
                <w:b w:val="0"/>
                <w:i w:val="0"/>
                <w:color w:val="2D2D2D"/>
                <w:sz w:val="19"/>
              </w:rPr>
              <w:t>"Communicate proactively"</w:t>
            </w:r>
          </w:p>
        </w:tc>
        <w:tc>
          <w:tcPr>
            <w:tcW w:type="dxa" w:w="4680"/>
          </w:tcPr>
          <w:p>
            <w:r/>
            <w:r>
              <w:rPr>
                <w:rFonts w:ascii="Inter" w:hAnsi="Inter" w:cs="Inter"/>
                <w:b w:val="0"/>
                <w:i w:val="0"/>
                <w:color w:val="2D2D2D"/>
                <w:sz w:val="19"/>
              </w:rPr>
              <w:t>You keep your team informed. You do not hoard information. You flag problems early.</w:t>
            </w:r>
          </w:p>
        </w:tc>
      </w:tr>
      <w:tr>
        <w:tc>
          <w:tcPr>
            <w:tcW w:type="dxa" w:w="4680"/>
            <w:shd w:fill="F0F3F6"/>
          </w:tcPr>
          <w:p>
            <w:r/>
            <w:r>
              <w:rPr>
                <w:rFonts w:ascii="Inter" w:hAnsi="Inter" w:cs="Inter"/>
                <w:b w:val="0"/>
                <w:i w:val="0"/>
                <w:color w:val="2D2D2D"/>
                <w:sz w:val="19"/>
              </w:rPr>
              <w:t>"Accept feedback"</w:t>
            </w:r>
          </w:p>
        </w:tc>
        <w:tc>
          <w:tcPr>
            <w:tcW w:type="dxa" w:w="4680"/>
            <w:shd w:fill="F0F3F6"/>
          </w:tcPr>
          <w:p>
            <w:r/>
            <w:r>
              <w:rPr>
                <w:rFonts w:ascii="Inter" w:hAnsi="Inter" w:cs="Inter"/>
                <w:b w:val="0"/>
                <w:i w:val="0"/>
                <w:color w:val="2D2D2D"/>
                <w:sz w:val="19"/>
              </w:rPr>
              <w:t>You invite feedback from your team and respond to it without defensiveness.</w:t>
            </w:r>
          </w:p>
        </w:tc>
      </w:tr>
      <w:tr>
        <w:tc>
          <w:tcPr>
            <w:tcW w:type="dxa" w:w="4680"/>
          </w:tcPr>
          <w:p>
            <w:r/>
            <w:r>
              <w:rPr>
                <w:rFonts w:ascii="Inter" w:hAnsi="Inter" w:cs="Inter"/>
                <w:b w:val="0"/>
                <w:i w:val="0"/>
                <w:color w:val="2D2D2D"/>
                <w:sz w:val="19"/>
              </w:rPr>
              <w:t>"Admit mistakes"</w:t>
            </w:r>
          </w:p>
        </w:tc>
        <w:tc>
          <w:tcPr>
            <w:tcW w:type="dxa" w:w="4680"/>
          </w:tcPr>
          <w:p>
            <w:r/>
            <w:r>
              <w:rPr>
                <w:rFonts w:ascii="Inter" w:hAnsi="Inter" w:cs="Inter"/>
                <w:b w:val="0"/>
                <w:i w:val="0"/>
                <w:color w:val="2D2D2D"/>
                <w:sz w:val="19"/>
              </w:rPr>
              <w:t>When you make an error, you name it, take responsibility, and explain what you will do differently.</w:t>
            </w:r>
          </w:p>
        </w:tc>
      </w:tr>
      <w:tr>
        <w:tc>
          <w:tcPr>
            <w:tcW w:type="dxa" w:w="4680"/>
            <w:shd w:fill="F0F3F6"/>
          </w:tcPr>
          <w:p>
            <w:r/>
            <w:r>
              <w:rPr>
                <w:rFonts w:ascii="Inter" w:hAnsi="Inter" w:cs="Inter"/>
                <w:b w:val="0"/>
                <w:i w:val="0"/>
                <w:color w:val="2D2D2D"/>
                <w:sz w:val="19"/>
              </w:rPr>
              <w:t>"Follow through"</w:t>
            </w:r>
          </w:p>
        </w:tc>
        <w:tc>
          <w:tcPr>
            <w:tcW w:type="dxa" w:w="4680"/>
            <w:shd w:fill="F0F3F6"/>
          </w:tcPr>
          <w:p>
            <w:r/>
            <w:r>
              <w:rPr>
                <w:rFonts w:ascii="Inter" w:hAnsi="Inter" w:cs="Inter"/>
                <w:b w:val="0"/>
                <w:i w:val="0"/>
                <w:color w:val="2D2D2D"/>
                <w:sz w:val="19"/>
              </w:rPr>
              <w:t>When you promise to do something — remove a barrier, provide a resource, follow up with another office — you do it.</w:t>
            </w:r>
          </w:p>
        </w:tc>
      </w:tr>
    </w:tbl>
    <w:p/>
    <w:p>
      <w:pPr>
        <w:pStyle w:val="Heading3"/>
      </w:pPr>
      <w:r>
        <w:rPr>
          <w:rFonts w:ascii="Inter" w:hAnsi="Inter" w:cs="Inter"/>
          <w:b/>
          <w:i w:val="0"/>
          <w:color w:val="2C5F7C"/>
          <w:sz w:val="26"/>
        </w:rPr>
        <w:t>The Credibility Equation</w:t>
      </w:r>
    </w:p>
    <w:p>
      <w:pPr>
        <w:spacing w:after="120" w:line="276" w:lineRule="auto"/>
      </w:pPr>
      <w:r>
        <w:rPr>
          <w:rFonts w:ascii="Inter" w:hAnsi="Inter" w:cs="Inter"/>
          <w:b w:val="0"/>
          <w:i w:val="0"/>
          <w:color w:val="2D2D2D"/>
          <w:sz w:val="22"/>
        </w:rPr>
        <w:t>Your credibility as a supervisor equals the gap between what you say and what you do. The smaller the gap, the stronger your credibility. The larger the gap, the weaker your standing to hold anyone accountable.</w:t>
      </w:r>
    </w:p>
    <w:p>
      <w:pPr>
        <w:spacing w:after="120" w:line="276" w:lineRule="auto"/>
      </w:pPr>
      <w:r>
        <w:rPr>
          <w:rFonts w:ascii="Inter" w:hAnsi="Inter" w:cs="Inter"/>
          <w:b w:val="0"/>
          <w:i w:val="0"/>
          <w:color w:val="2D2D2D"/>
          <w:sz w:val="22"/>
        </w:rPr>
        <w:t>If you tell your team to meet deadlines but routinely miss your own, your deadline expectations are hollow. If you tell your team to accept feedback but become defensive when your own supervisor gives you feedback, your feedback conversations are hypocritical.</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A Division Chief told his team that all deliverables must follow the standard template. Three weeks later, he submitted his own division performance report to the Director in a non-standard format. A staff member noticed. When the Division Chief next corrected someone for not following the template, the staff member muttered: "He does not follow it either." The Division Chief's accountability framework had a credibility gap that one instance of inconsistency created and months of consistency would be needed to repair.</w:t>
      </w:r>
    </w:p>
    <w:p>
      <w:pPr>
        <w:pStyle w:val="Heading2"/>
      </w:pPr>
      <w:r>
        <w:rPr>
          <w:rFonts w:ascii="Inter" w:hAnsi="Inter" w:cs="Inter"/>
          <w:b/>
          <w:i w:val="0"/>
          <w:color w:val="1B365D"/>
          <w:sz w:val="32"/>
        </w:rPr>
        <w:t>12.5 Accountability and Amanah</w:t>
      </w:r>
    </w:p>
    <w:p>
      <w:pPr>
        <w:spacing w:after="120" w:line="276" w:lineRule="auto"/>
      </w:pPr>
      <w:r>
        <w:rPr>
          <w:rFonts w:ascii="Inter" w:hAnsi="Inter" w:cs="Inter"/>
          <w:b w:val="0"/>
          <w:i w:val="0"/>
          <w:color w:val="2D2D2D"/>
          <w:sz w:val="22"/>
        </w:rPr>
        <w:t xml:space="preserve">In the Islamic governance tradition, accountability is not merely an organizational practice. It is a moral obligation rooted in the concept of </w:t>
      </w:r>
      <w:r>
        <w:rPr>
          <w:rFonts w:ascii="Inter" w:hAnsi="Inter" w:cs="Inter"/>
          <w:b/>
          <w:i w:val="0"/>
          <w:color w:val="2D2D2D"/>
          <w:sz w:val="22"/>
        </w:rPr>
        <w:t>amanah</w:t>
      </w:r>
      <w:r>
        <w:rPr>
          <w:rFonts w:ascii="Inter" w:hAnsi="Inter" w:cs="Inter"/>
          <w:b w:val="0"/>
          <w:i w:val="0"/>
          <w:color w:val="2D2D2D"/>
          <w:sz w:val="22"/>
        </w:rPr>
        <w:t xml:space="preserve"> — the trust placed in you by Allah, by the people you serve, and by the institution you represent.</w:t>
      </w:r>
    </w:p>
    <w:p>
      <w:pPr>
        <w:pStyle w:val="Heading3"/>
      </w:pPr>
      <w:r>
        <w:rPr>
          <w:rFonts w:ascii="Inter" w:hAnsi="Inter" w:cs="Inter"/>
          <w:b/>
          <w:i w:val="0"/>
          <w:color w:val="2C5F7C"/>
          <w:sz w:val="26"/>
        </w:rPr>
        <w:t>Amanah and Supervisory Accountability</w:t>
      </w:r>
    </w:p>
    <w:p>
      <w:pPr>
        <w:spacing w:after="120" w:line="276" w:lineRule="auto"/>
        <w:ind w:left="850"/>
      </w:pPr>
      <w:r>
        <w:rPr>
          <w:rFonts w:ascii="Inter" w:hAnsi="Inter" w:cs="Inter"/>
          <w:b w:val="0"/>
          <w:i/>
          <w:color w:val="2D2D2D"/>
          <w:sz w:val="22"/>
        </w:rPr>
        <w:t>"Allah commands you to give trusts to those who deserve them, and when you judge between people, to judge with justice." — Qur'an 4:58</w:t>
      </w:r>
    </w:p>
    <w:p>
      <w:pPr>
        <w:spacing w:after="120" w:line="276" w:lineRule="auto"/>
      </w:pPr>
      <w:r>
        <w:rPr>
          <w:rFonts w:ascii="Inter" w:hAnsi="Inter" w:cs="Inter"/>
          <w:b w:val="0"/>
          <w:i w:val="0"/>
          <w:color w:val="2D2D2D"/>
          <w:sz w:val="22"/>
        </w:rPr>
        <w:t>As a supervisor, you hold multiple trusts:</w:t>
      </w:r>
    </w:p>
    <w:p>
      <w:pPr>
        <w:pStyle w:val="ListBullet"/>
      </w:pPr>
      <w:r>
        <w:rPr>
          <w:rFonts w:ascii="Inter" w:hAnsi="Inter" w:cs="Inter"/>
          <w:b w:val="0"/>
          <w:i w:val="0"/>
          <w:color w:val="2D2D2D"/>
          <w:sz w:val="22"/>
        </w:rPr>
      </w:r>
      <w:r>
        <w:rPr>
          <w:rFonts w:ascii="Inter" w:hAnsi="Inter" w:cs="Inter"/>
          <w:b/>
          <w:i w:val="0"/>
          <w:color w:val="2D2D2D"/>
          <w:sz w:val="22"/>
        </w:rPr>
        <w:t>The trust of your position.</w:t>
      </w:r>
      <w:r>
        <w:rPr>
          <w:rFonts w:ascii="Inter" w:hAnsi="Inter" w:cs="Inter"/>
          <w:b w:val="0"/>
          <w:i w:val="0"/>
          <w:color w:val="2D2D2D"/>
          <w:sz w:val="22"/>
        </w:rPr>
        <w:t xml:space="preserve"> Your role was given to you because someone believed you could lead. Using your position for personal benefit, favoritism, or convenience betrays that trust.</w:t>
      </w:r>
    </w:p>
    <w:p>
      <w:pPr>
        <w:pStyle w:val="ListBullet"/>
      </w:pPr>
      <w:r>
        <w:rPr>
          <w:rFonts w:ascii="Inter" w:hAnsi="Inter" w:cs="Inter"/>
          <w:b w:val="0"/>
          <w:i w:val="0"/>
          <w:color w:val="2D2D2D"/>
          <w:sz w:val="22"/>
        </w:rPr>
      </w:r>
      <w:r>
        <w:rPr>
          <w:rFonts w:ascii="Inter" w:hAnsi="Inter" w:cs="Inter"/>
          <w:b/>
          <w:i w:val="0"/>
          <w:color w:val="2D2D2D"/>
          <w:sz w:val="22"/>
        </w:rPr>
        <w:t>The trust of your staff.</w:t>
      </w:r>
      <w:r>
        <w:rPr>
          <w:rFonts w:ascii="Inter" w:hAnsi="Inter" w:cs="Inter"/>
          <w:b w:val="0"/>
          <w:i w:val="0"/>
          <w:color w:val="2D2D2D"/>
          <w:sz w:val="22"/>
        </w:rPr>
        <w:t xml:space="preserve"> Your people depend on you for fairness, clarity, and support. When you are inconsistent, unavailable, or dishonest, you betray their trust.</w:t>
      </w:r>
    </w:p>
    <w:p>
      <w:pPr>
        <w:pStyle w:val="ListBullet"/>
      </w:pPr>
      <w:r>
        <w:rPr>
          <w:rFonts w:ascii="Inter" w:hAnsi="Inter" w:cs="Inter"/>
          <w:b w:val="0"/>
          <w:i w:val="0"/>
          <w:color w:val="2D2D2D"/>
          <w:sz w:val="22"/>
        </w:rPr>
      </w:r>
      <w:r>
        <w:rPr>
          <w:rFonts w:ascii="Inter" w:hAnsi="Inter" w:cs="Inter"/>
          <w:b/>
          <w:i w:val="0"/>
          <w:color w:val="2D2D2D"/>
          <w:sz w:val="22"/>
        </w:rPr>
        <w:t>The trust of the public.</w:t>
      </w:r>
      <w:r>
        <w:rPr>
          <w:rFonts w:ascii="Inter" w:hAnsi="Inter" w:cs="Inter"/>
          <w:b w:val="0"/>
          <w:i w:val="0"/>
          <w:color w:val="2D2D2D"/>
          <w:sz w:val="22"/>
        </w:rPr>
        <w:t xml:space="preserve"> The Bangsamoro people expect their government to function effectively. Your team's output — or lack of it — directly affects that trust.</w:t>
      </w:r>
    </w:p>
    <w:p>
      <w:pPr>
        <w:pStyle w:val="Heading3"/>
      </w:pPr>
      <w:r>
        <w:rPr>
          <w:rFonts w:ascii="Inter" w:hAnsi="Inter" w:cs="Inter"/>
          <w:b/>
          <w:i w:val="0"/>
          <w:color w:val="2C5F7C"/>
          <w:sz w:val="26"/>
        </w:rPr>
        <w:t>Hisab — Being Called to Account</w:t>
      </w:r>
    </w:p>
    <w:p>
      <w:pPr>
        <w:spacing w:after="120" w:line="276" w:lineRule="auto"/>
      </w:pPr>
      <w:r>
        <w:rPr>
          <w:rFonts w:ascii="Inter" w:hAnsi="Inter" w:cs="Inter"/>
          <w:b w:val="0"/>
          <w:i w:val="0"/>
          <w:color w:val="2D2D2D"/>
          <w:sz w:val="22"/>
        </w:rPr>
        <w:t xml:space="preserve">The concept of </w:t>
      </w:r>
      <w:r>
        <w:rPr>
          <w:rFonts w:ascii="Inter" w:hAnsi="Inter" w:cs="Inter"/>
          <w:b/>
          <w:i w:val="0"/>
          <w:color w:val="2D2D2D"/>
          <w:sz w:val="22"/>
        </w:rPr>
        <w:t>hisab</w:t>
      </w:r>
      <w:r>
        <w:rPr>
          <w:rFonts w:ascii="Inter" w:hAnsi="Inter" w:cs="Inter"/>
          <w:b w:val="0"/>
          <w:i w:val="0"/>
          <w:color w:val="2D2D2D"/>
          <w:sz w:val="22"/>
        </w:rPr>
        <w:t xml:space="preserve"> (being called to account) applies to supervisors on two levels:</w:t>
      </w:r>
    </w:p>
    <w:p>
      <w:pPr>
        <w:pStyle w:val="ListNumber"/>
      </w:pPr>
      <w:r>
        <w:rPr>
          <w:rFonts w:ascii="Inter" w:hAnsi="Inter" w:cs="Inter"/>
          <w:b w:val="0"/>
          <w:i w:val="0"/>
          <w:color w:val="2D2D2D"/>
          <w:sz w:val="22"/>
        </w:rPr>
      </w:r>
      <w:r>
        <w:rPr>
          <w:rFonts w:ascii="Inter" w:hAnsi="Inter" w:cs="Inter"/>
          <w:b/>
          <w:i w:val="0"/>
          <w:color w:val="2D2D2D"/>
          <w:sz w:val="22"/>
        </w:rPr>
        <w:t>Organizational hisab.</w:t>
      </w:r>
      <w:r>
        <w:rPr>
          <w:rFonts w:ascii="Inter" w:hAnsi="Inter" w:cs="Inter"/>
          <w:b w:val="0"/>
          <w:i w:val="0"/>
          <w:color w:val="2D2D2D"/>
          <w:sz w:val="22"/>
        </w:rPr>
        <w:t xml:space="preserve"> You are accountable to your own supervisor, to the institution, and to the public for how you manage your team and use resources.</w:t>
      </w:r>
    </w:p>
    <w:p>
      <w:pPr>
        <w:pStyle w:val="ListNumber"/>
      </w:pPr>
      <w:r>
        <w:rPr>
          <w:rFonts w:ascii="Inter" w:hAnsi="Inter" w:cs="Inter"/>
          <w:b w:val="0"/>
          <w:i w:val="0"/>
          <w:color w:val="2D2D2D"/>
          <w:sz w:val="22"/>
        </w:rPr>
      </w:r>
      <w:r>
        <w:rPr>
          <w:rFonts w:ascii="Inter" w:hAnsi="Inter" w:cs="Inter"/>
          <w:b/>
          <w:i w:val="0"/>
          <w:color w:val="2D2D2D"/>
          <w:sz w:val="22"/>
        </w:rPr>
        <w:t>Spiritual hisab.</w:t>
      </w:r>
      <w:r>
        <w:rPr>
          <w:rFonts w:ascii="Inter" w:hAnsi="Inter" w:cs="Inter"/>
          <w:b w:val="0"/>
          <w:i w:val="0"/>
          <w:color w:val="2D2D2D"/>
          <w:sz w:val="22"/>
        </w:rPr>
        <w:t xml:space="preserve"> In the Islamic tradition, every leader will be asked about those under their care. This is not a metaphor. It is a belief that shapes how conscientious Bangsamoro supervisors approach their responsibility.</w:t>
      </w:r>
    </w:p>
    <w:p>
      <w:pPr>
        <w:pStyle w:val="Heading3"/>
      </w:pPr>
      <w:r>
        <w:rPr>
          <w:rFonts w:ascii="Inter" w:hAnsi="Inter" w:cs="Inter"/>
          <w:b/>
          <w:i w:val="0"/>
          <w:color w:val="2C5F7C"/>
          <w:sz w:val="26"/>
        </w:rPr>
        <w:t>Practical Implications</w:t>
      </w:r>
    </w:p>
    <w:p>
      <w:pPr>
        <w:pStyle w:val="ListBullet"/>
      </w:pPr>
      <w:r>
        <w:rPr>
          <w:rFonts w:ascii="Inter" w:hAnsi="Inter" w:cs="Inter"/>
          <w:b w:val="0"/>
          <w:i w:val="0"/>
          <w:color w:val="2D2D2D"/>
          <w:sz w:val="22"/>
        </w:rPr>
      </w:r>
      <w:r>
        <w:rPr>
          <w:rFonts w:ascii="Inter" w:hAnsi="Inter" w:cs="Inter"/>
          <w:b/>
          <w:i w:val="0"/>
          <w:color w:val="2D2D2D"/>
          <w:sz w:val="22"/>
        </w:rPr>
        <w:t>Do not protect underperformers because confrontation is uncomfortable.</w:t>
      </w:r>
      <w:r>
        <w:rPr>
          <w:rFonts w:ascii="Inter" w:hAnsi="Inter" w:cs="Inter"/>
          <w:b w:val="0"/>
          <w:i w:val="0"/>
          <w:color w:val="2D2D2D"/>
          <w:sz w:val="22"/>
        </w:rPr>
        <w:t xml:space="preserve"> Amanah requires you to address performance honestly.</w:t>
      </w:r>
    </w:p>
    <w:p>
      <w:pPr>
        <w:pStyle w:val="ListBullet"/>
      </w:pPr>
      <w:r>
        <w:rPr>
          <w:rFonts w:ascii="Inter" w:hAnsi="Inter" w:cs="Inter"/>
          <w:b w:val="0"/>
          <w:i w:val="0"/>
          <w:color w:val="2D2D2D"/>
          <w:sz w:val="22"/>
        </w:rPr>
      </w:r>
      <w:r>
        <w:rPr>
          <w:rFonts w:ascii="Inter" w:hAnsi="Inter" w:cs="Inter"/>
          <w:b/>
          <w:i w:val="0"/>
          <w:color w:val="2D2D2D"/>
          <w:sz w:val="22"/>
        </w:rPr>
        <w:t>Do not take credit for your team's work.</w:t>
      </w:r>
      <w:r>
        <w:rPr>
          <w:rFonts w:ascii="Inter" w:hAnsi="Inter" w:cs="Inter"/>
          <w:b w:val="0"/>
          <w:i w:val="0"/>
          <w:color w:val="2D2D2D"/>
          <w:sz w:val="22"/>
        </w:rPr>
        <w:t xml:space="preserve"> Amanah requires you to give recognition where it is earned.</w:t>
      </w:r>
    </w:p>
    <w:p>
      <w:pPr>
        <w:pStyle w:val="ListBullet"/>
      </w:pPr>
      <w:r>
        <w:rPr>
          <w:rFonts w:ascii="Inter" w:hAnsi="Inter" w:cs="Inter"/>
          <w:b w:val="0"/>
          <w:i w:val="0"/>
          <w:color w:val="2D2D2D"/>
          <w:sz w:val="22"/>
        </w:rPr>
      </w:r>
      <w:r>
        <w:rPr>
          <w:rFonts w:ascii="Inter" w:hAnsi="Inter" w:cs="Inter"/>
          <w:b/>
          <w:i w:val="0"/>
          <w:color w:val="2D2D2D"/>
          <w:sz w:val="22"/>
        </w:rPr>
        <w:t>Do not abuse your authority.</w:t>
      </w:r>
      <w:r>
        <w:rPr>
          <w:rFonts w:ascii="Inter" w:hAnsi="Inter" w:cs="Inter"/>
          <w:b w:val="0"/>
          <w:i w:val="0"/>
          <w:color w:val="2D2D2D"/>
          <w:sz w:val="22"/>
        </w:rPr>
        <w:t xml:space="preserve"> Amanah requires you to use your position for the team's benefit, not your own.</w:t>
      </w:r>
    </w:p>
    <w:p>
      <w:pPr>
        <w:pStyle w:val="ListBullet"/>
      </w:pPr>
      <w:r>
        <w:rPr>
          <w:rFonts w:ascii="Inter" w:hAnsi="Inter" w:cs="Inter"/>
          <w:b w:val="0"/>
          <w:i w:val="0"/>
          <w:color w:val="2D2D2D"/>
          <w:sz w:val="22"/>
        </w:rPr>
      </w:r>
      <w:r>
        <w:rPr>
          <w:rFonts w:ascii="Inter" w:hAnsi="Inter" w:cs="Inter"/>
          <w:b/>
          <w:i w:val="0"/>
          <w:color w:val="2D2D2D"/>
          <w:sz w:val="22"/>
        </w:rPr>
        <w:t>Do not tolerate injustice in your unit.</w:t>
      </w:r>
      <w:r>
        <w:rPr>
          <w:rFonts w:ascii="Inter" w:hAnsi="Inter" w:cs="Inter"/>
          <w:b w:val="0"/>
          <w:i w:val="0"/>
          <w:color w:val="2D2D2D"/>
          <w:sz w:val="22"/>
        </w:rPr>
        <w:t xml:space="preserve"> Adl (justice) requires you to apply standards fairly, regardless of personal relationships.</w:t>
      </w:r>
    </w:p>
    <w:p>
      <w:pPr>
        <w:pStyle w:val="ListBullet"/>
      </w:pPr>
      <w:r>
        <w:rPr>
          <w:rFonts w:ascii="Inter" w:hAnsi="Inter" w:cs="Inter"/>
          <w:b w:val="0"/>
          <w:i w:val="0"/>
          <w:color w:val="2D2D2D"/>
          <w:sz w:val="22"/>
        </w:rPr>
      </w:r>
      <w:r>
        <w:rPr>
          <w:rFonts w:ascii="Inter" w:hAnsi="Inter" w:cs="Inter"/>
          <w:b/>
          <w:i w:val="0"/>
          <w:color w:val="2D2D2D"/>
          <w:sz w:val="22"/>
        </w:rPr>
        <w:t>Do not remain silent when you see wrongdoing.</w:t>
      </w:r>
      <w:r>
        <w:rPr>
          <w:rFonts w:ascii="Inter" w:hAnsi="Inter" w:cs="Inter"/>
          <w:b w:val="0"/>
          <w:i w:val="0"/>
          <w:color w:val="2D2D2D"/>
          <w:sz w:val="22"/>
        </w:rPr>
        <w:t xml:space="preserve"> Sidq (truthfulness) requires you to speak up, even when it is risky.</w:t>
      </w:r>
    </w:p>
    <w:p>
      <w:pPr>
        <w:spacing w:after="120" w:line="276" w:lineRule="auto"/>
      </w:pPr>
      <w:r>
        <w:rPr>
          <w:rFonts w:ascii="Inter" w:hAnsi="Inter" w:cs="Inter"/>
          <w:b w:val="0"/>
          <w:i w:val="0"/>
          <w:color w:val="2D2D2D"/>
          <w:sz w:val="22"/>
        </w:rPr>
        <w:t>Accountability grounded in amanah is deeper than accountability grounded in policy. Policy can be gamed. Amanah cannot.</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Define and communicate standards clearly.</w:t>
      </w:r>
      <w:r>
        <w:rPr>
          <w:rFonts w:ascii="Inter" w:hAnsi="Inter" w:cs="Inter"/>
          <w:b w:val="0"/>
          <w:i w:val="0"/>
          <w:color w:val="2D2D2D"/>
          <w:sz w:val="22"/>
        </w:rPr>
        <w:t xml:space="preserve"> Write them down. Discuss them. Apply them from Day 1.</w:t>
      </w:r>
    </w:p>
    <w:p>
      <w:pPr>
        <w:pStyle w:val="ListNumber"/>
      </w:pPr>
      <w:r>
        <w:rPr>
          <w:rFonts w:ascii="Inter" w:hAnsi="Inter" w:cs="Inter"/>
          <w:b w:val="0"/>
          <w:i w:val="0"/>
          <w:color w:val="2D2D2D"/>
          <w:sz w:val="22"/>
        </w:rPr>
      </w:r>
      <w:r>
        <w:rPr>
          <w:rFonts w:ascii="Inter" w:hAnsi="Inter" w:cs="Inter"/>
          <w:b/>
          <w:i w:val="0"/>
          <w:color w:val="2D2D2D"/>
          <w:sz w:val="22"/>
        </w:rPr>
        <w:t>Recognize good work specifically, promptly, and fairly.</w:t>
      </w:r>
      <w:r>
        <w:rPr>
          <w:rFonts w:ascii="Inter" w:hAnsi="Inter" w:cs="Inter"/>
          <w:b w:val="0"/>
          <w:i w:val="0"/>
          <w:color w:val="2D2D2D"/>
          <w:sz w:val="22"/>
        </w:rPr>
        <w:t xml:space="preserve"> Recognition reinforces the behaviors you want to see.</w:t>
      </w:r>
    </w:p>
    <w:p>
      <w:pPr>
        <w:pStyle w:val="ListNumber"/>
      </w:pPr>
      <w:r>
        <w:rPr>
          <w:rFonts w:ascii="Inter" w:hAnsi="Inter" w:cs="Inter"/>
          <w:b w:val="0"/>
          <w:i w:val="0"/>
          <w:color w:val="2D2D2D"/>
          <w:sz w:val="22"/>
        </w:rPr>
      </w:r>
      <w:r>
        <w:rPr>
          <w:rFonts w:ascii="Inter" w:hAnsi="Inter" w:cs="Inter"/>
          <w:b/>
          <w:i w:val="0"/>
          <w:color w:val="2D2D2D"/>
          <w:sz w:val="22"/>
        </w:rPr>
        <w:t>Apply consequences proportionally and consistently.</w:t>
      </w:r>
      <w:r>
        <w:rPr>
          <w:rFonts w:ascii="Inter" w:hAnsi="Inter" w:cs="Inter"/>
          <w:b w:val="0"/>
          <w:i w:val="0"/>
          <w:color w:val="2D2D2D"/>
          <w:sz w:val="22"/>
        </w:rPr>
        <w:t xml:space="preserve"> Conversation, documented coaching, formal warning, PIP, administrative action.</w:t>
      </w:r>
    </w:p>
    <w:p>
      <w:pPr>
        <w:pStyle w:val="ListNumber"/>
      </w:pPr>
      <w:r>
        <w:rPr>
          <w:rFonts w:ascii="Inter" w:hAnsi="Inter" w:cs="Inter"/>
          <w:b w:val="0"/>
          <w:i w:val="0"/>
          <w:color w:val="2D2D2D"/>
          <w:sz w:val="22"/>
        </w:rPr>
      </w:r>
      <w:r>
        <w:rPr>
          <w:rFonts w:ascii="Inter" w:hAnsi="Inter" w:cs="Inter"/>
          <w:b/>
          <w:i w:val="0"/>
          <w:color w:val="2D2D2D"/>
          <w:sz w:val="22"/>
        </w:rPr>
        <w:t>Lead by example.</w:t>
      </w:r>
      <w:r>
        <w:rPr>
          <w:rFonts w:ascii="Inter" w:hAnsi="Inter" w:cs="Inter"/>
          <w:b w:val="0"/>
          <w:i w:val="0"/>
          <w:color w:val="2D2D2D"/>
          <w:sz w:val="22"/>
        </w:rPr>
        <w:t xml:space="preserve"> Your credibility equals the gap between your words and your actions.</w:t>
      </w:r>
    </w:p>
    <w:p>
      <w:pPr>
        <w:pStyle w:val="ListNumber"/>
      </w:pPr>
      <w:r>
        <w:rPr>
          <w:rFonts w:ascii="Inter" w:hAnsi="Inter" w:cs="Inter"/>
          <w:b w:val="0"/>
          <w:i w:val="0"/>
          <w:color w:val="2D2D2D"/>
          <w:sz w:val="22"/>
        </w:rPr>
      </w:r>
      <w:r>
        <w:rPr>
          <w:rFonts w:ascii="Inter" w:hAnsi="Inter" w:cs="Inter"/>
          <w:b/>
          <w:i w:val="0"/>
          <w:color w:val="2D2D2D"/>
          <w:sz w:val="22"/>
        </w:rPr>
        <w:t>Ground accountability in amanah.</w:t>
      </w:r>
      <w:r>
        <w:rPr>
          <w:rFonts w:ascii="Inter" w:hAnsi="Inter" w:cs="Inter"/>
          <w:b w:val="0"/>
          <w:i w:val="0"/>
          <w:color w:val="2D2D2D"/>
          <w:sz w:val="22"/>
        </w:rPr>
        <w:t xml:space="preserve"> The trust you hold is moral, institutional, and public. Honor it.</w:t>
      </w:r>
    </w:p>
    <w:p>
      <w:pPr>
        <w:pageBreakBefore/>
      </w:pPr>
    </w:p>
    <w:p>
      <w:pPr>
        <w:pStyle w:val="Heading1"/>
      </w:pPr>
      <w:r>
        <w:rPr>
          <w:rFonts w:ascii="Inter" w:hAnsi="Inter" w:cs="Inter"/>
          <w:b/>
          <w:i w:val="0"/>
          <w:color w:val="1B365D"/>
          <w:sz w:val="44"/>
        </w:rPr>
        <w:t>Chapter 13 — Performance Evaluation</w:t>
      </w:r>
    </w:p>
    <w:p>
      <w:pPr>
        <w:spacing w:after="120" w:line="276" w:lineRule="auto"/>
      </w:pPr>
      <w:r>
        <w:rPr>
          <w:rFonts w:ascii="Inter" w:hAnsi="Inter" w:cs="Inter"/>
          <w:b w:val="0"/>
          <w:i w:val="0"/>
          <w:color w:val="2D2D2D"/>
          <w:sz w:val="22"/>
        </w:rPr>
        <w:t>If you have been doing your job — setting goals, conducting check-ins, giving feedback, coaching — then the annual performance evaluation should contain no surprises.</w:t>
      </w:r>
    </w:p>
    <w:p>
      <w:pPr>
        <w:spacing w:after="120" w:line="276" w:lineRule="auto"/>
      </w:pPr>
      <w:r>
        <w:rPr>
          <w:rFonts w:ascii="Inter" w:hAnsi="Inter" w:cs="Inter"/>
          <w:b w:val="0"/>
          <w:i w:val="0"/>
          <w:color w:val="2D2D2D"/>
          <w:sz w:val="22"/>
        </w:rPr>
        <w:t>It should be a summary of conversations you already had, a reflection of progress you already tracked, and a formalization of assessments you already shared. The evaluation meeting should feel like a conclusion, not a revelation.</w:t>
      </w:r>
    </w:p>
    <w:p>
      <w:pPr>
        <w:spacing w:after="120" w:line="276" w:lineRule="auto"/>
      </w:pPr>
      <w:r>
        <w:rPr>
          <w:rFonts w:ascii="Inter" w:hAnsi="Inter" w:cs="Inter"/>
          <w:b w:val="0"/>
          <w:i w:val="0"/>
          <w:color w:val="2D2D2D"/>
          <w:sz w:val="22"/>
        </w:rPr>
        <w:t>When the evaluation surprises the employee — when they learn for the first time in December that their February work was unsatisfactory — the problem is not the evaluation. The problem is the eleven months of supervision that did not happen.</w:t>
      </w:r>
    </w:p>
    <w:p>
      <w:pPr>
        <w:spacing w:after="120" w:line="276" w:lineRule="auto"/>
      </w:pPr>
      <w:r>
        <w:rPr>
          <w:rFonts w:ascii="Inter" w:hAnsi="Inter" w:cs="Inter"/>
          <w:b w:val="0"/>
          <w:i w:val="0"/>
          <w:color w:val="2D2D2D"/>
          <w:sz w:val="22"/>
        </w:rPr>
        <w:t>This chapter gives you a systematic protocol for writing and delivering performance evaluations that are fair, evidence-based, and connected to development.</w:t>
      </w:r>
    </w:p>
    <w:p>
      <w:pPr>
        <w:pStyle w:val="Heading2"/>
      </w:pPr>
      <w:r>
        <w:rPr>
          <w:rFonts w:ascii="Inter" w:hAnsi="Inter" w:cs="Inter"/>
          <w:b/>
          <w:i w:val="0"/>
          <w:color w:val="1B365D"/>
          <w:sz w:val="32"/>
        </w:rPr>
        <w:t>13.1 The Annual Evaluation as Summary, Not Surprise</w:t>
      </w:r>
    </w:p>
    <w:p>
      <w:pPr>
        <w:pStyle w:val="Heading3"/>
      </w:pPr>
      <w:r>
        <w:rPr>
          <w:rFonts w:ascii="Inter" w:hAnsi="Inter" w:cs="Inter"/>
          <w:b/>
          <w:i w:val="0"/>
          <w:color w:val="2C5F7C"/>
          <w:sz w:val="26"/>
        </w:rPr>
        <w:t>What the Evaluation Should Be</w:t>
      </w:r>
    </w:p>
    <w:p>
      <w:pPr>
        <w:pStyle w:val="ListBullet"/>
      </w:pPr>
      <w:r>
        <w:rPr>
          <w:rFonts w:ascii="Inter" w:hAnsi="Inter" w:cs="Inter"/>
          <w:b w:val="0"/>
          <w:i w:val="0"/>
          <w:color w:val="2D2D2D"/>
          <w:sz w:val="22"/>
        </w:rPr>
        <w:t xml:space="preserve">A </w:t>
      </w:r>
      <w:r>
        <w:rPr>
          <w:rFonts w:ascii="Inter" w:hAnsi="Inter" w:cs="Inter"/>
          <w:b/>
          <w:i w:val="0"/>
          <w:color w:val="2D2D2D"/>
          <w:sz w:val="22"/>
        </w:rPr>
        <w:t>summary</w:t>
      </w:r>
      <w:r>
        <w:rPr>
          <w:rFonts w:ascii="Inter" w:hAnsi="Inter" w:cs="Inter"/>
          <w:b w:val="0"/>
          <w:i w:val="0"/>
          <w:color w:val="2D2D2D"/>
          <w:sz w:val="22"/>
        </w:rPr>
        <w:t xml:space="preserve"> of the performance period — what was accomplished, how it was accomplished, and what changed over the year</w:t>
      </w:r>
    </w:p>
    <w:p>
      <w:pPr>
        <w:pStyle w:val="ListBullet"/>
      </w:pPr>
      <w:r>
        <w:rPr>
          <w:rFonts w:ascii="Inter" w:hAnsi="Inter" w:cs="Inter"/>
          <w:b w:val="0"/>
          <w:i w:val="0"/>
          <w:color w:val="2D2D2D"/>
          <w:sz w:val="22"/>
        </w:rPr>
        <w:t xml:space="preserve">A </w:t>
      </w:r>
      <w:r>
        <w:rPr>
          <w:rFonts w:ascii="Inter" w:hAnsi="Inter" w:cs="Inter"/>
          <w:b/>
          <w:i w:val="0"/>
          <w:color w:val="2D2D2D"/>
          <w:sz w:val="22"/>
        </w:rPr>
        <w:t>formalization</w:t>
      </w:r>
      <w:r>
        <w:rPr>
          <w:rFonts w:ascii="Inter" w:hAnsi="Inter" w:cs="Inter"/>
          <w:b w:val="0"/>
          <w:i w:val="0"/>
          <w:color w:val="2D2D2D"/>
          <w:sz w:val="22"/>
        </w:rPr>
        <w:t xml:space="preserve"> of the ongoing feedback and assessment from check-ins and coaching conversations</w:t>
      </w:r>
    </w:p>
    <w:p>
      <w:pPr>
        <w:pStyle w:val="ListBullet"/>
      </w:pPr>
      <w:r>
        <w:rPr>
          <w:rFonts w:ascii="Inter" w:hAnsi="Inter" w:cs="Inter"/>
          <w:b w:val="0"/>
          <w:i w:val="0"/>
          <w:color w:val="2D2D2D"/>
          <w:sz w:val="22"/>
        </w:rPr>
        <w:t xml:space="preserve">A </w:t>
      </w:r>
      <w:r>
        <w:rPr>
          <w:rFonts w:ascii="Inter" w:hAnsi="Inter" w:cs="Inter"/>
          <w:b/>
          <w:i w:val="0"/>
          <w:color w:val="2D2D2D"/>
          <w:sz w:val="22"/>
        </w:rPr>
        <w:t>foundation</w:t>
      </w:r>
      <w:r>
        <w:rPr>
          <w:rFonts w:ascii="Inter" w:hAnsi="Inter" w:cs="Inter"/>
          <w:b w:val="0"/>
          <w:i w:val="0"/>
          <w:color w:val="2D2D2D"/>
          <w:sz w:val="22"/>
        </w:rPr>
        <w:t xml:space="preserve"> for the next development cycle — connecting past performance to future goals and growth</w:t>
      </w:r>
    </w:p>
    <w:p>
      <w:pPr>
        <w:pStyle w:val="ListBullet"/>
      </w:pPr>
      <w:r>
        <w:rPr>
          <w:rFonts w:ascii="Inter" w:hAnsi="Inter" w:cs="Inter"/>
          <w:b w:val="0"/>
          <w:i w:val="0"/>
          <w:color w:val="2D2D2D"/>
          <w:sz w:val="22"/>
        </w:rPr>
        <w:t xml:space="preserve">A </w:t>
      </w:r>
      <w:r>
        <w:rPr>
          <w:rFonts w:ascii="Inter" w:hAnsi="Inter" w:cs="Inter"/>
          <w:b/>
          <w:i w:val="0"/>
          <w:color w:val="2D2D2D"/>
          <w:sz w:val="22"/>
        </w:rPr>
        <w:t>documentation</w:t>
      </w:r>
      <w:r>
        <w:rPr>
          <w:rFonts w:ascii="Inter" w:hAnsi="Inter" w:cs="Inter"/>
          <w:b w:val="0"/>
          <w:i w:val="0"/>
          <w:color w:val="2D2D2D"/>
          <w:sz w:val="22"/>
        </w:rPr>
        <w:t xml:space="preserve"> of the official rating for personnel actions (promotion, step increment, awards, further development)</w:t>
      </w:r>
    </w:p>
    <w:p>
      <w:pPr>
        <w:pStyle w:val="Heading3"/>
      </w:pPr>
      <w:r>
        <w:rPr>
          <w:rFonts w:ascii="Inter" w:hAnsi="Inter" w:cs="Inter"/>
          <w:b/>
          <w:i w:val="0"/>
          <w:color w:val="2C5F7C"/>
          <w:sz w:val="26"/>
        </w:rPr>
        <w:t>What the Evaluation Should Not Be</w:t>
      </w:r>
    </w:p>
    <w:p>
      <w:pPr>
        <w:pStyle w:val="ListBullet"/>
      </w:pPr>
      <w:r>
        <w:rPr>
          <w:rFonts w:ascii="Inter" w:hAnsi="Inter" w:cs="Inter"/>
          <w:b w:val="0"/>
          <w:i w:val="0"/>
          <w:color w:val="2D2D2D"/>
          <w:sz w:val="22"/>
        </w:rPr>
        <w:t xml:space="preserve">A </w:t>
      </w:r>
      <w:r>
        <w:rPr>
          <w:rFonts w:ascii="Inter" w:hAnsi="Inter" w:cs="Inter"/>
          <w:b/>
          <w:i w:val="0"/>
          <w:color w:val="2D2D2D"/>
          <w:sz w:val="22"/>
        </w:rPr>
        <w:t>surprise</w:t>
      </w:r>
      <w:r>
        <w:rPr>
          <w:rFonts w:ascii="Inter" w:hAnsi="Inter" w:cs="Inter"/>
          <w:b w:val="0"/>
          <w:i w:val="0"/>
          <w:color w:val="2D2D2D"/>
          <w:sz w:val="22"/>
        </w:rPr>
        <w:t xml:space="preserve"> — if the employee is hearing this assessment for the first time, you failed as a supervisor</w:t>
      </w:r>
    </w:p>
    <w:p>
      <w:pPr>
        <w:pStyle w:val="ListBullet"/>
      </w:pPr>
      <w:r>
        <w:rPr>
          <w:rFonts w:ascii="Inter" w:hAnsi="Inter" w:cs="Inter"/>
          <w:b w:val="0"/>
          <w:i w:val="0"/>
          <w:color w:val="2D2D2D"/>
          <w:sz w:val="22"/>
        </w:rPr>
        <w:t xml:space="preserve">A </w:t>
      </w:r>
      <w:r>
        <w:rPr>
          <w:rFonts w:ascii="Inter" w:hAnsi="Inter" w:cs="Inter"/>
          <w:b/>
          <w:i w:val="0"/>
          <w:color w:val="2D2D2D"/>
          <w:sz w:val="22"/>
        </w:rPr>
        <w:t>punishment</w:t>
      </w:r>
      <w:r>
        <w:rPr>
          <w:rFonts w:ascii="Inter" w:hAnsi="Inter" w:cs="Inter"/>
          <w:b w:val="0"/>
          <w:i w:val="0"/>
          <w:color w:val="2D2D2D"/>
          <w:sz w:val="22"/>
        </w:rPr>
        <w:t xml:space="preserve"> — the evaluation is not a weapon; it is a mirror</w:t>
      </w:r>
    </w:p>
    <w:p>
      <w:pPr>
        <w:pStyle w:val="ListBullet"/>
      </w:pPr>
      <w:r>
        <w:rPr>
          <w:rFonts w:ascii="Inter" w:hAnsi="Inter" w:cs="Inter"/>
          <w:b w:val="0"/>
          <w:i w:val="0"/>
          <w:color w:val="2D2D2D"/>
          <w:sz w:val="22"/>
        </w:rPr>
        <w:t xml:space="preserve">A </w:t>
      </w:r>
      <w:r>
        <w:rPr>
          <w:rFonts w:ascii="Inter" w:hAnsi="Inter" w:cs="Inter"/>
          <w:b/>
          <w:i w:val="0"/>
          <w:color w:val="2D2D2D"/>
          <w:sz w:val="22"/>
        </w:rPr>
        <w:t>formality</w:t>
      </w:r>
      <w:r>
        <w:rPr>
          <w:rFonts w:ascii="Inter" w:hAnsi="Inter" w:cs="Inter"/>
          <w:b w:val="0"/>
          <w:i w:val="0"/>
          <w:color w:val="2D2D2D"/>
          <w:sz w:val="22"/>
        </w:rPr>
        <w:t xml:space="preserve"> — checking boxes and filling forms without genuine assessment undermines the entire system</w:t>
      </w:r>
    </w:p>
    <w:p>
      <w:pPr>
        <w:pStyle w:val="ListBullet"/>
      </w:pPr>
      <w:r>
        <w:rPr>
          <w:rFonts w:ascii="Inter" w:hAnsi="Inter" w:cs="Inter"/>
          <w:b w:val="0"/>
          <w:i w:val="0"/>
          <w:color w:val="2D2D2D"/>
          <w:sz w:val="22"/>
        </w:rPr>
        <w:t xml:space="preserve">A </w:t>
      </w:r>
      <w:r>
        <w:rPr>
          <w:rFonts w:ascii="Inter" w:hAnsi="Inter" w:cs="Inter"/>
          <w:b/>
          <w:i w:val="0"/>
          <w:color w:val="2D2D2D"/>
          <w:sz w:val="22"/>
        </w:rPr>
        <w:t>negotiation</w:t>
      </w:r>
      <w:r>
        <w:rPr>
          <w:rFonts w:ascii="Inter" w:hAnsi="Inter" w:cs="Inter"/>
          <w:b w:val="0"/>
          <w:i w:val="0"/>
          <w:color w:val="2D2D2D"/>
          <w:sz w:val="22"/>
        </w:rPr>
        <w:t xml:space="preserve"> — the rating reflects your professional judgment based on evidence; it is not subject to haggling</w:t>
      </w:r>
    </w:p>
    <w:p>
      <w:pPr>
        <w:pStyle w:val="Heading3"/>
      </w:pPr>
      <w:r>
        <w:rPr>
          <w:rFonts w:ascii="Inter" w:hAnsi="Inter" w:cs="Inter"/>
          <w:b/>
          <w:i w:val="0"/>
          <w:color w:val="2C5F7C"/>
          <w:sz w:val="26"/>
        </w:rPr>
        <w:t>The SPMS Connection</w:t>
      </w:r>
    </w:p>
    <w:p>
      <w:pPr>
        <w:spacing w:after="120" w:line="276" w:lineRule="auto"/>
      </w:pPr>
      <w:r>
        <w:rPr>
          <w:rFonts w:ascii="Inter" w:hAnsi="Inter" w:cs="Inter"/>
          <w:b w:val="0"/>
          <w:i w:val="0"/>
          <w:color w:val="2D2D2D"/>
          <w:sz w:val="22"/>
        </w:rPr>
        <w:t>The Civil Service Commission's Strategic Performance Management System (SPMS) provides the structural framework:</w:t>
      </w:r>
    </w:p>
    <w:p>
      <w:pPr>
        <w:pStyle w:val="ListBullet"/>
      </w:pPr>
      <w:r>
        <w:rPr>
          <w:rFonts w:ascii="Inter" w:hAnsi="Inter" w:cs="Inter"/>
          <w:b w:val="0"/>
          <w:i w:val="0"/>
          <w:color w:val="2D2D2D"/>
          <w:sz w:val="22"/>
        </w:rPr>
      </w:r>
      <w:r>
        <w:rPr>
          <w:rFonts w:ascii="Inter" w:hAnsi="Inter" w:cs="Inter"/>
          <w:b/>
          <w:i w:val="0"/>
          <w:color w:val="2D2D2D"/>
          <w:sz w:val="22"/>
        </w:rPr>
        <w:t>OPCR</w:t>
      </w:r>
      <w:r>
        <w:rPr>
          <w:rFonts w:ascii="Inter" w:hAnsi="Inter" w:cs="Inter"/>
          <w:b w:val="0"/>
          <w:i w:val="0"/>
          <w:color w:val="2D2D2D"/>
          <w:sz w:val="22"/>
        </w:rPr>
        <w:t xml:space="preserve"> (Office Performance Commitment and Review) — Your office's targets</w:t>
      </w:r>
    </w:p>
    <w:p>
      <w:pPr>
        <w:pStyle w:val="ListBullet"/>
      </w:pPr>
      <w:r>
        <w:rPr>
          <w:rFonts w:ascii="Inter" w:hAnsi="Inter" w:cs="Inter"/>
          <w:b w:val="0"/>
          <w:i w:val="0"/>
          <w:color w:val="2D2D2D"/>
          <w:sz w:val="22"/>
        </w:rPr>
      </w:r>
      <w:r>
        <w:rPr>
          <w:rFonts w:ascii="Inter" w:hAnsi="Inter" w:cs="Inter"/>
          <w:b/>
          <w:i w:val="0"/>
          <w:color w:val="2D2D2D"/>
          <w:sz w:val="22"/>
        </w:rPr>
        <w:t>IPCR</w:t>
      </w:r>
      <w:r>
        <w:rPr>
          <w:rFonts w:ascii="Inter" w:hAnsi="Inter" w:cs="Inter"/>
          <w:b w:val="0"/>
          <w:i w:val="0"/>
          <w:color w:val="2D2D2D"/>
          <w:sz w:val="22"/>
        </w:rPr>
        <w:t xml:space="preserve"> (Individual Performance Commitment and Review) — Each staff member's targets, cascaded from the OPCR</w:t>
      </w:r>
    </w:p>
    <w:p>
      <w:pPr>
        <w:pStyle w:val="ListBullet"/>
      </w:pPr>
      <w:r>
        <w:rPr>
          <w:rFonts w:ascii="Inter" w:hAnsi="Inter" w:cs="Inter"/>
          <w:b w:val="0"/>
          <w:i w:val="0"/>
          <w:color w:val="2D2D2D"/>
          <w:sz w:val="22"/>
        </w:rPr>
      </w:r>
      <w:r>
        <w:rPr>
          <w:rFonts w:ascii="Inter" w:hAnsi="Inter" w:cs="Inter"/>
          <w:b/>
          <w:i w:val="0"/>
          <w:color w:val="2D2D2D"/>
          <w:sz w:val="22"/>
        </w:rPr>
        <w:t>Rating period</w:t>
      </w:r>
      <w:r>
        <w:rPr>
          <w:rFonts w:ascii="Inter" w:hAnsi="Inter" w:cs="Inter"/>
          <w:b w:val="0"/>
          <w:i w:val="0"/>
          <w:color w:val="2D2D2D"/>
          <w:sz w:val="22"/>
        </w:rPr>
        <w:t xml:space="preserve"> — Typically January to June (first semester) and July to December (second semester), with annual consolidation</w:t>
      </w:r>
    </w:p>
    <w:p>
      <w:pPr>
        <w:pStyle w:val="ListBullet"/>
      </w:pPr>
      <w:r>
        <w:rPr>
          <w:rFonts w:ascii="Inter" w:hAnsi="Inter" w:cs="Inter"/>
          <w:b w:val="0"/>
          <w:i w:val="0"/>
          <w:color w:val="2D2D2D"/>
          <w:sz w:val="22"/>
        </w:rPr>
      </w:r>
      <w:r>
        <w:rPr>
          <w:rFonts w:ascii="Inter" w:hAnsi="Inter" w:cs="Inter"/>
          <w:b/>
          <w:i w:val="0"/>
          <w:color w:val="2D2D2D"/>
          <w:sz w:val="22"/>
        </w:rPr>
        <w:t>Rating scale</w:t>
      </w:r>
      <w:r>
        <w:rPr>
          <w:rFonts w:ascii="Inter" w:hAnsi="Inter" w:cs="Inter"/>
          <w:b w:val="0"/>
          <w:i w:val="0"/>
          <w:color w:val="2D2D2D"/>
          <w:sz w:val="22"/>
        </w:rPr>
        <w:t xml:space="preserve"> — Typically 1-5: Poor, Unsatisfactory, Satisfactory, Very Satisfactory, Outstanding</w:t>
      </w:r>
    </w:p>
    <w:p>
      <w:pPr>
        <w:spacing w:after="120" w:line="276" w:lineRule="auto"/>
      </w:pPr>
      <w:r>
        <w:rPr>
          <w:rFonts w:ascii="Inter" w:hAnsi="Inter" w:cs="Inter"/>
          <w:b w:val="0"/>
          <w:i w:val="0"/>
          <w:color w:val="2D2D2D"/>
          <w:sz w:val="22"/>
        </w:rPr>
        <w:t>The protocol in this chapter works within the SPMS framework while adding the depth that makes evaluation genuinely useful.</w:t>
      </w:r>
    </w:p>
    <w:p>
      <w:pPr>
        <w:pStyle w:val="Heading2"/>
      </w:pPr>
      <w:r>
        <w:rPr>
          <w:rFonts w:ascii="Inter" w:hAnsi="Inter" w:cs="Inter"/>
          <w:b/>
          <w:i w:val="0"/>
          <w:color w:val="1B365D"/>
          <w:sz w:val="32"/>
        </w:rPr>
        <w:t>13.2 The 6-Step Evaluation Protocol</w:t>
      </w:r>
    </w:p>
    <w:p>
      <w:pPr>
        <w:pStyle w:val="Heading3"/>
      </w:pPr>
      <w:r>
        <w:rPr>
          <w:rFonts w:ascii="Inter" w:hAnsi="Inter" w:cs="Inter"/>
          <w:b/>
          <w:i w:val="0"/>
          <w:color w:val="2C5F7C"/>
          <w:sz w:val="26"/>
        </w:rPr>
        <w:t>13.2.1 Step 1: Get Employee Input (Accomplishments, Not Self-Ratings)</w:t>
      </w:r>
    </w:p>
    <w:p>
      <w:pPr>
        <w:spacing w:after="120" w:line="276" w:lineRule="auto"/>
      </w:pPr>
      <w:r>
        <w:rPr>
          <w:rFonts w:ascii="Inter" w:hAnsi="Inter" w:cs="Inter"/>
          <w:b w:val="0"/>
          <w:i w:val="0"/>
          <w:color w:val="2D2D2D"/>
          <w:sz w:val="22"/>
        </w:rPr>
        <w:t>Before writing the evaluation, ask the staff member to prepare a summary of their key accomplishments.</w:t>
      </w:r>
    </w:p>
    <w:p>
      <w:pPr>
        <w:spacing w:after="120" w:line="276" w:lineRule="auto"/>
      </w:pPr>
      <w:r>
        <w:rPr>
          <w:rFonts w:ascii="Inter" w:hAnsi="Inter" w:cs="Inter"/>
          <w:b w:val="0"/>
          <w:i w:val="0"/>
          <w:color w:val="2D2D2D"/>
          <w:sz w:val="22"/>
        </w:rPr>
      </w:r>
      <w:r>
        <w:rPr>
          <w:rFonts w:ascii="Inter" w:hAnsi="Inter" w:cs="Inter"/>
          <w:b/>
          <w:i w:val="0"/>
          <w:color w:val="2D2D2D"/>
          <w:sz w:val="22"/>
        </w:rPr>
        <w:t>What to ask for:</w:t>
      </w:r>
      <w:r>
        <w:rPr>
          <w:rFonts w:ascii="Inter" w:hAnsi="Inter" w:cs="Inter"/>
          <w:b w:val="0"/>
          <w:i w:val="0"/>
          <w:color w:val="2D2D2D"/>
          <w:sz w:val="22"/>
        </w:rPr>
      </w:r>
    </w:p>
    <w:p>
      <w:pPr>
        <w:pStyle w:val="ListBullet"/>
      </w:pPr>
      <w:r>
        <w:rPr>
          <w:rFonts w:ascii="Inter" w:hAnsi="Inter" w:cs="Inter"/>
          <w:b w:val="0"/>
          <w:i w:val="0"/>
          <w:color w:val="2D2D2D"/>
          <w:sz w:val="22"/>
        </w:rPr>
        <w:t>A list of 3-5 most significant accomplishments during the period</w:t>
      </w:r>
    </w:p>
    <w:p>
      <w:pPr>
        <w:pStyle w:val="ListBullet"/>
      </w:pPr>
      <w:r>
        <w:rPr>
          <w:rFonts w:ascii="Inter" w:hAnsi="Inter" w:cs="Inter"/>
          <w:b w:val="0"/>
          <w:i w:val="0"/>
          <w:color w:val="2D2D2D"/>
          <w:sz w:val="22"/>
        </w:rPr>
        <w:t xml:space="preserve">For each accomplishment: the </w:t>
      </w:r>
      <w:r>
        <w:rPr>
          <w:rFonts w:ascii="Inter" w:hAnsi="Inter" w:cs="Inter"/>
          <w:b/>
          <w:i w:val="0"/>
          <w:color w:val="2D2D2D"/>
          <w:sz w:val="22"/>
        </w:rPr>
        <w:t>Situation</w:t>
      </w:r>
      <w:r>
        <w:rPr>
          <w:rFonts w:ascii="Inter" w:hAnsi="Inter" w:cs="Inter"/>
          <w:b w:val="0"/>
          <w:i w:val="0"/>
          <w:color w:val="2D2D2D"/>
          <w:sz w:val="22"/>
        </w:rPr>
        <w:t xml:space="preserve"> (context and challenge), the </w:t>
      </w:r>
      <w:r>
        <w:rPr>
          <w:rFonts w:ascii="Inter" w:hAnsi="Inter" w:cs="Inter"/>
          <w:b/>
          <w:i w:val="0"/>
          <w:color w:val="2D2D2D"/>
          <w:sz w:val="22"/>
        </w:rPr>
        <w:t>Action</w:t>
      </w:r>
      <w:r>
        <w:rPr>
          <w:rFonts w:ascii="Inter" w:hAnsi="Inter" w:cs="Inter"/>
          <w:b w:val="0"/>
          <w:i w:val="0"/>
          <w:color w:val="2D2D2D"/>
          <w:sz w:val="22"/>
        </w:rPr>
        <w:t xml:space="preserve"> (what they did), and the </w:t>
      </w:r>
      <w:r>
        <w:rPr>
          <w:rFonts w:ascii="Inter" w:hAnsi="Inter" w:cs="Inter"/>
          <w:b/>
          <w:i w:val="0"/>
          <w:color w:val="2D2D2D"/>
          <w:sz w:val="22"/>
        </w:rPr>
        <w:t>Result</w:t>
      </w:r>
      <w:r>
        <w:rPr>
          <w:rFonts w:ascii="Inter" w:hAnsi="Inter" w:cs="Inter"/>
          <w:b w:val="0"/>
          <w:i w:val="0"/>
          <w:color w:val="2D2D2D"/>
          <w:sz w:val="22"/>
        </w:rPr>
        <w:t xml:space="preserve"> (what happened because of their action)</w:t>
      </w:r>
    </w:p>
    <w:p>
      <w:pPr>
        <w:pStyle w:val="ListBullet"/>
      </w:pPr>
      <w:r>
        <w:rPr>
          <w:rFonts w:ascii="Inter" w:hAnsi="Inter" w:cs="Inter"/>
          <w:b w:val="0"/>
          <w:i w:val="0"/>
          <w:color w:val="2D2D2D"/>
          <w:sz w:val="22"/>
        </w:rPr>
        <w:t>Any development activities completed (training, mentoring, stretch assignments)</w:t>
      </w:r>
    </w:p>
    <w:p>
      <w:pPr>
        <w:pStyle w:val="ListBullet"/>
      </w:pPr>
      <w:r>
        <w:rPr>
          <w:rFonts w:ascii="Inter" w:hAnsi="Inter" w:cs="Inter"/>
          <w:b w:val="0"/>
          <w:i w:val="0"/>
          <w:color w:val="2D2D2D"/>
          <w:sz w:val="22"/>
        </w:rPr>
        <w:t>Any barriers they encountered that affected their performance</w:t>
      </w:r>
    </w:p>
    <w:p>
      <w:pPr>
        <w:spacing w:after="120" w:line="276" w:lineRule="auto"/>
      </w:pPr>
      <w:r>
        <w:rPr>
          <w:rFonts w:ascii="Inter" w:hAnsi="Inter" w:cs="Inter"/>
          <w:b w:val="0"/>
          <w:i w:val="0"/>
          <w:color w:val="2D2D2D"/>
          <w:sz w:val="22"/>
        </w:rPr>
      </w:r>
      <w:r>
        <w:rPr>
          <w:rFonts w:ascii="Inter" w:hAnsi="Inter" w:cs="Inter"/>
          <w:b/>
          <w:i w:val="0"/>
          <w:color w:val="2D2D2D"/>
          <w:sz w:val="22"/>
        </w:rPr>
        <w:t>What NOT to ask for:</w:t>
      </w:r>
      <w:r>
        <w:rPr>
          <w:rFonts w:ascii="Inter" w:hAnsi="Inter" w:cs="Inter"/>
          <w:b w:val="0"/>
          <w:i w:val="0"/>
          <w:color w:val="2D2D2D"/>
          <w:sz w:val="22"/>
        </w:rPr>
      </w:r>
    </w:p>
    <w:p>
      <w:pPr>
        <w:spacing w:after="120" w:line="276" w:lineRule="auto"/>
      </w:pPr>
      <w:r>
        <w:rPr>
          <w:rFonts w:ascii="Inter" w:hAnsi="Inter" w:cs="Inter"/>
          <w:b w:val="0"/>
          <w:i w:val="0"/>
          <w:color w:val="2D2D2D"/>
          <w:sz w:val="22"/>
        </w:rPr>
        <w:t>Do not ask employees to rate themselves. Self-ratings create two problems:</w:t>
      </w:r>
    </w:p>
    <w:p>
      <w:pPr>
        <w:pStyle w:val="ListNumber"/>
      </w:pPr>
      <w:r>
        <w:rPr>
          <w:rFonts w:ascii="Inter" w:hAnsi="Inter" w:cs="Inter"/>
          <w:b w:val="0"/>
          <w:i w:val="0"/>
          <w:color w:val="2D2D2D"/>
          <w:sz w:val="22"/>
        </w:rPr>
      </w:r>
      <w:r>
        <w:rPr>
          <w:rFonts w:ascii="Inter" w:hAnsi="Inter" w:cs="Inter"/>
          <w:b/>
          <w:i w:val="0"/>
          <w:color w:val="2D2D2D"/>
          <w:sz w:val="22"/>
        </w:rPr>
        <w:t>If the self-rating is higher than your rating</w:t>
      </w:r>
      <w:r>
        <w:rPr>
          <w:rFonts w:ascii="Inter" w:hAnsi="Inter" w:cs="Inter"/>
          <w:b w:val="0"/>
          <w:i w:val="0"/>
          <w:color w:val="2D2D2D"/>
          <w:sz w:val="22"/>
        </w:rPr>
        <w:t>, the employee feels punished. The conversation becomes a negotiation about the gap instead of a discussion about performance.</w:t>
      </w:r>
    </w:p>
    <w:p>
      <w:pPr>
        <w:pStyle w:val="ListNumber"/>
      </w:pPr>
      <w:r>
        <w:rPr>
          <w:rFonts w:ascii="Inter" w:hAnsi="Inter" w:cs="Inter"/>
          <w:b w:val="0"/>
          <w:i w:val="0"/>
          <w:color w:val="2D2D2D"/>
          <w:sz w:val="22"/>
        </w:rPr>
      </w:r>
      <w:r>
        <w:rPr>
          <w:rFonts w:ascii="Inter" w:hAnsi="Inter" w:cs="Inter"/>
          <w:b/>
          <w:i w:val="0"/>
          <w:color w:val="2D2D2D"/>
          <w:sz w:val="22"/>
        </w:rPr>
        <w:t>If the self-rating is lower than your rating</w:t>
      </w:r>
      <w:r>
        <w:rPr>
          <w:rFonts w:ascii="Inter" w:hAnsi="Inter" w:cs="Inter"/>
          <w:b w:val="0"/>
          <w:i w:val="0"/>
          <w:color w:val="2D2D2D"/>
          <w:sz w:val="22"/>
        </w:rPr>
        <w:t>, the employee undervalues their contribution. You spend time convincing them they are better than they think.</w:t>
      </w:r>
    </w:p>
    <w:p>
      <w:pPr>
        <w:spacing w:after="120" w:line="276" w:lineRule="auto"/>
      </w:pPr>
      <w:r>
        <w:rPr>
          <w:rFonts w:ascii="Inter" w:hAnsi="Inter" w:cs="Inter"/>
          <w:b w:val="0"/>
          <w:i w:val="0"/>
          <w:color w:val="2D2D2D"/>
          <w:sz w:val="22"/>
        </w:rPr>
        <w:t>Instead, ask for accomplishments. This gives you their perspective on what they achieved without anchoring the conversation to a number.</w:t>
      </w:r>
    </w:p>
    <w:p>
      <w:pPr>
        <w:pStyle w:val="Heading3"/>
      </w:pPr>
      <w:r>
        <w:rPr>
          <w:rFonts w:ascii="Inter" w:hAnsi="Inter" w:cs="Inter"/>
          <w:b/>
          <w:i w:val="0"/>
          <w:color w:val="2C5F7C"/>
          <w:sz w:val="26"/>
        </w:rPr>
        <w:t>13.2.2 Step 2: Get Input from Others</w:t>
      </w:r>
    </w:p>
    <w:p>
      <w:pPr>
        <w:spacing w:after="120" w:line="276" w:lineRule="auto"/>
      </w:pPr>
      <w:r>
        <w:rPr>
          <w:rFonts w:ascii="Inter" w:hAnsi="Inter" w:cs="Inter"/>
          <w:b w:val="0"/>
          <w:i w:val="0"/>
          <w:color w:val="2D2D2D"/>
          <w:sz w:val="22"/>
        </w:rPr>
        <w:t>Your perspective is one data point. Collect others.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What They Provide</w:t>
            </w:r>
          </w:p>
        </w:tc>
        <w:tc>
          <w:tcPr>
            <w:tcW w:type="dxa" w:w="3120"/>
            <w:shd w:fill="1B365D"/>
          </w:tcPr>
          <w:p>
            <w:r/>
            <w:r>
              <w:rPr>
                <w:rFonts w:ascii="Inter" w:hAnsi="Inter" w:cs="Inter"/>
                <w:b/>
                <w:i w:val="0"/>
                <w:color w:val="FFFFFF"/>
                <w:sz w:val="19"/>
              </w:rPr>
              <w:t>How to Collect</w:t>
            </w:r>
          </w:p>
        </w:tc>
      </w:tr>
      <w:tr>
        <w:tc>
          <w:tcPr>
            <w:tcW w:type="dxa" w:w="3120"/>
          </w:tcPr>
          <w:p>
            <w:r/>
            <w:r>
              <w:rPr>
                <w:rFonts w:ascii="Inter" w:hAnsi="Inter" w:cs="Inter"/>
                <w:b w:val="0"/>
                <w:i w:val="0"/>
                <w:color w:val="2D2D2D"/>
                <w:sz w:val="19"/>
              </w:rPr>
              <w:t>**Peers**</w:t>
            </w:r>
          </w:p>
        </w:tc>
        <w:tc>
          <w:tcPr>
            <w:tcW w:type="dxa" w:w="3120"/>
          </w:tcPr>
          <w:p>
            <w:r/>
            <w:r>
              <w:rPr>
                <w:rFonts w:ascii="Inter" w:hAnsi="Inter" w:cs="Inter"/>
                <w:b w:val="0"/>
                <w:i w:val="0"/>
                <w:color w:val="2D2D2D"/>
                <w:sz w:val="19"/>
              </w:rPr>
              <w:t>How the person collaborates, communicates, and supports colleagues</w:t>
            </w:r>
          </w:p>
        </w:tc>
        <w:tc>
          <w:tcPr>
            <w:tcW w:type="dxa" w:w="3120"/>
          </w:tcPr>
          <w:p>
            <w:r/>
            <w:r>
              <w:rPr>
                <w:rFonts w:ascii="Inter" w:hAnsi="Inter" w:cs="Inter"/>
                <w:b w:val="0"/>
                <w:i w:val="0"/>
                <w:color w:val="2D2D2D"/>
                <w:sz w:val="19"/>
              </w:rPr>
              <w:t>Brief conversation or structured questions</w:t>
            </w:r>
          </w:p>
        </w:tc>
      </w:tr>
      <w:tr>
        <w:tc>
          <w:tcPr>
            <w:tcW w:type="dxa" w:w="3120"/>
            <w:shd w:fill="F0F3F6"/>
          </w:tcPr>
          <w:p>
            <w:r/>
            <w:r>
              <w:rPr>
                <w:rFonts w:ascii="Inter" w:hAnsi="Inter" w:cs="Inter"/>
                <w:b w:val="0"/>
                <w:i w:val="0"/>
                <w:color w:val="2D2D2D"/>
                <w:sz w:val="19"/>
              </w:rPr>
              <w:t>**Direct reports** (if applicable)</w:t>
            </w:r>
          </w:p>
        </w:tc>
        <w:tc>
          <w:tcPr>
            <w:tcW w:type="dxa" w:w="3120"/>
            <w:shd w:fill="F0F3F6"/>
          </w:tcPr>
          <w:p>
            <w:r/>
            <w:r>
              <w:rPr>
                <w:rFonts w:ascii="Inter" w:hAnsi="Inter" w:cs="Inter"/>
                <w:b w:val="0"/>
                <w:i w:val="0"/>
                <w:color w:val="2D2D2D"/>
                <w:sz w:val="19"/>
              </w:rPr>
              <w:t>How the person supervises, delegates, and supports their team</w:t>
            </w:r>
          </w:p>
        </w:tc>
        <w:tc>
          <w:tcPr>
            <w:tcW w:type="dxa" w:w="3120"/>
            <w:shd w:fill="F0F3F6"/>
          </w:tcPr>
          <w:p>
            <w:r/>
            <w:r>
              <w:rPr>
                <w:rFonts w:ascii="Inter" w:hAnsi="Inter" w:cs="Inter"/>
                <w:b w:val="0"/>
                <w:i w:val="0"/>
                <w:color w:val="2D2D2D"/>
                <w:sz w:val="19"/>
              </w:rPr>
              <w:t>Anonymous upward feedback form</w:t>
            </w:r>
          </w:p>
        </w:tc>
      </w:tr>
      <w:tr>
        <w:tc>
          <w:tcPr>
            <w:tcW w:type="dxa" w:w="3120"/>
          </w:tcPr>
          <w:p>
            <w:r/>
            <w:r>
              <w:rPr>
                <w:rFonts w:ascii="Inter" w:hAnsi="Inter" w:cs="Inter"/>
                <w:b w:val="0"/>
                <w:i w:val="0"/>
                <w:color w:val="2D2D2D"/>
                <w:sz w:val="19"/>
              </w:rPr>
              <w:t>**Internal clients**</w:t>
            </w:r>
          </w:p>
        </w:tc>
        <w:tc>
          <w:tcPr>
            <w:tcW w:type="dxa" w:w="3120"/>
          </w:tcPr>
          <w:p>
            <w:r/>
            <w:r>
              <w:rPr>
                <w:rFonts w:ascii="Inter" w:hAnsi="Inter" w:cs="Inter"/>
                <w:b w:val="0"/>
                <w:i w:val="0"/>
                <w:color w:val="2D2D2D"/>
                <w:sz w:val="19"/>
              </w:rPr>
              <w:t>How the person delivers services to other units</w:t>
            </w:r>
          </w:p>
        </w:tc>
        <w:tc>
          <w:tcPr>
            <w:tcW w:type="dxa" w:w="3120"/>
          </w:tcPr>
          <w:p>
            <w:r/>
            <w:r>
              <w:rPr>
                <w:rFonts w:ascii="Inter" w:hAnsi="Inter" w:cs="Inter"/>
                <w:b w:val="0"/>
                <w:i w:val="0"/>
                <w:color w:val="2D2D2D"/>
                <w:sz w:val="19"/>
              </w:rPr>
              <w:t>Brief conversation or satisfaction feedback</w:t>
            </w:r>
          </w:p>
        </w:tc>
      </w:tr>
      <w:tr>
        <w:tc>
          <w:tcPr>
            <w:tcW w:type="dxa" w:w="3120"/>
            <w:shd w:fill="F0F3F6"/>
          </w:tcPr>
          <w:p>
            <w:r/>
            <w:r>
              <w:rPr>
                <w:rFonts w:ascii="Inter" w:hAnsi="Inter" w:cs="Inter"/>
                <w:b w:val="0"/>
                <w:i w:val="0"/>
                <w:color w:val="2D2D2D"/>
                <w:sz w:val="19"/>
              </w:rPr>
              <w:t>**External partners**</w:t>
            </w:r>
          </w:p>
        </w:tc>
        <w:tc>
          <w:tcPr>
            <w:tcW w:type="dxa" w:w="3120"/>
            <w:shd w:fill="F0F3F6"/>
          </w:tcPr>
          <w:p>
            <w:r/>
            <w:r>
              <w:rPr>
                <w:rFonts w:ascii="Inter" w:hAnsi="Inter" w:cs="Inter"/>
                <w:b w:val="0"/>
                <w:i w:val="0"/>
                <w:color w:val="2D2D2D"/>
                <w:sz w:val="19"/>
              </w:rPr>
              <w:t>How the person represents the office to external stakeholders</w:t>
            </w:r>
          </w:p>
        </w:tc>
        <w:tc>
          <w:tcPr>
            <w:tcW w:type="dxa" w:w="3120"/>
            <w:shd w:fill="F0F3F6"/>
          </w:tcPr>
          <w:p>
            <w:r/>
            <w:r>
              <w:rPr>
                <w:rFonts w:ascii="Inter" w:hAnsi="Inter" w:cs="Inter"/>
                <w:b w:val="0"/>
                <w:i w:val="0"/>
                <w:color w:val="2D2D2D"/>
                <w:sz w:val="19"/>
              </w:rPr>
              <w:t>Informal check or structured feedback</w:t>
            </w:r>
          </w:p>
        </w:tc>
      </w:tr>
    </w:tbl>
    <w:p/>
    <w:p>
      <w:pPr>
        <w:spacing w:after="120" w:line="276" w:lineRule="auto"/>
      </w:pPr>
      <w:r>
        <w:rPr>
          <w:rFonts w:ascii="Inter" w:hAnsi="Inter" w:cs="Inter"/>
          <w:b w:val="0"/>
          <w:i w:val="0"/>
          <w:color w:val="2D2D2D"/>
          <w:sz w:val="22"/>
        </w:rPr>
        <w:t xml:space="preserve">Use this input as </w:t>
      </w:r>
      <w:r>
        <w:rPr>
          <w:rFonts w:ascii="Inter" w:hAnsi="Inter" w:cs="Inter"/>
          <w:b/>
          <w:i w:val="0"/>
          <w:color w:val="2D2D2D"/>
          <w:sz w:val="22"/>
        </w:rPr>
        <w:t>one factor</w:t>
      </w:r>
      <w:r>
        <w:rPr>
          <w:rFonts w:ascii="Inter" w:hAnsi="Inter" w:cs="Inter"/>
          <w:b w:val="0"/>
          <w:i w:val="0"/>
          <w:color w:val="2D2D2D"/>
          <w:sz w:val="22"/>
        </w:rPr>
        <w:t xml:space="preserve"> in your assessment, not as the entire basis. Other people's perspectives are valuable but may be incomplete or biased.</w:t>
      </w:r>
    </w:p>
    <w:p>
      <w:pPr>
        <w:pStyle w:val="Heading3"/>
      </w:pPr>
      <w:r>
        <w:rPr>
          <w:rFonts w:ascii="Inter" w:hAnsi="Inter" w:cs="Inter"/>
          <w:b/>
          <w:i w:val="0"/>
          <w:color w:val="2C5F7C"/>
          <w:sz w:val="26"/>
        </w:rPr>
        <w:t>13.2.3 Step 3: Evaluate Results ("What")</w:t>
      </w:r>
    </w:p>
    <w:p>
      <w:pPr>
        <w:spacing w:after="120" w:line="276" w:lineRule="auto"/>
      </w:pPr>
      <w:r>
        <w:rPr>
          <w:rFonts w:ascii="Inter" w:hAnsi="Inter" w:cs="Inter"/>
          <w:b w:val="0"/>
          <w:i w:val="0"/>
          <w:color w:val="2D2D2D"/>
          <w:sz w:val="22"/>
        </w:rPr>
        <w:t>Assess the staff member's output against the targets set in their IPCR.</w:t>
      </w:r>
    </w:p>
    <w:p>
      <w:pPr>
        <w:spacing w:after="120" w:line="276" w:lineRule="auto"/>
      </w:pPr>
      <w:r>
        <w:rPr>
          <w:rFonts w:ascii="Inter" w:hAnsi="Inter" w:cs="Inter"/>
          <w:b w:val="0"/>
          <w:i w:val="0"/>
          <w:color w:val="2D2D2D"/>
          <w:sz w:val="22"/>
        </w:rPr>
      </w:r>
      <w:r>
        <w:rPr>
          <w:rFonts w:ascii="Inter" w:hAnsi="Inter" w:cs="Inter"/>
          <w:b/>
          <w:i w:val="0"/>
          <w:color w:val="2D2D2D"/>
          <w:sz w:val="22"/>
        </w:rPr>
        <w:t>For each target: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What was the expected output?</w:t>
      </w:r>
      <w:r>
        <w:rPr>
          <w:rFonts w:ascii="Inter" w:hAnsi="Inter" w:cs="Inter"/>
          <w:b w:val="0"/>
          <w:i w:val="0"/>
          <w:color w:val="2D2D2D"/>
          <w:sz w:val="22"/>
        </w:rPr>
        <w:t xml:space="preserve"> (From the IPCR commitment)</w:t>
      </w:r>
    </w:p>
    <w:p>
      <w:pPr>
        <w:pStyle w:val="ListBullet"/>
      </w:pPr>
      <w:r>
        <w:rPr>
          <w:rFonts w:ascii="Inter" w:hAnsi="Inter" w:cs="Inter"/>
          <w:b w:val="0"/>
          <w:i w:val="0"/>
          <w:color w:val="2D2D2D"/>
          <w:sz w:val="22"/>
        </w:rPr>
      </w:r>
      <w:r>
        <w:rPr>
          <w:rFonts w:ascii="Inter" w:hAnsi="Inter" w:cs="Inter"/>
          <w:b/>
          <w:i w:val="0"/>
          <w:color w:val="2D2D2D"/>
          <w:sz w:val="22"/>
        </w:rPr>
        <w:t>What was the actual output?</w:t>
      </w:r>
      <w:r>
        <w:rPr>
          <w:rFonts w:ascii="Inter" w:hAnsi="Inter" w:cs="Inter"/>
          <w:b w:val="0"/>
          <w:i w:val="0"/>
          <w:color w:val="2D2D2D"/>
          <w:sz w:val="22"/>
        </w:rPr>
        <w:t xml:space="preserve"> (Evidence: completed deliverables, data, reports)</w:t>
      </w:r>
    </w:p>
    <w:p>
      <w:pPr>
        <w:pStyle w:val="ListBullet"/>
      </w:pPr>
      <w:r>
        <w:rPr>
          <w:rFonts w:ascii="Inter" w:hAnsi="Inter" w:cs="Inter"/>
          <w:b w:val="0"/>
          <w:i w:val="0"/>
          <w:color w:val="2D2D2D"/>
          <w:sz w:val="22"/>
        </w:rPr>
      </w:r>
      <w:r>
        <w:rPr>
          <w:rFonts w:ascii="Inter" w:hAnsi="Inter" w:cs="Inter"/>
          <w:b/>
          <w:i w:val="0"/>
          <w:color w:val="2D2D2D"/>
          <w:sz w:val="22"/>
        </w:rPr>
        <w:t>What was the context?</w:t>
      </w:r>
      <w:r>
        <w:rPr>
          <w:rFonts w:ascii="Inter" w:hAnsi="Inter" w:cs="Inter"/>
          <w:b w:val="0"/>
          <w:i w:val="0"/>
          <w:color w:val="2D2D2D"/>
          <w:sz w:val="22"/>
        </w:rPr>
        <w:t xml:space="preserve"> (Were there factors beyond the person's control that affected results — budget delays, organizational changes, reassigned priorities?)</w:t>
      </w:r>
    </w:p>
    <w:p>
      <w:pPr>
        <w:pStyle w:val="ListBullet"/>
      </w:pPr>
      <w:r>
        <w:rPr>
          <w:rFonts w:ascii="Inter" w:hAnsi="Inter" w:cs="Inter"/>
          <w:b w:val="0"/>
          <w:i w:val="0"/>
          <w:color w:val="2D2D2D"/>
          <w:sz w:val="22"/>
        </w:rPr>
      </w:r>
      <w:r>
        <w:rPr>
          <w:rFonts w:ascii="Inter" w:hAnsi="Inter" w:cs="Inter"/>
          <w:b/>
          <w:i w:val="0"/>
          <w:color w:val="2D2D2D"/>
          <w:sz w:val="22"/>
        </w:rPr>
        <w:t>What was the impact?</w:t>
      </w:r>
      <w:r>
        <w:rPr>
          <w:rFonts w:ascii="Inter" w:hAnsi="Inter" w:cs="Inter"/>
          <w:b w:val="0"/>
          <w:i w:val="0"/>
          <w:color w:val="2D2D2D"/>
          <w:sz w:val="22"/>
        </w:rPr>
        <w:t xml:space="preserve"> (How did the person's results contribute to the division's and office's goals?)</w:t>
      </w:r>
    </w:p>
    <w:p>
      <w:pPr>
        <w:spacing w:after="120" w:line="276" w:lineRule="auto"/>
      </w:pPr>
      <w:r>
        <w:rPr>
          <w:rFonts w:ascii="Inter" w:hAnsi="Inter" w:cs="Inter"/>
          <w:b w:val="0"/>
          <w:i w:val="0"/>
          <w:color w:val="2D2D2D"/>
          <w:sz w:val="22"/>
        </w:rPr>
      </w:r>
      <w:r>
        <w:rPr>
          <w:rFonts w:ascii="Inter" w:hAnsi="Inter" w:cs="Inter"/>
          <w:b/>
          <w:i w:val="0"/>
          <w:color w:val="2D2D2D"/>
          <w:sz w:val="22"/>
        </w:rPr>
        <w:t>Important:</w:t>
      </w:r>
      <w:r>
        <w:rPr>
          <w:rFonts w:ascii="Inter" w:hAnsi="Inter" w:cs="Inter"/>
          <w:b w:val="0"/>
          <w:i w:val="0"/>
          <w:color w:val="2D2D2D"/>
          <w:sz w:val="22"/>
        </w:rPr>
        <w:t xml:space="preserve"> Account for differences in opportunity. A staff member who was assigned four major projects had more opportunity to demonstrate results than a staff member who was assigned routine tasks. Evaluate what was accomplished relative to what was assigned, not in absolute terms.</w:t>
      </w:r>
    </w:p>
    <w:p>
      <w:pPr>
        <w:pStyle w:val="Heading3"/>
      </w:pPr>
      <w:r>
        <w:rPr>
          <w:rFonts w:ascii="Inter" w:hAnsi="Inter" w:cs="Inter"/>
          <w:b/>
          <w:i w:val="0"/>
          <w:color w:val="2C5F7C"/>
          <w:sz w:val="26"/>
        </w:rPr>
        <w:t>13.2.4 Step 4: Evaluate Behaviors ("How")</w:t>
      </w:r>
    </w:p>
    <w:p>
      <w:pPr>
        <w:spacing w:after="120" w:line="276" w:lineRule="auto"/>
      </w:pPr>
      <w:r>
        <w:rPr>
          <w:rFonts w:ascii="Inter" w:hAnsi="Inter" w:cs="Inter"/>
          <w:b w:val="0"/>
          <w:i w:val="0"/>
          <w:color w:val="2D2D2D"/>
          <w:sz w:val="22"/>
        </w:rPr>
        <w:t>Results tell you what was achieved. Behaviors tell you how it was achieved.</w:t>
      </w:r>
    </w:p>
    <w:p>
      <w:pPr>
        <w:spacing w:after="120" w:line="276" w:lineRule="auto"/>
      </w:pPr>
      <w:r>
        <w:rPr>
          <w:rFonts w:ascii="Inter" w:hAnsi="Inter" w:cs="Inter"/>
          <w:b w:val="0"/>
          <w:i w:val="0"/>
          <w:color w:val="2D2D2D"/>
          <w:sz w:val="22"/>
        </w:rPr>
        <w:t>Select 5-10 behavioral competencies relevant to the role and assess each one: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Competency</w:t>
            </w:r>
          </w:p>
        </w:tc>
        <w:tc>
          <w:tcPr>
            <w:tcW w:type="dxa" w:w="4680"/>
            <w:shd w:fill="1B365D"/>
          </w:tcPr>
          <w:p>
            <w:r/>
            <w:r>
              <w:rPr>
                <w:rFonts w:ascii="Inter" w:hAnsi="Inter" w:cs="Inter"/>
                <w:b/>
                <w:i w:val="0"/>
                <w:color w:val="FFFFFF"/>
                <w:sz w:val="19"/>
              </w:rPr>
              <w:t>Observable Evidence</w:t>
            </w:r>
          </w:p>
        </w:tc>
      </w:tr>
      <w:tr>
        <w:tc>
          <w:tcPr>
            <w:tcW w:type="dxa" w:w="4680"/>
          </w:tcPr>
          <w:p>
            <w:r/>
            <w:r>
              <w:rPr>
                <w:rFonts w:ascii="Inter" w:hAnsi="Inter" w:cs="Inter"/>
                <w:b w:val="0"/>
                <w:i w:val="0"/>
                <w:color w:val="2D2D2D"/>
                <w:sz w:val="19"/>
              </w:rPr>
              <w:t>**Teamwork**</w:t>
            </w:r>
          </w:p>
        </w:tc>
        <w:tc>
          <w:tcPr>
            <w:tcW w:type="dxa" w:w="4680"/>
          </w:tcPr>
          <w:p>
            <w:r/>
            <w:r>
              <w:rPr>
                <w:rFonts w:ascii="Inter" w:hAnsi="Inter" w:cs="Inter"/>
                <w:b w:val="0"/>
                <w:i w:val="0"/>
                <w:color w:val="2D2D2D"/>
                <w:sz w:val="19"/>
              </w:rPr>
              <w:t>Collaborated on cross-division project; shared research with colleagues proactively</w:t>
            </w:r>
          </w:p>
        </w:tc>
      </w:tr>
      <w:tr>
        <w:tc>
          <w:tcPr>
            <w:tcW w:type="dxa" w:w="4680"/>
            <w:shd w:fill="F0F3F6"/>
          </w:tcPr>
          <w:p>
            <w:r/>
            <w:r>
              <w:rPr>
                <w:rFonts w:ascii="Inter" w:hAnsi="Inter" w:cs="Inter"/>
                <w:b w:val="0"/>
                <w:i w:val="0"/>
                <w:color w:val="2D2D2D"/>
                <w:sz w:val="19"/>
              </w:rPr>
              <w:t>**Communication**</w:t>
            </w:r>
          </w:p>
        </w:tc>
        <w:tc>
          <w:tcPr>
            <w:tcW w:type="dxa" w:w="4680"/>
            <w:shd w:fill="F0F3F6"/>
          </w:tcPr>
          <w:p>
            <w:r/>
            <w:r>
              <w:rPr>
                <w:rFonts w:ascii="Inter" w:hAnsi="Inter" w:cs="Inter"/>
                <w:b w:val="0"/>
                <w:i w:val="0"/>
                <w:color w:val="2D2D2D"/>
                <w:sz w:val="19"/>
              </w:rPr>
              <w:t>Wrote clear briefers; kept supervisor informed of progress without being asked</w:t>
            </w:r>
          </w:p>
        </w:tc>
      </w:tr>
      <w:tr>
        <w:tc>
          <w:tcPr>
            <w:tcW w:type="dxa" w:w="4680"/>
          </w:tcPr>
          <w:p>
            <w:r/>
            <w:r>
              <w:rPr>
                <w:rFonts w:ascii="Inter" w:hAnsi="Inter" w:cs="Inter"/>
                <w:b w:val="0"/>
                <w:i w:val="0"/>
                <w:color w:val="2D2D2D"/>
                <w:sz w:val="19"/>
              </w:rPr>
              <w:t>**Initiative**</w:t>
            </w:r>
          </w:p>
        </w:tc>
        <w:tc>
          <w:tcPr>
            <w:tcW w:type="dxa" w:w="4680"/>
          </w:tcPr>
          <w:p>
            <w:r/>
            <w:r>
              <w:rPr>
                <w:rFonts w:ascii="Inter" w:hAnsi="Inter" w:cs="Inter"/>
                <w:b w:val="0"/>
                <w:i w:val="0"/>
                <w:color w:val="2D2D2D"/>
                <w:sz w:val="19"/>
              </w:rPr>
              <w:t>Identified a process bottleneck and proposed a solution without being prompted</w:t>
            </w:r>
          </w:p>
        </w:tc>
      </w:tr>
      <w:tr>
        <w:tc>
          <w:tcPr>
            <w:tcW w:type="dxa" w:w="4680"/>
            <w:shd w:fill="F0F3F6"/>
          </w:tcPr>
          <w:p>
            <w:r/>
            <w:r>
              <w:rPr>
                <w:rFonts w:ascii="Inter" w:hAnsi="Inter" w:cs="Inter"/>
                <w:b w:val="0"/>
                <w:i w:val="0"/>
                <w:color w:val="2D2D2D"/>
                <w:sz w:val="19"/>
              </w:rPr>
              <w:t>**Adaptability**</w:t>
            </w:r>
          </w:p>
        </w:tc>
        <w:tc>
          <w:tcPr>
            <w:tcW w:type="dxa" w:w="4680"/>
            <w:shd w:fill="F0F3F6"/>
          </w:tcPr>
          <w:p>
            <w:r/>
            <w:r>
              <w:rPr>
                <w:rFonts w:ascii="Inter" w:hAnsi="Inter" w:cs="Inter"/>
                <w:b w:val="0"/>
                <w:i w:val="0"/>
                <w:color w:val="2D2D2D"/>
                <w:sz w:val="19"/>
              </w:rPr>
              <w:t>Managed reassignment to a new project mid-year; maintained output quality during transition</w:t>
            </w:r>
          </w:p>
        </w:tc>
      </w:tr>
      <w:tr>
        <w:tc>
          <w:tcPr>
            <w:tcW w:type="dxa" w:w="4680"/>
          </w:tcPr>
          <w:p>
            <w:r/>
            <w:r>
              <w:rPr>
                <w:rFonts w:ascii="Inter" w:hAnsi="Inter" w:cs="Inter"/>
                <w:b w:val="0"/>
                <w:i w:val="0"/>
                <w:color w:val="2D2D2D"/>
                <w:sz w:val="19"/>
              </w:rPr>
              <w:t>**Integrity**</w:t>
            </w:r>
          </w:p>
        </w:tc>
        <w:tc>
          <w:tcPr>
            <w:tcW w:type="dxa" w:w="4680"/>
          </w:tcPr>
          <w:p>
            <w:r/>
            <w:r>
              <w:rPr>
                <w:rFonts w:ascii="Inter" w:hAnsi="Inter" w:cs="Inter"/>
                <w:b w:val="0"/>
                <w:i w:val="0"/>
                <w:color w:val="2D2D2D"/>
                <w:sz w:val="19"/>
              </w:rPr>
              <w:t>Reported a data discrepancy that would have benefited the office if left uncorrected</w:t>
            </w:r>
          </w:p>
        </w:tc>
      </w:tr>
      <w:tr>
        <w:tc>
          <w:tcPr>
            <w:tcW w:type="dxa" w:w="4680"/>
            <w:shd w:fill="F0F3F6"/>
          </w:tcPr>
          <w:p>
            <w:r/>
            <w:r>
              <w:rPr>
                <w:rFonts w:ascii="Inter" w:hAnsi="Inter" w:cs="Inter"/>
                <w:b w:val="0"/>
                <w:i w:val="0"/>
                <w:color w:val="2D2D2D"/>
                <w:sz w:val="19"/>
              </w:rPr>
              <w:t>**Quality orientation**</w:t>
            </w:r>
          </w:p>
        </w:tc>
        <w:tc>
          <w:tcPr>
            <w:tcW w:type="dxa" w:w="4680"/>
            <w:shd w:fill="F0F3F6"/>
          </w:tcPr>
          <w:p>
            <w:r/>
            <w:r>
              <w:rPr>
                <w:rFonts w:ascii="Inter" w:hAnsi="Inter" w:cs="Inter"/>
                <w:b w:val="0"/>
                <w:i w:val="0"/>
                <w:color w:val="2D2D2D"/>
                <w:sz w:val="19"/>
              </w:rPr>
              <w:t>Submitted reports with zero errors for 8 consecutive months</w:t>
            </w:r>
          </w:p>
        </w:tc>
      </w:tr>
    </w:tbl>
    <w:p/>
    <w:p>
      <w:pPr>
        <w:pStyle w:val="Heading3"/>
      </w:pPr>
      <w:r>
        <w:rPr>
          <w:rFonts w:ascii="Inter" w:hAnsi="Inter" w:cs="Inter"/>
          <w:b/>
          <w:i w:val="0"/>
          <w:color w:val="2C5F7C"/>
          <w:sz w:val="26"/>
        </w:rPr>
        <w:t>13.2.5 Step 5: Write the Review (Rating + Narrative)</w:t>
      </w:r>
    </w:p>
    <w:p>
      <w:pPr>
        <w:spacing w:after="120" w:line="276" w:lineRule="auto"/>
      </w:pPr>
      <w:r>
        <w:rPr>
          <w:rFonts w:ascii="Inter" w:hAnsi="Inter" w:cs="Inter"/>
          <w:b w:val="0"/>
          <w:i w:val="0"/>
          <w:color w:val="2D2D2D"/>
          <w:sz w:val="22"/>
        </w:rPr>
        <w:t>The evaluation has two parts: the rating and the narrative. Both matter.</w:t>
      </w:r>
    </w:p>
    <w:p>
      <w:pPr>
        <w:spacing w:after="120" w:line="276" w:lineRule="auto"/>
      </w:pPr>
      <w:r>
        <w:rPr>
          <w:rFonts w:ascii="Inter" w:hAnsi="Inter" w:cs="Inter"/>
          <w:b w:val="0"/>
          <w:i w:val="0"/>
          <w:color w:val="2D2D2D"/>
          <w:sz w:val="22"/>
        </w:rPr>
      </w:r>
      <w:r>
        <w:rPr>
          <w:rFonts w:ascii="Inter" w:hAnsi="Inter" w:cs="Inter"/>
          <w:b/>
          <w:i w:val="0"/>
          <w:color w:val="2D2D2D"/>
          <w:sz w:val="22"/>
        </w:rPr>
        <w:t>The Rating:</w:t>
      </w:r>
      <w:r>
        <w:rPr>
          <w:rFonts w:ascii="Inter" w:hAnsi="Inter" w:cs="Inter"/>
          <w:b w:val="0"/>
          <w:i w:val="0"/>
          <w:color w:val="2D2D2D"/>
          <w:sz w:val="22"/>
        </w:rPr>
      </w:r>
    </w:p>
    <w:p>
      <w:pPr>
        <w:spacing w:after="120" w:line="276" w:lineRule="auto"/>
      </w:pPr>
      <w:r>
        <w:rPr>
          <w:rFonts w:ascii="Inter" w:hAnsi="Inter" w:cs="Inter"/>
          <w:b w:val="0"/>
          <w:i w:val="0"/>
          <w:color w:val="2D2D2D"/>
          <w:sz w:val="22"/>
        </w:rPr>
        <w:t>Use the SPMS scale. Each point should be clearly defined:</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Rating</w:t>
            </w:r>
          </w:p>
        </w:tc>
        <w:tc>
          <w:tcPr>
            <w:tcW w:type="dxa" w:w="3120"/>
            <w:shd w:fill="1B365D"/>
          </w:tcPr>
          <w:p>
            <w:r/>
            <w:r>
              <w:rPr>
                <w:rFonts w:ascii="Inter" w:hAnsi="Inter" w:cs="Inter"/>
                <w:b/>
                <w:i w:val="0"/>
                <w:color w:val="FFFFFF"/>
                <w:sz w:val="19"/>
              </w:rPr>
              <w:t>Label</w:t>
            </w:r>
          </w:p>
        </w:tc>
        <w:tc>
          <w:tcPr>
            <w:tcW w:type="dxa" w:w="3120"/>
            <w:shd w:fill="1B365D"/>
          </w:tcPr>
          <w:p>
            <w:r/>
            <w:r>
              <w:rPr>
                <w:rFonts w:ascii="Inter" w:hAnsi="Inter" w:cs="Inter"/>
                <w:b/>
                <w:i w:val="0"/>
                <w:color w:val="FFFFFF"/>
                <w:sz w:val="19"/>
              </w:rPr>
              <w:t>Meaning</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Outstanding</w:t>
            </w:r>
          </w:p>
        </w:tc>
        <w:tc>
          <w:tcPr>
            <w:tcW w:type="dxa" w:w="3120"/>
          </w:tcPr>
          <w:p>
            <w:r/>
            <w:r>
              <w:rPr>
                <w:rFonts w:ascii="Inter" w:hAnsi="Inter" w:cs="Inter"/>
                <w:b w:val="0"/>
                <w:i w:val="0"/>
                <w:color w:val="2D2D2D"/>
                <w:sz w:val="19"/>
              </w:rPr>
              <w:t>Consistently exceeds expectations across all areas. Demonstrates exceptional contribution.</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Very Satisfactory</w:t>
            </w:r>
          </w:p>
        </w:tc>
        <w:tc>
          <w:tcPr>
            <w:tcW w:type="dxa" w:w="3120"/>
            <w:shd w:fill="F0F3F6"/>
          </w:tcPr>
          <w:p>
            <w:r/>
            <w:r>
              <w:rPr>
                <w:rFonts w:ascii="Inter" w:hAnsi="Inter" w:cs="Inter"/>
                <w:b w:val="0"/>
                <w:i w:val="0"/>
                <w:color w:val="2D2D2D"/>
                <w:sz w:val="19"/>
              </w:rPr>
              <w:t>Meets all expectations and exceeds in several areas. Strong, reliable performance.</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Satisfactory</w:t>
            </w:r>
          </w:p>
        </w:tc>
        <w:tc>
          <w:tcPr>
            <w:tcW w:type="dxa" w:w="3120"/>
          </w:tcPr>
          <w:p>
            <w:r/>
            <w:r>
              <w:rPr>
                <w:rFonts w:ascii="Inter" w:hAnsi="Inter" w:cs="Inter"/>
                <w:b w:val="0"/>
                <w:i w:val="0"/>
                <w:color w:val="2D2D2D"/>
                <w:sz w:val="19"/>
              </w:rPr>
              <w:t>Meets expectations. Solid, acceptable performance with room for growth.</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Unsatisfactory</w:t>
            </w:r>
          </w:p>
        </w:tc>
        <w:tc>
          <w:tcPr>
            <w:tcW w:type="dxa" w:w="3120"/>
            <w:shd w:fill="F0F3F6"/>
          </w:tcPr>
          <w:p>
            <w:r/>
            <w:r>
              <w:rPr>
                <w:rFonts w:ascii="Inter" w:hAnsi="Inter" w:cs="Inter"/>
                <w:b w:val="0"/>
                <w:i w:val="0"/>
                <w:color w:val="2D2D2D"/>
                <w:sz w:val="19"/>
              </w:rPr>
              <w:t>Falls below expectations in multiple areas despite support and feedback.</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Poor</w:t>
            </w:r>
          </w:p>
        </w:tc>
        <w:tc>
          <w:tcPr>
            <w:tcW w:type="dxa" w:w="3120"/>
          </w:tcPr>
          <w:p>
            <w:r/>
            <w:r>
              <w:rPr>
                <w:rFonts w:ascii="Inter" w:hAnsi="Inter" w:cs="Inter"/>
                <w:b w:val="0"/>
                <w:i w:val="0"/>
                <w:color w:val="2D2D2D"/>
                <w:sz w:val="19"/>
              </w:rPr>
              <w:t>Significantly below expectations. Persistent non-performance despite intervention.</w:t>
            </w:r>
          </w:p>
        </w:tc>
      </w:tr>
    </w:tbl>
    <w:p/>
    <w:p>
      <w:pPr>
        <w:spacing w:after="120" w:line="276" w:lineRule="auto"/>
      </w:pPr>
      <w:r>
        <w:rPr>
          <w:rFonts w:ascii="Inter" w:hAnsi="Inter" w:cs="Inter"/>
          <w:b w:val="0"/>
          <w:i w:val="0"/>
          <w:color w:val="2D2D2D"/>
          <w:sz w:val="22"/>
        </w:rPr>
        <w:t xml:space="preserve">Provide separate ratings for </w:t>
      </w:r>
      <w:r>
        <w:rPr>
          <w:rFonts w:ascii="Inter" w:hAnsi="Inter" w:cs="Inter"/>
          <w:b/>
          <w:i w:val="0"/>
          <w:color w:val="2D2D2D"/>
          <w:sz w:val="22"/>
        </w:rPr>
        <w:t>Results</w:t>
      </w:r>
      <w:r>
        <w:rPr>
          <w:rFonts w:ascii="Inter" w:hAnsi="Inter" w:cs="Inter"/>
          <w:b w:val="0"/>
          <w:i w:val="0"/>
          <w:color w:val="2D2D2D"/>
          <w:sz w:val="22"/>
        </w:rPr>
        <w:t xml:space="preserve"> and </w:t>
      </w:r>
      <w:r>
        <w:rPr>
          <w:rFonts w:ascii="Inter" w:hAnsi="Inter" w:cs="Inter"/>
          <w:b/>
          <w:i w:val="0"/>
          <w:color w:val="2D2D2D"/>
          <w:sz w:val="22"/>
        </w:rPr>
        <w:t>Behaviors</w:t>
      </w:r>
      <w:r>
        <w:rPr>
          <w:rFonts w:ascii="Inter" w:hAnsi="Inter" w:cs="Inter"/>
          <w:b w:val="0"/>
          <w:i w:val="0"/>
          <w:color w:val="2D2D2D"/>
          <w:sz w:val="22"/>
        </w:rPr>
        <w:t>. A single overall rating can mask important information. A person who achieves strong results through poor behavior (or vice versa) needs distinct feedback on each dimension.</w:t>
      </w:r>
    </w:p>
    <w:p>
      <w:pPr>
        <w:spacing w:after="120" w:line="276" w:lineRule="auto"/>
      </w:pPr>
      <w:r>
        <w:rPr>
          <w:rFonts w:ascii="Inter" w:hAnsi="Inter" w:cs="Inter"/>
          <w:b w:val="0"/>
          <w:i w:val="0"/>
          <w:color w:val="2D2D2D"/>
          <w:sz w:val="22"/>
        </w:rPr>
      </w:r>
      <w:r>
        <w:rPr>
          <w:rFonts w:ascii="Inter" w:hAnsi="Inter" w:cs="Inter"/>
          <w:b/>
          <w:i w:val="0"/>
          <w:color w:val="2D2D2D"/>
          <w:sz w:val="22"/>
        </w:rPr>
        <w:t>The Narrative:</w:t>
      </w:r>
      <w:r>
        <w:rPr>
          <w:rFonts w:ascii="Inter" w:hAnsi="Inter" w:cs="Inter"/>
          <w:b w:val="0"/>
          <w:i w:val="0"/>
          <w:color w:val="2D2D2D"/>
          <w:sz w:val="22"/>
        </w:rPr>
      </w:r>
    </w:p>
    <w:p>
      <w:pPr>
        <w:spacing w:after="120" w:line="276" w:lineRule="auto"/>
      </w:pPr>
      <w:r>
        <w:rPr>
          <w:rFonts w:ascii="Inter" w:hAnsi="Inter" w:cs="Inter"/>
          <w:b w:val="0"/>
          <w:i w:val="0"/>
          <w:color w:val="2D2D2D"/>
          <w:sz w:val="22"/>
        </w:rPr>
        <w:t>The narrative explains the rating. It provides the "why" behind the number.</w:t>
      </w:r>
    </w:p>
    <w:p>
      <w:pPr>
        <w:spacing w:after="120" w:line="276" w:lineRule="auto"/>
      </w:pPr>
      <w:r>
        <w:rPr>
          <w:rFonts w:ascii="Inter" w:hAnsi="Inter" w:cs="Inter"/>
          <w:b w:val="0"/>
          <w:i w:val="0"/>
          <w:color w:val="2D2D2D"/>
          <w:sz w:val="22"/>
        </w:rPr>
        <w:t>For each rating, write 2-3 sentences explaining:</w:t>
      </w:r>
    </w:p>
    <w:p>
      <w:pPr>
        <w:pStyle w:val="ListBullet"/>
      </w:pPr>
      <w:r>
        <w:rPr>
          <w:rFonts w:ascii="Inter" w:hAnsi="Inter" w:cs="Inter"/>
          <w:b w:val="0"/>
          <w:i w:val="0"/>
          <w:color w:val="2D2D2D"/>
          <w:sz w:val="22"/>
        </w:rPr>
        <w:t>What the person accomplished or failed to accomplish</w:t>
      </w:r>
    </w:p>
    <w:p>
      <w:pPr>
        <w:pStyle w:val="ListBullet"/>
      </w:pPr>
      <w:r>
        <w:rPr>
          <w:rFonts w:ascii="Inter" w:hAnsi="Inter" w:cs="Inter"/>
          <w:b w:val="0"/>
          <w:i w:val="0"/>
          <w:color w:val="2D2D2D"/>
          <w:sz w:val="22"/>
        </w:rPr>
        <w:t>Specific examples that illustrate the rating</w:t>
      </w:r>
    </w:p>
    <w:p>
      <w:pPr>
        <w:pStyle w:val="ListBullet"/>
      </w:pPr>
      <w:r>
        <w:rPr>
          <w:rFonts w:ascii="Inter" w:hAnsi="Inter" w:cs="Inter"/>
          <w:b w:val="0"/>
          <w:i w:val="0"/>
          <w:color w:val="2D2D2D"/>
          <w:sz w:val="22"/>
        </w:rPr>
        <w:t>Context that affected performance (positively or negatively)</w:t>
      </w:r>
    </w:p>
    <w:p>
      <w:pPr>
        <w:spacing w:after="120" w:line="276" w:lineRule="auto"/>
      </w:pPr>
      <w:r>
        <w:rPr>
          <w:rFonts w:ascii="Inter" w:hAnsi="Inter" w:cs="Inter"/>
          <w:b w:val="0"/>
          <w:i w:val="0"/>
          <w:color w:val="2D2D2D"/>
          <w:sz w:val="22"/>
        </w:rPr>
      </w:r>
      <w:r>
        <w:rPr>
          <w:rFonts w:ascii="Inter" w:hAnsi="Inter" w:cs="Inter"/>
          <w:b/>
          <w:i w:val="0"/>
          <w:color w:val="2D2D2D"/>
          <w:sz w:val="22"/>
        </w:rPr>
        <w:t>Example narrative (Very Satisfactory):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"Ahmad met all four IPCR output targets for the period. His budget variance analyses were consistently accurate, and his Q3 analysis identified a PHP 2.1M discrepancy that prevented an audit finding. He is rated Very Satisfactory rather than Outstanding because his reports, while accurate, consistently required 2-3 formatting revisions before submission — a quality dimension we discussed in multiple check-ins and that remains a development area."</w:t>
      </w:r>
    </w:p>
    <w:p>
      <w:pPr>
        <w:pStyle w:val="Heading3"/>
      </w:pPr>
      <w:r>
        <w:rPr>
          <w:rFonts w:ascii="Inter" w:hAnsi="Inter" w:cs="Inter"/>
          <w:b/>
          <w:i w:val="0"/>
          <w:color w:val="2C5F7C"/>
          <w:sz w:val="26"/>
        </w:rPr>
        <w:t>13.2.6 Step 6: Discuss the Review with the Employee</w:t>
      </w:r>
    </w:p>
    <w:p>
      <w:pPr>
        <w:spacing w:after="120" w:line="276" w:lineRule="auto"/>
      </w:pPr>
      <w:r>
        <w:rPr>
          <w:rFonts w:ascii="Inter" w:hAnsi="Inter" w:cs="Inter"/>
          <w:b w:val="0"/>
          <w:i w:val="0"/>
          <w:color w:val="2D2D2D"/>
          <w:sz w:val="22"/>
        </w:rPr>
        <w:t>The evaluation conversation is the culmination of the performance cycle. Handle it with preparation, honesty, and respect.</w:t>
      </w:r>
    </w:p>
    <w:p>
      <w:pPr>
        <w:spacing w:after="120" w:line="276" w:lineRule="auto"/>
      </w:pPr>
      <w:r>
        <w:rPr>
          <w:rFonts w:ascii="Inter" w:hAnsi="Inter" w:cs="Inter"/>
          <w:b w:val="0"/>
          <w:i w:val="0"/>
          <w:color w:val="2D2D2D"/>
          <w:sz w:val="22"/>
        </w:rPr>
      </w:r>
      <w:r>
        <w:rPr>
          <w:rFonts w:ascii="Inter" w:hAnsi="Inter" w:cs="Inter"/>
          <w:b/>
          <w:i w:val="0"/>
          <w:color w:val="2D2D2D"/>
          <w:sz w:val="22"/>
        </w:rPr>
        <w:t>Before the meeting:</w:t>
      </w:r>
      <w:r>
        <w:rPr>
          <w:rFonts w:ascii="Inter" w:hAnsi="Inter" w:cs="Inter"/>
          <w:b w:val="0"/>
          <w:i w:val="0"/>
          <w:color w:val="2D2D2D"/>
          <w:sz w:val="22"/>
        </w:rPr>
      </w:r>
    </w:p>
    <w:p>
      <w:pPr>
        <w:pStyle w:val="ListBullet"/>
      </w:pPr>
      <w:r>
        <w:rPr>
          <w:rFonts w:ascii="Inter" w:hAnsi="Inter" w:cs="Inter"/>
          <w:b w:val="0"/>
          <w:i w:val="0"/>
          <w:color w:val="2D2D2D"/>
          <w:sz w:val="22"/>
        </w:rPr>
        <w:t>Schedule 45-60 minutes. Do not rush this conversation.</w:t>
      </w:r>
    </w:p>
    <w:p>
      <w:pPr>
        <w:pStyle w:val="ListBullet"/>
      </w:pPr>
      <w:r>
        <w:rPr>
          <w:rFonts w:ascii="Inter" w:hAnsi="Inter" w:cs="Inter"/>
          <w:b w:val="0"/>
          <w:i w:val="0"/>
          <w:color w:val="2D2D2D"/>
          <w:sz w:val="22"/>
        </w:rPr>
        <w:t>Review your notes from the year's check-ins and feedback conversations.</w:t>
      </w:r>
    </w:p>
    <w:p>
      <w:pPr>
        <w:pStyle w:val="ListBullet"/>
      </w:pPr>
      <w:r>
        <w:rPr>
          <w:rFonts w:ascii="Inter" w:hAnsi="Inter" w:cs="Inter"/>
          <w:b w:val="0"/>
          <w:i w:val="0"/>
          <w:color w:val="2D2D2D"/>
          <w:sz w:val="22"/>
        </w:rPr>
        <w:t>Prepare talking points for each rating area.</w:t>
      </w:r>
    </w:p>
    <w:p>
      <w:pPr>
        <w:pStyle w:val="ListBullet"/>
      </w:pPr>
      <w:r>
        <w:rPr>
          <w:rFonts w:ascii="Inter" w:hAnsi="Inter" w:cs="Inter"/>
          <w:b w:val="0"/>
          <w:i w:val="0"/>
          <w:color w:val="2D2D2D"/>
          <w:sz w:val="22"/>
        </w:rPr>
        <w:t>Anticipate questions or objections.</w:t>
      </w:r>
    </w:p>
    <w:p>
      <w:pPr>
        <w:spacing w:after="120" w:line="276" w:lineRule="auto"/>
      </w:pPr>
      <w:r>
        <w:rPr>
          <w:rFonts w:ascii="Inter" w:hAnsi="Inter" w:cs="Inter"/>
          <w:b w:val="0"/>
          <w:i w:val="0"/>
          <w:color w:val="2D2D2D"/>
          <w:sz w:val="22"/>
        </w:rPr>
      </w:r>
      <w:r>
        <w:rPr>
          <w:rFonts w:ascii="Inter" w:hAnsi="Inter" w:cs="Inter"/>
          <w:b/>
          <w:i w:val="0"/>
          <w:color w:val="2D2D2D"/>
          <w:sz w:val="22"/>
        </w:rPr>
        <w:t>During the meeting:</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Summarize the year.</w:t>
      </w:r>
      <w:r>
        <w:rPr>
          <w:rFonts w:ascii="Inter" w:hAnsi="Inter" w:cs="Inter"/>
          <w:b w:val="0"/>
          <w:i w:val="0"/>
          <w:color w:val="2D2D2D"/>
          <w:sz w:val="22"/>
        </w:rPr>
        <w:t xml:space="preserve"> Briefly review the key discussions from check-ins and coaching conversations. The employee should already know the themes.</w:t>
      </w:r>
    </w:p>
    <w:p>
      <w:pPr>
        <w:pStyle w:val="ListNumber"/>
      </w:pPr>
      <w:r>
        <w:rPr>
          <w:rFonts w:ascii="Inter" w:hAnsi="Inter" w:cs="Inter"/>
          <w:b w:val="0"/>
          <w:i w:val="0"/>
          <w:color w:val="2D2D2D"/>
          <w:sz w:val="22"/>
        </w:rPr>
      </w:r>
      <w:r>
        <w:rPr>
          <w:rFonts w:ascii="Inter" w:hAnsi="Inter" w:cs="Inter"/>
          <w:b/>
          <w:i w:val="0"/>
          <w:color w:val="2D2D2D"/>
          <w:sz w:val="22"/>
        </w:rPr>
        <w:t>Share the rating and narrative.</w:t>
      </w:r>
      <w:r>
        <w:rPr>
          <w:rFonts w:ascii="Inter" w:hAnsi="Inter" w:cs="Inter"/>
          <w:b w:val="0"/>
          <w:i w:val="0"/>
          <w:color w:val="2D2D2D"/>
          <w:sz w:val="22"/>
        </w:rPr>
        <w:t xml:space="preserve"> Be direct. Present the results and behaviors ratings together with the supporting evidence.</w:t>
      </w:r>
    </w:p>
    <w:p>
      <w:pPr>
        <w:pStyle w:val="ListNumber"/>
      </w:pPr>
      <w:r>
        <w:rPr>
          <w:rFonts w:ascii="Inter" w:hAnsi="Inter" w:cs="Inter"/>
          <w:b w:val="0"/>
          <w:i w:val="0"/>
          <w:color w:val="2D2D2D"/>
          <w:sz w:val="22"/>
        </w:rPr>
      </w:r>
      <w:r>
        <w:rPr>
          <w:rFonts w:ascii="Inter" w:hAnsi="Inter" w:cs="Inter"/>
          <w:b/>
          <w:i w:val="0"/>
          <w:color w:val="2D2D2D"/>
          <w:sz w:val="22"/>
        </w:rPr>
        <w:t>Ask for the employee's perspective.</w:t>
      </w:r>
      <w:r>
        <w:rPr>
          <w:rFonts w:ascii="Inter" w:hAnsi="Inter" w:cs="Inter"/>
          <w:b w:val="0"/>
          <w:i w:val="0"/>
          <w:color w:val="2D2D2D"/>
          <w:sz w:val="22"/>
        </w:rPr>
        <w:t xml:space="preserve"> "How do you see your performance this year? Does this assessment match your own view?"</w:t>
      </w:r>
    </w:p>
    <w:p>
      <w:pPr>
        <w:pStyle w:val="ListNumber"/>
      </w:pPr>
      <w:r>
        <w:rPr>
          <w:rFonts w:ascii="Inter" w:hAnsi="Inter" w:cs="Inter"/>
          <w:b w:val="0"/>
          <w:i w:val="0"/>
          <w:color w:val="2D2D2D"/>
          <w:sz w:val="22"/>
        </w:rPr>
      </w:r>
      <w:r>
        <w:rPr>
          <w:rFonts w:ascii="Inter" w:hAnsi="Inter" w:cs="Inter"/>
          <w:b/>
          <w:i w:val="0"/>
          <w:color w:val="2D2D2D"/>
          <w:sz w:val="22"/>
        </w:rPr>
        <w:t>Listen.</w:t>
      </w:r>
      <w:r>
        <w:rPr>
          <w:rFonts w:ascii="Inter" w:hAnsi="Inter" w:cs="Inter"/>
          <w:b w:val="0"/>
          <w:i w:val="0"/>
          <w:color w:val="2D2D2D"/>
          <w:sz w:val="22"/>
        </w:rPr>
        <w:t xml:space="preserve"> They may have context you missed. They may disagree. They may feel validated. Listen to all of it.</w:t>
      </w:r>
    </w:p>
    <w:p>
      <w:pPr>
        <w:pStyle w:val="ListNumber"/>
      </w:pPr>
      <w:r>
        <w:rPr>
          <w:rFonts w:ascii="Inter" w:hAnsi="Inter" w:cs="Inter"/>
          <w:b w:val="0"/>
          <w:i w:val="0"/>
          <w:color w:val="2D2D2D"/>
          <w:sz w:val="22"/>
        </w:rPr>
      </w:r>
      <w:r>
        <w:rPr>
          <w:rFonts w:ascii="Inter" w:hAnsi="Inter" w:cs="Inter"/>
          <w:b/>
          <w:i w:val="0"/>
          <w:color w:val="2D2D2D"/>
          <w:sz w:val="22"/>
        </w:rPr>
        <w:t>Discuss the development plan.</w:t>
      </w:r>
      <w:r>
        <w:rPr>
          <w:rFonts w:ascii="Inter" w:hAnsi="Inter" w:cs="Inter"/>
          <w:b w:val="0"/>
          <w:i w:val="0"/>
          <w:color w:val="2D2D2D"/>
          <w:sz w:val="22"/>
        </w:rPr>
        <w:t xml:space="preserve"> Connect the evaluation to next year's IDP. "Based on this assessment, here are the areas I recommend focusing on for development."</w:t>
      </w:r>
    </w:p>
    <w:p>
      <w:pPr>
        <w:pStyle w:val="ListNumber"/>
      </w:pPr>
      <w:r>
        <w:rPr>
          <w:rFonts w:ascii="Inter" w:hAnsi="Inter" w:cs="Inter"/>
          <w:b w:val="0"/>
          <w:i w:val="0"/>
          <w:color w:val="2D2D2D"/>
          <w:sz w:val="22"/>
        </w:rPr>
      </w:r>
      <w:r>
        <w:rPr>
          <w:rFonts w:ascii="Inter" w:hAnsi="Inter" w:cs="Inter"/>
          <w:b/>
          <w:i w:val="0"/>
          <w:color w:val="2D2D2D"/>
          <w:sz w:val="22"/>
        </w:rPr>
        <w:t>End with clarity.</w:t>
      </w:r>
      <w:r>
        <w:rPr>
          <w:rFonts w:ascii="Inter" w:hAnsi="Inter" w:cs="Inter"/>
          <w:b w:val="0"/>
          <w:i w:val="0"/>
          <w:color w:val="2D2D2D"/>
          <w:sz w:val="22"/>
        </w:rPr>
        <w:t xml:space="preserve"> The employee should leave knowing their rating, the reasons for it, and the path forward.</w:t>
      </w:r>
    </w:p>
    <w:p>
      <w:pPr>
        <w:spacing w:after="120" w:line="276" w:lineRule="auto"/>
      </w:pPr>
      <w:r>
        <w:rPr>
          <w:rFonts w:ascii="Inter" w:hAnsi="Inter" w:cs="Inter"/>
          <w:b w:val="0"/>
          <w:i w:val="0"/>
          <w:color w:val="2D2D2D"/>
          <w:sz w:val="22"/>
        </w:rPr>
      </w:r>
      <w:r>
        <w:rPr>
          <w:rFonts w:ascii="Inter" w:hAnsi="Inter" w:cs="Inter"/>
          <w:b/>
          <w:i w:val="0"/>
          <w:color w:val="2D2D2D"/>
          <w:sz w:val="22"/>
        </w:rPr>
        <w:t>If the employee disagrees:</w:t>
      </w:r>
      <w:r>
        <w:rPr>
          <w:rFonts w:ascii="Inter" w:hAnsi="Inter" w:cs="Inter"/>
          <w:b w:val="0"/>
          <w:i w:val="0"/>
          <w:color w:val="2D2D2D"/>
          <w:sz w:val="22"/>
        </w:rPr>
      </w:r>
    </w:p>
    <w:p>
      <w:pPr>
        <w:pStyle w:val="ListBullet"/>
      </w:pPr>
      <w:r>
        <w:rPr>
          <w:rFonts w:ascii="Inter" w:hAnsi="Inter" w:cs="Inter"/>
          <w:b w:val="0"/>
          <w:i w:val="0"/>
          <w:color w:val="2D2D2D"/>
          <w:sz w:val="22"/>
        </w:rPr>
        <w:t>Listen to their reasoning.</w:t>
      </w:r>
    </w:p>
    <w:p>
      <w:pPr>
        <w:pStyle w:val="ListBullet"/>
      </w:pPr>
      <w:r>
        <w:rPr>
          <w:rFonts w:ascii="Inter" w:hAnsi="Inter" w:cs="Inter"/>
          <w:b w:val="0"/>
          <w:i w:val="0"/>
          <w:color w:val="2D2D2D"/>
          <w:sz w:val="22"/>
        </w:rPr>
        <w:t>If they raise valid points you missed, adjust your assessment. This is a sign of integrity, not weakness.</w:t>
      </w:r>
    </w:p>
    <w:p>
      <w:pPr>
        <w:pStyle w:val="ListBullet"/>
      </w:pPr>
      <w:r>
        <w:rPr>
          <w:rFonts w:ascii="Inter" w:hAnsi="Inter" w:cs="Inter"/>
          <w:b w:val="0"/>
          <w:i w:val="0"/>
          <w:color w:val="2D2D2D"/>
          <w:sz w:val="22"/>
        </w:rPr>
        <w:t>If their disagreement is based on a different interpretation of events, acknowledge the difference and explain your rationale.</w:t>
      </w:r>
    </w:p>
    <w:p>
      <w:pPr>
        <w:pStyle w:val="ListBullet"/>
      </w:pPr>
      <w:r>
        <w:rPr>
          <w:rFonts w:ascii="Inter" w:hAnsi="Inter" w:cs="Inter"/>
          <w:b w:val="0"/>
          <w:i w:val="0"/>
          <w:color w:val="2D2D2D"/>
          <w:sz w:val="22"/>
        </w:rPr>
        <w:t>Do not change a rating to avoid conflict. Your rating is your professional judgment based on evidence.</w:t>
      </w:r>
    </w:p>
    <w:p>
      <w:pPr>
        <w:pStyle w:val="ListBullet"/>
      </w:pPr>
      <w:r>
        <w:rPr>
          <w:rFonts w:ascii="Inter" w:hAnsi="Inter" w:cs="Inter"/>
          <w:b w:val="0"/>
          <w:i w:val="0"/>
          <w:color w:val="2D2D2D"/>
          <w:sz w:val="22"/>
        </w:rPr>
        <w:t>Document the disagreement and the employee's comments in the evaluation record.</w:t>
      </w:r>
    </w:p>
    <w:p>
      <w:pPr>
        <w:pStyle w:val="Heading2"/>
      </w:pPr>
      <w:r>
        <w:rPr>
          <w:rFonts w:ascii="Inter" w:hAnsi="Inter" w:cs="Inter"/>
          <w:b/>
          <w:i w:val="0"/>
          <w:color w:val="1B365D"/>
          <w:sz w:val="32"/>
        </w:rPr>
        <w:t>13.3 Addressing Rater Bias</w:t>
      </w:r>
    </w:p>
    <w:p>
      <w:pPr>
        <w:spacing w:after="120" w:line="276" w:lineRule="auto"/>
      </w:pPr>
      <w:r>
        <w:rPr>
          <w:rFonts w:ascii="Inter" w:hAnsi="Inter" w:cs="Inter"/>
          <w:b w:val="0"/>
          <w:i w:val="0"/>
          <w:color w:val="2D2D2D"/>
          <w:sz w:val="22"/>
        </w:rPr>
        <w:t>Every supervisor carries biases. The goal is not to eliminate bias — that is impossible. The goal is to recognize it and correct for it.</w:t>
      </w:r>
    </w:p>
    <w:p>
      <w:pPr>
        <w:pStyle w:val="Heading3"/>
      </w:pPr>
      <w:r>
        <w:rPr>
          <w:rFonts w:ascii="Inter" w:hAnsi="Inter" w:cs="Inter"/>
          <w:b/>
          <w:i w:val="0"/>
          <w:color w:val="2C5F7C"/>
          <w:sz w:val="26"/>
        </w:rPr>
        <w:t>Common Rating Biases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Bias</w:t>
            </w:r>
          </w:p>
        </w:tc>
        <w:tc>
          <w:tcPr>
            <w:tcW w:type="dxa" w:w="3120"/>
            <w:shd w:fill="1B365D"/>
          </w:tcPr>
          <w:p>
            <w:r/>
            <w:r>
              <w:rPr>
                <w:rFonts w:ascii="Inter" w:hAnsi="Inter" w:cs="Inter"/>
                <w:b/>
                <w:i w:val="0"/>
                <w:color w:val="FFFFFF"/>
                <w:sz w:val="19"/>
              </w:rPr>
              <w:t>What It Is</w:t>
            </w:r>
          </w:p>
        </w:tc>
        <w:tc>
          <w:tcPr>
            <w:tcW w:type="dxa" w:w="3120"/>
            <w:shd w:fill="1B365D"/>
          </w:tcPr>
          <w:p>
            <w:r/>
            <w:r>
              <w:rPr>
                <w:rFonts w:ascii="Inter" w:hAnsi="Inter" w:cs="Inter"/>
                <w:b/>
                <w:i w:val="0"/>
                <w:color w:val="FFFFFF"/>
                <w:sz w:val="19"/>
              </w:rPr>
              <w:t>How to Correct</w:t>
            </w:r>
          </w:p>
        </w:tc>
      </w:tr>
      <w:tr>
        <w:tc>
          <w:tcPr>
            <w:tcW w:type="dxa" w:w="3120"/>
          </w:tcPr>
          <w:p>
            <w:r/>
            <w:r>
              <w:rPr>
                <w:rFonts w:ascii="Inter" w:hAnsi="Inter" w:cs="Inter"/>
                <w:b w:val="0"/>
                <w:i w:val="0"/>
                <w:color w:val="2D2D2D"/>
                <w:sz w:val="19"/>
              </w:rPr>
              <w:t>**Recency bias**</w:t>
            </w:r>
          </w:p>
        </w:tc>
        <w:tc>
          <w:tcPr>
            <w:tcW w:type="dxa" w:w="3120"/>
          </w:tcPr>
          <w:p>
            <w:r/>
            <w:r>
              <w:rPr>
                <w:rFonts w:ascii="Inter" w:hAnsi="Inter" w:cs="Inter"/>
                <w:b w:val="0"/>
                <w:i w:val="0"/>
                <w:color w:val="2D2D2D"/>
                <w:sz w:val="19"/>
              </w:rPr>
              <w:t>Overweighting recent performance and underweighting earlier months</w:t>
            </w:r>
          </w:p>
        </w:tc>
        <w:tc>
          <w:tcPr>
            <w:tcW w:type="dxa" w:w="3120"/>
          </w:tcPr>
          <w:p>
            <w:r/>
            <w:r>
              <w:rPr>
                <w:rFonts w:ascii="Inter" w:hAnsi="Inter" w:cs="Inter"/>
                <w:b w:val="0"/>
                <w:i w:val="0"/>
                <w:color w:val="2D2D2D"/>
                <w:sz w:val="19"/>
              </w:rPr>
              <w:t>Review check-in notes from the entire period, not just the last month</w:t>
            </w:r>
          </w:p>
        </w:tc>
      </w:tr>
      <w:tr>
        <w:tc>
          <w:tcPr>
            <w:tcW w:type="dxa" w:w="3120"/>
            <w:shd w:fill="F0F3F6"/>
          </w:tcPr>
          <w:p>
            <w:r/>
            <w:r>
              <w:rPr>
                <w:rFonts w:ascii="Inter" w:hAnsi="Inter" w:cs="Inter"/>
                <w:b w:val="0"/>
                <w:i w:val="0"/>
                <w:color w:val="2D2D2D"/>
                <w:sz w:val="19"/>
              </w:rPr>
              <w:t>**Halo effect**</w:t>
            </w:r>
          </w:p>
        </w:tc>
        <w:tc>
          <w:tcPr>
            <w:tcW w:type="dxa" w:w="3120"/>
            <w:shd w:fill="F0F3F6"/>
          </w:tcPr>
          <w:p>
            <w:r/>
            <w:r>
              <w:rPr>
                <w:rFonts w:ascii="Inter" w:hAnsi="Inter" w:cs="Inter"/>
                <w:b w:val="0"/>
                <w:i w:val="0"/>
                <w:color w:val="2D2D2D"/>
                <w:sz w:val="19"/>
              </w:rPr>
              <w:t>A strong impression in one area inflates ratings in all areas</w:t>
            </w:r>
          </w:p>
        </w:tc>
        <w:tc>
          <w:tcPr>
            <w:tcW w:type="dxa" w:w="3120"/>
            <w:shd w:fill="F0F3F6"/>
          </w:tcPr>
          <w:p>
            <w:r/>
            <w:r>
              <w:rPr>
                <w:rFonts w:ascii="Inter" w:hAnsi="Inter" w:cs="Inter"/>
                <w:b w:val="0"/>
                <w:i w:val="0"/>
                <w:color w:val="2D2D2D"/>
                <w:sz w:val="19"/>
              </w:rPr>
              <w:t>Rate each competency independently, with specific evidence for each</w:t>
            </w:r>
          </w:p>
        </w:tc>
      </w:tr>
      <w:tr>
        <w:tc>
          <w:tcPr>
            <w:tcW w:type="dxa" w:w="3120"/>
          </w:tcPr>
          <w:p>
            <w:r/>
            <w:r>
              <w:rPr>
                <w:rFonts w:ascii="Inter" w:hAnsi="Inter" w:cs="Inter"/>
                <w:b w:val="0"/>
                <w:i w:val="0"/>
                <w:color w:val="2D2D2D"/>
                <w:sz w:val="19"/>
              </w:rPr>
              <w:t>**Horn effect**</w:t>
            </w:r>
          </w:p>
        </w:tc>
        <w:tc>
          <w:tcPr>
            <w:tcW w:type="dxa" w:w="3120"/>
          </w:tcPr>
          <w:p>
            <w:r/>
            <w:r>
              <w:rPr>
                <w:rFonts w:ascii="Inter" w:hAnsi="Inter" w:cs="Inter"/>
                <w:b w:val="0"/>
                <w:i w:val="0"/>
                <w:color w:val="2D2D2D"/>
                <w:sz w:val="19"/>
              </w:rPr>
              <w:t>A weak impression in one area deflates ratings in all areas</w:t>
            </w:r>
          </w:p>
        </w:tc>
        <w:tc>
          <w:tcPr>
            <w:tcW w:type="dxa" w:w="3120"/>
          </w:tcPr>
          <w:p>
            <w:r/>
            <w:r>
              <w:rPr>
                <w:rFonts w:ascii="Inter" w:hAnsi="Inter" w:cs="Inter"/>
                <w:b w:val="0"/>
                <w:i w:val="0"/>
                <w:color w:val="2D2D2D"/>
                <w:sz w:val="19"/>
              </w:rPr>
              <w:t>Same as above — rate each competency independently</w:t>
            </w:r>
          </w:p>
        </w:tc>
      </w:tr>
      <w:tr>
        <w:tc>
          <w:tcPr>
            <w:tcW w:type="dxa" w:w="3120"/>
            <w:shd w:fill="F0F3F6"/>
          </w:tcPr>
          <w:p>
            <w:r/>
            <w:r>
              <w:rPr>
                <w:rFonts w:ascii="Inter" w:hAnsi="Inter" w:cs="Inter"/>
                <w:b w:val="0"/>
                <w:i w:val="0"/>
                <w:color w:val="2D2D2D"/>
                <w:sz w:val="19"/>
              </w:rPr>
              <w:t>**Leniency bias**</w:t>
            </w:r>
          </w:p>
        </w:tc>
        <w:tc>
          <w:tcPr>
            <w:tcW w:type="dxa" w:w="3120"/>
            <w:shd w:fill="F0F3F6"/>
          </w:tcPr>
          <w:p>
            <w:r/>
            <w:r>
              <w:rPr>
                <w:rFonts w:ascii="Inter" w:hAnsi="Inter" w:cs="Inter"/>
                <w:b w:val="0"/>
                <w:i w:val="0"/>
                <w:color w:val="2D2D2D"/>
                <w:sz w:val="19"/>
              </w:rPr>
              <w:t>Rating everyone high to avoid difficult conversations</w:t>
            </w:r>
          </w:p>
        </w:tc>
        <w:tc>
          <w:tcPr>
            <w:tcW w:type="dxa" w:w="3120"/>
            <w:shd w:fill="F0F3F6"/>
          </w:tcPr>
          <w:p>
            <w:r/>
            <w:r>
              <w:rPr>
                <w:rFonts w:ascii="Inter" w:hAnsi="Inter" w:cs="Inter"/>
                <w:b w:val="0"/>
                <w:i w:val="0"/>
                <w:color w:val="2D2D2D"/>
                <w:sz w:val="19"/>
              </w:rPr>
              <w:t>Calibrate with peer supervisors; use evidence to anchor ratings</w:t>
            </w:r>
          </w:p>
        </w:tc>
      </w:tr>
      <w:tr>
        <w:tc>
          <w:tcPr>
            <w:tcW w:type="dxa" w:w="3120"/>
          </w:tcPr>
          <w:p>
            <w:r/>
            <w:r>
              <w:rPr>
                <w:rFonts w:ascii="Inter" w:hAnsi="Inter" w:cs="Inter"/>
                <w:b w:val="0"/>
                <w:i w:val="0"/>
                <w:color w:val="2D2D2D"/>
                <w:sz w:val="19"/>
              </w:rPr>
              <w:t>**Central tendency**</w:t>
            </w:r>
          </w:p>
        </w:tc>
        <w:tc>
          <w:tcPr>
            <w:tcW w:type="dxa" w:w="3120"/>
          </w:tcPr>
          <w:p>
            <w:r/>
            <w:r>
              <w:rPr>
                <w:rFonts w:ascii="Inter" w:hAnsi="Inter" w:cs="Inter"/>
                <w:b w:val="0"/>
                <w:i w:val="0"/>
                <w:color w:val="2D2D2D"/>
                <w:sz w:val="19"/>
              </w:rPr>
              <w:t>Rating everyone in the middle to avoid extremes</w:t>
            </w:r>
          </w:p>
        </w:tc>
        <w:tc>
          <w:tcPr>
            <w:tcW w:type="dxa" w:w="3120"/>
          </w:tcPr>
          <w:p>
            <w:r/>
            <w:r>
              <w:rPr>
                <w:rFonts w:ascii="Inter" w:hAnsi="Inter" w:cs="Inter"/>
                <w:b w:val="0"/>
                <w:i w:val="0"/>
                <w:color w:val="2D2D2D"/>
                <w:sz w:val="19"/>
              </w:rPr>
              <w:t>Force yourself to differentiate; if evidence supports a 5 or a 2, give it</w:t>
            </w:r>
          </w:p>
        </w:tc>
      </w:tr>
      <w:tr>
        <w:tc>
          <w:tcPr>
            <w:tcW w:type="dxa" w:w="3120"/>
            <w:shd w:fill="F0F3F6"/>
          </w:tcPr>
          <w:p>
            <w:r/>
            <w:r>
              <w:rPr>
                <w:rFonts w:ascii="Inter" w:hAnsi="Inter" w:cs="Inter"/>
                <w:b w:val="0"/>
                <w:i w:val="0"/>
                <w:color w:val="2D2D2D"/>
                <w:sz w:val="19"/>
              </w:rPr>
              <w:t>**Similarity bias**</w:t>
            </w:r>
          </w:p>
        </w:tc>
        <w:tc>
          <w:tcPr>
            <w:tcW w:type="dxa" w:w="3120"/>
            <w:shd w:fill="F0F3F6"/>
          </w:tcPr>
          <w:p>
            <w:r/>
            <w:r>
              <w:rPr>
                <w:rFonts w:ascii="Inter" w:hAnsi="Inter" w:cs="Inter"/>
                <w:b w:val="0"/>
                <w:i w:val="0"/>
                <w:color w:val="2D2D2D"/>
                <w:sz w:val="19"/>
              </w:rPr>
              <w:t>Rating people who are similar to you more favorably</w:t>
            </w:r>
          </w:p>
        </w:tc>
        <w:tc>
          <w:tcPr>
            <w:tcW w:type="dxa" w:w="3120"/>
            <w:shd w:fill="F0F3F6"/>
          </w:tcPr>
          <w:p>
            <w:r/>
            <w:r>
              <w:rPr>
                <w:rFonts w:ascii="Inter" w:hAnsi="Inter" w:cs="Inter"/>
                <w:b w:val="0"/>
                <w:i w:val="0"/>
                <w:color w:val="2D2D2D"/>
                <w:sz w:val="19"/>
              </w:rPr>
              <w:t>Deliberately look for contributions from people with different styles</w:t>
            </w:r>
          </w:p>
        </w:tc>
      </w:tr>
      <w:tr>
        <w:tc>
          <w:tcPr>
            <w:tcW w:type="dxa" w:w="3120"/>
          </w:tcPr>
          <w:p>
            <w:r/>
            <w:r>
              <w:rPr>
                <w:rFonts w:ascii="Inter" w:hAnsi="Inter" w:cs="Inter"/>
                <w:b w:val="0"/>
                <w:i w:val="0"/>
                <w:color w:val="2D2D2D"/>
                <w:sz w:val="19"/>
              </w:rPr>
              <w:t>**Contrast effect**</w:t>
            </w:r>
          </w:p>
        </w:tc>
        <w:tc>
          <w:tcPr>
            <w:tcW w:type="dxa" w:w="3120"/>
          </w:tcPr>
          <w:p>
            <w:r/>
            <w:r>
              <w:rPr>
                <w:rFonts w:ascii="Inter" w:hAnsi="Inter" w:cs="Inter"/>
                <w:b w:val="0"/>
                <w:i w:val="0"/>
                <w:color w:val="2D2D2D"/>
                <w:sz w:val="19"/>
              </w:rPr>
              <w:t>Rating someone relative to other team members rather than against the standard</w:t>
            </w:r>
          </w:p>
        </w:tc>
        <w:tc>
          <w:tcPr>
            <w:tcW w:type="dxa" w:w="3120"/>
          </w:tcPr>
          <w:p>
            <w:r/>
            <w:r>
              <w:rPr>
                <w:rFonts w:ascii="Inter" w:hAnsi="Inter" w:cs="Inter"/>
                <w:b w:val="0"/>
                <w:i w:val="0"/>
                <w:color w:val="2D2D2D"/>
                <w:sz w:val="19"/>
              </w:rPr>
              <w:t>Rate each person against the IPCR standard, not against each other</w:t>
            </w:r>
          </w:p>
        </w:tc>
      </w:tr>
    </w:tbl>
    <w:p/>
    <w:p>
      <w:pPr>
        <w:pStyle w:val="Heading3"/>
      </w:pPr>
      <w:r>
        <w:rPr>
          <w:rFonts w:ascii="Inter" w:hAnsi="Inter" w:cs="Inter"/>
          <w:b/>
          <w:i w:val="0"/>
          <w:color w:val="2C5F7C"/>
          <w:sz w:val="26"/>
        </w:rPr>
        <w:t>Calibration Sessions</w:t>
      </w:r>
    </w:p>
    <w:p>
      <w:pPr>
        <w:spacing w:after="120" w:line="276" w:lineRule="auto"/>
      </w:pPr>
      <w:r>
        <w:rPr>
          <w:rFonts w:ascii="Inter" w:hAnsi="Inter" w:cs="Inter"/>
          <w:b w:val="0"/>
          <w:i w:val="0"/>
          <w:color w:val="2D2D2D"/>
          <w:sz w:val="22"/>
        </w:rPr>
        <w:t>Before finalizing evaluations, hold a calibration session with peer supervisors (if your organizational structure allows it). Each supervisor presents their proposed ratings and supporting evidence. Peers ask questions and challenge where ratings seem inconsistent.</w:t>
      </w:r>
    </w:p>
    <w:p>
      <w:pPr>
        <w:spacing w:after="120" w:line="276" w:lineRule="auto"/>
      </w:pPr>
      <w:r>
        <w:rPr>
          <w:rFonts w:ascii="Inter" w:hAnsi="Inter" w:cs="Inter"/>
          <w:b w:val="0"/>
          <w:i w:val="0"/>
          <w:color w:val="2D2D2D"/>
          <w:sz w:val="22"/>
        </w:rPr>
        <w:t>Calibration ensures that a "Very Satisfactory" in your division means the same as a "Very Satisfactory" in another division.</w:t>
      </w:r>
    </w:p>
    <w:p>
      <w:pPr>
        <w:pStyle w:val="Heading2"/>
      </w:pPr>
      <w:r>
        <w:rPr>
          <w:rFonts w:ascii="Inter" w:hAnsi="Inter" w:cs="Inter"/>
          <w:b/>
          <w:i w:val="0"/>
          <w:color w:val="1B365D"/>
          <w:sz w:val="32"/>
        </w:rPr>
        <w:t>13.4 Connecting Evaluation to Development</w:t>
      </w:r>
    </w:p>
    <w:p>
      <w:pPr>
        <w:spacing w:after="120" w:line="276" w:lineRule="auto"/>
      </w:pPr>
      <w:r>
        <w:rPr>
          <w:rFonts w:ascii="Inter" w:hAnsi="Inter" w:cs="Inter"/>
          <w:b w:val="0"/>
          <w:i w:val="0"/>
          <w:color w:val="2D2D2D"/>
          <w:sz w:val="22"/>
        </w:rPr>
        <w:t>The evaluation is not an endpoint. It is the beginning of the next development cycle.</w:t>
      </w:r>
    </w:p>
    <w:p>
      <w:pPr>
        <w:pStyle w:val="Heading3"/>
      </w:pPr>
      <w:r>
        <w:rPr>
          <w:rFonts w:ascii="Inter" w:hAnsi="Inter" w:cs="Inter"/>
          <w:b/>
          <w:i w:val="0"/>
          <w:color w:val="2C5F7C"/>
          <w:sz w:val="26"/>
        </w:rPr>
        <w:t>From Evaluation to IDP</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Evaluation Finding</w:t>
            </w:r>
          </w:p>
        </w:tc>
        <w:tc>
          <w:tcPr>
            <w:tcW w:type="dxa" w:w="4680"/>
            <w:shd w:fill="1B365D"/>
          </w:tcPr>
          <w:p>
            <w:r/>
            <w:r>
              <w:rPr>
                <w:rFonts w:ascii="Inter" w:hAnsi="Inter" w:cs="Inter"/>
                <w:b/>
                <w:i w:val="0"/>
                <w:color w:val="FFFFFF"/>
                <w:sz w:val="19"/>
              </w:rPr>
              <w:t>IDP Response</w:t>
            </w:r>
          </w:p>
        </w:tc>
      </w:tr>
      <w:tr>
        <w:tc>
          <w:tcPr>
            <w:tcW w:type="dxa" w:w="4680"/>
          </w:tcPr>
          <w:p>
            <w:r/>
            <w:r>
              <w:rPr>
                <w:rFonts w:ascii="Inter" w:hAnsi="Inter" w:cs="Inter"/>
                <w:b w:val="0"/>
                <w:i w:val="0"/>
                <w:color w:val="2D2D2D"/>
                <w:sz w:val="19"/>
              </w:rPr>
              <w:t>High rating on results, lower rating on a specific behavior</w:t>
            </w:r>
          </w:p>
        </w:tc>
        <w:tc>
          <w:tcPr>
            <w:tcW w:type="dxa" w:w="4680"/>
          </w:tcPr>
          <w:p>
            <w:r/>
            <w:r>
              <w:rPr>
                <w:rFonts w:ascii="Inter" w:hAnsi="Inter" w:cs="Inter"/>
                <w:b w:val="0"/>
                <w:i w:val="0"/>
                <w:color w:val="2D2D2D"/>
                <w:sz w:val="19"/>
              </w:rPr>
              <w:t>Development goal targeting that behavior</w:t>
            </w:r>
          </w:p>
        </w:tc>
      </w:tr>
      <w:tr>
        <w:tc>
          <w:tcPr>
            <w:tcW w:type="dxa" w:w="4680"/>
            <w:shd w:fill="F0F3F6"/>
          </w:tcPr>
          <w:p>
            <w:r/>
            <w:r>
              <w:rPr>
                <w:rFonts w:ascii="Inter" w:hAnsi="Inter" w:cs="Inter"/>
                <w:b w:val="0"/>
                <w:i w:val="0"/>
                <w:color w:val="2D2D2D"/>
                <w:sz w:val="19"/>
              </w:rPr>
              <w:t>Consistent strength identified</w:t>
            </w:r>
          </w:p>
        </w:tc>
        <w:tc>
          <w:tcPr>
            <w:tcW w:type="dxa" w:w="4680"/>
            <w:shd w:fill="F0F3F6"/>
          </w:tcPr>
          <w:p>
            <w:r/>
            <w:r>
              <w:rPr>
                <w:rFonts w:ascii="Inter" w:hAnsi="Inter" w:cs="Inter"/>
                <w:b w:val="0"/>
                <w:i w:val="0"/>
                <w:color w:val="2D2D2D"/>
                <w:sz w:val="19"/>
              </w:rPr>
              <w:t>Leverage: assign as mentor or trainer in that area</w:t>
            </w:r>
          </w:p>
        </w:tc>
      </w:tr>
      <w:tr>
        <w:tc>
          <w:tcPr>
            <w:tcW w:type="dxa" w:w="4680"/>
          </w:tcPr>
          <w:p>
            <w:r/>
            <w:r>
              <w:rPr>
                <w:rFonts w:ascii="Inter" w:hAnsi="Inter" w:cs="Inter"/>
                <w:b w:val="0"/>
                <w:i w:val="0"/>
                <w:color w:val="2D2D2D"/>
                <w:sz w:val="19"/>
              </w:rPr>
              <w:t>Skill gap identified</w:t>
            </w:r>
          </w:p>
        </w:tc>
        <w:tc>
          <w:tcPr>
            <w:tcW w:type="dxa" w:w="4680"/>
          </w:tcPr>
          <w:p>
            <w:r/>
            <w:r>
              <w:rPr>
                <w:rFonts w:ascii="Inter" w:hAnsi="Inter" w:cs="Inter"/>
                <w:b w:val="0"/>
                <w:i w:val="0"/>
                <w:color w:val="2D2D2D"/>
                <w:sz w:val="19"/>
              </w:rPr>
              <w:t>Training, coaching, or stretch assignment targeting the gap</w:t>
            </w:r>
          </w:p>
        </w:tc>
      </w:tr>
      <w:tr>
        <w:tc>
          <w:tcPr>
            <w:tcW w:type="dxa" w:w="4680"/>
            <w:shd w:fill="F0F3F6"/>
          </w:tcPr>
          <w:p>
            <w:r/>
            <w:r>
              <w:rPr>
                <w:rFonts w:ascii="Inter" w:hAnsi="Inter" w:cs="Inter"/>
                <w:b w:val="0"/>
                <w:i w:val="0"/>
                <w:color w:val="2D2D2D"/>
                <w:sz w:val="19"/>
              </w:rPr>
              <w:t>Career aspiration discussed</w:t>
            </w:r>
          </w:p>
        </w:tc>
        <w:tc>
          <w:tcPr>
            <w:tcW w:type="dxa" w:w="4680"/>
            <w:shd w:fill="F0F3F6"/>
          </w:tcPr>
          <w:p>
            <w:r/>
            <w:r>
              <w:rPr>
                <w:rFonts w:ascii="Inter" w:hAnsi="Inter" w:cs="Inter"/>
                <w:b w:val="0"/>
                <w:i w:val="0"/>
                <w:color w:val="2D2D2D"/>
                <w:sz w:val="19"/>
              </w:rPr>
              <w:t>Career development activities aligned to the aspiration</w:t>
            </w:r>
          </w:p>
        </w:tc>
      </w:tr>
      <w:tr>
        <w:tc>
          <w:tcPr>
            <w:tcW w:type="dxa" w:w="4680"/>
          </w:tcPr>
          <w:p>
            <w:r/>
            <w:r>
              <w:rPr>
                <w:rFonts w:ascii="Inter" w:hAnsi="Inter" w:cs="Inter"/>
                <w:b w:val="0"/>
                <w:i w:val="0"/>
                <w:color w:val="2D2D2D"/>
                <w:sz w:val="19"/>
              </w:rPr>
              <w:t>Context factors that limited performance (systems, tools, workload)</w:t>
            </w:r>
          </w:p>
        </w:tc>
        <w:tc>
          <w:tcPr>
            <w:tcW w:type="dxa" w:w="4680"/>
          </w:tcPr>
          <w:p>
            <w:r/>
            <w:r>
              <w:rPr>
                <w:rFonts w:ascii="Inter" w:hAnsi="Inter" w:cs="Inter"/>
                <w:b w:val="0"/>
                <w:i w:val="0"/>
                <w:color w:val="2D2D2D"/>
                <w:sz w:val="19"/>
              </w:rPr>
              <w:t>Supervisory action to address the systemic issue</w:t>
            </w:r>
          </w:p>
        </w:tc>
      </w:tr>
    </w:tbl>
    <w:p/>
    <w:p>
      <w:pPr>
        <w:pStyle w:val="Heading3"/>
      </w:pPr>
      <w:r>
        <w:rPr>
          <w:rFonts w:ascii="Inter" w:hAnsi="Inter" w:cs="Inter"/>
          <w:b/>
          <w:i w:val="0"/>
          <w:color w:val="2C5F7C"/>
          <w:sz w:val="26"/>
        </w:rPr>
        <w:t>The Cycle Restarts</w:t>
      </w:r>
    </w:p>
    <w:p>
      <w:pPr>
        <w:spacing w:after="120" w:line="276" w:lineRule="auto"/>
      </w:pPr>
      <w:r>
        <w:rPr>
          <w:rFonts w:ascii="Inter" w:hAnsi="Inter" w:cs="Inter"/>
          <w:b w:val="0"/>
          <w:i w:val="0"/>
          <w:color w:val="2D2D2D"/>
          <w:sz w:val="22"/>
        </w:rPr>
        <w:t>After the evaluation:</w:t>
      </w:r>
    </w:p>
    <w:p>
      <w:pPr>
        <w:pStyle w:val="ListNumber"/>
      </w:pPr>
      <w:r>
        <w:rPr>
          <w:rFonts w:ascii="Inter" w:hAnsi="Inter" w:cs="Inter"/>
          <w:b w:val="0"/>
          <w:i w:val="0"/>
          <w:color w:val="2D2D2D"/>
          <w:sz w:val="22"/>
        </w:rPr>
      </w:r>
      <w:r>
        <w:rPr>
          <w:rFonts w:ascii="Inter" w:hAnsi="Inter" w:cs="Inter"/>
          <w:b/>
          <w:i w:val="0"/>
          <w:color w:val="2D2D2D"/>
          <w:sz w:val="22"/>
        </w:rPr>
        <w:t>Update the IDP</w:t>
      </w:r>
      <w:r>
        <w:rPr>
          <w:rFonts w:ascii="Inter" w:hAnsi="Inter" w:cs="Inter"/>
          <w:b w:val="0"/>
          <w:i w:val="0"/>
          <w:color w:val="2D2D2D"/>
          <w:sz w:val="22"/>
        </w:rPr>
        <w:t xml:space="preserve"> based on evaluation findings (Chapter 8)</w:t>
      </w:r>
    </w:p>
    <w:p>
      <w:pPr>
        <w:pStyle w:val="ListNumber"/>
      </w:pPr>
      <w:r>
        <w:rPr>
          <w:rFonts w:ascii="Inter" w:hAnsi="Inter" w:cs="Inter"/>
          <w:b w:val="0"/>
          <w:i w:val="0"/>
          <w:color w:val="2D2D2D"/>
          <w:sz w:val="22"/>
        </w:rPr>
      </w:r>
      <w:r>
        <w:rPr>
          <w:rFonts w:ascii="Inter" w:hAnsi="Inter" w:cs="Inter"/>
          <w:b/>
          <w:i w:val="0"/>
          <w:color w:val="2D2D2D"/>
          <w:sz w:val="22"/>
        </w:rPr>
        <w:t>Set new goals</w:t>
      </w:r>
      <w:r>
        <w:rPr>
          <w:rFonts w:ascii="Inter" w:hAnsi="Inter" w:cs="Inter"/>
          <w:b w:val="0"/>
          <w:i w:val="0"/>
          <w:color w:val="2D2D2D"/>
          <w:sz w:val="22"/>
        </w:rPr>
        <w:t xml:space="preserve"> for the next performance period (Chapter 5)</w:t>
      </w:r>
    </w:p>
    <w:p>
      <w:pPr>
        <w:pStyle w:val="ListNumber"/>
      </w:pPr>
      <w:r>
        <w:rPr>
          <w:rFonts w:ascii="Inter" w:hAnsi="Inter" w:cs="Inter"/>
          <w:b w:val="0"/>
          <w:i w:val="0"/>
          <w:color w:val="2D2D2D"/>
          <w:sz w:val="22"/>
        </w:rPr>
      </w:r>
      <w:r>
        <w:rPr>
          <w:rFonts w:ascii="Inter" w:hAnsi="Inter" w:cs="Inter"/>
          <w:b/>
          <w:i w:val="0"/>
          <w:color w:val="2D2D2D"/>
          <w:sz w:val="22"/>
        </w:rPr>
        <w:t>Resume check-ins</w:t>
      </w:r>
      <w:r>
        <w:rPr>
          <w:rFonts w:ascii="Inter" w:hAnsi="Inter" w:cs="Inter"/>
          <w:b w:val="0"/>
          <w:i w:val="0"/>
          <w:color w:val="2D2D2D"/>
          <w:sz w:val="22"/>
        </w:rPr>
        <w:t xml:space="preserve"> with the new goals as the foundation (Chapter 6)</w:t>
      </w:r>
    </w:p>
    <w:p>
      <w:pPr>
        <w:pStyle w:val="ListNumber"/>
      </w:pPr>
      <w:r>
        <w:rPr>
          <w:rFonts w:ascii="Inter" w:hAnsi="Inter" w:cs="Inter"/>
          <w:b w:val="0"/>
          <w:i w:val="0"/>
          <w:color w:val="2D2D2D"/>
          <w:sz w:val="22"/>
        </w:rPr>
      </w:r>
      <w:r>
        <w:rPr>
          <w:rFonts w:ascii="Inter" w:hAnsi="Inter" w:cs="Inter"/>
          <w:b/>
          <w:i w:val="0"/>
          <w:color w:val="2D2D2D"/>
          <w:sz w:val="22"/>
        </w:rPr>
        <w:t>Continue coaching</w:t>
      </w:r>
      <w:r>
        <w:rPr>
          <w:rFonts w:ascii="Inter" w:hAnsi="Inter" w:cs="Inter"/>
          <w:b w:val="0"/>
          <w:i w:val="0"/>
          <w:color w:val="2D2D2D"/>
          <w:sz w:val="22"/>
        </w:rPr>
        <w:t xml:space="preserve"> on development areas identified in the evaluation (Chapter 4)</w:t>
      </w:r>
    </w:p>
    <w:p>
      <w:pPr>
        <w:spacing w:after="120" w:line="276" w:lineRule="auto"/>
      </w:pPr>
      <w:r>
        <w:rPr>
          <w:rFonts w:ascii="Inter" w:hAnsi="Inter" w:cs="Inter"/>
          <w:b w:val="0"/>
          <w:i w:val="0"/>
          <w:color w:val="2D2D2D"/>
          <w:sz w:val="22"/>
        </w:rPr>
        <w:t>The performance management cycle — Plan, Monitor, Evaluate, Improve — is continuous. Each cycle should produce a better-performing team and a more capable set of individuals than the one before.</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The evaluation should contain no surprises.</w:t>
      </w:r>
      <w:r>
        <w:rPr>
          <w:rFonts w:ascii="Inter" w:hAnsi="Inter" w:cs="Inter"/>
          <w:b w:val="0"/>
          <w:i w:val="0"/>
          <w:color w:val="2D2D2D"/>
          <w:sz w:val="22"/>
        </w:rPr>
        <w:t xml:space="preserve"> If you have been supervising throughout the year, everything in the evaluation has already been discussed.</w:t>
      </w:r>
    </w:p>
    <w:p>
      <w:pPr>
        <w:pStyle w:val="ListNumber"/>
      </w:pPr>
      <w:r>
        <w:rPr>
          <w:rFonts w:ascii="Inter" w:hAnsi="Inter" w:cs="Inter"/>
          <w:b w:val="0"/>
          <w:i w:val="0"/>
          <w:color w:val="2D2D2D"/>
          <w:sz w:val="22"/>
        </w:rPr>
      </w:r>
      <w:r>
        <w:rPr>
          <w:rFonts w:ascii="Inter" w:hAnsi="Inter" w:cs="Inter"/>
          <w:b/>
          <w:i w:val="0"/>
          <w:color w:val="2D2D2D"/>
          <w:sz w:val="22"/>
        </w:rPr>
        <w:t>Get employee input through accomplishments, not self-ratings.</w:t>
      </w:r>
      <w:r>
        <w:rPr>
          <w:rFonts w:ascii="Inter" w:hAnsi="Inter" w:cs="Inter"/>
          <w:b w:val="0"/>
          <w:i w:val="0"/>
          <w:color w:val="2D2D2D"/>
          <w:sz w:val="22"/>
        </w:rPr>
        <w:t xml:space="preserve"> Self-ratings create defensiveness.</w:t>
      </w:r>
    </w:p>
    <w:p>
      <w:pPr>
        <w:pStyle w:val="ListNumber"/>
      </w:pPr>
      <w:r>
        <w:rPr>
          <w:rFonts w:ascii="Inter" w:hAnsi="Inter" w:cs="Inter"/>
          <w:b w:val="0"/>
          <w:i w:val="0"/>
          <w:color w:val="2D2D2D"/>
          <w:sz w:val="22"/>
        </w:rPr>
      </w:r>
      <w:r>
        <w:rPr>
          <w:rFonts w:ascii="Inter" w:hAnsi="Inter" w:cs="Inter"/>
          <w:b/>
          <w:i w:val="0"/>
          <w:color w:val="2D2D2D"/>
          <w:sz w:val="22"/>
        </w:rPr>
        <w:t>Evaluate both results and behaviors.</w:t>
      </w:r>
      <w:r>
        <w:rPr>
          <w:rFonts w:ascii="Inter" w:hAnsi="Inter" w:cs="Inter"/>
          <w:b w:val="0"/>
          <w:i w:val="0"/>
          <w:color w:val="2D2D2D"/>
          <w:sz w:val="22"/>
        </w:rPr>
        <w:t xml:space="preserve"> Rate them separately with specific evidence for each.</w:t>
      </w:r>
    </w:p>
    <w:p>
      <w:pPr>
        <w:pStyle w:val="ListNumber"/>
      </w:pPr>
      <w:r>
        <w:rPr>
          <w:rFonts w:ascii="Inter" w:hAnsi="Inter" w:cs="Inter"/>
          <w:b w:val="0"/>
          <w:i w:val="0"/>
          <w:color w:val="2D2D2D"/>
          <w:sz w:val="22"/>
        </w:rPr>
      </w:r>
      <w:r>
        <w:rPr>
          <w:rFonts w:ascii="Inter" w:hAnsi="Inter" w:cs="Inter"/>
          <w:b/>
          <w:i w:val="0"/>
          <w:color w:val="2D2D2D"/>
          <w:sz w:val="22"/>
        </w:rPr>
        <w:t>Write narratives that explain the rating.</w:t>
      </w:r>
      <w:r>
        <w:rPr>
          <w:rFonts w:ascii="Inter" w:hAnsi="Inter" w:cs="Inter"/>
          <w:b w:val="0"/>
          <w:i w:val="0"/>
          <w:color w:val="2D2D2D"/>
          <w:sz w:val="22"/>
        </w:rPr>
        <w:t xml:space="preserve"> Numbers without context are meaningless.</w:t>
      </w:r>
    </w:p>
    <w:p>
      <w:pPr>
        <w:pStyle w:val="ListNumber"/>
      </w:pPr>
      <w:r>
        <w:rPr>
          <w:rFonts w:ascii="Inter" w:hAnsi="Inter" w:cs="Inter"/>
          <w:b w:val="0"/>
          <w:i w:val="0"/>
          <w:color w:val="2D2D2D"/>
          <w:sz w:val="22"/>
        </w:rPr>
      </w:r>
      <w:r>
        <w:rPr>
          <w:rFonts w:ascii="Inter" w:hAnsi="Inter" w:cs="Inter"/>
          <w:b/>
          <w:i w:val="0"/>
          <w:color w:val="2D2D2D"/>
          <w:sz w:val="22"/>
        </w:rPr>
        <w:t>Discuss the evaluation in person.</w:t>
      </w:r>
      <w:r>
        <w:rPr>
          <w:rFonts w:ascii="Inter" w:hAnsi="Inter" w:cs="Inter"/>
          <w:b w:val="0"/>
          <w:i w:val="0"/>
          <w:color w:val="2D2D2D"/>
          <w:sz w:val="22"/>
        </w:rPr>
        <w:t xml:space="preserve"> Listen. Be honest. Connect the evaluation to the next development cycle.</w:t>
      </w:r>
    </w:p>
    <w:p>
      <w:pPr>
        <w:pStyle w:val="ListNumber"/>
      </w:pPr>
      <w:r>
        <w:rPr>
          <w:rFonts w:ascii="Inter" w:hAnsi="Inter" w:cs="Inter"/>
          <w:b w:val="0"/>
          <w:i w:val="0"/>
          <w:color w:val="2D2D2D"/>
          <w:sz w:val="22"/>
        </w:rPr>
      </w:r>
      <w:r>
        <w:rPr>
          <w:rFonts w:ascii="Inter" w:hAnsi="Inter" w:cs="Inter"/>
          <w:b/>
          <w:i w:val="0"/>
          <w:color w:val="2D2D2D"/>
          <w:sz w:val="22"/>
        </w:rPr>
        <w:t>Check for bias.</w:t>
      </w:r>
      <w:r>
        <w:rPr>
          <w:rFonts w:ascii="Inter" w:hAnsi="Inter" w:cs="Inter"/>
          <w:b w:val="0"/>
          <w:i w:val="0"/>
          <w:color w:val="2D2D2D"/>
          <w:sz w:val="22"/>
        </w:rPr>
        <w:t xml:space="preserve"> Use evidence, calibrate with peers, and rate against standards — not against other team members.</w:t>
      </w:r>
    </w:p>
    <w:p>
      <w:pPr>
        <w:pageBreakBefore/>
      </w:pPr>
    </w:p>
    <w:p>
      <w:pPr>
        <w:pStyle w:val="Heading1"/>
      </w:pPr>
      <w:r>
        <w:rPr>
          <w:rFonts w:ascii="Inter" w:hAnsi="Inter" w:cs="Inter"/>
          <w:b/>
          <w:i w:val="0"/>
          <w:color w:val="1B365D"/>
          <w:sz w:val="44"/>
        </w:rPr>
        <w:t>Chapter 14 — Supervision and Complete Staff Work</w:t>
      </w:r>
    </w:p>
    <w:p>
      <w:pPr>
        <w:spacing w:after="120" w:line="276" w:lineRule="auto"/>
      </w:pPr>
      <w:r>
        <w:rPr>
          <w:rFonts w:ascii="Inter" w:hAnsi="Inter" w:cs="Inter"/>
          <w:b w:val="0"/>
          <w:i w:val="0"/>
          <w:color w:val="2D2D2D"/>
          <w:sz w:val="22"/>
        </w:rPr>
        <w:t>Every chapter in this guidebook has been about supervising people. This chapter is about supervising the work they produce.</w:t>
      </w:r>
    </w:p>
    <w:p>
      <w:pPr>
        <w:spacing w:after="120" w:line="276" w:lineRule="auto"/>
      </w:pPr>
      <w:r>
        <w:rPr>
          <w:rFonts w:ascii="Inter" w:hAnsi="Inter" w:cs="Inter"/>
          <w:b w:val="0"/>
          <w:i w:val="0"/>
          <w:color w:val="2D2D2D"/>
          <w:sz w:val="22"/>
        </w:rPr>
        <w:t xml:space="preserve">In the Bangsamoro government, the primary work product of knowledge workers is </w:t>
      </w:r>
      <w:r>
        <w:rPr>
          <w:rFonts w:ascii="Inter" w:hAnsi="Inter" w:cs="Inter"/>
          <w:b/>
          <w:i w:val="0"/>
          <w:color w:val="2D2D2D"/>
          <w:sz w:val="22"/>
        </w:rPr>
        <w:t>Complete Staff Work (CSW)</w:t>
      </w:r>
      <w:r>
        <w:rPr>
          <w:rFonts w:ascii="Inter" w:hAnsi="Inter" w:cs="Inter"/>
          <w:b w:val="0"/>
          <w:i w:val="0"/>
          <w:color w:val="2D2D2D"/>
          <w:sz w:val="22"/>
        </w:rPr>
        <w:t xml:space="preserve"> — the research, analysis, and recommendation that staff prepare so that decision-makers can decide. CSW is produced using the </w:t>
      </w:r>
      <w:r>
        <w:rPr>
          <w:rFonts w:ascii="Inter" w:hAnsi="Inter" w:cs="Inter"/>
          <w:b/>
          <w:i w:val="0"/>
          <w:color w:val="2D2D2D"/>
          <w:sz w:val="22"/>
        </w:rPr>
        <w:t>ADDRESS IT</w:t>
      </w:r>
      <w:r>
        <w:rPr>
          <w:rFonts w:ascii="Inter" w:hAnsi="Inter" w:cs="Inter"/>
          <w:b w:val="0"/>
          <w:i w:val="0"/>
          <w:color w:val="2D2D2D"/>
          <w:sz w:val="22"/>
        </w:rPr>
        <w:t xml:space="preserve"> methodology (a 7-step process). Staff quality is measured using the </w:t>
      </w:r>
      <w:r>
        <w:rPr>
          <w:rFonts w:ascii="Inter" w:hAnsi="Inter" w:cs="Inter"/>
          <w:b/>
          <w:i w:val="0"/>
          <w:color w:val="2D2D2D"/>
          <w:sz w:val="22"/>
        </w:rPr>
        <w:t>ACSCCRaPATFEE</w:t>
      </w:r>
      <w:r>
        <w:rPr>
          <w:rFonts w:ascii="Inter" w:hAnsi="Inter" w:cs="Inter"/>
          <w:b w:val="0"/>
          <w:i w:val="0"/>
          <w:color w:val="2D2D2D"/>
          <w:sz w:val="22"/>
        </w:rPr>
        <w:t xml:space="preserve"> competency framework (12 competencies).</w:t>
      </w:r>
    </w:p>
    <w:p>
      <w:pPr>
        <w:spacing w:after="120" w:line="276" w:lineRule="auto"/>
      </w:pPr>
      <w:r>
        <w:rPr>
          <w:rFonts w:ascii="Inter" w:hAnsi="Inter" w:cs="Inter"/>
          <w:b w:val="0"/>
          <w:i w:val="0"/>
          <w:color w:val="2D2D2D"/>
          <w:sz w:val="22"/>
        </w:rPr>
        <w:t>Your role as supervisor is not to do the CSW. It is to ensure that your staff produce CSW of sufficient quality, timeliness, and completeness that the decision-maker can act on it confidently. When CSW is consistently poor, the problem is usually supervision — not staff capability.</w:t>
      </w:r>
    </w:p>
    <w:p>
      <w:pPr>
        <w:spacing w:after="120" w:line="276" w:lineRule="auto"/>
      </w:pPr>
      <w:r>
        <w:rPr>
          <w:rFonts w:ascii="Inter" w:hAnsi="Inter" w:cs="Inter"/>
          <w:b w:val="0"/>
          <w:i w:val="0"/>
          <w:color w:val="2D2D2D"/>
          <w:sz w:val="22"/>
        </w:rPr>
        <w:t>This chapter connects the supervision system you have been building throughout this guidebook to the CSW process your staff use.</w:t>
      </w:r>
    </w:p>
    <w:p>
      <w:pPr>
        <w:pStyle w:val="Heading2"/>
      </w:pPr>
      <w:r>
        <w:rPr>
          <w:rFonts w:ascii="Inter" w:hAnsi="Inter" w:cs="Inter"/>
          <w:b/>
          <w:i w:val="0"/>
          <w:color w:val="1B365D"/>
          <w:sz w:val="32"/>
        </w:rPr>
        <w:t>14.1 The Supervisor's Role at Each ADDRESS IT Step</w:t>
      </w:r>
    </w:p>
    <w:p>
      <w:pPr>
        <w:spacing w:after="120" w:line="276" w:lineRule="auto"/>
      </w:pPr>
      <w:r>
        <w:rPr>
          <w:rFonts w:ascii="Inter" w:hAnsi="Inter" w:cs="Inter"/>
          <w:b w:val="0"/>
          <w:i w:val="0"/>
          <w:color w:val="2D2D2D"/>
          <w:sz w:val="22"/>
        </w:rPr>
        <w:t>The ADDRESS IT methodology has seven steps. At each step, you have a specific touchpoint. When you miss these touchpoints, CSW quality suffers predictably.</w:t>
      </w:r>
    </w:p>
    <w:p>
      <w:pPr>
        <w:pStyle w:val="Heading3"/>
      </w:pPr>
      <w:r>
        <w:rPr>
          <w:rFonts w:ascii="Inter" w:hAnsi="Inter" w:cs="Inter"/>
          <w:b/>
          <w:i w:val="0"/>
          <w:color w:val="2C5F7C"/>
          <w:sz w:val="26"/>
        </w:rPr>
        <w:t>Step-by-Step Supervisor Responsibilities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ADDRESS IT Step</w:t>
            </w:r>
          </w:p>
        </w:tc>
        <w:tc>
          <w:tcPr>
            <w:tcW w:type="dxa" w:w="2340"/>
            <w:shd w:fill="1B365D"/>
          </w:tcPr>
          <w:p>
            <w:r/>
            <w:r>
              <w:rPr>
                <w:rFonts w:ascii="Inter" w:hAnsi="Inter" w:cs="Inter"/>
                <w:b/>
                <w:i w:val="0"/>
                <w:color w:val="FFFFFF"/>
                <w:sz w:val="19"/>
              </w:rPr>
              <w:t>Staff Action</w:t>
            </w:r>
          </w:p>
        </w:tc>
        <w:tc>
          <w:tcPr>
            <w:tcW w:type="dxa" w:w="2340"/>
            <w:shd w:fill="1B365D"/>
          </w:tcPr>
          <w:p>
            <w:r/>
            <w:r>
              <w:rPr>
                <w:rFonts w:ascii="Inter" w:hAnsi="Inter" w:cs="Inter"/>
                <w:b/>
                <w:i w:val="0"/>
                <w:color w:val="FFFFFF"/>
                <w:sz w:val="19"/>
              </w:rPr>
              <w:t>Your Touchpoint</w:t>
            </w:r>
          </w:p>
        </w:tc>
        <w:tc>
          <w:tcPr>
            <w:tcW w:type="dxa" w:w="2340"/>
            <w:shd w:fill="1B365D"/>
          </w:tcPr>
          <w:p>
            <w:r/>
            <w:r>
              <w:rPr>
                <w:rFonts w:ascii="Inter" w:hAnsi="Inter" w:cs="Inter"/>
                <w:b/>
                <w:i w:val="0"/>
                <w:color w:val="FFFFFF"/>
                <w:sz w:val="19"/>
              </w:rPr>
              <w:t>If You Skip This</w:t>
            </w:r>
          </w:p>
        </w:tc>
      </w:tr>
      <w:tr>
        <w:tc>
          <w:tcPr>
            <w:tcW w:type="dxa" w:w="2340"/>
          </w:tcPr>
          <w:p>
            <w:r/>
            <w:r>
              <w:rPr>
                <w:rFonts w:ascii="Inter" w:hAnsi="Inter" w:cs="Inter"/>
                <w:b w:val="0"/>
                <w:i w:val="0"/>
                <w:color w:val="2D2D2D"/>
                <w:sz w:val="19"/>
              </w:rPr>
              <w:t>**1. Analyze Context**</w:t>
            </w:r>
          </w:p>
        </w:tc>
        <w:tc>
          <w:tcPr>
            <w:tcW w:type="dxa" w:w="2340"/>
          </w:tcPr>
          <w:p>
            <w:r/>
            <w:r>
              <w:rPr>
                <w:rFonts w:ascii="Inter" w:hAnsi="Inter" w:cs="Inter"/>
                <w:b w:val="0"/>
                <w:i w:val="0"/>
                <w:color w:val="2D2D2D"/>
                <w:sz w:val="19"/>
              </w:rPr>
              <w:t>Staff receives the assignment and analyzes the situation</w:t>
            </w:r>
          </w:p>
        </w:tc>
        <w:tc>
          <w:tcPr>
            <w:tcW w:type="dxa" w:w="2340"/>
          </w:tcPr>
          <w:p>
            <w:r/>
            <w:r>
              <w:rPr>
                <w:rFonts w:ascii="Inter" w:hAnsi="Inter" w:cs="Inter"/>
                <w:b w:val="0"/>
                <w:i w:val="0"/>
                <w:color w:val="2D2D2D"/>
                <w:sz w:val="19"/>
              </w:rPr>
              <w:t>**Assign the task clearly.** State the purpose, desired output, decision-maker, deadline, authority level, and resources (use the 7-element checklist from Chapter 11).</w:t>
            </w:r>
          </w:p>
        </w:tc>
        <w:tc>
          <w:tcPr>
            <w:tcW w:type="dxa" w:w="2340"/>
          </w:tcPr>
          <w:p>
            <w:r/>
            <w:r>
              <w:rPr>
                <w:rFonts w:ascii="Inter" w:hAnsi="Inter" w:cs="Inter"/>
                <w:b w:val="0"/>
                <w:i w:val="0"/>
                <w:color w:val="2D2D2D"/>
                <w:sz w:val="19"/>
              </w:rPr>
              <w:t>Vague assignments produce misaligned outputs. Staff solve the wrong problem.</w:t>
            </w:r>
          </w:p>
        </w:tc>
      </w:tr>
      <w:tr>
        <w:tc>
          <w:tcPr>
            <w:tcW w:type="dxa" w:w="2340"/>
            <w:shd w:fill="F0F3F6"/>
          </w:tcPr>
          <w:p>
            <w:r/>
            <w:r>
              <w:rPr>
                <w:rFonts w:ascii="Inter" w:hAnsi="Inter" w:cs="Inter"/>
                <w:b w:val="0"/>
                <w:i w:val="0"/>
                <w:color w:val="2D2D2D"/>
                <w:sz w:val="19"/>
              </w:rPr>
              <w:t>**2. Define and Deliberate**</w:t>
            </w:r>
          </w:p>
        </w:tc>
        <w:tc>
          <w:tcPr>
            <w:tcW w:type="dxa" w:w="2340"/>
            <w:shd w:fill="F0F3F6"/>
          </w:tcPr>
          <w:p>
            <w:r/>
            <w:r>
              <w:rPr>
                <w:rFonts w:ascii="Inter" w:hAnsi="Inter" w:cs="Inter"/>
                <w:b w:val="0"/>
                <w:i w:val="0"/>
                <w:color w:val="2D2D2D"/>
                <w:sz w:val="19"/>
              </w:rPr>
              <w:t>Staff defines the problem statement</w:t>
            </w:r>
          </w:p>
        </w:tc>
        <w:tc>
          <w:tcPr>
            <w:tcW w:type="dxa" w:w="2340"/>
            <w:shd w:fill="F0F3F6"/>
          </w:tcPr>
          <w:p>
            <w:r/>
            <w:r>
              <w:rPr>
                <w:rFonts w:ascii="Inter" w:hAnsi="Inter" w:cs="Inter"/>
                <w:b w:val="0"/>
                <w:i w:val="0"/>
                <w:color w:val="2D2D2D"/>
                <w:sz w:val="19"/>
              </w:rPr>
              <w:t>**Validate the problem statement.** Review it before staff proceeds to research. Confirm the scope. Confirm they are solving the right problem.</w:t>
            </w:r>
          </w:p>
        </w:tc>
        <w:tc>
          <w:tcPr>
            <w:tcW w:type="dxa" w:w="2340"/>
            <w:shd w:fill="F0F3F6"/>
          </w:tcPr>
          <w:p>
            <w:r/>
            <w:r>
              <w:rPr>
                <w:rFonts w:ascii="Inter" w:hAnsi="Inter" w:cs="Inter"/>
                <w:b w:val="0"/>
                <w:i w:val="0"/>
                <w:color w:val="2D2D2D"/>
                <w:sz w:val="19"/>
              </w:rPr>
              <w:t>Staff researches and analyzes the wrong issue. Full rework after submission.</w:t>
            </w:r>
          </w:p>
        </w:tc>
      </w:tr>
      <w:tr>
        <w:tc>
          <w:tcPr>
            <w:tcW w:type="dxa" w:w="2340"/>
          </w:tcPr>
          <w:p>
            <w:r/>
            <w:r>
              <w:rPr>
                <w:rFonts w:ascii="Inter" w:hAnsi="Inter" w:cs="Inter"/>
                <w:b w:val="0"/>
                <w:i w:val="0"/>
                <w:color w:val="2D2D2D"/>
                <w:sz w:val="19"/>
              </w:rPr>
              <w:t>**3. Research**</w:t>
            </w:r>
          </w:p>
        </w:tc>
        <w:tc>
          <w:tcPr>
            <w:tcW w:type="dxa" w:w="2340"/>
          </w:tcPr>
          <w:p>
            <w:r/>
            <w:r>
              <w:rPr>
                <w:rFonts w:ascii="Inter" w:hAnsi="Inter" w:cs="Inter"/>
                <w:b w:val="0"/>
                <w:i w:val="0"/>
                <w:color w:val="2D2D2D"/>
                <w:sz w:val="19"/>
              </w:rPr>
              <w:t>Staff gathers information and data</w:t>
            </w:r>
          </w:p>
        </w:tc>
        <w:tc>
          <w:tcPr>
            <w:tcW w:type="dxa" w:w="2340"/>
          </w:tcPr>
          <w:p>
            <w:r/>
            <w:r>
              <w:rPr>
                <w:rFonts w:ascii="Inter" w:hAnsi="Inter" w:cs="Inter"/>
                <w:b w:val="0"/>
                <w:i w:val="0"/>
                <w:color w:val="2D2D2D"/>
                <w:sz w:val="19"/>
              </w:rPr>
              <w:t>**Check in at midpoint.** Provide access to data sources. Connect staff with subject matter experts. Remove blockers.</w:t>
            </w:r>
          </w:p>
        </w:tc>
        <w:tc>
          <w:tcPr>
            <w:tcW w:type="dxa" w:w="2340"/>
          </w:tcPr>
          <w:p>
            <w:r/>
            <w:r>
              <w:rPr>
                <w:rFonts w:ascii="Inter" w:hAnsi="Inter" w:cs="Inter"/>
                <w:b w:val="0"/>
                <w:i w:val="0"/>
                <w:color w:val="2D2D2D"/>
                <w:sz w:val="19"/>
              </w:rPr>
              <w:t>Staff hits dead ends, works in isolation, misses key sources. Research is shallow.</w:t>
            </w:r>
          </w:p>
        </w:tc>
      </w:tr>
      <w:tr>
        <w:tc>
          <w:tcPr>
            <w:tcW w:type="dxa" w:w="2340"/>
            <w:shd w:fill="F0F3F6"/>
          </w:tcPr>
          <w:p>
            <w:r/>
            <w:r>
              <w:rPr>
                <w:rFonts w:ascii="Inter" w:hAnsi="Inter" w:cs="Inter"/>
                <w:b w:val="0"/>
                <w:i w:val="0"/>
                <w:color w:val="2D2D2D"/>
                <w:sz w:val="19"/>
              </w:rPr>
              <w:t>**4. Explore Options**</w:t>
            </w:r>
          </w:p>
        </w:tc>
        <w:tc>
          <w:tcPr>
            <w:tcW w:type="dxa" w:w="2340"/>
            <w:shd w:fill="F0F3F6"/>
          </w:tcPr>
          <w:p>
            <w:r/>
            <w:r>
              <w:rPr>
                <w:rFonts w:ascii="Inter" w:hAnsi="Inter" w:cs="Inter"/>
                <w:b w:val="0"/>
                <w:i w:val="0"/>
                <w:color w:val="2D2D2D"/>
                <w:sz w:val="19"/>
              </w:rPr>
              <w:t>Staff generates and evaluates options</w:t>
            </w:r>
          </w:p>
        </w:tc>
        <w:tc>
          <w:tcPr>
            <w:tcW w:type="dxa" w:w="2340"/>
            <w:shd w:fill="F0F3F6"/>
          </w:tcPr>
          <w:p>
            <w:r/>
            <w:r>
              <w:rPr>
                <w:rFonts w:ascii="Inter" w:hAnsi="Inter" w:cs="Inter"/>
                <w:b w:val="0"/>
                <w:i w:val="0"/>
                <w:color w:val="2D2D2D"/>
                <w:sz w:val="19"/>
              </w:rPr>
              <w:t>**Review options before recommendation.** Add institutional knowledge. Flag political sensitivities. Challenge assumptions. Test feasibility.</w:t>
            </w:r>
          </w:p>
        </w:tc>
        <w:tc>
          <w:tcPr>
            <w:tcW w:type="dxa" w:w="2340"/>
            <w:shd w:fill="F0F3F6"/>
          </w:tcPr>
          <w:p>
            <w:r/>
            <w:r>
              <w:rPr>
                <w:rFonts w:ascii="Inter" w:hAnsi="Inter" w:cs="Inter"/>
                <w:b w:val="0"/>
                <w:i w:val="0"/>
                <w:color w:val="2D2D2D"/>
                <w:sz w:val="19"/>
              </w:rPr>
              <w:t>Staff presents options that are technically sound but politically or operationally unviable.</w:t>
            </w:r>
          </w:p>
        </w:tc>
      </w:tr>
      <w:tr>
        <w:tc>
          <w:tcPr>
            <w:tcW w:type="dxa" w:w="2340"/>
          </w:tcPr>
          <w:p>
            <w:r/>
            <w:r>
              <w:rPr>
                <w:rFonts w:ascii="Inter" w:hAnsi="Inter" w:cs="Inter"/>
                <w:b w:val="0"/>
                <w:i w:val="0"/>
                <w:color w:val="2D2D2D"/>
                <w:sz w:val="19"/>
              </w:rPr>
              <w:t>**5. Submit Report**</w:t>
            </w:r>
          </w:p>
        </w:tc>
        <w:tc>
          <w:tcPr>
            <w:tcW w:type="dxa" w:w="2340"/>
          </w:tcPr>
          <w:p>
            <w:r/>
            <w:r>
              <w:rPr>
                <w:rFonts w:ascii="Inter" w:hAnsi="Inter" w:cs="Inter"/>
                <w:b w:val="0"/>
                <w:i w:val="0"/>
                <w:color w:val="2D2D2D"/>
                <w:sz w:val="19"/>
              </w:rPr>
              <w:t>Staff drafts the CSW document</w:t>
            </w:r>
          </w:p>
        </w:tc>
        <w:tc>
          <w:tcPr>
            <w:tcW w:type="dxa" w:w="2340"/>
          </w:tcPr>
          <w:p>
            <w:r/>
            <w:r>
              <w:rPr>
                <w:rFonts w:ascii="Inter" w:hAnsi="Inter" w:cs="Inter"/>
                <w:b w:val="0"/>
                <w:i w:val="0"/>
                <w:color w:val="2D2D2D"/>
                <w:sz w:val="19"/>
              </w:rPr>
              <w:t>**Review and clear the document** before it reaches the decision-maker. Check completeness, accuracy, quality of analysis, and alignment with the assignment.</w:t>
            </w:r>
          </w:p>
        </w:tc>
        <w:tc>
          <w:tcPr>
            <w:tcW w:type="dxa" w:w="2340"/>
          </w:tcPr>
          <w:p>
            <w:r/>
            <w:r>
              <w:rPr>
                <w:rFonts w:ascii="Inter" w:hAnsi="Inter" w:cs="Inter"/>
                <w:b w:val="0"/>
                <w:i w:val="0"/>
                <w:color w:val="2D2D2D"/>
                <w:sz w:val="19"/>
              </w:rPr>
              <w:t>Poor-quality work reaches the decision-maker. Your credibility is at stake alongside the staff member's.</w:t>
            </w:r>
          </w:p>
        </w:tc>
      </w:tr>
      <w:tr>
        <w:tc>
          <w:tcPr>
            <w:tcW w:type="dxa" w:w="2340"/>
            <w:shd w:fill="F0F3F6"/>
          </w:tcPr>
          <w:p>
            <w:r/>
            <w:r>
              <w:rPr>
                <w:rFonts w:ascii="Inter" w:hAnsi="Inter" w:cs="Inter"/>
                <w:b w:val="0"/>
                <w:i w:val="0"/>
                <w:color w:val="2D2D2D"/>
                <w:sz w:val="19"/>
              </w:rPr>
              <w:t>**6. Sustain Implementation**</w:t>
            </w:r>
          </w:p>
        </w:tc>
        <w:tc>
          <w:tcPr>
            <w:tcW w:type="dxa" w:w="2340"/>
            <w:shd w:fill="F0F3F6"/>
          </w:tcPr>
          <w:p>
            <w:r/>
            <w:r>
              <w:rPr>
                <w:rFonts w:ascii="Inter" w:hAnsi="Inter" w:cs="Inter"/>
                <w:b w:val="0"/>
                <w:i w:val="0"/>
                <w:color w:val="2D2D2D"/>
                <w:sz w:val="19"/>
              </w:rPr>
              <w:t>Staff supports implementation after approval</w:t>
            </w:r>
          </w:p>
        </w:tc>
        <w:tc>
          <w:tcPr>
            <w:tcW w:type="dxa" w:w="2340"/>
            <w:shd w:fill="F0F3F6"/>
          </w:tcPr>
          <w:p>
            <w:r/>
            <w:r>
              <w:rPr>
                <w:rFonts w:ascii="Inter" w:hAnsi="Inter" w:cs="Inter"/>
                <w:b w:val="0"/>
                <w:i w:val="0"/>
                <w:color w:val="2D2D2D"/>
                <w:sz w:val="19"/>
              </w:rPr>
              <w:t>**Monitor implementation.** Track whether the approved recommendation is being executed. Remove barriers. Adjust as needed.</w:t>
            </w:r>
          </w:p>
        </w:tc>
        <w:tc>
          <w:tcPr>
            <w:tcW w:type="dxa" w:w="2340"/>
            <w:shd w:fill="F0F3F6"/>
          </w:tcPr>
          <w:p>
            <w:r/>
            <w:r>
              <w:rPr>
                <w:rFonts w:ascii="Inter" w:hAnsi="Inter" w:cs="Inter"/>
                <w:b w:val="0"/>
                <w:i w:val="0"/>
                <w:color w:val="2D2D2D"/>
                <w:sz w:val="19"/>
              </w:rPr>
              <w:t>Approved decisions die on paper. No follow-through. The CSW process produced a document, not a result.</w:t>
            </w:r>
          </w:p>
        </w:tc>
      </w:tr>
      <w:tr>
        <w:tc>
          <w:tcPr>
            <w:tcW w:type="dxa" w:w="2340"/>
          </w:tcPr>
          <w:p>
            <w:r/>
            <w:r>
              <w:rPr>
                <w:rFonts w:ascii="Inter" w:hAnsi="Inter" w:cs="Inter"/>
                <w:b w:val="0"/>
                <w:i w:val="0"/>
                <w:color w:val="2D2D2D"/>
                <w:sz w:val="19"/>
              </w:rPr>
              <w:t>**7. Iterate and Improve**</w:t>
            </w:r>
          </w:p>
        </w:tc>
        <w:tc>
          <w:tcPr>
            <w:tcW w:type="dxa" w:w="2340"/>
          </w:tcPr>
          <w:p>
            <w:r/>
            <w:r>
              <w:rPr>
                <w:rFonts w:ascii="Inter" w:hAnsi="Inter" w:cs="Inter"/>
                <w:b w:val="0"/>
                <w:i w:val="0"/>
                <w:color w:val="2D2D2D"/>
                <w:sz w:val="19"/>
              </w:rPr>
              <w:t>Staff captures lessons learned</w:t>
            </w:r>
          </w:p>
        </w:tc>
        <w:tc>
          <w:tcPr>
            <w:tcW w:type="dxa" w:w="2340"/>
          </w:tcPr>
          <w:p>
            <w:r/>
            <w:r>
              <w:rPr>
                <w:rFonts w:ascii="Inter" w:hAnsi="Inter" w:cs="Inter"/>
                <w:b w:val="0"/>
                <w:i w:val="0"/>
                <w:color w:val="2D2D2D"/>
                <w:sz w:val="19"/>
              </w:rPr>
              <w:t>**Conduct an after-action review.** What worked? What failed? What should change next time?</w:t>
            </w:r>
          </w:p>
        </w:tc>
        <w:tc>
          <w:tcPr>
            <w:tcW w:type="dxa" w:w="2340"/>
          </w:tcPr>
          <w:p>
            <w:r/>
            <w:r>
              <w:rPr>
                <w:rFonts w:ascii="Inter" w:hAnsi="Inter" w:cs="Inter"/>
                <w:b w:val="0"/>
                <w:i w:val="0"/>
                <w:color w:val="2D2D2D"/>
                <w:sz w:val="19"/>
              </w:rPr>
              <w:t>Same mistakes repeat. No organizational learning. Quality stagnates.</w:t>
            </w:r>
          </w:p>
        </w:tc>
      </w:tr>
    </w:tbl>
    <w:p/>
    <w:p>
      <w:pPr>
        <w:pStyle w:val="Heading3"/>
      </w:pPr>
      <w:r>
        <w:rPr>
          <w:rFonts w:ascii="Inter" w:hAnsi="Inter" w:cs="Inter"/>
          <w:b/>
          <w:i w:val="0"/>
          <w:color w:val="2C5F7C"/>
          <w:sz w:val="26"/>
        </w:rPr>
        <w:t>The Most Critical Touchpoint: The Assignment</w:t>
      </w:r>
    </w:p>
    <w:p>
      <w:pPr>
        <w:spacing w:after="120" w:line="276" w:lineRule="auto"/>
      </w:pPr>
      <w:r>
        <w:rPr>
          <w:rFonts w:ascii="Inter" w:hAnsi="Inter" w:cs="Inter"/>
          <w:b w:val="0"/>
          <w:i w:val="0"/>
          <w:color w:val="2D2D2D"/>
          <w:sz w:val="22"/>
        </w:rPr>
        <w:t xml:space="preserve">The single most consequential supervisor action in the CSW cycle is </w:t>
      </w:r>
      <w:r>
        <w:rPr>
          <w:rFonts w:ascii="Inter" w:hAnsi="Inter" w:cs="Inter"/>
          <w:b/>
          <w:i w:val="0"/>
          <w:color w:val="2D2D2D"/>
          <w:sz w:val="22"/>
        </w:rPr>
        <w:t>Step 1 — the assignment conversation.</w:t>
      </w:r>
      <w:r>
        <w:rPr>
          <w:rFonts w:ascii="Inter" w:hAnsi="Inter" w:cs="Inter"/>
          <w:b w:val="0"/>
          <w:i w:val="0"/>
          <w:color w:val="2D2D2D"/>
          <w:sz w:val="22"/>
        </w:rPr>
        <w:t xml:space="preserve"> A well-assigned task produces better CSW than a poorly assigned one, regardless of staff capability.</w:t>
      </w:r>
    </w:p>
    <w:p>
      <w:pPr>
        <w:spacing w:after="120" w:line="276" w:lineRule="auto"/>
      </w:pPr>
      <w:r>
        <w:rPr>
          <w:rFonts w:ascii="Inter" w:hAnsi="Inter" w:cs="Inter"/>
          <w:b w:val="0"/>
          <w:i w:val="0"/>
          <w:color w:val="2D2D2D"/>
          <w:sz w:val="22"/>
        </w:rPr>
        <w:t>Use the 7-element assignment checklist from Chapter 11:</w:t>
      </w:r>
    </w:p>
    <w:p>
      <w:pPr>
        <w:pStyle w:val="ListNumber"/>
      </w:pPr>
      <w:r>
        <w:rPr>
          <w:rFonts w:ascii="Inter" w:hAnsi="Inter" w:cs="Inter"/>
          <w:b w:val="0"/>
          <w:i w:val="0"/>
          <w:color w:val="2D2D2D"/>
          <w:sz w:val="22"/>
        </w:rPr>
      </w:r>
      <w:r>
        <w:rPr>
          <w:rFonts w:ascii="Inter" w:hAnsi="Inter" w:cs="Inter"/>
          <w:b/>
          <w:i w:val="0"/>
          <w:color w:val="2D2D2D"/>
          <w:sz w:val="22"/>
        </w:rPr>
        <w:t>What</w:t>
      </w:r>
      <w:r>
        <w:rPr>
          <w:rFonts w:ascii="Inter" w:hAnsi="Inter" w:cs="Inter"/>
          <w:b w:val="0"/>
          <w:i w:val="0"/>
          <w:color w:val="2D2D2D"/>
          <w:sz w:val="22"/>
        </w:rPr>
        <w:t xml:space="preserve"> — The specific task or question</w:t>
      </w:r>
    </w:p>
    <w:p>
      <w:pPr>
        <w:pStyle w:val="ListNumber"/>
      </w:pPr>
      <w:r>
        <w:rPr>
          <w:rFonts w:ascii="Inter" w:hAnsi="Inter" w:cs="Inter"/>
          <w:b w:val="0"/>
          <w:i w:val="0"/>
          <w:color w:val="2D2D2D"/>
          <w:sz w:val="22"/>
        </w:rPr>
      </w:r>
      <w:r>
        <w:rPr>
          <w:rFonts w:ascii="Inter" w:hAnsi="Inter" w:cs="Inter"/>
          <w:b/>
          <w:i w:val="0"/>
          <w:color w:val="2D2D2D"/>
          <w:sz w:val="22"/>
        </w:rPr>
        <w:t>Why</w:t>
      </w:r>
      <w:r>
        <w:rPr>
          <w:rFonts w:ascii="Inter" w:hAnsi="Inter" w:cs="Inter"/>
          <w:b w:val="0"/>
          <w:i w:val="0"/>
          <w:color w:val="2D2D2D"/>
          <w:sz w:val="22"/>
        </w:rPr>
        <w:t xml:space="preserve"> — The purpose and context</w:t>
      </w:r>
    </w:p>
    <w:p>
      <w:pPr>
        <w:pStyle w:val="ListNumber"/>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 The decision-maker</w:t>
      </w:r>
    </w:p>
    <w:p>
      <w:pPr>
        <w:pStyle w:val="ListNumber"/>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 The deadline and intermediate checkpoints</w:t>
      </w:r>
    </w:p>
    <w:p>
      <w:pPr>
        <w:pStyle w:val="ListNumber"/>
      </w:pPr>
      <w:r>
        <w:rPr>
          <w:rFonts w:ascii="Inter" w:hAnsi="Inter" w:cs="Inter"/>
          <w:b w:val="0"/>
          <w:i w:val="0"/>
          <w:color w:val="2D2D2D"/>
          <w:sz w:val="22"/>
        </w:rPr>
      </w:r>
      <w:r>
        <w:rPr>
          <w:rFonts w:ascii="Inter" w:hAnsi="Inter" w:cs="Inter"/>
          <w:b/>
          <w:i w:val="0"/>
          <w:color w:val="2D2D2D"/>
          <w:sz w:val="22"/>
        </w:rPr>
        <w:t>How</w:t>
      </w:r>
      <w:r>
        <w:rPr>
          <w:rFonts w:ascii="Inter" w:hAnsi="Inter" w:cs="Inter"/>
          <w:b w:val="0"/>
          <w:i w:val="0"/>
          <w:color w:val="2D2D2D"/>
          <w:sz w:val="22"/>
        </w:rPr>
        <w:t xml:space="preserve"> — The expected output format</w:t>
      </w:r>
    </w:p>
    <w:p>
      <w:pPr>
        <w:pStyle w:val="ListNumber"/>
      </w:pPr>
      <w:r>
        <w:rPr>
          <w:rFonts w:ascii="Inter" w:hAnsi="Inter" w:cs="Inter"/>
          <w:b w:val="0"/>
          <w:i w:val="0"/>
          <w:color w:val="2D2D2D"/>
          <w:sz w:val="22"/>
        </w:rPr>
      </w:r>
      <w:r>
        <w:rPr>
          <w:rFonts w:ascii="Inter" w:hAnsi="Inter" w:cs="Inter"/>
          <w:b/>
          <w:i w:val="0"/>
          <w:color w:val="2D2D2D"/>
          <w:sz w:val="22"/>
        </w:rPr>
        <w:t>Authority Level</w:t>
      </w:r>
      <w:r>
        <w:rPr>
          <w:rFonts w:ascii="Inter" w:hAnsi="Inter" w:cs="Inter"/>
          <w:b w:val="0"/>
          <w:i w:val="0"/>
          <w:color w:val="2D2D2D"/>
          <w:sz w:val="22"/>
        </w:rPr>
        <w:t xml:space="preserve"> — How much latitude the staff member has</w:t>
      </w:r>
    </w:p>
    <w:p>
      <w:pPr>
        <w:pStyle w:val="ListNumber"/>
      </w:pPr>
      <w:r>
        <w:rPr>
          <w:rFonts w:ascii="Inter" w:hAnsi="Inter" w:cs="Inter"/>
          <w:b w:val="0"/>
          <w:i w:val="0"/>
          <w:color w:val="2D2D2D"/>
          <w:sz w:val="22"/>
        </w:rPr>
      </w:r>
      <w:r>
        <w:rPr>
          <w:rFonts w:ascii="Inter" w:hAnsi="Inter" w:cs="Inter"/>
          <w:b/>
          <w:i w:val="0"/>
          <w:color w:val="2D2D2D"/>
          <w:sz w:val="22"/>
        </w:rPr>
        <w:t>Resources</w:t>
      </w:r>
      <w:r>
        <w:rPr>
          <w:rFonts w:ascii="Inter" w:hAnsi="Inter" w:cs="Inter"/>
          <w:b w:val="0"/>
          <w:i w:val="0"/>
          <w:color w:val="2D2D2D"/>
          <w:sz w:val="22"/>
        </w:rPr>
        <w:t xml:space="preserve"> — Data, contacts, and references available</w:t>
      </w:r>
    </w:p>
    <w:p>
      <w:pPr>
        <w:spacing w:after="120" w:line="276" w:lineRule="auto"/>
      </w:pPr>
      <w:r>
        <w:rPr>
          <w:rFonts w:ascii="Inter" w:hAnsi="Inter" w:cs="Inter"/>
          <w:b w:val="0"/>
          <w:i w:val="0"/>
          <w:color w:val="2D2D2D"/>
          <w:sz w:val="22"/>
        </w:rPr>
        <w:t>A complete assignment takes five minutes. An incomplete assignment costs days of rework.</w:t>
      </w:r>
    </w:p>
    <w:p>
      <w:pPr>
        <w:pStyle w:val="Heading2"/>
      </w:pPr>
      <w:r>
        <w:rPr>
          <w:rFonts w:ascii="Inter" w:hAnsi="Inter" w:cs="Inter"/>
          <w:b/>
          <w:i w:val="0"/>
          <w:color w:val="1B365D"/>
          <w:sz w:val="32"/>
        </w:rPr>
        <w:t>14.2 Evaluating CSW Quality Using ACSCCRaPATFEE</w:t>
      </w:r>
    </w:p>
    <w:p>
      <w:pPr>
        <w:spacing w:after="120" w:line="276" w:lineRule="auto"/>
      </w:pPr>
      <w:r>
        <w:rPr>
          <w:rFonts w:ascii="Inter" w:hAnsi="Inter" w:cs="Inter"/>
          <w:b w:val="0"/>
          <w:i w:val="0"/>
          <w:color w:val="2D2D2D"/>
          <w:sz w:val="22"/>
        </w:rPr>
        <w:t>When you review a CSW document, you are implicitly assessing the staff member's ACSCCRaPATFEE competencies. Understanding this mapping helps you diagnose specific capability gaps from CSW quality issues — and coach accordingly.</w:t>
      </w:r>
    </w:p>
    <w:p>
      <w:pPr>
        <w:pStyle w:val="Heading3"/>
      </w:pPr>
      <w:r>
        <w:rPr>
          <w:rFonts w:ascii="Inter" w:hAnsi="Inter" w:cs="Inter"/>
          <w:b/>
          <w:i w:val="0"/>
          <w:color w:val="2C5F7C"/>
          <w:sz w:val="26"/>
        </w:rPr>
        <w:t>CSW Quality Issue to Competency Gap Mapping</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CSW Quality Issue</w:t>
            </w:r>
          </w:p>
        </w:tc>
        <w:tc>
          <w:tcPr>
            <w:tcW w:type="dxa" w:w="3120"/>
            <w:shd w:fill="1B365D"/>
          </w:tcPr>
          <w:p>
            <w:r/>
            <w:r>
              <w:rPr>
                <w:rFonts w:ascii="Inter" w:hAnsi="Inter" w:cs="Inter"/>
                <w:b/>
                <w:i w:val="0"/>
                <w:color w:val="FFFFFF"/>
                <w:sz w:val="19"/>
              </w:rPr>
              <w:t>Likely Competency Gap</w:t>
            </w:r>
          </w:p>
        </w:tc>
        <w:tc>
          <w:tcPr>
            <w:tcW w:type="dxa" w:w="3120"/>
            <w:shd w:fill="1B365D"/>
          </w:tcPr>
          <w:p>
            <w:r/>
            <w:r>
              <w:rPr>
                <w:rFonts w:ascii="Inter" w:hAnsi="Inter" w:cs="Inter"/>
                <w:b/>
                <w:i w:val="0"/>
                <w:color w:val="FFFFFF"/>
                <w:sz w:val="19"/>
              </w:rPr>
              <w:t>Supervisory Intervention</w:t>
            </w:r>
          </w:p>
        </w:tc>
      </w:tr>
      <w:tr>
        <w:tc>
          <w:tcPr>
            <w:tcW w:type="dxa" w:w="3120"/>
          </w:tcPr>
          <w:p>
            <w:r/>
            <w:r>
              <w:rPr>
                <w:rFonts w:ascii="Inter" w:hAnsi="Inter" w:cs="Inter"/>
                <w:b w:val="0"/>
                <w:i w:val="0"/>
                <w:color w:val="2D2D2D"/>
                <w:sz w:val="19"/>
              </w:rPr>
              <w:t>Context analysis is shallow or missing key factors</w:t>
            </w:r>
          </w:p>
        </w:tc>
        <w:tc>
          <w:tcPr>
            <w:tcW w:type="dxa" w:w="3120"/>
          </w:tcPr>
          <w:p>
            <w:r/>
            <w:r>
              <w:rPr>
                <w:rFonts w:ascii="Inter" w:hAnsi="Inter" w:cs="Inter"/>
                <w:b w:val="0"/>
                <w:i w:val="0"/>
                <w:color w:val="2D2D2D"/>
                <w:sz w:val="19"/>
              </w:rPr>
              <w:t>**Analytical and Critical Thinking (A)**</w:t>
            </w:r>
          </w:p>
        </w:tc>
        <w:tc>
          <w:tcPr>
            <w:tcW w:type="dxa" w:w="3120"/>
          </w:tcPr>
          <w:p>
            <w:r/>
            <w:r>
              <w:rPr>
                <w:rFonts w:ascii="Inter" w:hAnsi="Inter" w:cs="Inter"/>
                <w:b w:val="0"/>
                <w:i w:val="0"/>
                <w:color w:val="2D2D2D"/>
                <w:sz w:val="19"/>
              </w:rPr>
              <w:t>Coach on PESTEL analysis, stakeholder mapping. Provide more context during assignment.</w:t>
            </w:r>
          </w:p>
        </w:tc>
      </w:tr>
      <w:tr>
        <w:tc>
          <w:tcPr>
            <w:tcW w:type="dxa" w:w="3120"/>
            <w:shd w:fill="F0F3F6"/>
          </w:tcPr>
          <w:p>
            <w:r/>
            <w:r>
              <w:rPr>
                <w:rFonts w:ascii="Inter" w:hAnsi="Inter" w:cs="Inter"/>
                <w:b w:val="0"/>
                <w:i w:val="0"/>
                <w:color w:val="2D2D2D"/>
                <w:sz w:val="19"/>
              </w:rPr>
              <w:t>Options are conventional; no creative solutions</w:t>
            </w:r>
          </w:p>
        </w:tc>
        <w:tc>
          <w:tcPr>
            <w:tcW w:type="dxa" w:w="3120"/>
            <w:shd w:fill="F0F3F6"/>
          </w:tcPr>
          <w:p>
            <w:r/>
            <w:r>
              <w:rPr>
                <w:rFonts w:ascii="Inter" w:hAnsi="Inter" w:cs="Inter"/>
                <w:b w:val="0"/>
                <w:i w:val="0"/>
                <w:color w:val="2D2D2D"/>
                <w:sz w:val="19"/>
              </w:rPr>
              <w:t>**Creativity and Innovation (C)**</w:t>
            </w:r>
          </w:p>
        </w:tc>
        <w:tc>
          <w:tcPr>
            <w:tcW w:type="dxa" w:w="3120"/>
            <w:shd w:fill="F0F3F6"/>
          </w:tcPr>
          <w:p>
            <w:r/>
            <w:r>
              <w:rPr>
                <w:rFonts w:ascii="Inter" w:hAnsi="Inter" w:cs="Inter"/>
                <w:b w:val="0"/>
                <w:i w:val="0"/>
                <w:color w:val="2D2D2D"/>
                <w:sz w:val="19"/>
              </w:rPr>
              <w:t>Encourage brainstorming before narrowing. Expose staff to best practices from other entities.</w:t>
            </w:r>
          </w:p>
        </w:tc>
      </w:tr>
      <w:tr>
        <w:tc>
          <w:tcPr>
            <w:tcW w:type="dxa" w:w="3120"/>
          </w:tcPr>
          <w:p>
            <w:r/>
            <w:r>
              <w:rPr>
                <w:rFonts w:ascii="Inter" w:hAnsi="Inter" w:cs="Inter"/>
                <w:b w:val="0"/>
                <w:i w:val="0"/>
                <w:color w:val="2D2D2D"/>
                <w:sz w:val="19"/>
              </w:rPr>
              <w:t>Recommendation misaligned with strategic goals</w:t>
            </w:r>
          </w:p>
        </w:tc>
        <w:tc>
          <w:tcPr>
            <w:tcW w:type="dxa" w:w="3120"/>
          </w:tcPr>
          <w:p>
            <w:r/>
            <w:r>
              <w:rPr>
                <w:rFonts w:ascii="Inter" w:hAnsi="Inter" w:cs="Inter"/>
                <w:b w:val="0"/>
                <w:i w:val="0"/>
                <w:color w:val="2D2D2D"/>
                <w:sz w:val="19"/>
              </w:rPr>
              <w:t>**Strategic Thinking (S)**</w:t>
            </w:r>
          </w:p>
        </w:tc>
        <w:tc>
          <w:tcPr>
            <w:tcW w:type="dxa" w:w="3120"/>
          </w:tcPr>
          <w:p>
            <w:r/>
            <w:r>
              <w:rPr>
                <w:rFonts w:ascii="Inter" w:hAnsi="Inter" w:cs="Inter"/>
                <w:b w:val="0"/>
                <w:i w:val="0"/>
                <w:color w:val="2D2D2D"/>
                <w:sz w:val="19"/>
              </w:rPr>
              <w:t>Connect staff to the BDP, entity mandate, and leadership priorities. Review at Step 4.</w:t>
            </w:r>
          </w:p>
        </w:tc>
      </w:tr>
      <w:tr>
        <w:tc>
          <w:tcPr>
            <w:tcW w:type="dxa" w:w="3120"/>
            <w:shd w:fill="F0F3F6"/>
          </w:tcPr>
          <w:p>
            <w:r/>
            <w:r>
              <w:rPr>
                <w:rFonts w:ascii="Inter" w:hAnsi="Inter" w:cs="Inter"/>
                <w:b w:val="0"/>
                <w:i w:val="0"/>
                <w:color w:val="2D2D2D"/>
                <w:sz w:val="19"/>
              </w:rPr>
              <w:t>Document is poorly written, unclear, or disorganized</w:t>
            </w:r>
          </w:p>
        </w:tc>
        <w:tc>
          <w:tcPr>
            <w:tcW w:type="dxa" w:w="3120"/>
            <w:shd w:fill="F0F3F6"/>
          </w:tcPr>
          <w:p>
            <w:r/>
            <w:r>
              <w:rPr>
                <w:rFonts w:ascii="Inter" w:hAnsi="Inter" w:cs="Inter"/>
                <w:b w:val="0"/>
                <w:i w:val="0"/>
                <w:color w:val="2D2D2D"/>
                <w:sz w:val="19"/>
              </w:rPr>
              <w:t>**Communication (C)**</w:t>
            </w:r>
          </w:p>
        </w:tc>
        <w:tc>
          <w:tcPr>
            <w:tcW w:type="dxa" w:w="3120"/>
            <w:shd w:fill="F0F3F6"/>
          </w:tcPr>
          <w:p>
            <w:r/>
            <w:r>
              <w:rPr>
                <w:rFonts w:ascii="Inter" w:hAnsi="Inter" w:cs="Inter"/>
                <w:b w:val="0"/>
                <w:i w:val="0"/>
                <w:color w:val="2D2D2D"/>
                <w:sz w:val="19"/>
              </w:rPr>
              <w:t>Provide writing feedback using SBI. Share exemplar CSW documents. Offer writing coaching.</w:t>
            </w:r>
          </w:p>
        </w:tc>
      </w:tr>
      <w:tr>
        <w:tc>
          <w:tcPr>
            <w:tcW w:type="dxa" w:w="3120"/>
          </w:tcPr>
          <w:p>
            <w:r/>
            <w:r>
              <w:rPr>
                <w:rFonts w:ascii="Inter" w:hAnsi="Inter" w:cs="Inter"/>
                <w:b w:val="0"/>
                <w:i w:val="0"/>
                <w:color w:val="2D2D2D"/>
                <w:sz w:val="19"/>
              </w:rPr>
              <w:t>Staff worked in isolation; missed stakeholder input</w:t>
            </w:r>
          </w:p>
        </w:tc>
        <w:tc>
          <w:tcPr>
            <w:tcW w:type="dxa" w:w="3120"/>
          </w:tcPr>
          <w:p>
            <w:r/>
            <w:r>
              <w:rPr>
                <w:rFonts w:ascii="Inter" w:hAnsi="Inter" w:cs="Inter"/>
                <w:b w:val="0"/>
                <w:i w:val="0"/>
                <w:color w:val="2D2D2D"/>
                <w:sz w:val="19"/>
              </w:rPr>
              <w:t>**Collaboration and Teamwork (C)**</w:t>
            </w:r>
          </w:p>
        </w:tc>
        <w:tc>
          <w:tcPr>
            <w:tcW w:type="dxa" w:w="3120"/>
          </w:tcPr>
          <w:p>
            <w:r/>
            <w:r>
              <w:rPr>
                <w:rFonts w:ascii="Inter" w:hAnsi="Inter" w:cs="Inter"/>
                <w:b w:val="0"/>
                <w:i w:val="0"/>
                <w:color w:val="2D2D2D"/>
                <w:sz w:val="19"/>
              </w:rPr>
              <w:t>Assign collaborative tasks. Require stakeholder consultation at Step 2.</w:t>
            </w:r>
          </w:p>
        </w:tc>
      </w:tr>
      <w:tr>
        <w:tc>
          <w:tcPr>
            <w:tcW w:type="dxa" w:w="3120"/>
            <w:shd w:fill="F0F3F6"/>
          </w:tcPr>
          <w:p>
            <w:r/>
            <w:r>
              <w:rPr>
                <w:rFonts w:ascii="Inter" w:hAnsi="Inter" w:cs="Inter"/>
                <w:b w:val="0"/>
                <w:i w:val="0"/>
                <w:color w:val="2D2D2D"/>
                <w:sz w:val="19"/>
              </w:rPr>
              <w:t>Research is superficial or relies on a single source</w:t>
            </w:r>
          </w:p>
        </w:tc>
        <w:tc>
          <w:tcPr>
            <w:tcW w:type="dxa" w:w="3120"/>
            <w:shd w:fill="F0F3F6"/>
          </w:tcPr>
          <w:p>
            <w:r/>
            <w:r>
              <w:rPr>
                <w:rFonts w:ascii="Inter" w:hAnsi="Inter" w:cs="Inter"/>
                <w:b w:val="0"/>
                <w:i w:val="0"/>
                <w:color w:val="2D2D2D"/>
                <w:sz w:val="19"/>
              </w:rPr>
              <w:t>**Research and Analysis (Ra)**</w:t>
            </w:r>
          </w:p>
        </w:tc>
        <w:tc>
          <w:tcPr>
            <w:tcW w:type="dxa" w:w="3120"/>
            <w:shd w:fill="F0F3F6"/>
          </w:tcPr>
          <w:p>
            <w:r/>
            <w:r>
              <w:rPr>
                <w:rFonts w:ascii="Inter" w:hAnsi="Inter" w:cs="Inter"/>
                <w:b w:val="0"/>
                <w:i w:val="0"/>
                <w:color w:val="2D2D2D"/>
                <w:sz w:val="19"/>
              </w:rPr>
              <w:t>Guide research methodology. Provide access to databases and experts. Check in at Step 3 midpoint.</w:t>
            </w:r>
          </w:p>
        </w:tc>
      </w:tr>
      <w:tr>
        <w:tc>
          <w:tcPr>
            <w:tcW w:type="dxa" w:w="3120"/>
          </w:tcPr>
          <w:p>
            <w:r/>
            <w:r>
              <w:rPr>
                <w:rFonts w:ascii="Inter" w:hAnsi="Inter" w:cs="Inter"/>
                <w:b w:val="0"/>
                <w:i w:val="0"/>
                <w:color w:val="2D2D2D"/>
                <w:sz w:val="19"/>
              </w:rPr>
              <w:t>Problem definition is vague or addresses symptoms</w:t>
            </w:r>
          </w:p>
        </w:tc>
        <w:tc>
          <w:tcPr>
            <w:tcW w:type="dxa" w:w="3120"/>
          </w:tcPr>
          <w:p>
            <w:r/>
            <w:r>
              <w:rPr>
                <w:rFonts w:ascii="Inter" w:hAnsi="Inter" w:cs="Inter"/>
                <w:b w:val="0"/>
                <w:i w:val="0"/>
                <w:color w:val="2D2D2D"/>
                <w:sz w:val="19"/>
              </w:rPr>
              <w:t>**Problem-Solving and Decision Making (P)**</w:t>
            </w:r>
          </w:p>
        </w:tc>
        <w:tc>
          <w:tcPr>
            <w:tcW w:type="dxa" w:w="3120"/>
          </w:tcPr>
          <w:p>
            <w:r/>
            <w:r>
              <w:rPr>
                <w:rFonts w:ascii="Inter" w:hAnsi="Inter" w:cs="Inter"/>
                <w:b w:val="0"/>
                <w:i w:val="0"/>
                <w:color w:val="2D2D2D"/>
                <w:sz w:val="19"/>
              </w:rPr>
              <w:t>Practice 5 Whys and fishbone diagrams. Validate the problem statement before proceeding.</w:t>
            </w:r>
          </w:p>
        </w:tc>
      </w:tr>
      <w:tr>
        <w:tc>
          <w:tcPr>
            <w:tcW w:type="dxa" w:w="3120"/>
            <w:shd w:fill="F0F3F6"/>
          </w:tcPr>
          <w:p>
            <w:r/>
            <w:r>
              <w:rPr>
                <w:rFonts w:ascii="Inter" w:hAnsi="Inter" w:cs="Inter"/>
                <w:b w:val="0"/>
                <w:i w:val="0"/>
                <w:color w:val="2D2D2D"/>
                <w:sz w:val="19"/>
              </w:rPr>
              <w:t>Errors in data, citations, formatting, or compliance</w:t>
            </w:r>
          </w:p>
        </w:tc>
        <w:tc>
          <w:tcPr>
            <w:tcW w:type="dxa" w:w="3120"/>
            <w:shd w:fill="F0F3F6"/>
          </w:tcPr>
          <w:p>
            <w:r/>
            <w:r>
              <w:rPr>
                <w:rFonts w:ascii="Inter" w:hAnsi="Inter" w:cs="Inter"/>
                <w:b w:val="0"/>
                <w:i w:val="0"/>
                <w:color w:val="2D2D2D"/>
                <w:sz w:val="19"/>
              </w:rPr>
              <w:t>**Attention to Details and Quality (A)**</w:t>
            </w:r>
          </w:p>
        </w:tc>
        <w:tc>
          <w:tcPr>
            <w:tcW w:type="dxa" w:w="3120"/>
            <w:shd w:fill="F0F3F6"/>
          </w:tcPr>
          <w:p>
            <w:r/>
            <w:r>
              <w:rPr>
                <w:rFonts w:ascii="Inter" w:hAnsi="Inter" w:cs="Inter"/>
                <w:b w:val="0"/>
                <w:i w:val="0"/>
                <w:color w:val="2D2D2D"/>
                <w:sz w:val="19"/>
              </w:rPr>
              <w:t>Implement a pre-submission checklist. Require self-review before supervisor review.</w:t>
            </w:r>
          </w:p>
        </w:tc>
      </w:tr>
      <w:tr>
        <w:tc>
          <w:tcPr>
            <w:tcW w:type="dxa" w:w="3120"/>
          </w:tcPr>
          <w:p>
            <w:r/>
            <w:r>
              <w:rPr>
                <w:rFonts w:ascii="Inter" w:hAnsi="Inter" w:cs="Inter"/>
                <w:b w:val="0"/>
                <w:i w:val="0"/>
                <w:color w:val="2D2D2D"/>
                <w:sz w:val="19"/>
              </w:rPr>
              <w:t>CSW is late or rushed</w:t>
            </w:r>
          </w:p>
        </w:tc>
        <w:tc>
          <w:tcPr>
            <w:tcW w:type="dxa" w:w="3120"/>
          </w:tcPr>
          <w:p>
            <w:r/>
            <w:r>
              <w:rPr>
                <w:rFonts w:ascii="Inter" w:hAnsi="Inter" w:cs="Inter"/>
                <w:b w:val="0"/>
                <w:i w:val="0"/>
                <w:color w:val="2D2D2D"/>
                <w:sz w:val="19"/>
              </w:rPr>
              <w:t>**Time and Attention Management (T)**</w:t>
            </w:r>
          </w:p>
        </w:tc>
        <w:tc>
          <w:tcPr>
            <w:tcW w:type="dxa" w:w="3120"/>
          </w:tcPr>
          <w:p>
            <w:r/>
            <w:r>
              <w:rPr>
                <w:rFonts w:ascii="Inter" w:hAnsi="Inter" w:cs="Inter"/>
                <w:b w:val="0"/>
                <w:i w:val="0"/>
                <w:color w:val="2D2D2D"/>
                <w:sz w:val="19"/>
              </w:rPr>
              <w:t>Help staff break the task into milestones. Schedule intermediate check-ins. Address workload balance.</w:t>
            </w:r>
          </w:p>
        </w:tc>
      </w:tr>
      <w:tr>
        <w:tc>
          <w:tcPr>
            <w:tcW w:type="dxa" w:w="3120"/>
            <w:shd w:fill="F0F3F6"/>
          </w:tcPr>
          <w:p>
            <w:r/>
            <w:r>
              <w:rPr>
                <w:rFonts w:ascii="Inter" w:hAnsi="Inter" w:cs="Inter"/>
                <w:b w:val="0"/>
                <w:i w:val="0"/>
                <w:color w:val="2D2D2D"/>
                <w:sz w:val="19"/>
              </w:rPr>
              <w:t>Staff cannot adapt when assignment parameters change</w:t>
            </w:r>
          </w:p>
        </w:tc>
        <w:tc>
          <w:tcPr>
            <w:tcW w:type="dxa" w:w="3120"/>
            <w:shd w:fill="F0F3F6"/>
          </w:tcPr>
          <w:p>
            <w:r/>
            <w:r>
              <w:rPr>
                <w:rFonts w:ascii="Inter" w:hAnsi="Inter" w:cs="Inter"/>
                <w:b w:val="0"/>
                <w:i w:val="0"/>
                <w:color w:val="2D2D2D"/>
                <w:sz w:val="19"/>
              </w:rPr>
              <w:t>**Flexibility and Adaptability (F)**</w:t>
            </w:r>
          </w:p>
        </w:tc>
        <w:tc>
          <w:tcPr>
            <w:tcW w:type="dxa" w:w="3120"/>
            <w:shd w:fill="F0F3F6"/>
          </w:tcPr>
          <w:p>
            <w:r/>
            <w:r>
              <w:rPr>
                <w:rFonts w:ascii="Inter" w:hAnsi="Inter" w:cs="Inter"/>
                <w:b w:val="0"/>
                <w:i w:val="0"/>
                <w:color w:val="2D2D2D"/>
                <w:sz w:val="19"/>
              </w:rPr>
              <w:t>Discuss change openly. Reframe changes as learning opportunities. Model adaptability.</w:t>
            </w:r>
          </w:p>
        </w:tc>
      </w:tr>
      <w:tr>
        <w:tc>
          <w:tcPr>
            <w:tcW w:type="dxa" w:w="3120"/>
          </w:tcPr>
          <w:p>
            <w:r/>
            <w:r>
              <w:rPr>
                <w:rFonts w:ascii="Inter" w:hAnsi="Inter" w:cs="Inter"/>
                <w:b w:val="0"/>
                <w:i w:val="0"/>
                <w:color w:val="2D2D2D"/>
                <w:sz w:val="19"/>
              </w:rPr>
              <w:t>Staff reacts defensively to feedback or avoids accountability</w:t>
            </w:r>
          </w:p>
        </w:tc>
        <w:tc>
          <w:tcPr>
            <w:tcW w:type="dxa" w:w="3120"/>
          </w:tcPr>
          <w:p>
            <w:r/>
            <w:r>
              <w:rPr>
                <w:rFonts w:ascii="Inter" w:hAnsi="Inter" w:cs="Inter"/>
                <w:b w:val="0"/>
                <w:i w:val="0"/>
                <w:color w:val="2D2D2D"/>
                <w:sz w:val="19"/>
              </w:rPr>
              <w:t>**Emotional Intelligence and Accountability (E)**</w:t>
            </w:r>
          </w:p>
        </w:tc>
        <w:tc>
          <w:tcPr>
            <w:tcW w:type="dxa" w:w="3120"/>
          </w:tcPr>
          <w:p>
            <w:r/>
            <w:r>
              <w:rPr>
                <w:rFonts w:ascii="Inter" w:hAnsi="Inter" w:cs="Inter"/>
                <w:b w:val="0"/>
                <w:i w:val="0"/>
                <w:color w:val="2D2D2D"/>
                <w:sz w:val="19"/>
              </w:rPr>
              <w:t>Build psychological safety. Give feedback using SBI. Model vulnerability and accountability.</w:t>
            </w:r>
          </w:p>
        </w:tc>
      </w:tr>
      <w:tr>
        <w:tc>
          <w:tcPr>
            <w:tcW w:type="dxa" w:w="3120"/>
            <w:shd w:fill="F0F3F6"/>
          </w:tcPr>
          <w:p>
            <w:r/>
            <w:r>
              <w:rPr>
                <w:rFonts w:ascii="Inter" w:hAnsi="Inter" w:cs="Inter"/>
                <w:b w:val="0"/>
                <w:i w:val="0"/>
                <w:color w:val="2D2D2D"/>
                <w:sz w:val="19"/>
              </w:rPr>
              <w:t>Work contains unsupported claims or biased analysis</w:t>
            </w:r>
          </w:p>
        </w:tc>
        <w:tc>
          <w:tcPr>
            <w:tcW w:type="dxa" w:w="3120"/>
            <w:shd w:fill="F0F3F6"/>
          </w:tcPr>
          <w:p>
            <w:r/>
            <w:r>
              <w:rPr>
                <w:rFonts w:ascii="Inter" w:hAnsi="Inter" w:cs="Inter"/>
                <w:b w:val="0"/>
                <w:i w:val="0"/>
                <w:color w:val="2D2D2D"/>
                <w:sz w:val="19"/>
              </w:rPr>
              <w:t>**Ethics and Integrity (E)**</w:t>
            </w:r>
          </w:p>
        </w:tc>
        <w:tc>
          <w:tcPr>
            <w:tcW w:type="dxa" w:w="3120"/>
            <w:shd w:fill="F0F3F6"/>
          </w:tcPr>
          <w:p>
            <w:r/>
            <w:r>
              <w:rPr>
                <w:rFonts w:ascii="Inter" w:hAnsi="Inter" w:cs="Inter"/>
                <w:b w:val="0"/>
                <w:i w:val="0"/>
                <w:color w:val="2D2D2D"/>
                <w:sz w:val="19"/>
              </w:rPr>
              <w:t>Discuss intellectual honesty. Require evidence for all claims. Model ethical reasoning.</w:t>
            </w:r>
          </w:p>
        </w:tc>
      </w:tr>
    </w:tbl>
    <w:p/>
    <w:p>
      <w:pPr>
        <w:pStyle w:val="Heading3"/>
      </w:pPr>
      <w:r>
        <w:rPr>
          <w:rFonts w:ascii="Inter" w:hAnsi="Inter" w:cs="Inter"/>
          <w:b/>
          <w:i w:val="0"/>
          <w:color w:val="2C5F7C"/>
          <w:sz w:val="26"/>
        </w:rPr>
        <w:t>How to Use This Mapping</w:t>
      </w:r>
    </w:p>
    <w:p>
      <w:pPr>
        <w:pStyle w:val="ListNumber"/>
      </w:pPr>
      <w:r>
        <w:rPr>
          <w:rFonts w:ascii="Inter" w:hAnsi="Inter" w:cs="Inter"/>
          <w:b w:val="0"/>
          <w:i w:val="0"/>
          <w:color w:val="2D2D2D"/>
          <w:sz w:val="22"/>
        </w:rPr>
      </w:r>
      <w:r>
        <w:rPr>
          <w:rFonts w:ascii="Inter" w:hAnsi="Inter" w:cs="Inter"/>
          <w:b/>
          <w:i w:val="0"/>
          <w:color w:val="2D2D2D"/>
          <w:sz w:val="22"/>
        </w:rPr>
        <w:t>When a CSW document has a quality issue</w:t>
      </w:r>
      <w:r>
        <w:rPr>
          <w:rFonts w:ascii="Inter" w:hAnsi="Inter" w:cs="Inter"/>
          <w:b w:val="0"/>
          <w:i w:val="0"/>
          <w:color w:val="2D2D2D"/>
          <w:sz w:val="22"/>
        </w:rPr>
        <w:t>, identify which competency gap is the likely cause using the table above.</w:t>
      </w:r>
    </w:p>
    <w:p>
      <w:pPr>
        <w:pStyle w:val="ListNumber"/>
      </w:pPr>
      <w:r>
        <w:rPr>
          <w:rFonts w:ascii="Inter" w:hAnsi="Inter" w:cs="Inter"/>
          <w:b w:val="0"/>
          <w:i w:val="0"/>
          <w:color w:val="2D2D2D"/>
          <w:sz w:val="22"/>
        </w:rPr>
      </w:r>
      <w:r>
        <w:rPr>
          <w:rFonts w:ascii="Inter" w:hAnsi="Inter" w:cs="Inter"/>
          <w:b/>
          <w:i w:val="0"/>
          <w:color w:val="2D2D2D"/>
          <w:sz w:val="22"/>
        </w:rPr>
        <w:t>Address the competency gap through coaching</w:t>
      </w:r>
      <w:r>
        <w:rPr>
          <w:rFonts w:ascii="Inter" w:hAnsi="Inter" w:cs="Inter"/>
          <w:b w:val="0"/>
          <w:i w:val="0"/>
          <w:color w:val="2D2D2D"/>
          <w:sz w:val="22"/>
        </w:rPr>
        <w:t>, not just by correcting the document. Fixing the document solves today's problem. Coaching the competency prevents tomorrow's.</w:t>
      </w:r>
    </w:p>
    <w:p>
      <w:pPr>
        <w:pStyle w:val="ListNumber"/>
      </w:pPr>
      <w:r>
        <w:rPr>
          <w:rFonts w:ascii="Inter" w:hAnsi="Inter" w:cs="Inter"/>
          <w:b w:val="0"/>
          <w:i w:val="0"/>
          <w:color w:val="2D2D2D"/>
          <w:sz w:val="22"/>
        </w:rPr>
      </w:r>
      <w:r>
        <w:rPr>
          <w:rFonts w:ascii="Inter" w:hAnsi="Inter" w:cs="Inter"/>
          <w:b/>
          <w:i w:val="0"/>
          <w:color w:val="2D2D2D"/>
          <w:sz w:val="22"/>
        </w:rPr>
        <w:t>Track patterns.</w:t>
      </w:r>
      <w:r>
        <w:rPr>
          <w:rFonts w:ascii="Inter" w:hAnsi="Inter" w:cs="Inter"/>
          <w:b w:val="0"/>
          <w:i w:val="0"/>
          <w:color w:val="2D2D2D"/>
          <w:sz w:val="22"/>
        </w:rPr>
        <w:t xml:space="preserve"> If the same quality issue recurs across multiple CSW submissions, the competency gap is persistent. Include it in the staff member's IDP (Chapter 8) and coach on it systematically (Chapter 4).</w:t>
      </w:r>
    </w:p>
    <w:p>
      <w:pPr>
        <w:pStyle w:val="Heading2"/>
      </w:pPr>
      <w:r>
        <w:rPr>
          <w:rFonts w:ascii="Inter" w:hAnsi="Inter" w:cs="Inter"/>
          <w:b/>
          <w:i w:val="0"/>
          <w:color w:val="1B365D"/>
          <w:sz w:val="32"/>
        </w:rPr>
        <w:t>14.3 Common Supervision Failures That Degrade CSW Quality</w:t>
      </w:r>
    </w:p>
    <w:p>
      <w:pPr>
        <w:spacing w:after="120" w:line="276" w:lineRule="auto"/>
      </w:pPr>
      <w:r>
        <w:rPr>
          <w:rFonts w:ascii="Inter" w:hAnsi="Inter" w:cs="Inter"/>
          <w:b w:val="0"/>
          <w:i w:val="0"/>
          <w:color w:val="2D2D2D"/>
          <w:sz w:val="22"/>
        </w:rPr>
        <w:t>When CSW quality is consistently low across a team, the root cause is usually supervisory, not individual. These are the six most common supervision failures.</w:t>
      </w:r>
    </w:p>
    <w:p>
      <w:pPr>
        <w:pStyle w:val="Heading3"/>
      </w:pPr>
      <w:r>
        <w:rPr>
          <w:rFonts w:ascii="Inter" w:hAnsi="Inter" w:cs="Inter"/>
          <w:b/>
          <w:i w:val="0"/>
          <w:color w:val="2C5F7C"/>
          <w:sz w:val="26"/>
        </w:rPr>
        <w:t>Failure 1: Unclear or Incomplete Assignments</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You give vague instructions — "Prepare something on this topic." No decision-maker specified. No format specified. No deadline.</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Staff produces work that misses the mark. Addresses the wrong question. Uses the wrong format. Arrives too late. High rework rate.</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Use the 7-element assignment checklist for every task. Every time.</w:t>
      </w:r>
    </w:p>
    <w:p>
      <w:pPr>
        <w:pStyle w:val="Heading3"/>
      </w:pPr>
      <w:r>
        <w:rPr>
          <w:rFonts w:ascii="Inter" w:hAnsi="Inter" w:cs="Inter"/>
          <w:b/>
          <w:i w:val="0"/>
          <w:color w:val="2C5F7C"/>
          <w:sz w:val="26"/>
        </w:rPr>
        <w:t>Failure 2: No Feedback Loops</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You review the final CSW document but provide no input at intermediate steps. Staff proceeds through all seven ADDRESS IT steps without supervisory contact until submission.</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Errors compound. A wrong problem definition at Step 2 leads to irrelevant research at Step 3, which leads to unusable options at Step 4. The entire CSW may need to be redone.</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Implement mandatory supervisor touchpoints at Steps 1, 2, and 5. Add optional touchpoints at Steps 3-4 for complex CSW.</w:t>
      </w:r>
    </w:p>
    <w:p>
      <w:pPr>
        <w:pStyle w:val="Heading3"/>
      </w:pPr>
      <w:r>
        <w:rPr>
          <w:rFonts w:ascii="Inter" w:hAnsi="Inter" w:cs="Inter"/>
          <w:b/>
          <w:i w:val="0"/>
          <w:color w:val="2C5F7C"/>
          <w:sz w:val="26"/>
        </w:rPr>
        <w:t>Failure 3: No Time Allocation for CSW</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You assign CSW tasks on top of routine duties without adjusting workload.</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Rushed, shallow work. Research is skimmed. Options are not evaluated. The document has errors. Staff burns out.</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When assigning a CSW task, deprioritize or reassign other work. CSW requires dedicated time.</w:t>
      </w:r>
    </w:p>
    <w:p>
      <w:pPr>
        <w:pStyle w:val="Heading3"/>
      </w:pPr>
      <w:r>
        <w:rPr>
          <w:rFonts w:ascii="Inter" w:hAnsi="Inter" w:cs="Inter"/>
          <w:b/>
          <w:i w:val="0"/>
          <w:color w:val="2C5F7C"/>
          <w:sz w:val="26"/>
        </w:rPr>
        <w:t>Failure 4: No Follow-Up on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CSW is approved. Recommendation is accepted. Nobody monitors whether the approved action happens.</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Staff learn that CSW is an academic exercise. Motivation drops. Future CSW quality declines because staff do not believe the work leads to real outcomes.</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Treat Steps 6-7 as supervisory responsibilities. Monitor implementation. Include implementation tracking in your check-in agenda.</w:t>
      </w:r>
    </w:p>
    <w:p>
      <w:pPr>
        <w:pStyle w:val="Heading3"/>
      </w:pPr>
      <w:r>
        <w:rPr>
          <w:rFonts w:ascii="Inter" w:hAnsi="Inter" w:cs="Inter"/>
          <w:b/>
          <w:i w:val="0"/>
          <w:color w:val="2C5F7C"/>
          <w:sz w:val="26"/>
        </w:rPr>
        <w:t>Failure 5: Reviewing for Errors Only, Not for Development</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You treat CSW review as proofreading — catching typos, formatting issues, factual errors — but miss the coaching opportunity.</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Staff fix surface-level issues but never improve their analytical, strategic, or communication capabilities. Competency growth stalls.</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Use CSW review as a coaching conversation. Apply the SBI model: "In this analysis (S), you compared only two options when the assignment called for at least three (B), which limited the decision-maker's ability to choose the most cost-effective approach (I)."</w:t>
      </w:r>
    </w:p>
    <w:p>
      <w:pPr>
        <w:pStyle w:val="Heading3"/>
      </w:pPr>
      <w:r>
        <w:rPr>
          <w:rFonts w:ascii="Inter" w:hAnsi="Inter" w:cs="Inter"/>
          <w:b/>
          <w:i w:val="0"/>
          <w:color w:val="2C5F7C"/>
          <w:sz w:val="26"/>
        </w:rPr>
        <w:t>Failure 6: No Quality Standards Communicated</w:t>
      </w:r>
    </w:p>
    <w:p>
      <w:pPr>
        <w:spacing w:after="120" w:line="276" w:lineRule="auto"/>
      </w:pPr>
      <w:r>
        <w:rPr>
          <w:rFonts w:ascii="Inter" w:hAnsi="Inter" w:cs="Inter"/>
          <w:b w:val="0"/>
          <w:i w:val="0"/>
          <w:color w:val="2D2D2D"/>
          <w:sz w:val="22"/>
        </w:rPr>
      </w:r>
      <w:r>
        <w:rPr>
          <w:rFonts w:ascii="Inter" w:hAnsi="Inter" w:cs="Inter"/>
          <w:b/>
          <w:i w:val="0"/>
          <w:color w:val="2D2D2D"/>
          <w:sz w:val="22"/>
        </w:rPr>
        <w:t>What happens:</w:t>
      </w:r>
      <w:r>
        <w:rPr>
          <w:rFonts w:ascii="Inter" w:hAnsi="Inter" w:cs="Inter"/>
          <w:b w:val="0"/>
          <w:i w:val="0"/>
          <w:color w:val="2D2D2D"/>
          <w:sz w:val="22"/>
        </w:rPr>
        <w:t xml:space="preserve"> You have quality expectations in your head but never communicate them. Staff submit work you consider insufficient. They had no way to know what "good" looks like.</w:t>
      </w:r>
    </w:p>
    <w:p>
      <w:pPr>
        <w:spacing w:after="120" w:line="276" w:lineRule="auto"/>
      </w:pPr>
      <w:r>
        <w:rPr>
          <w:rFonts w:ascii="Inter" w:hAnsi="Inter" w:cs="Inter"/>
          <w:b w:val="0"/>
          <w:i w:val="0"/>
          <w:color w:val="2D2D2D"/>
          <w:sz w:val="22"/>
        </w:rPr>
      </w:r>
      <w:r>
        <w:rPr>
          <w:rFonts w:ascii="Inter" w:hAnsi="Inter" w:cs="Inter"/>
          <w:b/>
          <w:i w:val="0"/>
          <w:color w:val="2D2D2D"/>
          <w:sz w:val="22"/>
        </w:rPr>
        <w:t>CSW consequence:</w:t>
      </w:r>
      <w:r>
        <w:rPr>
          <w:rFonts w:ascii="Inter" w:hAnsi="Inter" w:cs="Inter"/>
          <w:b w:val="0"/>
          <w:i w:val="0"/>
          <w:color w:val="2D2D2D"/>
          <w:sz w:val="22"/>
        </w:rPr>
        <w:t xml:space="preserve"> Staff are confused and demoralized by repeated rejection. Quality standards vary by supervisor, creating inconsistency.</w:t>
      </w:r>
    </w:p>
    <w:p>
      <w:pPr>
        <w:spacing w:after="120" w:line="276" w:lineRule="auto"/>
      </w:pPr>
      <w:r>
        <w:rPr>
          <w:rFonts w:ascii="Inter" w:hAnsi="Inter" w:cs="Inter"/>
          <w:b w:val="0"/>
          <w:i w:val="0"/>
          <w:color w:val="2D2D2D"/>
          <w:sz w:val="22"/>
        </w:rPr>
      </w:r>
      <w:r>
        <w:rPr>
          <w:rFonts w:ascii="Inter" w:hAnsi="Inter" w:cs="Inter"/>
          <w:b/>
          <w:i w:val="0"/>
          <w:color w:val="2D2D2D"/>
          <w:sz w:val="22"/>
        </w:rPr>
        <w:t>Fix:</w:t>
      </w:r>
      <w:r>
        <w:rPr>
          <w:rFonts w:ascii="Inter" w:hAnsi="Inter" w:cs="Inter"/>
          <w:b w:val="0"/>
          <w:i w:val="0"/>
          <w:color w:val="2D2D2D"/>
          <w:sz w:val="22"/>
        </w:rPr>
        <w:t xml:space="preserve"> Define and document CSW quality standards. Share exemplar documents. Create a pre-submission checklist.</w:t>
      </w:r>
    </w:p>
    <w:p>
      <w:pPr>
        <w:pStyle w:val="Heading2"/>
      </w:pPr>
      <w:r>
        <w:rPr>
          <w:rFonts w:ascii="Inter" w:hAnsi="Inter" w:cs="Inter"/>
          <w:b/>
          <w:i w:val="0"/>
          <w:color w:val="1B365D"/>
          <w:sz w:val="32"/>
        </w:rPr>
        <w:t>14.4 The Transmittal Workflow from the Supervisor's Perspective</w:t>
      </w:r>
    </w:p>
    <w:p>
      <w:pPr>
        <w:spacing w:after="120" w:line="276" w:lineRule="auto"/>
      </w:pPr>
      <w:r>
        <w:rPr>
          <w:rFonts w:ascii="Inter" w:hAnsi="Inter" w:cs="Inter"/>
          <w:b w:val="0"/>
          <w:i w:val="0"/>
          <w:color w:val="2D2D2D"/>
          <w:sz w:val="22"/>
        </w:rPr>
        <w:t>The transmittal memorandum is the formal handoff from staff to supervisor to decision-maker. Your role at each stage:</w:t>
      </w:r>
    </w:p>
    <w:p>
      <w:pPr>
        <w:pStyle w:val="Heading3"/>
      </w:pPr>
      <w:r>
        <w:rPr>
          <w:rFonts w:ascii="Inter" w:hAnsi="Inter" w:cs="Inter"/>
          <w:b/>
          <w:i w:val="0"/>
          <w:color w:val="2C5F7C"/>
          <w:sz w:val="26"/>
        </w:rPr>
        <w:t>Stage 1: Staff Submits to You</w:t>
      </w:r>
    </w:p>
    <w:p>
      <w:pPr>
        <w:pStyle w:val="ListBullet"/>
      </w:pPr>
      <w:r>
        <w:rPr>
          <w:rFonts w:ascii="Inter" w:hAnsi="Inter" w:cs="Inter"/>
          <w:b w:val="0"/>
          <w:i w:val="0"/>
          <w:color w:val="2D2D2D"/>
          <w:sz w:val="22"/>
        </w:rPr>
        <w:t>Staff completes the CSW document following ADDRESS IT</w:t>
      </w:r>
    </w:p>
    <w:p>
      <w:pPr>
        <w:pStyle w:val="ListBullet"/>
      </w:pPr>
      <w:r>
        <w:rPr>
          <w:rFonts w:ascii="Inter" w:hAnsi="Inter" w:cs="Inter"/>
          <w:b w:val="0"/>
          <w:i w:val="0"/>
          <w:color w:val="2D2D2D"/>
          <w:sz w:val="22"/>
        </w:rPr>
        <w:t>Staff attaches a transmittal memo addressed to you</w:t>
      </w:r>
    </w:p>
    <w:p>
      <w:pPr>
        <w:pStyle w:val="ListBullet"/>
      </w:pPr>
      <w:r>
        <w:rPr>
          <w:rFonts w:ascii="Inter" w:hAnsi="Inter" w:cs="Inter"/>
          <w:b w:val="0"/>
          <w:i w:val="0"/>
          <w:color w:val="2D2D2D"/>
          <w:sz w:val="22"/>
        </w:rPr>
        <w:t>The memo includes: subject, reference assignment, brief description, recommended action, attachments list</w:t>
      </w:r>
    </w:p>
    <w:p>
      <w:pPr>
        <w:pStyle w:val="Heading3"/>
      </w:pPr>
      <w:r>
        <w:rPr>
          <w:rFonts w:ascii="Inter" w:hAnsi="Inter" w:cs="Inter"/>
          <w:b/>
          <w:i w:val="0"/>
          <w:color w:val="2C5F7C"/>
          <w:sz w:val="26"/>
        </w:rPr>
        <w:t>Stage 2: You Review</w:t>
      </w:r>
    </w:p>
    <w:p>
      <w:pPr>
        <w:spacing w:after="120" w:line="276" w:lineRule="auto"/>
      </w:pPr>
      <w:r>
        <w:rPr>
          <w:rFonts w:ascii="Inter" w:hAnsi="Inter" w:cs="Inter"/>
          <w:b w:val="0"/>
          <w:i w:val="0"/>
          <w:color w:val="2D2D2D"/>
          <w:sz w:val="22"/>
        </w:rPr>
        <w:t>Review the CSW against these criteria: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Check</w:t>
            </w:r>
          </w:p>
        </w:tc>
      </w:tr>
      <w:tr>
        <w:tc>
          <w:tcPr>
            <w:tcW w:type="dxa" w:w="4680"/>
          </w:tcPr>
          <w:p>
            <w:r/>
            <w:r>
              <w:rPr>
                <w:rFonts w:ascii="Inter" w:hAnsi="Inter" w:cs="Inter"/>
                <w:b w:val="0"/>
                <w:i w:val="0"/>
                <w:color w:val="2D2D2D"/>
                <w:sz w:val="19"/>
              </w:rPr>
              <w:t>**Assignment alignment**</w:t>
            </w:r>
          </w:p>
        </w:tc>
        <w:tc>
          <w:tcPr>
            <w:tcW w:type="dxa" w:w="4680"/>
          </w:tcPr>
          <w:p>
            <w:r/>
            <w:r>
              <w:rPr>
                <w:rFonts w:ascii="Inter" w:hAnsi="Inter" w:cs="Inter"/>
                <w:b w:val="0"/>
                <w:i w:val="0"/>
                <w:color w:val="2D2D2D"/>
                <w:sz w:val="19"/>
              </w:rPr>
              <w:t>Does the CSW address the original assignment? Is the scope correct?</w:t>
            </w:r>
          </w:p>
        </w:tc>
      </w:tr>
      <w:tr>
        <w:tc>
          <w:tcPr>
            <w:tcW w:type="dxa" w:w="4680"/>
            <w:shd w:fill="F0F3F6"/>
          </w:tcPr>
          <w:p>
            <w:r/>
            <w:r>
              <w:rPr>
                <w:rFonts w:ascii="Inter" w:hAnsi="Inter" w:cs="Inter"/>
                <w:b w:val="0"/>
                <w:i w:val="0"/>
                <w:color w:val="2D2D2D"/>
                <w:sz w:val="19"/>
              </w:rPr>
              <w:t>**Problem definition**</w:t>
            </w:r>
          </w:p>
        </w:tc>
        <w:tc>
          <w:tcPr>
            <w:tcW w:type="dxa" w:w="4680"/>
            <w:shd w:fill="F0F3F6"/>
          </w:tcPr>
          <w:p>
            <w:r/>
            <w:r>
              <w:rPr>
                <w:rFonts w:ascii="Inter" w:hAnsi="Inter" w:cs="Inter"/>
                <w:b w:val="0"/>
                <w:i w:val="0"/>
                <w:color w:val="2D2D2D"/>
                <w:sz w:val="19"/>
              </w:rPr>
              <w:t>Is the problem clearly defined and validated? Is the root cause identified?</w:t>
            </w:r>
          </w:p>
        </w:tc>
      </w:tr>
      <w:tr>
        <w:tc>
          <w:tcPr>
            <w:tcW w:type="dxa" w:w="4680"/>
          </w:tcPr>
          <w:p>
            <w:r/>
            <w:r>
              <w:rPr>
                <w:rFonts w:ascii="Inter" w:hAnsi="Inter" w:cs="Inter"/>
                <w:b w:val="0"/>
                <w:i w:val="0"/>
                <w:color w:val="2D2D2D"/>
                <w:sz w:val="19"/>
              </w:rPr>
              <w:t>**Research quality**</w:t>
            </w:r>
          </w:p>
        </w:tc>
        <w:tc>
          <w:tcPr>
            <w:tcW w:type="dxa" w:w="4680"/>
          </w:tcPr>
          <w:p>
            <w:r/>
            <w:r>
              <w:rPr>
                <w:rFonts w:ascii="Inter" w:hAnsi="Inter" w:cs="Inter"/>
                <w:b w:val="0"/>
                <w:i w:val="0"/>
                <w:color w:val="2D2D2D"/>
                <w:sz w:val="19"/>
              </w:rPr>
              <w:t>Are sources credible? Is analysis evidence-based? Are all claims supported?</w:t>
            </w:r>
          </w:p>
        </w:tc>
      </w:tr>
      <w:tr>
        <w:tc>
          <w:tcPr>
            <w:tcW w:type="dxa" w:w="4680"/>
            <w:shd w:fill="F0F3F6"/>
          </w:tcPr>
          <w:p>
            <w:r/>
            <w:r>
              <w:rPr>
                <w:rFonts w:ascii="Inter" w:hAnsi="Inter" w:cs="Inter"/>
                <w:b w:val="0"/>
                <w:i w:val="0"/>
                <w:color w:val="2D2D2D"/>
                <w:sz w:val="19"/>
              </w:rPr>
              <w:t>**Options analysis**</w:t>
            </w:r>
          </w:p>
        </w:tc>
        <w:tc>
          <w:tcPr>
            <w:tcW w:type="dxa" w:w="4680"/>
            <w:shd w:fill="F0F3F6"/>
          </w:tcPr>
          <w:p>
            <w:r/>
            <w:r>
              <w:rPr>
                <w:rFonts w:ascii="Inter" w:hAnsi="Inter" w:cs="Inter"/>
                <w:b w:val="0"/>
                <w:i w:val="0"/>
                <w:color w:val="2D2D2D"/>
                <w:sz w:val="19"/>
              </w:rPr>
              <w:t>Were sufficient options explored? Is the evaluation methodology sound?</w:t>
            </w:r>
          </w:p>
        </w:tc>
      </w:tr>
      <w:tr>
        <w:tc>
          <w:tcPr>
            <w:tcW w:type="dxa" w:w="4680"/>
          </w:tcPr>
          <w:p>
            <w:r/>
            <w:r>
              <w:rPr>
                <w:rFonts w:ascii="Inter" w:hAnsi="Inter" w:cs="Inter"/>
                <w:b w:val="0"/>
                <w:i w:val="0"/>
                <w:color w:val="2D2D2D"/>
                <w:sz w:val="19"/>
              </w:rPr>
              <w:t>**Recommendation**</w:t>
            </w:r>
          </w:p>
        </w:tc>
        <w:tc>
          <w:tcPr>
            <w:tcW w:type="dxa" w:w="4680"/>
          </w:tcPr>
          <w:p>
            <w:r/>
            <w:r>
              <w:rPr>
                <w:rFonts w:ascii="Inter" w:hAnsi="Inter" w:cs="Inter"/>
                <w:b w:val="0"/>
                <w:i w:val="0"/>
                <w:color w:val="2D2D2D"/>
                <w:sz w:val="19"/>
              </w:rPr>
              <w:t>Is the recommendation logical, feasible, and strategically aligned?</w:t>
            </w:r>
          </w:p>
        </w:tc>
      </w:tr>
      <w:tr>
        <w:tc>
          <w:tcPr>
            <w:tcW w:type="dxa" w:w="4680"/>
            <w:shd w:fill="F0F3F6"/>
          </w:tcPr>
          <w:p>
            <w:r/>
            <w:r>
              <w:rPr>
                <w:rFonts w:ascii="Inter" w:hAnsi="Inter" w:cs="Inter"/>
                <w:b w:val="0"/>
                <w:i w:val="0"/>
                <w:color w:val="2D2D2D"/>
                <w:sz w:val="19"/>
              </w:rPr>
              <w:t>**Completeness**</w:t>
            </w:r>
          </w:p>
        </w:tc>
        <w:tc>
          <w:tcPr>
            <w:tcW w:type="dxa" w:w="4680"/>
            <w:shd w:fill="F0F3F6"/>
          </w:tcPr>
          <w:p>
            <w:r/>
            <w:r>
              <w:rPr>
                <w:rFonts w:ascii="Inter" w:hAnsi="Inter" w:cs="Inter"/>
                <w:b w:val="0"/>
                <w:i w:val="0"/>
                <w:color w:val="2D2D2D"/>
                <w:sz w:val="19"/>
              </w:rPr>
              <w:t>Are all sections filled with substantive content? No placeholders or gaps?</w:t>
            </w:r>
          </w:p>
        </w:tc>
      </w:tr>
      <w:tr>
        <w:tc>
          <w:tcPr>
            <w:tcW w:type="dxa" w:w="4680"/>
          </w:tcPr>
          <w:p>
            <w:r/>
            <w:r>
              <w:rPr>
                <w:rFonts w:ascii="Inter" w:hAnsi="Inter" w:cs="Inter"/>
                <w:b w:val="0"/>
                <w:i w:val="0"/>
                <w:color w:val="2D2D2D"/>
                <w:sz w:val="19"/>
              </w:rPr>
              <w:t>**Accuracy**</w:t>
            </w:r>
          </w:p>
        </w:tc>
        <w:tc>
          <w:tcPr>
            <w:tcW w:type="dxa" w:w="4680"/>
          </w:tcPr>
          <w:p>
            <w:r/>
            <w:r>
              <w:rPr>
                <w:rFonts w:ascii="Inter" w:hAnsi="Inter" w:cs="Inter"/>
                <w:b w:val="0"/>
                <w:i w:val="0"/>
                <w:color w:val="2D2D2D"/>
                <w:sz w:val="19"/>
              </w:rPr>
              <w:t>Are names, titles, dates, legal references, and data points correct?</w:t>
            </w:r>
          </w:p>
        </w:tc>
      </w:tr>
      <w:tr>
        <w:tc>
          <w:tcPr>
            <w:tcW w:type="dxa" w:w="4680"/>
            <w:shd w:fill="F0F3F6"/>
          </w:tcPr>
          <w:p>
            <w:r/>
            <w:r>
              <w:rPr>
                <w:rFonts w:ascii="Inter" w:hAnsi="Inter" w:cs="Inter"/>
                <w:b w:val="0"/>
                <w:i w:val="0"/>
                <w:color w:val="2D2D2D"/>
                <w:sz w:val="19"/>
              </w:rPr>
              <w:t>**Writing quality**</w:t>
            </w:r>
          </w:p>
        </w:tc>
        <w:tc>
          <w:tcPr>
            <w:tcW w:type="dxa" w:w="4680"/>
            <w:shd w:fill="F0F3F6"/>
          </w:tcPr>
          <w:p>
            <w:r/>
            <w:r>
              <w:rPr>
                <w:rFonts w:ascii="Inter" w:hAnsi="Inter" w:cs="Inter"/>
                <w:b w:val="0"/>
                <w:i w:val="0"/>
                <w:color w:val="2D2D2D"/>
                <w:sz w:val="19"/>
              </w:rPr>
              <w:t>Is the document clear, concise, and professional?</w:t>
            </w:r>
          </w:p>
        </w:tc>
      </w:tr>
      <w:tr>
        <w:tc>
          <w:tcPr>
            <w:tcW w:type="dxa" w:w="4680"/>
          </w:tcPr>
          <w:p>
            <w:r/>
            <w:r>
              <w:rPr>
                <w:rFonts w:ascii="Inter" w:hAnsi="Inter" w:cs="Inter"/>
                <w:b w:val="0"/>
                <w:i w:val="0"/>
                <w:color w:val="2D2D2D"/>
                <w:sz w:val="19"/>
              </w:rPr>
              <w:t>**Compliance**</w:t>
            </w:r>
          </w:p>
        </w:tc>
        <w:tc>
          <w:tcPr>
            <w:tcW w:type="dxa" w:w="4680"/>
          </w:tcPr>
          <w:p>
            <w:r/>
            <w:r>
              <w:rPr>
                <w:rFonts w:ascii="Inter" w:hAnsi="Inter" w:cs="Inter"/>
                <w:b w:val="0"/>
                <w:i w:val="0"/>
                <w:color w:val="2D2D2D"/>
                <w:sz w:val="19"/>
              </w:rPr>
              <w:t>Does the document comply with formatting standards and relevant laws?</w:t>
            </w:r>
          </w:p>
        </w:tc>
      </w:tr>
    </w:tbl>
    <w:p/>
    <w:p>
      <w:pPr>
        <w:pStyle w:val="Heading3"/>
      </w:pPr>
      <w:r>
        <w:rPr>
          <w:rFonts w:ascii="Inter" w:hAnsi="Inter" w:cs="Inter"/>
          <w:b/>
          <w:i w:val="0"/>
          <w:color w:val="2C5F7C"/>
          <w:sz w:val="26"/>
        </w:rPr>
        <w:t>Stage 3: You Decide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Decision</w:t>
            </w:r>
          </w:p>
        </w:tc>
        <w:tc>
          <w:tcPr>
            <w:tcW w:type="dxa" w:w="4680"/>
            <w:shd w:fill="1B365D"/>
          </w:tcPr>
          <w:p>
            <w:r/>
            <w:r>
              <w:rPr>
                <w:rFonts w:ascii="Inter" w:hAnsi="Inter" w:cs="Inter"/>
                <w:b/>
                <w:i w:val="0"/>
                <w:color w:val="FFFFFF"/>
                <w:sz w:val="19"/>
              </w:rPr>
              <w:t>Action</w:t>
            </w:r>
          </w:p>
        </w:tc>
      </w:tr>
      <w:tr>
        <w:tc>
          <w:tcPr>
            <w:tcW w:type="dxa" w:w="4680"/>
          </w:tcPr>
          <w:p>
            <w:r/>
            <w:r>
              <w:rPr>
                <w:rFonts w:ascii="Inter" w:hAnsi="Inter" w:cs="Inter"/>
                <w:b w:val="0"/>
                <w:i w:val="0"/>
                <w:color w:val="2D2D2D"/>
                <w:sz w:val="19"/>
              </w:rPr>
              <w:t>**Clear**</w:t>
            </w:r>
          </w:p>
        </w:tc>
        <w:tc>
          <w:tcPr>
            <w:tcW w:type="dxa" w:w="4680"/>
          </w:tcPr>
          <w:p>
            <w:r/>
            <w:r>
              <w:rPr>
                <w:rFonts w:ascii="Inter" w:hAnsi="Inter" w:cs="Inter"/>
                <w:b w:val="0"/>
                <w:i w:val="0"/>
                <w:color w:val="2D2D2D"/>
                <w:sz w:val="19"/>
              </w:rPr>
              <w:t>Endorse the CSW and forward to the decision-maker with your own transmittal memo</w:t>
            </w:r>
          </w:p>
        </w:tc>
      </w:tr>
      <w:tr>
        <w:tc>
          <w:tcPr>
            <w:tcW w:type="dxa" w:w="4680"/>
            <w:shd w:fill="F0F3F6"/>
          </w:tcPr>
          <w:p>
            <w:r/>
            <w:r>
              <w:rPr>
                <w:rFonts w:ascii="Inter" w:hAnsi="Inter" w:cs="Inter"/>
                <w:b w:val="0"/>
                <w:i w:val="0"/>
                <w:color w:val="2D2D2D"/>
                <w:sz w:val="19"/>
              </w:rPr>
              <w:t>**Return for revision**</w:t>
            </w:r>
          </w:p>
        </w:tc>
        <w:tc>
          <w:tcPr>
            <w:tcW w:type="dxa" w:w="4680"/>
            <w:shd w:fill="F0F3F6"/>
          </w:tcPr>
          <w:p>
            <w:r/>
            <w:r>
              <w:rPr>
                <w:rFonts w:ascii="Inter" w:hAnsi="Inter" w:cs="Inter"/>
                <w:b w:val="0"/>
                <w:i w:val="0"/>
                <w:color w:val="2D2D2D"/>
                <w:sz w:val="19"/>
              </w:rPr>
              <w:t>Provide specific, actionable feedback (SBI) on what needs to change. Staff revises and resubmits.</w:t>
            </w:r>
          </w:p>
        </w:tc>
      </w:tr>
      <w:tr>
        <w:tc>
          <w:tcPr>
            <w:tcW w:type="dxa" w:w="4680"/>
          </w:tcPr>
          <w:p>
            <w:r/>
            <w:r>
              <w:rPr>
                <w:rFonts w:ascii="Inter" w:hAnsi="Inter" w:cs="Inter"/>
                <w:b w:val="0"/>
                <w:i w:val="0"/>
                <w:color w:val="2D2D2D"/>
                <w:sz w:val="19"/>
              </w:rPr>
              <w:t>**Reject**</w:t>
            </w:r>
          </w:p>
        </w:tc>
        <w:tc>
          <w:tcPr>
            <w:tcW w:type="dxa" w:w="4680"/>
          </w:tcPr>
          <w:p>
            <w:r/>
            <w:r>
              <w:rPr>
                <w:rFonts w:ascii="Inter" w:hAnsi="Inter" w:cs="Inter"/>
                <w:b w:val="0"/>
                <w:i w:val="0"/>
                <w:color w:val="2D2D2D"/>
                <w:sz w:val="19"/>
              </w:rPr>
              <w:t>Explain why the CSW cannot proceed. Restart from the appropriate ADDRESS IT step.</w:t>
            </w:r>
          </w:p>
        </w:tc>
      </w:tr>
    </w:tbl>
    <w:p/>
    <w:p>
      <w:pPr>
        <w:pStyle w:val="Heading3"/>
      </w:pPr>
      <w:r>
        <w:rPr>
          <w:rFonts w:ascii="Inter" w:hAnsi="Inter" w:cs="Inter"/>
          <w:b/>
          <w:i w:val="0"/>
          <w:color w:val="2C5F7C"/>
          <w:sz w:val="26"/>
        </w:rPr>
        <w:t>Stage 4: You Endorse to the Decision-Maker</w:t>
      </w:r>
    </w:p>
    <w:p>
      <w:pPr>
        <w:pStyle w:val="ListBullet"/>
      </w:pPr>
      <w:r>
        <w:rPr>
          <w:rFonts w:ascii="Inter" w:hAnsi="Inter" w:cs="Inter"/>
          <w:b w:val="0"/>
          <w:i w:val="0"/>
          <w:color w:val="2D2D2D"/>
          <w:sz w:val="22"/>
        </w:rPr>
        <w:t>Write your own transmittal memo addressed to the decision-maker</w:t>
      </w:r>
    </w:p>
    <w:p>
      <w:pPr>
        <w:pStyle w:val="ListBullet"/>
      </w:pPr>
      <w:r>
        <w:rPr>
          <w:rFonts w:ascii="Inter" w:hAnsi="Inter" w:cs="Inter"/>
          <w:b w:val="0"/>
          <w:i w:val="0"/>
          <w:color w:val="2D2D2D"/>
          <w:sz w:val="22"/>
        </w:rPr>
        <w:t>Add: your endorsement, any caveats or additional context, and your recommendation</w:t>
      </w:r>
    </w:p>
    <w:p>
      <w:pPr>
        <w:pStyle w:val="ListBullet"/>
      </w:pPr>
      <w:r>
        <w:rPr>
          <w:rFonts w:ascii="Inter" w:hAnsi="Inter" w:cs="Inter"/>
          <w:b w:val="0"/>
          <w:i w:val="0"/>
          <w:color w:val="2D2D2D"/>
          <w:sz w:val="22"/>
        </w:rPr>
        <w:t>Your endorsement carries weight — it signals the work has been reviewed and meets quality standards</w:t>
      </w:r>
    </w:p>
    <w:p>
      <w:pPr>
        <w:pStyle w:val="Heading3"/>
      </w:pPr>
      <w:r>
        <w:rPr>
          <w:rFonts w:ascii="Inter" w:hAnsi="Inter" w:cs="Inter"/>
          <w:b/>
          <w:i w:val="0"/>
          <w:color w:val="2C5F7C"/>
          <w:sz w:val="26"/>
        </w:rPr>
        <w:t>Stage 5: Post-Decision</w:t>
      </w:r>
    </w:p>
    <w:p>
      <w:pPr>
        <w:pStyle w:val="ListBullet"/>
      </w:pPr>
      <w:r>
        <w:rPr>
          <w:rFonts w:ascii="Inter" w:hAnsi="Inter" w:cs="Inter"/>
          <w:b w:val="0"/>
          <w:i w:val="0"/>
          <w:color w:val="2D2D2D"/>
          <w:sz w:val="22"/>
        </w:rPr>
        <w:t>Communicate the decision-maker's response to the staff</w:t>
      </w:r>
    </w:p>
    <w:p>
      <w:pPr>
        <w:pStyle w:val="ListBullet"/>
      </w:pPr>
      <w:r>
        <w:rPr>
          <w:rFonts w:ascii="Inter" w:hAnsi="Inter" w:cs="Inter"/>
          <w:b w:val="0"/>
          <w:i w:val="0"/>
          <w:color w:val="2D2D2D"/>
          <w:sz w:val="22"/>
        </w:rPr>
        <w:t>If approved: monitor implementation (Step 6)</w:t>
      </w:r>
    </w:p>
    <w:p>
      <w:pPr>
        <w:pStyle w:val="ListBullet"/>
      </w:pPr>
      <w:r>
        <w:rPr>
          <w:rFonts w:ascii="Inter" w:hAnsi="Inter" w:cs="Inter"/>
          <w:b w:val="0"/>
          <w:i w:val="0"/>
          <w:color w:val="2D2D2D"/>
          <w:sz w:val="22"/>
        </w:rPr>
        <w:t>If modified: explain the modifications and rationale</w:t>
      </w:r>
    </w:p>
    <w:p>
      <w:pPr>
        <w:pStyle w:val="ListBullet"/>
      </w:pPr>
      <w:r>
        <w:rPr>
          <w:rFonts w:ascii="Inter" w:hAnsi="Inter" w:cs="Inter"/>
          <w:b w:val="0"/>
          <w:i w:val="0"/>
          <w:color w:val="2D2D2D"/>
          <w:sz w:val="22"/>
        </w:rPr>
        <w:t>If rejected: discuss lessons learned and whether to revise and resubmit</w:t>
      </w:r>
    </w:p>
    <w:p>
      <w:pPr>
        <w:pStyle w:val="Heading2"/>
      </w:pPr>
      <w:r>
        <w:rPr>
          <w:rFonts w:ascii="Inter" w:hAnsi="Inter" w:cs="Inter"/>
          <w:b/>
          <w:i w:val="0"/>
          <w:color w:val="1B365D"/>
          <w:sz w:val="32"/>
        </w:rPr>
        <w:t>14.5 Using CSW Quality as a Performance Indicator</w:t>
      </w:r>
    </w:p>
    <w:p>
      <w:pPr>
        <w:spacing w:after="120" w:line="276" w:lineRule="auto"/>
      </w:pPr>
      <w:r>
        <w:rPr>
          <w:rFonts w:ascii="Inter" w:hAnsi="Inter" w:cs="Inter"/>
          <w:b w:val="0"/>
          <w:i w:val="0"/>
          <w:color w:val="2D2D2D"/>
          <w:sz w:val="22"/>
        </w:rPr>
        <w:t>CSW quality is one of the most concrete, observable performance indicators for knowledge workers in government. Track these metrics: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Metric</w:t>
            </w:r>
          </w:p>
        </w:tc>
        <w:tc>
          <w:tcPr>
            <w:tcW w:type="dxa" w:w="3120"/>
            <w:shd w:fill="1B365D"/>
          </w:tcPr>
          <w:p>
            <w:r/>
            <w:r>
              <w:rPr>
                <w:rFonts w:ascii="Inter" w:hAnsi="Inter" w:cs="Inter"/>
                <w:b/>
                <w:i w:val="0"/>
                <w:color w:val="FFFFFF"/>
                <w:sz w:val="19"/>
              </w:rPr>
              <w:t>How to Measure</w:t>
            </w:r>
          </w:p>
        </w:tc>
        <w:tc>
          <w:tcPr>
            <w:tcW w:type="dxa" w:w="3120"/>
            <w:shd w:fill="1B365D"/>
          </w:tcPr>
          <w:p>
            <w:r/>
            <w:r>
              <w:rPr>
                <w:rFonts w:ascii="Inter" w:hAnsi="Inter" w:cs="Inter"/>
                <w:b/>
                <w:i w:val="0"/>
                <w:color w:val="FFFFFF"/>
                <w:sz w:val="19"/>
              </w:rPr>
              <w:t>What It Tells You</w:t>
            </w:r>
          </w:p>
        </w:tc>
      </w:tr>
      <w:tr>
        <w:tc>
          <w:tcPr>
            <w:tcW w:type="dxa" w:w="3120"/>
          </w:tcPr>
          <w:p>
            <w:r/>
            <w:r>
              <w:rPr>
                <w:rFonts w:ascii="Inter" w:hAnsi="Inter" w:cs="Inter"/>
                <w:b w:val="0"/>
                <w:i w:val="0"/>
                <w:color w:val="2D2D2D"/>
                <w:sz w:val="19"/>
              </w:rPr>
              <w:t>**Rework rate**</w:t>
            </w:r>
          </w:p>
        </w:tc>
        <w:tc>
          <w:tcPr>
            <w:tcW w:type="dxa" w:w="3120"/>
          </w:tcPr>
          <w:p>
            <w:r/>
            <w:r>
              <w:rPr>
                <w:rFonts w:ascii="Inter" w:hAnsi="Inter" w:cs="Inter"/>
                <w:b w:val="0"/>
                <w:i w:val="0"/>
                <w:color w:val="2D2D2D"/>
                <w:sz w:val="19"/>
              </w:rPr>
              <w:t>Number of CSW documents returned for revision before clearance</w:t>
            </w:r>
          </w:p>
        </w:tc>
        <w:tc>
          <w:tcPr>
            <w:tcW w:type="dxa" w:w="3120"/>
          </w:tcPr>
          <w:p>
            <w:r/>
            <w:r>
              <w:rPr>
                <w:rFonts w:ascii="Inter" w:hAnsi="Inter" w:cs="Inter"/>
                <w:b w:val="0"/>
                <w:i w:val="0"/>
                <w:color w:val="2D2D2D"/>
                <w:sz w:val="19"/>
              </w:rPr>
              <w:t>Staff needs more support at Steps 1-4, or quality standards are unclear</w:t>
            </w:r>
          </w:p>
        </w:tc>
      </w:tr>
      <w:tr>
        <w:tc>
          <w:tcPr>
            <w:tcW w:type="dxa" w:w="3120"/>
            <w:shd w:fill="F0F3F6"/>
          </w:tcPr>
          <w:p>
            <w:r/>
            <w:r>
              <w:rPr>
                <w:rFonts w:ascii="Inter" w:hAnsi="Inter" w:cs="Inter"/>
                <w:b w:val="0"/>
                <w:i w:val="0"/>
                <w:color w:val="2D2D2D"/>
                <w:sz w:val="19"/>
              </w:rPr>
              <w:t>**First-pass clearance rate**</w:t>
            </w:r>
          </w:p>
        </w:tc>
        <w:tc>
          <w:tcPr>
            <w:tcW w:type="dxa" w:w="3120"/>
            <w:shd w:fill="F0F3F6"/>
          </w:tcPr>
          <w:p>
            <w:r/>
            <w:r>
              <w:rPr>
                <w:rFonts w:ascii="Inter" w:hAnsi="Inter" w:cs="Inter"/>
                <w:b w:val="0"/>
                <w:i w:val="0"/>
                <w:color w:val="2D2D2D"/>
                <w:sz w:val="19"/>
              </w:rPr>
              <w:t>Percentage of CSW documents cleared on first submission</w:t>
            </w:r>
          </w:p>
        </w:tc>
        <w:tc>
          <w:tcPr>
            <w:tcW w:type="dxa" w:w="3120"/>
            <w:shd w:fill="F0F3F6"/>
          </w:tcPr>
          <w:p>
            <w:r/>
            <w:r>
              <w:rPr>
                <w:rFonts w:ascii="Inter" w:hAnsi="Inter" w:cs="Inter"/>
                <w:b w:val="0"/>
                <w:i w:val="0"/>
                <w:color w:val="2D2D2D"/>
                <w:sz w:val="19"/>
              </w:rPr>
              <w:t>High = strong capability and clear assignment; Low = competency gaps or supervision gaps</w:t>
            </w:r>
          </w:p>
        </w:tc>
      </w:tr>
      <w:tr>
        <w:tc>
          <w:tcPr>
            <w:tcW w:type="dxa" w:w="3120"/>
          </w:tcPr>
          <w:p>
            <w:r/>
            <w:r>
              <w:rPr>
                <w:rFonts w:ascii="Inter" w:hAnsi="Inter" w:cs="Inter"/>
                <w:b w:val="0"/>
                <w:i w:val="0"/>
                <w:color w:val="2D2D2D"/>
                <w:sz w:val="19"/>
              </w:rPr>
              <w:t>**Timeliness**</w:t>
            </w:r>
          </w:p>
        </w:tc>
        <w:tc>
          <w:tcPr>
            <w:tcW w:type="dxa" w:w="3120"/>
          </w:tcPr>
          <w:p>
            <w:r/>
            <w:r>
              <w:rPr>
                <w:rFonts w:ascii="Inter" w:hAnsi="Inter" w:cs="Inter"/>
                <w:b w:val="0"/>
                <w:i w:val="0"/>
                <w:color w:val="2D2D2D"/>
                <w:sz w:val="19"/>
              </w:rPr>
              <w:t>Percentage of CSW documents submitted by deadline</w:t>
            </w:r>
          </w:p>
        </w:tc>
        <w:tc>
          <w:tcPr>
            <w:tcW w:type="dxa" w:w="3120"/>
          </w:tcPr>
          <w:p>
            <w:r/>
            <w:r>
              <w:rPr>
                <w:rFonts w:ascii="Inter" w:hAnsi="Inter" w:cs="Inter"/>
                <w:b w:val="0"/>
                <w:i w:val="0"/>
                <w:color w:val="2D2D2D"/>
                <w:sz w:val="19"/>
              </w:rPr>
              <w:t>Time management capability; also reflects workload balance and assignment clarity</w:t>
            </w:r>
          </w:p>
        </w:tc>
      </w:tr>
      <w:tr>
        <w:tc>
          <w:tcPr>
            <w:tcW w:type="dxa" w:w="3120"/>
            <w:shd w:fill="F0F3F6"/>
          </w:tcPr>
          <w:p>
            <w:r/>
            <w:r>
              <w:rPr>
                <w:rFonts w:ascii="Inter" w:hAnsi="Inter" w:cs="Inter"/>
                <w:b w:val="0"/>
                <w:i w:val="0"/>
                <w:color w:val="2D2D2D"/>
                <w:sz w:val="19"/>
              </w:rPr>
              <w:t>**Completeness**</w:t>
            </w:r>
          </w:p>
        </w:tc>
        <w:tc>
          <w:tcPr>
            <w:tcW w:type="dxa" w:w="3120"/>
            <w:shd w:fill="F0F3F6"/>
          </w:tcPr>
          <w:p>
            <w:r/>
            <w:r>
              <w:rPr>
                <w:rFonts w:ascii="Inter" w:hAnsi="Inter" w:cs="Inter"/>
                <w:b w:val="0"/>
                <w:i w:val="0"/>
                <w:color w:val="2D2D2D"/>
                <w:sz w:val="19"/>
              </w:rPr>
              <w:t>Percentage of required sections filled with substantive content</w:t>
            </w:r>
          </w:p>
        </w:tc>
        <w:tc>
          <w:tcPr>
            <w:tcW w:type="dxa" w:w="3120"/>
            <w:shd w:fill="F0F3F6"/>
          </w:tcPr>
          <w:p>
            <w:r/>
            <w:r>
              <w:rPr>
                <w:rFonts w:ascii="Inter" w:hAnsi="Inter" w:cs="Inter"/>
                <w:b w:val="0"/>
                <w:i w:val="0"/>
                <w:color w:val="2D2D2D"/>
                <w:sz w:val="19"/>
              </w:rPr>
              <w:t>Attention to detail; understanding of template requirements</w:t>
            </w:r>
          </w:p>
        </w:tc>
      </w:tr>
      <w:tr>
        <w:tc>
          <w:tcPr>
            <w:tcW w:type="dxa" w:w="3120"/>
          </w:tcPr>
          <w:p>
            <w:r/>
            <w:r>
              <w:rPr>
                <w:rFonts w:ascii="Inter" w:hAnsi="Inter" w:cs="Inter"/>
                <w:b w:val="0"/>
                <w:i w:val="0"/>
                <w:color w:val="2D2D2D"/>
                <w:sz w:val="19"/>
              </w:rPr>
              <w:t>**Analysis depth**</w:t>
            </w:r>
          </w:p>
        </w:tc>
        <w:tc>
          <w:tcPr>
            <w:tcW w:type="dxa" w:w="3120"/>
          </w:tcPr>
          <w:p>
            <w:r/>
            <w:r>
              <w:rPr>
                <w:rFonts w:ascii="Inter" w:hAnsi="Inter" w:cs="Inter"/>
                <w:b w:val="0"/>
                <w:i w:val="0"/>
                <w:color w:val="2D2D2D"/>
                <w:sz w:val="19"/>
              </w:rPr>
              <w:t>Supervisor rating (1-5) on quality of context analysis and options evaluation</w:t>
            </w:r>
          </w:p>
        </w:tc>
        <w:tc>
          <w:tcPr>
            <w:tcW w:type="dxa" w:w="3120"/>
          </w:tcPr>
          <w:p>
            <w:r/>
            <w:r>
              <w:rPr>
                <w:rFonts w:ascii="Inter" w:hAnsi="Inter" w:cs="Inter"/>
                <w:b w:val="0"/>
                <w:i w:val="0"/>
                <w:color w:val="2D2D2D"/>
                <w:sz w:val="19"/>
              </w:rPr>
              <w:t>Analytical thinking, research capability, strategic alignment</w:t>
            </w:r>
          </w:p>
        </w:tc>
      </w:tr>
      <w:tr>
        <w:tc>
          <w:tcPr>
            <w:tcW w:type="dxa" w:w="3120"/>
            <w:shd w:fill="F0F3F6"/>
          </w:tcPr>
          <w:p>
            <w:r/>
            <w:r>
              <w:rPr>
                <w:rFonts w:ascii="Inter" w:hAnsi="Inter" w:cs="Inter"/>
                <w:b w:val="0"/>
                <w:i w:val="0"/>
                <w:color w:val="2D2D2D"/>
                <w:sz w:val="19"/>
              </w:rPr>
              <w:t>**Implementation follow-through**</w:t>
            </w:r>
          </w:p>
        </w:tc>
        <w:tc>
          <w:tcPr>
            <w:tcW w:type="dxa" w:w="3120"/>
            <w:shd w:fill="F0F3F6"/>
          </w:tcPr>
          <w:p>
            <w:r/>
            <w:r>
              <w:rPr>
                <w:rFonts w:ascii="Inter" w:hAnsi="Inter" w:cs="Inter"/>
                <w:b w:val="0"/>
                <w:i w:val="0"/>
                <w:color w:val="2D2D2D"/>
                <w:sz w:val="19"/>
              </w:rPr>
              <w:t>Percentage of approved recommendations that result in actual implementation</w:t>
            </w:r>
          </w:p>
        </w:tc>
        <w:tc>
          <w:tcPr>
            <w:tcW w:type="dxa" w:w="3120"/>
            <w:shd w:fill="F0F3F6"/>
          </w:tcPr>
          <w:p>
            <w:r/>
            <w:r>
              <w:rPr>
                <w:rFonts w:ascii="Inter" w:hAnsi="Inter" w:cs="Inter"/>
                <w:b w:val="0"/>
                <w:i w:val="0"/>
                <w:color w:val="2D2D2D"/>
                <w:sz w:val="19"/>
              </w:rPr>
              <w:t>Steps 6-7 execution; also reflects supervisor monitoring</w:t>
            </w:r>
          </w:p>
        </w:tc>
      </w:tr>
    </w:tbl>
    <w:p/>
    <w:p>
      <w:pPr>
        <w:pStyle w:val="Heading3"/>
      </w:pPr>
      <w:r>
        <w:rPr>
          <w:rFonts w:ascii="Inter" w:hAnsi="Inter" w:cs="Inter"/>
          <w:b/>
          <w:i w:val="0"/>
          <w:color w:val="2C5F7C"/>
          <w:sz w:val="26"/>
        </w:rPr>
        <w:t>Including CSW Metrics in the IPCR</w:t>
      </w:r>
    </w:p>
    <w:p>
      <w:pPr>
        <w:spacing w:after="120" w:line="276" w:lineRule="auto"/>
      </w:pPr>
      <w:r>
        <w:rPr>
          <w:rFonts w:ascii="Inter" w:hAnsi="Inter" w:cs="Inter"/>
          <w:b w:val="0"/>
          <w:i w:val="0"/>
          <w:color w:val="2D2D2D"/>
          <w:sz w:val="22"/>
        </w:rPr>
        <w:t>Include these metrics as measurable performance targets in staff IPCRs:</w:t>
      </w:r>
    </w:p>
    <w:p>
      <w:pPr>
        <w:pStyle w:val="ListBullet"/>
      </w:pPr>
      <w:r>
        <w:rPr>
          <w:rFonts w:ascii="Inter" w:hAnsi="Inter" w:cs="Inter"/>
          <w:b w:val="0"/>
          <w:i w:val="0"/>
          <w:color w:val="2D2D2D"/>
          <w:sz w:val="22"/>
        </w:rPr>
        <w:t>"Achieve 75% first-pass clearance rate on CSW submissions"</w:t>
      </w:r>
    </w:p>
    <w:p>
      <w:pPr>
        <w:pStyle w:val="ListBullet"/>
      </w:pPr>
      <w:r>
        <w:rPr>
          <w:rFonts w:ascii="Inter" w:hAnsi="Inter" w:cs="Inter"/>
          <w:b w:val="0"/>
          <w:i w:val="0"/>
          <w:color w:val="2D2D2D"/>
          <w:sz w:val="22"/>
        </w:rPr>
        <w:t>"Submit all CSW documents by assigned deadline"</w:t>
      </w:r>
    </w:p>
    <w:p>
      <w:pPr>
        <w:pStyle w:val="ListBullet"/>
      </w:pPr>
      <w:r>
        <w:rPr>
          <w:rFonts w:ascii="Inter" w:hAnsi="Inter" w:cs="Inter"/>
          <w:b w:val="0"/>
          <w:i w:val="0"/>
          <w:color w:val="2D2D2D"/>
          <w:sz w:val="22"/>
        </w:rPr>
        <w:t>"Complete all coded sections with substantive content (no placeholders)"</w:t>
      </w:r>
    </w:p>
    <w:p>
      <w:pPr>
        <w:spacing w:after="120" w:line="276" w:lineRule="auto"/>
      </w:pPr>
      <w:r>
        <w:rPr>
          <w:rFonts w:ascii="Inter" w:hAnsi="Inter" w:cs="Inter"/>
          <w:b w:val="0"/>
          <w:i w:val="0"/>
          <w:color w:val="2D2D2D"/>
          <w:sz w:val="22"/>
        </w:rPr>
        <w:t>When CSW quality improves, decision-making improves. When decision-making improves, governance improves. The connection from your supervision to Bangsamoro governance outcomes runs through CSW quality.</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Your most critical CSW role is the assignment.</w:t>
      </w:r>
      <w:r>
        <w:rPr>
          <w:rFonts w:ascii="Inter" w:hAnsi="Inter" w:cs="Inter"/>
          <w:b w:val="0"/>
          <w:i w:val="0"/>
          <w:color w:val="2D2D2D"/>
          <w:sz w:val="22"/>
        </w:rPr>
        <w:t xml:space="preserve"> Use the 7-element checklist. A clear assignment prevents most quality problems.</w:t>
      </w:r>
    </w:p>
    <w:p>
      <w:pPr>
        <w:pStyle w:val="ListNumber"/>
      </w:pPr>
      <w:r>
        <w:rPr>
          <w:rFonts w:ascii="Inter" w:hAnsi="Inter" w:cs="Inter"/>
          <w:b w:val="0"/>
          <w:i w:val="0"/>
          <w:color w:val="2D2D2D"/>
          <w:sz w:val="22"/>
        </w:rPr>
      </w:r>
      <w:r>
        <w:rPr>
          <w:rFonts w:ascii="Inter" w:hAnsi="Inter" w:cs="Inter"/>
          <w:b/>
          <w:i w:val="0"/>
          <w:color w:val="2D2D2D"/>
          <w:sz w:val="22"/>
        </w:rPr>
        <w:t>Maintain supervisor touchpoints at Steps 1, 2, and 5.</w:t>
      </w:r>
      <w:r>
        <w:rPr>
          <w:rFonts w:ascii="Inter" w:hAnsi="Inter" w:cs="Inter"/>
          <w:b w:val="0"/>
          <w:i w:val="0"/>
          <w:color w:val="2D2D2D"/>
          <w:sz w:val="22"/>
        </w:rPr>
        <w:t xml:space="preserve"> Assignment, problem validation, and final review are non-negotiable checkpoints.</w:t>
      </w:r>
    </w:p>
    <w:p>
      <w:pPr>
        <w:pStyle w:val="ListNumber"/>
      </w:pPr>
      <w:r>
        <w:rPr>
          <w:rFonts w:ascii="Inter" w:hAnsi="Inter" w:cs="Inter"/>
          <w:b w:val="0"/>
          <w:i w:val="0"/>
          <w:color w:val="2D2D2D"/>
          <w:sz w:val="22"/>
        </w:rPr>
      </w:r>
      <w:r>
        <w:rPr>
          <w:rFonts w:ascii="Inter" w:hAnsi="Inter" w:cs="Inter"/>
          <w:b/>
          <w:i w:val="0"/>
          <w:color w:val="2D2D2D"/>
          <w:sz w:val="22"/>
        </w:rPr>
        <w:t>Use CSW quality issues to diagnose competency gaps.</w:t>
      </w:r>
      <w:r>
        <w:rPr>
          <w:rFonts w:ascii="Inter" w:hAnsi="Inter" w:cs="Inter"/>
          <w:b w:val="0"/>
          <w:i w:val="0"/>
          <w:color w:val="2D2D2D"/>
          <w:sz w:val="22"/>
        </w:rPr>
        <w:t xml:space="preserve"> The ACSCCRaPATFEE mapping tells you what to coach.</w:t>
      </w:r>
    </w:p>
    <w:p>
      <w:pPr>
        <w:pStyle w:val="ListNumber"/>
      </w:pPr>
      <w:r>
        <w:rPr>
          <w:rFonts w:ascii="Inter" w:hAnsi="Inter" w:cs="Inter"/>
          <w:b w:val="0"/>
          <w:i w:val="0"/>
          <w:color w:val="2D2D2D"/>
          <w:sz w:val="22"/>
        </w:rPr>
      </w:r>
      <w:r>
        <w:rPr>
          <w:rFonts w:ascii="Inter" w:hAnsi="Inter" w:cs="Inter"/>
          <w:b/>
          <w:i w:val="0"/>
          <w:color w:val="2D2D2D"/>
          <w:sz w:val="22"/>
        </w:rPr>
        <w:t>Fix supervision failures, not just staff failures.</w:t>
      </w:r>
      <w:r>
        <w:rPr>
          <w:rFonts w:ascii="Inter" w:hAnsi="Inter" w:cs="Inter"/>
          <w:b w:val="0"/>
          <w:i w:val="0"/>
          <w:color w:val="2D2D2D"/>
          <w:sz w:val="22"/>
        </w:rPr>
        <w:t xml:space="preserve"> When CSW quality is poor across the team, examine your own practices first.</w:t>
      </w:r>
    </w:p>
    <w:p>
      <w:pPr>
        <w:pStyle w:val="ListNumber"/>
      </w:pPr>
      <w:r>
        <w:rPr>
          <w:rFonts w:ascii="Inter" w:hAnsi="Inter" w:cs="Inter"/>
          <w:b w:val="0"/>
          <w:i w:val="0"/>
          <w:color w:val="2D2D2D"/>
          <w:sz w:val="22"/>
        </w:rPr>
      </w:r>
      <w:r>
        <w:rPr>
          <w:rFonts w:ascii="Inter" w:hAnsi="Inter" w:cs="Inter"/>
          <w:b/>
          <w:i w:val="0"/>
          <w:color w:val="2D2D2D"/>
          <w:sz w:val="22"/>
        </w:rPr>
        <w:t>Track CSW quality metrics.</w:t>
      </w:r>
      <w:r>
        <w:rPr>
          <w:rFonts w:ascii="Inter" w:hAnsi="Inter" w:cs="Inter"/>
          <w:b w:val="0"/>
          <w:i w:val="0"/>
          <w:color w:val="2D2D2D"/>
          <w:sz w:val="22"/>
        </w:rPr>
        <w:t xml:space="preserve"> Rework rate, first-pass clearance, timeliness, and completeness are measurable, observable, and actionable.</w:t>
      </w:r>
    </w:p>
    <w:p>
      <w:pPr>
        <w:pStyle w:val="ListNumber"/>
      </w:pPr>
      <w:r>
        <w:rPr>
          <w:rFonts w:ascii="Inter" w:hAnsi="Inter" w:cs="Inter"/>
          <w:b w:val="0"/>
          <w:i w:val="0"/>
          <w:color w:val="2D2D2D"/>
          <w:sz w:val="22"/>
        </w:rPr>
      </w:r>
      <w:r>
        <w:rPr>
          <w:rFonts w:ascii="Inter" w:hAnsi="Inter" w:cs="Inter"/>
          <w:b/>
          <w:i w:val="0"/>
          <w:color w:val="2D2D2D"/>
          <w:sz w:val="22"/>
        </w:rPr>
        <w:t>Review CSW for development, not just for errors.</w:t>
      </w:r>
      <w:r>
        <w:rPr>
          <w:rFonts w:ascii="Inter" w:hAnsi="Inter" w:cs="Inter"/>
          <w:b w:val="0"/>
          <w:i w:val="0"/>
          <w:color w:val="2D2D2D"/>
          <w:sz w:val="22"/>
        </w:rPr>
        <w:t xml:space="preserve"> Every document review is a coaching opportunity.</w:t>
      </w:r>
    </w:p>
    <w:p>
      <w:pPr>
        <w:pageBreakBefore/>
      </w:pPr>
    </w:p>
    <w:p>
      <w:pPr>
        <w:pStyle w:val="Heading1"/>
      </w:pPr>
      <w:r>
        <w:rPr>
          <w:rFonts w:ascii="Inter" w:hAnsi="Inter" w:cs="Inter"/>
          <w:b/>
          <w:i w:val="0"/>
          <w:color w:val="1B365D"/>
          <w:sz w:val="44"/>
        </w:rPr>
        <w:t>Glossary of Supervisory Terms</w:t>
      </w:r>
    </w:p>
    <w:p>
      <w:pPr>
        <w:spacing w:after="120" w:line="276" w:lineRule="auto"/>
      </w:pPr>
      <w:r>
        <w:rPr>
          <w:rFonts w:ascii="Inter" w:hAnsi="Inter" w:cs="Inter"/>
          <w:b w:val="0"/>
          <w:i w:val="0"/>
          <w:color w:val="2D2D2D"/>
          <w:sz w:val="22"/>
        </w:rPr>
      </w:r>
      <w:r>
        <w:rPr>
          <w:rFonts w:ascii="Inter" w:hAnsi="Inter" w:cs="Inter"/>
          <w:b/>
          <w:i w:val="0"/>
          <w:color w:val="2D2D2D"/>
          <w:sz w:val="22"/>
        </w:rPr>
        <w:t>Accountability</w:t>
      </w:r>
      <w:r>
        <w:rPr>
          <w:rFonts w:ascii="Inter" w:hAnsi="Inter" w:cs="Inter"/>
          <w:b w:val="0"/>
          <w:i w:val="0"/>
          <w:color w:val="2D2D2D"/>
          <w:sz w:val="22"/>
        </w:rPr>
        <w:t xml:space="preserve"> — The practice of honoring commitments, maintaining standards, and accepting consequences for actions. In the BARMM context, accountability is grounded in both organizational policy and the Islamic principle of amanah (trustworthiness). See Chapter 12.</w:t>
      </w:r>
    </w:p>
    <w:p>
      <w:pPr>
        <w:spacing w:after="120" w:line="276" w:lineRule="auto"/>
      </w:pPr>
      <w:r>
        <w:rPr>
          <w:rFonts w:ascii="Inter" w:hAnsi="Inter" w:cs="Inter"/>
          <w:b w:val="0"/>
          <w:i w:val="0"/>
          <w:color w:val="2D2D2D"/>
          <w:sz w:val="22"/>
        </w:rPr>
      </w:r>
      <w:r>
        <w:rPr>
          <w:rFonts w:ascii="Inter" w:hAnsi="Inter" w:cs="Inter"/>
          <w:b/>
          <w:i w:val="0"/>
          <w:color w:val="2D2D2D"/>
          <w:sz w:val="22"/>
        </w:rPr>
        <w:t>Adl (Justice)</w:t>
      </w:r>
      <w:r>
        <w:rPr>
          <w:rFonts w:ascii="Inter" w:hAnsi="Inter" w:cs="Inter"/>
          <w:b w:val="0"/>
          <w:i w:val="0"/>
          <w:color w:val="2D2D2D"/>
          <w:sz w:val="22"/>
        </w:rPr>
        <w:t xml:space="preserve"> — The Islamic principle of fairness and justice. Requires supervisors to apply the same standards to all staff, make decisions based on evidence rather than relationships, and ensure equitable access to opportunities. See Chapter 1.</w:t>
      </w:r>
    </w:p>
    <w:p>
      <w:pPr>
        <w:spacing w:after="120" w:line="276" w:lineRule="auto"/>
      </w:pPr>
      <w:r>
        <w:rPr>
          <w:rFonts w:ascii="Inter" w:hAnsi="Inter" w:cs="Inter"/>
          <w:b w:val="0"/>
          <w:i w:val="0"/>
          <w:color w:val="2D2D2D"/>
          <w:sz w:val="22"/>
        </w:rPr>
      </w:r>
      <w:r>
        <w:rPr>
          <w:rFonts w:ascii="Inter" w:hAnsi="Inter" w:cs="Inter"/>
          <w:b/>
          <w:i w:val="0"/>
          <w:color w:val="2D2D2D"/>
          <w:sz w:val="22"/>
        </w:rPr>
        <w:t>ADDRESS IT</w:t>
      </w:r>
      <w:r>
        <w:rPr>
          <w:rFonts w:ascii="Inter" w:hAnsi="Inter" w:cs="Inter"/>
          <w:b w:val="0"/>
          <w:i w:val="0"/>
          <w:color w:val="2D2D2D"/>
          <w:sz w:val="22"/>
        </w:rPr>
        <w:t xml:space="preserve"> — A 7-step methodology for producing Complete Staff Work: Analyze context, Define and Deliberate the problem, Research needed information, Explore options, Submit the report, Sustain implementation, Iterate and improve. See Chapter 14.</w:t>
      </w:r>
    </w:p>
    <w:p>
      <w:pPr>
        <w:spacing w:after="120" w:line="276" w:lineRule="auto"/>
      </w:pPr>
      <w:r>
        <w:rPr>
          <w:rFonts w:ascii="Inter" w:hAnsi="Inter" w:cs="Inter"/>
          <w:b w:val="0"/>
          <w:i w:val="0"/>
          <w:color w:val="2D2D2D"/>
          <w:sz w:val="22"/>
        </w:rPr>
      </w:r>
      <w:r>
        <w:rPr>
          <w:rFonts w:ascii="Inter" w:hAnsi="Inter" w:cs="Inter"/>
          <w:b/>
          <w:i w:val="0"/>
          <w:color w:val="2D2D2D"/>
          <w:sz w:val="22"/>
        </w:rPr>
        <w:t>ACSCCRaPATFEE</w:t>
      </w:r>
      <w:r>
        <w:rPr>
          <w:rFonts w:ascii="Inter" w:hAnsi="Inter" w:cs="Inter"/>
          <w:b w:val="0"/>
          <w:i w:val="0"/>
          <w:color w:val="2D2D2D"/>
          <w:sz w:val="22"/>
        </w:rPr>
        <w:t xml:space="preserve"> — The 12-competency framework for CSW practitioners: Analytical and Critical Thinking, Creativity and Innovation, Strategic Thinking, Communication, Collaboration and Teamwork, Research and Analysis, Problem-Solving and Decision Making, Attention to Details and Quality, Time and Attention Management, Flexibility and Adaptability, Emotional Intelligence and Accountability, Ethics and Integrity. See Chapter 14.</w:t>
      </w:r>
    </w:p>
    <w:p>
      <w:pPr>
        <w:spacing w:after="120" w:line="276" w:lineRule="auto"/>
      </w:pPr>
      <w:r>
        <w:rPr>
          <w:rFonts w:ascii="Inter" w:hAnsi="Inter" w:cs="Inter"/>
          <w:b w:val="0"/>
          <w:i w:val="0"/>
          <w:color w:val="2D2D2D"/>
          <w:sz w:val="22"/>
        </w:rPr>
      </w:r>
      <w:r>
        <w:rPr>
          <w:rFonts w:ascii="Inter" w:hAnsi="Inter" w:cs="Inter"/>
          <w:b/>
          <w:i w:val="0"/>
          <w:color w:val="2D2D2D"/>
          <w:sz w:val="22"/>
        </w:rPr>
        <w:t>Amanah (Trustworthiness)</w:t>
      </w:r>
      <w:r>
        <w:rPr>
          <w:rFonts w:ascii="Inter" w:hAnsi="Inter" w:cs="Inter"/>
          <w:b w:val="0"/>
          <w:i w:val="0"/>
          <w:color w:val="2D2D2D"/>
          <w:sz w:val="22"/>
        </w:rPr>
        <w:t xml:space="preserve"> — The Islamic principle of holding a trust. Supervisors hold the trust of their position, their staff, and the public. Using authority for personal benefit or failing to fulfill supervisory obligations betrays this trust. See Chapters 1 and 12.</w:t>
      </w:r>
    </w:p>
    <w:p>
      <w:pPr>
        <w:spacing w:after="120" w:line="276" w:lineRule="auto"/>
      </w:pPr>
      <w:r>
        <w:rPr>
          <w:rFonts w:ascii="Inter" w:hAnsi="Inter" w:cs="Inter"/>
          <w:b w:val="0"/>
          <w:i w:val="0"/>
          <w:color w:val="2D2D2D"/>
          <w:sz w:val="22"/>
        </w:rPr>
      </w:r>
      <w:r>
        <w:rPr>
          <w:rFonts w:ascii="Inter" w:hAnsi="Inter" w:cs="Inter"/>
          <w:b/>
          <w:i w:val="0"/>
          <w:color w:val="2D2D2D"/>
          <w:sz w:val="22"/>
        </w:rPr>
        <w:t>Authority Level</w:t>
      </w:r>
      <w:r>
        <w:rPr>
          <w:rFonts w:ascii="Inter" w:hAnsi="Inter" w:cs="Inter"/>
          <w:b w:val="0"/>
          <w:i w:val="0"/>
          <w:color w:val="2D2D2D"/>
          <w:sz w:val="22"/>
        </w:rPr>
        <w:t xml:space="preserve"> — The degree of decision-making power granted to a staff member when work is delegated. Five levels range from "research and report back" (Level 1) to "decide and act without reporting" (Level 5).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BDP (Bangsamoro Development Plan)</w:t>
      </w:r>
      <w:r>
        <w:rPr>
          <w:rFonts w:ascii="Inter" w:hAnsi="Inter" w:cs="Inter"/>
          <w:b w:val="0"/>
          <w:i w:val="0"/>
          <w:color w:val="2D2D2D"/>
          <w:sz w:val="22"/>
        </w:rPr>
        <w:t xml:space="preserve"> — The comprehensive development plan guiding BARMM governance priorities. The current plan covers 2023-2028. Individual and team goals should cascade from BDP priorities. See Chapter 5.</w:t>
      </w:r>
    </w:p>
    <w:p>
      <w:pPr>
        <w:spacing w:after="120" w:line="276" w:lineRule="auto"/>
      </w:pPr>
      <w:r>
        <w:rPr>
          <w:rFonts w:ascii="Inter" w:hAnsi="Inter" w:cs="Inter"/>
          <w:b w:val="0"/>
          <w:i w:val="0"/>
          <w:color w:val="2D2D2D"/>
          <w:sz w:val="22"/>
        </w:rPr>
      </w:r>
      <w:r>
        <w:rPr>
          <w:rFonts w:ascii="Inter" w:hAnsi="Inter" w:cs="Inter"/>
          <w:b/>
          <w:i w:val="0"/>
          <w:color w:val="2D2D2D"/>
          <w:sz w:val="22"/>
        </w:rPr>
        <w:t>BOL (Bangsamoro Organic Law)</w:t>
      </w:r>
      <w:r>
        <w:rPr>
          <w:rFonts w:ascii="Inter" w:hAnsi="Inter" w:cs="Inter"/>
          <w:b w:val="0"/>
          <w:i w:val="0"/>
          <w:color w:val="2D2D2D"/>
          <w:sz w:val="22"/>
        </w:rPr>
        <w:t xml:space="preserve"> — Republic Act 11054, the foundational law establishing the Bangsamoro Autonomous Region in Muslim Mindanao. Defines the governance structure, powers, and mandates of the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BTA (Bangsamoro Transition Authority)</w:t>
      </w:r>
      <w:r>
        <w:rPr>
          <w:rFonts w:ascii="Inter" w:hAnsi="Inter" w:cs="Inter"/>
          <w:b w:val="0"/>
          <w:i w:val="0"/>
          <w:color w:val="2D2D2D"/>
          <w:sz w:val="22"/>
        </w:rPr>
        <w:t xml:space="preserve"> — The interim governing body for BARMM during the transition period, preceding the election of the regular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Calibration Session</w:t>
      </w:r>
      <w:r>
        <w:rPr>
          <w:rFonts w:ascii="Inter" w:hAnsi="Inter" w:cs="Inter"/>
          <w:b w:val="0"/>
          <w:i w:val="0"/>
          <w:color w:val="2D2D2D"/>
          <w:sz w:val="22"/>
        </w:rPr>
        <w:t xml:space="preserve"> — A meeting among peer supervisors to align performance rating standards. Each supervisor presents proposed ratings and supporting evidence. Peers challenge inconsistencies. Ensures a "Very Satisfactory" in one division means the same as in another. See Chapter 13.</w:t>
      </w:r>
    </w:p>
    <w:p>
      <w:pPr>
        <w:spacing w:after="120" w:line="276" w:lineRule="auto"/>
      </w:pPr>
      <w:r>
        <w:rPr>
          <w:rFonts w:ascii="Inter" w:hAnsi="Inter" w:cs="Inter"/>
          <w:b w:val="0"/>
          <w:i w:val="0"/>
          <w:color w:val="2D2D2D"/>
          <w:sz w:val="22"/>
        </w:rPr>
      </w:r>
      <w:r>
        <w:rPr>
          <w:rFonts w:ascii="Inter" w:hAnsi="Inter" w:cs="Inter"/>
          <w:b/>
          <w:i w:val="0"/>
          <w:color w:val="2D2D2D"/>
          <w:sz w:val="22"/>
        </w:rPr>
        <w:t>Career Pathing</w:t>
      </w:r>
      <w:r>
        <w:rPr>
          <w:rFonts w:ascii="Inter" w:hAnsi="Inter" w:cs="Inter"/>
          <w:b w:val="0"/>
          <w:i w:val="0"/>
          <w:color w:val="2D2D2D"/>
          <w:sz w:val="22"/>
        </w:rPr>
        <w:t xml:space="preserve"> — Helping staff see a trajectory — where they are, where they can go, and what they need to get there. Includes vertical (promotion), lateral (transfer), functional (specialization), and project-based paths. See Chapter 8.</w:t>
      </w:r>
    </w:p>
    <w:p>
      <w:pPr>
        <w:spacing w:after="120" w:line="276" w:lineRule="auto"/>
      </w:pPr>
      <w:r>
        <w:rPr>
          <w:rFonts w:ascii="Inter" w:hAnsi="Inter" w:cs="Inter"/>
          <w:b w:val="0"/>
          <w:i w:val="0"/>
          <w:color w:val="2D2D2D"/>
          <w:sz w:val="22"/>
        </w:rPr>
      </w:r>
      <w:r>
        <w:rPr>
          <w:rFonts w:ascii="Inter" w:hAnsi="Inter" w:cs="Inter"/>
          <w:b/>
          <w:i w:val="0"/>
          <w:color w:val="2D2D2D"/>
          <w:sz w:val="22"/>
        </w:rPr>
        <w:t>Check-In</w:t>
      </w:r>
      <w:r>
        <w:rPr>
          <w:rFonts w:ascii="Inter" w:hAnsi="Inter" w:cs="Inter"/>
          <w:b w:val="0"/>
          <w:i w:val="0"/>
          <w:color w:val="2D2D2D"/>
          <w:sz w:val="22"/>
        </w:rPr>
        <w:t xml:space="preserve"> — A regular, structured one-on-one conversation between supervisor and staff member covering progress, barriers, priorities, and development. Follows the 4-step protocol: Roles, Goals, Progress/Coaching, Next Steps. See Chapter 6.</w:t>
      </w:r>
    </w:p>
    <w:p>
      <w:pPr>
        <w:spacing w:after="120" w:line="276" w:lineRule="auto"/>
      </w:pPr>
      <w:r>
        <w:rPr>
          <w:rFonts w:ascii="Inter" w:hAnsi="Inter" w:cs="Inter"/>
          <w:b w:val="0"/>
          <w:i w:val="0"/>
          <w:color w:val="2D2D2D"/>
          <w:sz w:val="22"/>
        </w:rPr>
      </w:r>
      <w:r>
        <w:rPr>
          <w:rFonts w:ascii="Inter" w:hAnsi="Inter" w:cs="Inter"/>
          <w:b/>
          <w:i w:val="0"/>
          <w:color w:val="2D2D2D"/>
          <w:sz w:val="22"/>
        </w:rPr>
        <w:t>Coaching</w:t>
      </w:r>
      <w:r>
        <w:rPr>
          <w:rFonts w:ascii="Inter" w:hAnsi="Inter" w:cs="Inter"/>
          <w:b w:val="0"/>
          <w:i w:val="0"/>
          <w:color w:val="2D2D2D"/>
          <w:sz w:val="22"/>
        </w:rPr>
        <w:t xml:space="preserve"> — A structured process that builds self-awareness, develops skills, and sustains behavior change. Follows the 5-element cycle: Self-Awareness, Motivation, Ongoing Feedback and Support, Application, Accountability. Different from feedback (which identifies the gap) and mentoring (which focuses on career development). See Chapter 4.</w:t>
      </w:r>
    </w:p>
    <w:p>
      <w:pPr>
        <w:spacing w:after="120" w:line="276" w:lineRule="auto"/>
      </w:pPr>
      <w:r>
        <w:rPr>
          <w:rFonts w:ascii="Inter" w:hAnsi="Inter" w:cs="Inter"/>
          <w:b w:val="0"/>
          <w:i w:val="0"/>
          <w:color w:val="2D2D2D"/>
          <w:sz w:val="22"/>
        </w:rPr>
      </w:r>
      <w:r>
        <w:rPr>
          <w:rFonts w:ascii="Inter" w:hAnsi="Inter" w:cs="Inter"/>
          <w:b/>
          <w:i w:val="0"/>
          <w:color w:val="2D2D2D"/>
          <w:sz w:val="22"/>
        </w:rPr>
        <w:t>Complete Staff Work (CSW)</w:t>
      </w:r>
      <w:r>
        <w:rPr>
          <w:rFonts w:ascii="Inter" w:hAnsi="Inter" w:cs="Inter"/>
          <w:b w:val="0"/>
          <w:i w:val="0"/>
          <w:color w:val="2D2D2D"/>
          <w:sz w:val="22"/>
        </w:rPr>
        <w:t xml:space="preserve"> — The research, analysis, and recommendation prepared by staff so that a decision-maker can decide. The standard of quality: the decision-maker should be able to approve, modify, or reject the recommendation based solely on the submitted document. See Chapter 14.</w:t>
      </w:r>
    </w:p>
    <w:p>
      <w:pPr>
        <w:spacing w:after="120" w:line="276" w:lineRule="auto"/>
      </w:pPr>
      <w:r>
        <w:rPr>
          <w:rFonts w:ascii="Inter" w:hAnsi="Inter" w:cs="Inter"/>
          <w:b w:val="0"/>
          <w:i w:val="0"/>
          <w:color w:val="2D2D2D"/>
          <w:sz w:val="22"/>
        </w:rPr>
      </w:r>
      <w:r>
        <w:rPr>
          <w:rFonts w:ascii="Inter" w:hAnsi="Inter" w:cs="Inter"/>
          <w:b/>
          <w:i w:val="0"/>
          <w:color w:val="2D2D2D"/>
          <w:sz w:val="22"/>
        </w:rPr>
        <w:t>CSC (Civil Service Commission)</w:t>
      </w:r>
      <w:r>
        <w:rPr>
          <w:rFonts w:ascii="Inter" w:hAnsi="Inter" w:cs="Inter"/>
          <w:b w:val="0"/>
          <w:i w:val="0"/>
          <w:color w:val="2D2D2D"/>
          <w:sz w:val="22"/>
        </w:rPr>
        <w:t xml:space="preserve"> — The central personnel agency of the Philippine government responsible for civil service rules, merit-based employment, and administrative discipline.</w:t>
      </w:r>
    </w:p>
    <w:p>
      <w:pPr>
        <w:spacing w:after="120" w:line="276" w:lineRule="auto"/>
      </w:pPr>
      <w:r>
        <w:rPr>
          <w:rFonts w:ascii="Inter" w:hAnsi="Inter" w:cs="Inter"/>
          <w:b w:val="0"/>
          <w:i w:val="0"/>
          <w:color w:val="2D2D2D"/>
          <w:sz w:val="22"/>
        </w:rPr>
      </w:r>
      <w:r>
        <w:rPr>
          <w:rFonts w:ascii="Inter" w:hAnsi="Inter" w:cs="Inter"/>
          <w:b/>
          <w:i w:val="0"/>
          <w:color w:val="2D2D2D"/>
          <w:sz w:val="22"/>
        </w:rPr>
        <w:t>Delegation</w:t>
      </w:r>
      <w:r>
        <w:rPr>
          <w:rFonts w:ascii="Inter" w:hAnsi="Inter" w:cs="Inter"/>
          <w:b w:val="0"/>
          <w:i w:val="0"/>
          <w:color w:val="2D2D2D"/>
          <w:sz w:val="22"/>
        </w:rPr>
        <w:t xml:space="preserve"> — Assigning work to staff with clarity on the task, purpose, authority level, resources, and deadline. Distinct from empowerment (the broader philosophy) and from abdication (assigning without monitoring).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Empowerment</w:t>
      </w:r>
      <w:r>
        <w:rPr>
          <w:rFonts w:ascii="Inter" w:hAnsi="Inter" w:cs="Inter"/>
          <w:b w:val="0"/>
          <w:i w:val="0"/>
          <w:color w:val="2D2D2D"/>
          <w:sz w:val="22"/>
        </w:rPr>
        <w:t xml:space="preserve"> — A leadership philosophy that creates conditions for staff to take ownership, make decisions, and drive results. Built through clear boundaries, tolerated learning mistakes, shared information, and recognized initiative.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Feedback</w:t>
      </w:r>
      <w:r>
        <w:rPr>
          <w:rFonts w:ascii="Inter" w:hAnsi="Inter" w:cs="Inter"/>
          <w:b w:val="0"/>
          <w:i w:val="0"/>
          <w:color w:val="2D2D2D"/>
          <w:sz w:val="22"/>
        </w:rPr>
        <w:t xml:space="preserve"> — Specific, timely, behavior-focused communication about a person's actions and their impact. Uses the SBI model (Situation-Behavior-Impact). Distinct from coaching (which builds capability) and evaluation (which assigns a rating). See Chapter 3.</w:t>
      </w:r>
    </w:p>
    <w:p>
      <w:pPr>
        <w:spacing w:after="120" w:line="276" w:lineRule="auto"/>
      </w:pPr>
      <w:r>
        <w:rPr>
          <w:rFonts w:ascii="Inter" w:hAnsi="Inter" w:cs="Inter"/>
          <w:b w:val="0"/>
          <w:i w:val="0"/>
          <w:color w:val="2D2D2D"/>
          <w:sz w:val="22"/>
        </w:rPr>
      </w:r>
      <w:r>
        <w:rPr>
          <w:rFonts w:ascii="Inter" w:hAnsi="Inter" w:cs="Inter"/>
          <w:b/>
          <w:i w:val="0"/>
          <w:color w:val="2D2D2D"/>
          <w:sz w:val="22"/>
        </w:rPr>
        <w:t>Hisab</w:t>
      </w:r>
      <w:r>
        <w:rPr>
          <w:rFonts w:ascii="Inter" w:hAnsi="Inter" w:cs="Inter"/>
          <w:b w:val="0"/>
          <w:i w:val="0"/>
          <w:color w:val="2D2D2D"/>
          <w:sz w:val="22"/>
        </w:rPr>
        <w:t xml:space="preserve"> — The Islamic concept of being called to account. Applies to supervisors on two levels: organizational accountability (to the institution and public) and spiritual accountability (answering for those under your care). See Chapter 12.</w:t>
      </w:r>
    </w:p>
    <w:p>
      <w:pPr>
        <w:spacing w:after="120" w:line="276" w:lineRule="auto"/>
      </w:pPr>
      <w:r>
        <w:rPr>
          <w:rFonts w:ascii="Inter" w:hAnsi="Inter" w:cs="Inter"/>
          <w:b w:val="0"/>
          <w:i w:val="0"/>
          <w:color w:val="2D2D2D"/>
          <w:sz w:val="22"/>
        </w:rPr>
      </w:r>
      <w:r>
        <w:rPr>
          <w:rFonts w:ascii="Inter" w:hAnsi="Inter" w:cs="Inter"/>
          <w:b/>
          <w:i w:val="0"/>
          <w:color w:val="2D2D2D"/>
          <w:sz w:val="22"/>
        </w:rPr>
        <w:t>IDP (Individual Development Plan)</w:t>
      </w:r>
      <w:r>
        <w:rPr>
          <w:rFonts w:ascii="Inter" w:hAnsi="Inter" w:cs="Inter"/>
          <w:b w:val="0"/>
          <w:i w:val="0"/>
          <w:color w:val="2D2D2D"/>
          <w:sz w:val="22"/>
        </w:rPr>
        <w:t xml:space="preserve"> — A written agreement defining a staff member's development goals, activities, support, and timeline. Updated annually or after significant assessment events. See Chapter 8.</w:t>
      </w:r>
    </w:p>
    <w:p>
      <w:pPr>
        <w:spacing w:after="120" w:line="276" w:lineRule="auto"/>
      </w:pPr>
      <w:r>
        <w:rPr>
          <w:rFonts w:ascii="Inter" w:hAnsi="Inter" w:cs="Inter"/>
          <w:b w:val="0"/>
          <w:i w:val="0"/>
          <w:color w:val="2D2D2D"/>
          <w:sz w:val="22"/>
        </w:rPr>
      </w:r>
      <w:r>
        <w:rPr>
          <w:rFonts w:ascii="Inter" w:hAnsi="Inter" w:cs="Inter"/>
          <w:b/>
          <w:i w:val="0"/>
          <w:color w:val="2D2D2D"/>
          <w:sz w:val="22"/>
        </w:rPr>
        <w:t>IPCR (Individual Performance Commitment and Review)</w:t>
      </w:r>
      <w:r>
        <w:rPr>
          <w:rFonts w:ascii="Inter" w:hAnsi="Inter" w:cs="Inter"/>
          <w:b w:val="0"/>
          <w:i w:val="0"/>
          <w:color w:val="2D2D2D"/>
          <w:sz w:val="22"/>
        </w:rPr>
        <w:t xml:space="preserve"> — The individual-level performance plan under the CSC's Strategic Performance Management System (SPMS). Contains specific targets cascaded from the office OPCR. Serves as the basis for annual performance evaluation.</w:t>
      </w:r>
    </w:p>
    <w:p>
      <w:pPr>
        <w:spacing w:after="120" w:line="276" w:lineRule="auto"/>
      </w:pPr>
      <w:r>
        <w:rPr>
          <w:rFonts w:ascii="Inter" w:hAnsi="Inter" w:cs="Inter"/>
          <w:b w:val="0"/>
          <w:i w:val="0"/>
          <w:color w:val="2D2D2D"/>
          <w:sz w:val="22"/>
        </w:rPr>
      </w:r>
      <w:r>
        <w:rPr>
          <w:rFonts w:ascii="Inter" w:hAnsi="Inter" w:cs="Inter"/>
          <w:b/>
          <w:i w:val="0"/>
          <w:color w:val="2D2D2D"/>
          <w:sz w:val="22"/>
        </w:rPr>
        <w:t>Mentoring</w:t>
      </w:r>
      <w:r>
        <w:rPr>
          <w:rFonts w:ascii="Inter" w:hAnsi="Inter" w:cs="Inter"/>
          <w:b w:val="0"/>
          <w:i w:val="0"/>
          <w:color w:val="2D2D2D"/>
          <w:sz w:val="22"/>
        </w:rPr>
        <w:t xml:space="preserve"> — A long-term developmental relationship where a senior professional guides a junior professional on career development, institutional knowledge, and professional growth. Driven by the mentee's agenda. Distinct from coaching (performance-focused, supervisor-driven). See Chapter 8.</w:t>
      </w:r>
    </w:p>
    <w:p>
      <w:pPr>
        <w:spacing w:after="120" w:line="276" w:lineRule="auto"/>
      </w:pPr>
      <w:r>
        <w:rPr>
          <w:rFonts w:ascii="Inter" w:hAnsi="Inter" w:cs="Inter"/>
          <w:b w:val="0"/>
          <w:i w:val="0"/>
          <w:color w:val="2D2D2D"/>
          <w:sz w:val="22"/>
        </w:rPr>
      </w:r>
      <w:r>
        <w:rPr>
          <w:rFonts w:ascii="Inter" w:hAnsi="Inter" w:cs="Inter"/>
          <w:b/>
          <w:i w:val="0"/>
          <w:color w:val="2D2D2D"/>
          <w:sz w:val="22"/>
        </w:rPr>
        <w:t>Micromanagement</w:t>
      </w:r>
      <w:r>
        <w:rPr>
          <w:rFonts w:ascii="Inter" w:hAnsi="Inter" w:cs="Inter"/>
          <w:b w:val="0"/>
          <w:i w:val="0"/>
          <w:color w:val="2D2D2D"/>
          <w:sz w:val="22"/>
        </w:rPr>
        <w:t xml:space="preserve"> — Excessive supervisory control over how staff do their work. Reviewing every email, dictating methods, requiring excessive updates. Reduces staff initiative, autonomy, and development.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Motivation (Intrinsic vs. Extrinsic)</w:t>
      </w:r>
      <w:r>
        <w:rPr>
          <w:rFonts w:ascii="Inter" w:hAnsi="Inter" w:cs="Inter"/>
          <w:b w:val="0"/>
          <w:i w:val="0"/>
          <w:color w:val="2D2D2D"/>
          <w:sz w:val="22"/>
        </w:rPr>
        <w:t xml:space="preserve"> — Intrinsic motivation comes from purpose, mastery, autonomy, and belonging. Extrinsic motivation comes from external rewards and consequences. Intrinsic motivation drives sustained performance for complex knowledge work. See Chapter 9.</w:t>
      </w:r>
    </w:p>
    <w:p>
      <w:pPr>
        <w:spacing w:after="120" w:line="276" w:lineRule="auto"/>
      </w:pPr>
      <w:r>
        <w:rPr>
          <w:rFonts w:ascii="Inter" w:hAnsi="Inter" w:cs="Inter"/>
          <w:b w:val="0"/>
          <w:i w:val="0"/>
          <w:color w:val="2D2D2D"/>
          <w:sz w:val="22"/>
        </w:rPr>
      </w:r>
      <w:r>
        <w:rPr>
          <w:rFonts w:ascii="Inter" w:hAnsi="Inter" w:cs="Inter"/>
          <w:b/>
          <w:i w:val="0"/>
          <w:color w:val="2D2D2D"/>
          <w:sz w:val="22"/>
        </w:rPr>
        <w:t>OPCR (Office Performance Commitment and Review)</w:t>
      </w:r>
      <w:r>
        <w:rPr>
          <w:rFonts w:ascii="Inter" w:hAnsi="Inter" w:cs="Inter"/>
          <w:b w:val="0"/>
          <w:i w:val="0"/>
          <w:color w:val="2D2D2D"/>
          <w:sz w:val="22"/>
        </w:rPr>
        <w:t xml:space="preserve"> — The office-level performance plan under the SPMS. Contains the collective targets for the division, section, or office. Individual IPCRs should cascade from the OPCR.</w:t>
      </w:r>
    </w:p>
    <w:p>
      <w:pPr>
        <w:spacing w:after="120" w:line="276" w:lineRule="auto"/>
      </w:pPr>
      <w:r>
        <w:rPr>
          <w:rFonts w:ascii="Inter" w:hAnsi="Inter" w:cs="Inter"/>
          <w:b w:val="0"/>
          <w:i w:val="0"/>
          <w:color w:val="2D2D2D"/>
          <w:sz w:val="22"/>
        </w:rPr>
      </w:r>
      <w:r>
        <w:rPr>
          <w:rFonts w:ascii="Inter" w:hAnsi="Inter" w:cs="Inter"/>
          <w:b/>
          <w:i w:val="0"/>
          <w:color w:val="2D2D2D"/>
          <w:sz w:val="22"/>
        </w:rPr>
        <w:t>PIP (Performance Improvement Plan)</w:t>
      </w:r>
      <w:r>
        <w:rPr>
          <w:rFonts w:ascii="Inter" w:hAnsi="Inter" w:cs="Inter"/>
          <w:b w:val="0"/>
          <w:i w:val="0"/>
          <w:color w:val="2D2D2D"/>
          <w:sz w:val="22"/>
        </w:rPr>
        <w:t xml:space="preserve"> — A structured agreement between supervisor and staff member defining what must improve, by when, with what support, and what consequences follow if improvement does not occur. A support tool, not a punishment. See Chapter 7.</w:t>
      </w:r>
    </w:p>
    <w:p>
      <w:pPr>
        <w:spacing w:after="120" w:line="276" w:lineRule="auto"/>
      </w:pPr>
      <w:r>
        <w:rPr>
          <w:rFonts w:ascii="Inter" w:hAnsi="Inter" w:cs="Inter"/>
          <w:b w:val="0"/>
          <w:i w:val="0"/>
          <w:color w:val="2D2D2D"/>
          <w:sz w:val="22"/>
        </w:rPr>
      </w:r>
      <w:r>
        <w:rPr>
          <w:rFonts w:ascii="Inter" w:hAnsi="Inter" w:cs="Inter"/>
          <w:b/>
          <w:i w:val="0"/>
          <w:color w:val="2D2D2D"/>
          <w:sz w:val="22"/>
        </w:rPr>
        <w:t>PPR (Performance, Potential, Readiness)</w:t>
      </w:r>
      <w:r>
        <w:rPr>
          <w:rFonts w:ascii="Inter" w:hAnsi="Inter" w:cs="Inter"/>
          <w:b w:val="0"/>
          <w:i w:val="0"/>
          <w:color w:val="2D2D2D"/>
          <w:sz w:val="22"/>
        </w:rPr>
        <w:t xml:space="preserve"> — A 3-step assessment framework. Performance: how the person performs in the current role (results + behaviors). Potential: capacity for growth into a larger role. Readiness: whether the person has the skills for a specific new role right now. See Chapter 2.</w:t>
      </w:r>
    </w:p>
    <w:p>
      <w:pPr>
        <w:spacing w:after="120" w:line="276" w:lineRule="auto"/>
      </w:pPr>
      <w:r>
        <w:rPr>
          <w:rFonts w:ascii="Inter" w:hAnsi="Inter" w:cs="Inter"/>
          <w:b w:val="0"/>
          <w:i w:val="0"/>
          <w:color w:val="2D2D2D"/>
          <w:sz w:val="22"/>
        </w:rPr>
      </w:r>
      <w:r>
        <w:rPr>
          <w:rFonts w:ascii="Inter" w:hAnsi="Inter" w:cs="Inter"/>
          <w:b/>
          <w:i w:val="0"/>
          <w:color w:val="2D2D2D"/>
          <w:sz w:val="22"/>
        </w:rPr>
        <w:t>Progressive Discipline</w:t>
      </w:r>
      <w:r>
        <w:rPr>
          <w:rFonts w:ascii="Inter" w:hAnsi="Inter" w:cs="Inter"/>
          <w:b w:val="0"/>
          <w:i w:val="0"/>
          <w:color w:val="2D2D2D"/>
          <w:sz w:val="22"/>
        </w:rPr>
        <w:t xml:space="preserve"> — A graduated system of consequences: verbal warning, written warning, formal charges, suspension or dismissal. Each stage requires documentation and due process. Follows CSC RRACCS procedures for formal stages. See Chapter 7.</w:t>
      </w:r>
    </w:p>
    <w:p>
      <w:pPr>
        <w:spacing w:after="120" w:line="276" w:lineRule="auto"/>
      </w:pPr>
      <w:r>
        <w:rPr>
          <w:rFonts w:ascii="Inter" w:hAnsi="Inter" w:cs="Inter"/>
          <w:b w:val="0"/>
          <w:i w:val="0"/>
          <w:color w:val="2D2D2D"/>
          <w:sz w:val="22"/>
        </w:rPr>
      </w:r>
      <w:r>
        <w:rPr>
          <w:rFonts w:ascii="Inter" w:hAnsi="Inter" w:cs="Inter"/>
          <w:b/>
          <w:i w:val="0"/>
          <w:color w:val="2D2D2D"/>
          <w:sz w:val="22"/>
        </w:rPr>
        <w:t>Psychological Safety</w:t>
      </w:r>
      <w:r>
        <w:rPr>
          <w:rFonts w:ascii="Inter" w:hAnsi="Inter" w:cs="Inter"/>
          <w:b w:val="0"/>
          <w:i w:val="0"/>
          <w:color w:val="2D2D2D"/>
          <w:sz w:val="22"/>
        </w:rPr>
        <w:t xml:space="preserve"> — An environment where team members feel safe to admit mistakes, ask questions, disagree with the supervisor, and take interpersonal risks without fear of punishment or humiliation. Built through the supervisor's response to vulnerability. See Chapter 9.</w:t>
      </w:r>
    </w:p>
    <w:p>
      <w:pPr>
        <w:spacing w:after="120" w:line="276" w:lineRule="auto"/>
      </w:pPr>
      <w:r>
        <w:rPr>
          <w:rFonts w:ascii="Inter" w:hAnsi="Inter" w:cs="Inter"/>
          <w:b w:val="0"/>
          <w:i w:val="0"/>
          <w:color w:val="2D2D2D"/>
          <w:sz w:val="22"/>
        </w:rPr>
      </w:r>
      <w:r>
        <w:rPr>
          <w:rFonts w:ascii="Inter" w:hAnsi="Inter" w:cs="Inter"/>
          <w:b/>
          <w:i w:val="0"/>
          <w:color w:val="2D2D2D"/>
          <w:sz w:val="22"/>
        </w:rPr>
        <w:t>Rahmah (Compassion)</w:t>
      </w:r>
      <w:r>
        <w:rPr>
          <w:rFonts w:ascii="Inter" w:hAnsi="Inter" w:cs="Inter"/>
          <w:b w:val="0"/>
          <w:i w:val="0"/>
          <w:color w:val="2D2D2D"/>
          <w:sz w:val="22"/>
        </w:rPr>
        <w:t xml:space="preserve"> — The Islamic principle of mercy and compassion. Requires supervisors to recognize the human context of performance, distinguish between patterns and incidents, and treat staff with dignity even when delivering corrective feedback. See Chapter 1.</w:t>
      </w:r>
    </w:p>
    <w:p>
      <w:pPr>
        <w:spacing w:after="120" w:line="276" w:lineRule="auto"/>
      </w:pPr>
      <w:r>
        <w:rPr>
          <w:rFonts w:ascii="Inter" w:hAnsi="Inter" w:cs="Inter"/>
          <w:b w:val="0"/>
          <w:i w:val="0"/>
          <w:color w:val="2D2D2D"/>
          <w:sz w:val="22"/>
        </w:rPr>
      </w:r>
      <w:r>
        <w:rPr>
          <w:rFonts w:ascii="Inter" w:hAnsi="Inter" w:cs="Inter"/>
          <w:b/>
          <w:i w:val="0"/>
          <w:color w:val="2D2D2D"/>
          <w:sz w:val="22"/>
        </w:rPr>
        <w:t>Reverse Delegation</w:t>
      </w:r>
      <w:r>
        <w:rPr>
          <w:rFonts w:ascii="Inter" w:hAnsi="Inter" w:cs="Inter"/>
          <w:b w:val="0"/>
          <w:i w:val="0"/>
          <w:color w:val="2D2D2D"/>
          <w:sz w:val="22"/>
        </w:rPr>
        <w:t xml:space="preserve"> — When a staff member pushes a delegated task back to the supervisor. Sounds like: "I am not sure what to do — can you just handle it?" Addressed by coaching through the obstacle rather than taking the work back.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RRACCS (Revised Rules on Administrative Cases in the Civil Service)</w:t>
      </w:r>
      <w:r>
        <w:rPr>
          <w:rFonts w:ascii="Inter" w:hAnsi="Inter" w:cs="Inter"/>
          <w:b w:val="0"/>
          <w:i w:val="0"/>
          <w:color w:val="2D2D2D"/>
          <w:sz w:val="22"/>
        </w:rPr>
        <w:t xml:space="preserve"> — The CSC rules governing formal disciplinary proceedings in government. Specify due process requirements: written complaint, notice, opportunity to respond, investigation, decision, and appeal. See Chapter 7.</w:t>
      </w:r>
    </w:p>
    <w:p>
      <w:pPr>
        <w:spacing w:after="120" w:line="276" w:lineRule="auto"/>
      </w:pPr>
      <w:r>
        <w:rPr>
          <w:rFonts w:ascii="Inter" w:hAnsi="Inter" w:cs="Inter"/>
          <w:b w:val="0"/>
          <w:i w:val="0"/>
          <w:color w:val="2D2D2D"/>
          <w:sz w:val="22"/>
        </w:rPr>
      </w:r>
      <w:r>
        <w:rPr>
          <w:rFonts w:ascii="Inter" w:hAnsi="Inter" w:cs="Inter"/>
          <w:b/>
          <w:i w:val="0"/>
          <w:color w:val="2D2D2D"/>
          <w:sz w:val="22"/>
        </w:rPr>
        <w:t>SBI (Situation-Behavior-Impact)</w:t>
      </w:r>
      <w:r>
        <w:rPr>
          <w:rFonts w:ascii="Inter" w:hAnsi="Inter" w:cs="Inter"/>
          <w:b w:val="0"/>
          <w:i w:val="0"/>
          <w:color w:val="2D2D2D"/>
          <w:sz w:val="22"/>
        </w:rPr>
        <w:t xml:space="preserve"> — The feedback model used throughout this guidebook. Situation: when/where. Behavior: what the person did (observable). Impact: the effect of the behavior. Keeps feedback specific, factual, and actionable. See Chapter 3.</w:t>
      </w:r>
    </w:p>
    <w:p>
      <w:pPr>
        <w:spacing w:after="120" w:line="276" w:lineRule="auto"/>
      </w:pPr>
      <w:r>
        <w:rPr>
          <w:rFonts w:ascii="Inter" w:hAnsi="Inter" w:cs="Inter"/>
          <w:b w:val="0"/>
          <w:i w:val="0"/>
          <w:color w:val="2D2D2D"/>
          <w:sz w:val="22"/>
        </w:rPr>
      </w:r>
      <w:r>
        <w:rPr>
          <w:rFonts w:ascii="Inter" w:hAnsi="Inter" w:cs="Inter"/>
          <w:b/>
          <w:i w:val="0"/>
          <w:color w:val="2D2D2D"/>
          <w:sz w:val="22"/>
        </w:rPr>
        <w:t>Shura (Consultation)</w:t>
      </w:r>
      <w:r>
        <w:rPr>
          <w:rFonts w:ascii="Inter" w:hAnsi="Inter" w:cs="Inter"/>
          <w:b w:val="0"/>
          <w:i w:val="0"/>
          <w:color w:val="2D2D2D"/>
          <w:sz w:val="22"/>
        </w:rPr>
        <w:t xml:space="preserve"> — The Islamic principle of seeking counsel before making decisions. Requires supervisors to consult staff before decisions that affect them. Does not require consensus but requires genuine input. See Chapter 1.</w:t>
      </w:r>
    </w:p>
    <w:p>
      <w:pPr>
        <w:spacing w:after="120" w:line="276" w:lineRule="auto"/>
      </w:pPr>
      <w:r>
        <w:rPr>
          <w:rFonts w:ascii="Inter" w:hAnsi="Inter" w:cs="Inter"/>
          <w:b w:val="0"/>
          <w:i w:val="0"/>
          <w:color w:val="2D2D2D"/>
          <w:sz w:val="22"/>
        </w:rPr>
      </w:r>
      <w:r>
        <w:rPr>
          <w:rFonts w:ascii="Inter" w:hAnsi="Inter" w:cs="Inter"/>
          <w:b/>
          <w:i w:val="0"/>
          <w:color w:val="2D2D2D"/>
          <w:sz w:val="22"/>
        </w:rPr>
        <w:t>Sidq (Truthfulness)</w:t>
      </w:r>
      <w:r>
        <w:rPr>
          <w:rFonts w:ascii="Inter" w:hAnsi="Inter" w:cs="Inter"/>
          <w:b w:val="0"/>
          <w:i w:val="0"/>
          <w:color w:val="2D2D2D"/>
          <w:sz w:val="22"/>
        </w:rPr>
        <w:t xml:space="preserve"> — The Islamic principle of honesty. Requires supervisors to give honest feedback, report accurate progress, admit ignorance when appropriate, and refrain from inflating performance assessments. See Chapter 1.</w:t>
      </w:r>
    </w:p>
    <w:p>
      <w:pPr>
        <w:spacing w:after="120" w:line="276" w:lineRule="auto"/>
      </w:pPr>
      <w:r>
        <w:rPr>
          <w:rFonts w:ascii="Inter" w:hAnsi="Inter" w:cs="Inter"/>
          <w:b w:val="0"/>
          <w:i w:val="0"/>
          <w:color w:val="2D2D2D"/>
          <w:sz w:val="22"/>
        </w:rPr>
      </w:r>
      <w:r>
        <w:rPr>
          <w:rFonts w:ascii="Inter" w:hAnsi="Inter" w:cs="Inter"/>
          <w:b/>
          <w:i w:val="0"/>
          <w:color w:val="2D2D2D"/>
          <w:sz w:val="22"/>
        </w:rPr>
        <w:t>SMART Goals</w:t>
      </w:r>
      <w:r>
        <w:rPr>
          <w:rFonts w:ascii="Inter" w:hAnsi="Inter" w:cs="Inter"/>
          <w:b w:val="0"/>
          <w:i w:val="0"/>
          <w:color w:val="2D2D2D"/>
          <w:sz w:val="22"/>
        </w:rPr>
        <w:t xml:space="preserve"> — Goals that are Specific, Measurable, Achievable, Relevant, and Time-bound. The standard for individual performance targets in the IPCR. See Chapter 5.</w:t>
      </w:r>
    </w:p>
    <w:p>
      <w:pPr>
        <w:spacing w:after="120" w:line="276" w:lineRule="auto"/>
      </w:pPr>
      <w:r>
        <w:rPr>
          <w:rFonts w:ascii="Inter" w:hAnsi="Inter" w:cs="Inter"/>
          <w:b w:val="0"/>
          <w:i w:val="0"/>
          <w:color w:val="2D2D2D"/>
          <w:sz w:val="22"/>
        </w:rPr>
      </w:r>
      <w:r>
        <w:rPr>
          <w:rFonts w:ascii="Inter" w:hAnsi="Inter" w:cs="Inter"/>
          <w:b/>
          <w:i w:val="0"/>
          <w:color w:val="2D2D2D"/>
          <w:sz w:val="22"/>
        </w:rPr>
        <w:t>SPMS (Strategic Performance Management System)</w:t>
      </w:r>
      <w:r>
        <w:rPr>
          <w:rFonts w:ascii="Inter" w:hAnsi="Inter" w:cs="Inter"/>
          <w:b w:val="0"/>
          <w:i w:val="0"/>
          <w:color w:val="2D2D2D"/>
          <w:sz w:val="22"/>
        </w:rPr>
        <w:t xml:space="preserve"> — The CSC's performance management framework for government agencies. Uses OPCR and IPCR instruments with a defined rating cycle and scale. See Chapter 13.</w:t>
      </w:r>
    </w:p>
    <w:p>
      <w:pPr>
        <w:spacing w:after="120" w:line="276" w:lineRule="auto"/>
      </w:pPr>
      <w:r>
        <w:rPr>
          <w:rFonts w:ascii="Inter" w:hAnsi="Inter" w:cs="Inter"/>
          <w:b w:val="0"/>
          <w:i w:val="0"/>
          <w:color w:val="2D2D2D"/>
          <w:sz w:val="22"/>
        </w:rPr>
      </w:r>
      <w:r>
        <w:rPr>
          <w:rFonts w:ascii="Inter" w:hAnsi="Inter" w:cs="Inter"/>
          <w:b/>
          <w:i w:val="0"/>
          <w:color w:val="2D2D2D"/>
          <w:sz w:val="22"/>
        </w:rPr>
        <w:t>START/CONTINUE/STOP</w:t>
      </w:r>
      <w:r>
        <w:rPr>
          <w:rFonts w:ascii="Inter" w:hAnsi="Inter" w:cs="Inter"/>
          <w:b w:val="0"/>
          <w:i w:val="0"/>
          <w:color w:val="2D2D2D"/>
          <w:sz w:val="22"/>
        </w:rPr>
        <w:t xml:space="preserve"> — A reflection framework. START: what behavior should begin. CONTINUE: what behavior should persist. STOP: what behavior should cease. Used for individual self-reflection, staff development, and team exercises. See Chapter 3.</w:t>
      </w:r>
    </w:p>
    <w:p>
      <w:pPr>
        <w:spacing w:after="120" w:line="276" w:lineRule="auto"/>
      </w:pPr>
      <w:r>
        <w:rPr>
          <w:rFonts w:ascii="Inter" w:hAnsi="Inter" w:cs="Inter"/>
          <w:b w:val="0"/>
          <w:i w:val="0"/>
          <w:color w:val="2D2D2D"/>
          <w:sz w:val="22"/>
        </w:rPr>
      </w:r>
      <w:r>
        <w:rPr>
          <w:rFonts w:ascii="Inter" w:hAnsi="Inter" w:cs="Inter"/>
          <w:b/>
          <w:i w:val="0"/>
          <w:color w:val="2D2D2D"/>
          <w:sz w:val="22"/>
        </w:rPr>
        <w:t>Stretch Assignment</w:t>
      </w:r>
      <w:r>
        <w:rPr>
          <w:rFonts w:ascii="Inter" w:hAnsi="Inter" w:cs="Inter"/>
          <w:b w:val="0"/>
          <w:i w:val="0"/>
          <w:color w:val="2D2D2D"/>
          <w:sz w:val="22"/>
        </w:rPr>
        <w:t xml:space="preserve"> — A task that pushes a staff member beyond their current capability. Designed to develop new skills through real work. Requires coaching support to prevent failure. See Chapter 8.</w:t>
      </w:r>
    </w:p>
    <w:p>
      <w:pPr>
        <w:spacing w:after="120" w:line="276" w:lineRule="auto"/>
      </w:pPr>
      <w:r>
        <w:rPr>
          <w:rFonts w:ascii="Inter" w:hAnsi="Inter" w:cs="Inter"/>
          <w:b w:val="0"/>
          <w:i w:val="0"/>
          <w:color w:val="2D2D2D"/>
          <w:sz w:val="22"/>
        </w:rPr>
      </w:r>
      <w:r>
        <w:rPr>
          <w:rFonts w:ascii="Inter" w:hAnsi="Inter" w:cs="Inter"/>
          <w:b/>
          <w:i w:val="0"/>
          <w:color w:val="2D2D2D"/>
          <w:sz w:val="22"/>
        </w:rPr>
        <w:t>Succession Planning</w:t>
      </w:r>
      <w:r>
        <w:rPr>
          <w:rFonts w:ascii="Inter" w:hAnsi="Inter" w:cs="Inter"/>
          <w:b w:val="0"/>
          <w:i w:val="0"/>
          <w:color w:val="2D2D2D"/>
          <w:sz w:val="22"/>
        </w:rPr>
        <w:t xml:space="preserve"> — Identifying critical roles and developing potential successors. For every critical position, at least one person should be developing toward readiness. See Chapter 8.</w:t>
      </w:r>
    </w:p>
    <w:p>
      <w:pPr>
        <w:spacing w:after="120" w:line="276" w:lineRule="auto"/>
      </w:pPr>
      <w:r>
        <w:rPr>
          <w:rFonts w:ascii="Inter" w:hAnsi="Inter" w:cs="Inter"/>
          <w:b w:val="0"/>
          <w:i w:val="0"/>
          <w:color w:val="2D2D2D"/>
          <w:sz w:val="22"/>
        </w:rPr>
      </w:r>
      <w:r>
        <w:rPr>
          <w:rFonts w:ascii="Inter" w:hAnsi="Inter" w:cs="Inter"/>
          <w:b/>
          <w:i w:val="0"/>
          <w:color w:val="2D2D2D"/>
          <w:sz w:val="22"/>
        </w:rPr>
        <w:t>Supervision Cycle</w:t>
      </w:r>
      <w:r>
        <w:rPr>
          <w:rFonts w:ascii="Inter" w:hAnsi="Inter" w:cs="Inter"/>
          <w:b w:val="0"/>
          <w:i w:val="0"/>
          <w:color w:val="2D2D2D"/>
          <w:sz w:val="22"/>
        </w:rPr>
        <w:t xml:space="preserve"> — The four-phase cycle that structures the supervisor's work: Plan (set goals, assign work), Monitor (check-ins, feedback), Evaluate (assess performance), Improve (coach, develop, address underperformance). See Chapter 1.</w:t>
      </w:r>
    </w:p>
    <w:p>
      <w:pPr>
        <w:spacing w:after="120" w:line="276" w:lineRule="auto"/>
      </w:pPr>
      <w:r>
        <w:rPr>
          <w:rFonts w:ascii="Inter" w:hAnsi="Inter" w:cs="Inter"/>
          <w:b w:val="0"/>
          <w:i w:val="0"/>
          <w:color w:val="2D2D2D"/>
          <w:sz w:val="22"/>
        </w:rPr>
      </w:r>
      <w:r>
        <w:rPr>
          <w:rFonts w:ascii="Inter" w:hAnsi="Inter" w:cs="Inter"/>
          <w:b/>
          <w:i w:val="0"/>
          <w:color w:val="2D2D2D"/>
          <w:sz w:val="22"/>
        </w:rPr>
        <w:t>Tuckman's Model</w:t>
      </w:r>
      <w:r>
        <w:rPr>
          <w:rFonts w:ascii="Inter" w:hAnsi="Inter" w:cs="Inter"/>
          <w:b w:val="0"/>
          <w:i w:val="0"/>
          <w:color w:val="2D2D2D"/>
          <w:sz w:val="22"/>
        </w:rPr>
        <w:t xml:space="preserve"> — A team development framework with four stages: Forming (new team, polite, cautious), Storming (conflicts emerge), Norming (roles settle, collaboration improves), Performing (team operates effectively). Each stage requires different leadership. See Chapter 9.</w:t>
      </w:r>
    </w:p>
    <w:p>
      <w:pPr>
        <w:spacing w:after="120" w:line="276" w:lineRule="auto"/>
      </w:pPr>
      <w:r>
        <w:rPr>
          <w:rFonts w:ascii="Inter" w:hAnsi="Inter" w:cs="Inter"/>
          <w:b w:val="0"/>
          <w:i w:val="0"/>
          <w:color w:val="2D2D2D"/>
          <w:sz w:val="22"/>
        </w:rPr>
      </w:r>
      <w:r>
        <w:rPr>
          <w:rFonts w:ascii="Inter" w:hAnsi="Inter" w:cs="Inter"/>
          <w:b/>
          <w:i w:val="0"/>
          <w:color w:val="2D2D2D"/>
          <w:sz w:val="22"/>
        </w:rPr>
        <w:t>4-Quadrant Coaching Guide</w:t>
      </w:r>
      <w:r>
        <w:rPr>
          <w:rFonts w:ascii="Inter" w:hAnsi="Inter" w:cs="Inter"/>
          <w:b w:val="0"/>
          <w:i w:val="0"/>
          <w:color w:val="2D2D2D"/>
          <w:sz w:val="22"/>
        </w:rPr>
        <w:t xml:space="preserve"> — A matrix plotting performance (high/low) against potential (high/low) to determine the appropriate supervisory intervention for each staff member. See Chapter 2.</w:t>
      </w:r>
    </w:p>
    <w:p>
      <w:pPr>
        <w:spacing w:after="120" w:line="276" w:lineRule="auto"/>
      </w:pPr>
      <w:r>
        <w:rPr>
          <w:rFonts w:ascii="Inter" w:hAnsi="Inter" w:cs="Inter"/>
          <w:b w:val="0"/>
          <w:i w:val="0"/>
          <w:color w:val="2D2D2D"/>
          <w:sz w:val="22"/>
        </w:rPr>
      </w:r>
      <w:r>
        <w:rPr>
          <w:rFonts w:ascii="Inter" w:hAnsi="Inter" w:cs="Inter"/>
          <w:b/>
          <w:i w:val="0"/>
          <w:color w:val="2D2D2D"/>
          <w:sz w:val="22"/>
        </w:rPr>
        <w:t>7-Element Assignment Checklist</w:t>
      </w:r>
      <w:r>
        <w:rPr>
          <w:rFonts w:ascii="Inter" w:hAnsi="Inter" w:cs="Inter"/>
          <w:b w:val="0"/>
          <w:i w:val="0"/>
          <w:color w:val="2D2D2D"/>
          <w:sz w:val="22"/>
        </w:rPr>
        <w:t xml:space="preserve"> — The standard for delegating work: What, Why, Who, When, How, Authority Level, Resources. See Chapter 11.</w:t>
      </w:r>
    </w:p>
    <w:p>
      <w:pPr>
        <w:spacing w:after="120" w:line="276" w:lineRule="auto"/>
      </w:pPr>
      <w:r>
        <w:rPr>
          <w:rFonts w:ascii="Inter" w:hAnsi="Inter" w:cs="Inter"/>
          <w:b w:val="0"/>
          <w:i w:val="0"/>
          <w:color w:val="2D2D2D"/>
          <w:sz w:val="22"/>
        </w:rPr>
      </w:r>
      <w:r>
        <w:rPr>
          <w:rFonts w:ascii="Inter" w:hAnsi="Inter" w:cs="Inter"/>
          <w:b/>
          <w:i w:val="0"/>
          <w:color w:val="2D2D2D"/>
          <w:sz w:val="22"/>
        </w:rPr>
        <w:t>70-20-10 Guideline</w:t>
      </w:r>
      <w:r>
        <w:rPr>
          <w:rFonts w:ascii="Inter" w:hAnsi="Inter" w:cs="Inter"/>
          <w:b w:val="0"/>
          <w:i w:val="0"/>
          <w:color w:val="2D2D2D"/>
          <w:sz w:val="22"/>
        </w:rPr>
        <w:t xml:space="preserve"> — A guideline for development planning: 70% learning from experience (on-the-job), 20% from relationships (mentoring, coaching), 10% from formal learning (training, courses). See Chapter 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Supervision and Supervisory Development Guidebook — BARMM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