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BE6" w:rsidRDefault="00185D32">
      <w:pPr>
        <w:pStyle w:val="Title"/>
        <w:widowControl w:val="0"/>
        <w:spacing w:after="0" w:line="276" w:lineRule="auto"/>
        <w:jc w:val="center"/>
        <w:rPr>
          <w:b/>
          <w:sz w:val="48"/>
          <w:szCs w:val="48"/>
        </w:rPr>
      </w:pPr>
      <w:bookmarkStart w:id="0" w:name="_5uiohtv7ac0u" w:colFirst="0" w:colLast="0"/>
      <w:bookmarkEnd w:id="0"/>
      <w:r>
        <w:rPr>
          <w:b/>
          <w:sz w:val="48"/>
          <w:szCs w:val="48"/>
        </w:rPr>
        <w:t>Ideation Phase</w:t>
      </w:r>
    </w:p>
    <w:p w:rsidR="00B53BE6" w:rsidRDefault="00185D32">
      <w:pPr>
        <w:pStyle w:val="Title"/>
        <w:widowControl w:val="0"/>
        <w:spacing w:after="0" w:line="276" w:lineRule="auto"/>
        <w:jc w:val="center"/>
        <w:rPr>
          <w:b/>
          <w:sz w:val="48"/>
          <w:szCs w:val="48"/>
        </w:rPr>
      </w:pPr>
      <w:bookmarkStart w:id="1" w:name="_lzf8ba33unjq" w:colFirst="0" w:colLast="0"/>
      <w:bookmarkEnd w:id="1"/>
      <w:r>
        <w:rPr>
          <w:b/>
          <w:sz w:val="48"/>
          <w:szCs w:val="48"/>
        </w:rPr>
        <w:t>Brainstorm &amp; Idea Prioritization</w:t>
      </w:r>
    </w:p>
    <w:p w:rsidR="00B53BE6" w:rsidRDefault="00185D32">
      <w:pPr>
        <w:pStyle w:val="Heading4"/>
        <w:rPr>
          <w:b w:val="0"/>
        </w:rPr>
      </w:pPr>
      <w:bookmarkStart w:id="2" w:name="_4cjnmo3o0x7o" w:colFirst="0" w:colLast="0"/>
      <w:bookmarkEnd w:id="2"/>
      <w:r>
        <w:t xml:space="preserve">Project </w:t>
      </w:r>
      <w:proofErr w:type="gramStart"/>
      <w:r>
        <w:t>Overview</w:t>
      </w:r>
      <w:r>
        <w:t xml:space="preserve"> :</w:t>
      </w:r>
      <w:proofErr w:type="gramEnd"/>
      <w:r>
        <w:t xml:space="preserve"> </w:t>
      </w:r>
      <w:r>
        <w:rPr>
          <w:b w:val="0"/>
        </w:rPr>
        <w:t xml:space="preserve">Introduction to </w:t>
      </w:r>
      <w:proofErr w:type="spellStart"/>
      <w:r>
        <w:rPr>
          <w:b w:val="0"/>
        </w:rPr>
        <w:t>Salesforce</w:t>
      </w:r>
      <w:proofErr w:type="spellEnd"/>
      <w:r>
        <w:rPr>
          <w:b w:val="0"/>
        </w:rPr>
        <w:t xml:space="preserve">: Overview of </w:t>
      </w:r>
      <w:proofErr w:type="spellStart"/>
      <w:r>
        <w:rPr>
          <w:b w:val="0"/>
        </w:rPr>
        <w:t>Salesforce</w:t>
      </w:r>
      <w:proofErr w:type="spellEnd"/>
      <w:r>
        <w:rPr>
          <w:b w:val="0"/>
        </w:rPr>
        <w:t xml:space="preserve"> and its key components -Understanding </w:t>
      </w:r>
      <w:proofErr w:type="spellStart"/>
      <w:r>
        <w:rPr>
          <w:b w:val="0"/>
        </w:rPr>
        <w:t>Salesforce</w:t>
      </w:r>
      <w:proofErr w:type="spellEnd"/>
      <w:r>
        <w:rPr>
          <w:b w:val="0"/>
        </w:rPr>
        <w:t xml:space="preserve"> editions and clouds- Exploring the </w:t>
      </w:r>
      <w:proofErr w:type="spellStart"/>
      <w:r>
        <w:rPr>
          <w:b w:val="0"/>
        </w:rPr>
        <w:t>Salesforce</w:t>
      </w:r>
      <w:proofErr w:type="spellEnd"/>
      <w:r>
        <w:rPr>
          <w:b w:val="0"/>
        </w:rPr>
        <w:t xml:space="preserve"> platform and its core services.</w:t>
      </w:r>
    </w:p>
    <w:p w:rsidR="00B53BE6" w:rsidRDefault="00B53BE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"/>
        <w:tblpPr w:leftFromText="180" w:rightFromText="180" w:vertAnchor="text" w:tblpY="2066"/>
        <w:tblW w:w="93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59"/>
        <w:gridCol w:w="4659"/>
      </w:tblGrid>
      <w:tr w:rsidR="00B53BE6">
        <w:trPr>
          <w:trHeight w:val="514"/>
        </w:trPr>
        <w:tc>
          <w:tcPr>
            <w:tcW w:w="4659" w:type="dxa"/>
          </w:tcPr>
          <w:p w:rsidR="00B53BE6" w:rsidRDefault="00185D32">
            <w:pPr>
              <w:pStyle w:val="normal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4659" w:type="dxa"/>
          </w:tcPr>
          <w:p w:rsidR="00B53BE6" w:rsidRDefault="00185D32">
            <w:pPr>
              <w:pStyle w:val="normal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 January 2025</w:t>
            </w:r>
          </w:p>
        </w:tc>
      </w:tr>
      <w:tr w:rsidR="00B53BE6">
        <w:trPr>
          <w:trHeight w:val="514"/>
        </w:trPr>
        <w:tc>
          <w:tcPr>
            <w:tcW w:w="4659" w:type="dxa"/>
          </w:tcPr>
          <w:p w:rsidR="00B53BE6" w:rsidRDefault="00185D32">
            <w:pPr>
              <w:pStyle w:val="normal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659" w:type="dxa"/>
          </w:tcPr>
          <w:p w:rsidR="00B53BE6" w:rsidRDefault="00185D32">
            <w:pPr>
              <w:pStyle w:val="normal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LTVIP2025TMID19444</w:t>
            </w:r>
          </w:p>
        </w:tc>
      </w:tr>
      <w:tr w:rsidR="00B53BE6">
        <w:trPr>
          <w:trHeight w:val="549"/>
        </w:trPr>
        <w:tc>
          <w:tcPr>
            <w:tcW w:w="4659" w:type="dxa"/>
          </w:tcPr>
          <w:p w:rsidR="00B53BE6" w:rsidRDefault="00185D32">
            <w:pPr>
              <w:pStyle w:val="normal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659" w:type="dxa"/>
          </w:tcPr>
          <w:p w:rsidR="00B53BE6" w:rsidRDefault="00185D32" w:rsidP="00185D32">
            <w:pPr>
              <w:pStyle w:val="normal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Workforce administration  management</w:t>
            </w:r>
          </w:p>
        </w:tc>
      </w:tr>
      <w:tr w:rsidR="00B53BE6">
        <w:trPr>
          <w:trHeight w:val="571"/>
        </w:trPr>
        <w:tc>
          <w:tcPr>
            <w:tcW w:w="4659" w:type="dxa"/>
          </w:tcPr>
          <w:p w:rsidR="00B53BE6" w:rsidRDefault="00185D32">
            <w:pPr>
              <w:pStyle w:val="normal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659" w:type="dxa"/>
          </w:tcPr>
          <w:p w:rsidR="00B53BE6" w:rsidRDefault="00185D32">
            <w:pPr>
              <w:pStyle w:val="normal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marks</w:t>
            </w:r>
          </w:p>
        </w:tc>
      </w:tr>
    </w:tbl>
    <w:p w:rsidR="00B53BE6" w:rsidRDefault="00185D32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Step-1: Team Gathering, Collaboration and Select the Problem Statement</w:t>
      </w:r>
    </w:p>
    <w:p w:rsidR="00B53BE6" w:rsidRDefault="00185D32">
      <w:pPr>
        <w:pStyle w:val="normal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674036" cy="4095750"/>
            <wp:effectExtent l="0" t="0" r="0" b="0"/>
            <wp:docPr id="1" name="image3.jpg" descr="WhatsApp Image 2025-03-12 at 10.00.06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WhatsApp Image 2025-03-12 at 10.00.06 AM.jpe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4036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BE6" w:rsidRDefault="00B53BE6">
      <w:pPr>
        <w:pStyle w:val="normal0"/>
        <w:rPr>
          <w:b/>
          <w:sz w:val="32"/>
          <w:szCs w:val="32"/>
        </w:rPr>
      </w:pPr>
    </w:p>
    <w:p w:rsidR="00B53BE6" w:rsidRDefault="00185D32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Step-2: Brainstorm, Idea Listing and Grouping</w:t>
      </w:r>
    </w:p>
    <w:p w:rsidR="00B53BE6" w:rsidRDefault="00185D32">
      <w:pPr>
        <w:pStyle w:val="normal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192981" cy="4070430"/>
            <wp:effectExtent l="0" t="0" r="0" b="0"/>
            <wp:docPr id="3" name="image4.jpg" descr="WhatsApp Image 2025-03-12 at 10.00.06 AM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WhatsApp Image 2025-03-12 at 10.00.06 AM (1).jpe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981" cy="407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BE6" w:rsidRDefault="00185D32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Step-3: Idea Prioritization</w:t>
      </w:r>
    </w:p>
    <w:p w:rsidR="00B53BE6" w:rsidRDefault="00185D32">
      <w:pPr>
        <w:pStyle w:val="normal0"/>
        <w:rPr>
          <w:sz w:val="32"/>
          <w:szCs w:val="32"/>
        </w:rPr>
      </w:pPr>
      <w:r>
        <w:rPr>
          <w:sz w:val="32"/>
          <w:szCs w:val="32"/>
        </w:rPr>
        <w:t>Prioritization Matrix</w:t>
      </w:r>
    </w:p>
    <w:p w:rsidR="00B53BE6" w:rsidRDefault="00185D32">
      <w:pPr>
        <w:pStyle w:val="normal0"/>
        <w:rPr>
          <w:sz w:val="32"/>
          <w:szCs w:val="32"/>
        </w:rPr>
      </w:pPr>
      <w:r>
        <w:rPr>
          <w:sz w:val="32"/>
          <w:szCs w:val="32"/>
        </w:rPr>
        <w:t>- Evaluate ideas based on two criteria (e.g., impact and feasibility)</w:t>
      </w:r>
    </w:p>
    <w:p w:rsidR="00B53BE6" w:rsidRDefault="00185D32">
      <w:pPr>
        <w:pStyle w:val="normal0"/>
        <w:rPr>
          <w:sz w:val="32"/>
          <w:szCs w:val="32"/>
        </w:rPr>
      </w:pPr>
      <w:r>
        <w:rPr>
          <w:sz w:val="32"/>
          <w:szCs w:val="32"/>
        </w:rPr>
        <w:t>- Plot ideas on a matrix with the two criteria as axes</w:t>
      </w:r>
    </w:p>
    <w:p w:rsidR="00B53BE6" w:rsidRDefault="00185D32">
      <w:pPr>
        <w:pStyle w:val="normal0"/>
        <w:rPr>
          <w:sz w:val="32"/>
          <w:szCs w:val="32"/>
        </w:rPr>
      </w:pPr>
      <w:r>
        <w:br w:type="page"/>
      </w:r>
    </w:p>
    <w:p w:rsidR="00B53BE6" w:rsidRDefault="00B53BE6">
      <w:pPr>
        <w:pStyle w:val="normal0"/>
        <w:rPr>
          <w:sz w:val="32"/>
          <w:szCs w:val="32"/>
        </w:rPr>
      </w:pPr>
    </w:p>
    <w:p w:rsidR="00B53BE6" w:rsidRDefault="00185D32">
      <w:pPr>
        <w:pStyle w:val="Title"/>
        <w:spacing w:after="0"/>
        <w:jc w:val="center"/>
        <w:rPr>
          <w:b/>
        </w:rPr>
      </w:pPr>
      <w:r>
        <w:rPr>
          <w:b/>
        </w:rPr>
        <w:t>Ideation Phase</w:t>
      </w:r>
    </w:p>
    <w:p w:rsidR="00B53BE6" w:rsidRDefault="00185D32">
      <w:pPr>
        <w:pStyle w:val="Title"/>
        <w:jc w:val="center"/>
        <w:rPr>
          <w:b/>
        </w:rPr>
      </w:pPr>
      <w:r>
        <w:rPr>
          <w:b/>
        </w:rPr>
        <w:t>Define the Problem Statements</w:t>
      </w:r>
    </w:p>
    <w:tbl>
      <w:tblPr>
        <w:tblStyle w:val="a0"/>
        <w:tblpPr w:leftFromText="180" w:rightFromText="180" w:vertAnchor="text" w:tblpY="327"/>
        <w:tblW w:w="93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59"/>
        <w:gridCol w:w="4659"/>
      </w:tblGrid>
      <w:tr w:rsidR="00B53BE6">
        <w:trPr>
          <w:trHeight w:val="514"/>
        </w:trPr>
        <w:tc>
          <w:tcPr>
            <w:tcW w:w="4659" w:type="dxa"/>
          </w:tcPr>
          <w:p w:rsidR="00B53BE6" w:rsidRDefault="00185D32">
            <w:pPr>
              <w:pStyle w:val="normal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4659" w:type="dxa"/>
          </w:tcPr>
          <w:p w:rsidR="00B53BE6" w:rsidRDefault="00185D32">
            <w:pPr>
              <w:pStyle w:val="normal0"/>
            </w:pPr>
            <w:r>
              <w:rPr>
                <w:sz w:val="36"/>
                <w:szCs w:val="36"/>
              </w:rPr>
              <w:t>31 January 2025</w:t>
            </w:r>
          </w:p>
        </w:tc>
      </w:tr>
      <w:tr w:rsidR="00B53BE6">
        <w:trPr>
          <w:trHeight w:val="514"/>
        </w:trPr>
        <w:tc>
          <w:tcPr>
            <w:tcW w:w="4659" w:type="dxa"/>
          </w:tcPr>
          <w:p w:rsidR="00B53BE6" w:rsidRDefault="00185D32">
            <w:pPr>
              <w:pStyle w:val="normal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659" w:type="dxa"/>
          </w:tcPr>
          <w:p w:rsidR="00B53BE6" w:rsidRDefault="00185D32">
            <w:pPr>
              <w:pStyle w:val="normal0"/>
            </w:pPr>
            <w:r>
              <w:rPr>
                <w:sz w:val="36"/>
                <w:szCs w:val="36"/>
              </w:rPr>
              <w:t>LTVIP2025TMID19444</w:t>
            </w:r>
          </w:p>
        </w:tc>
      </w:tr>
      <w:tr w:rsidR="00B53BE6">
        <w:trPr>
          <w:trHeight w:val="549"/>
        </w:trPr>
        <w:tc>
          <w:tcPr>
            <w:tcW w:w="4659" w:type="dxa"/>
          </w:tcPr>
          <w:p w:rsidR="00B53BE6" w:rsidRDefault="00185D32">
            <w:pPr>
              <w:pStyle w:val="normal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659" w:type="dxa"/>
          </w:tcPr>
          <w:p w:rsidR="00B53BE6" w:rsidRDefault="00185D32">
            <w:pPr>
              <w:pStyle w:val="normal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Workforce administration  management</w:t>
            </w:r>
          </w:p>
        </w:tc>
      </w:tr>
      <w:tr w:rsidR="00B53BE6">
        <w:trPr>
          <w:trHeight w:val="549"/>
        </w:trPr>
        <w:tc>
          <w:tcPr>
            <w:tcW w:w="4659" w:type="dxa"/>
          </w:tcPr>
          <w:p w:rsidR="00B53BE6" w:rsidRDefault="00185D32">
            <w:pPr>
              <w:pStyle w:val="normal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659" w:type="dxa"/>
          </w:tcPr>
          <w:p w:rsidR="00B53BE6" w:rsidRDefault="00185D32">
            <w:pPr>
              <w:pStyle w:val="normal0"/>
            </w:pPr>
            <w:r>
              <w:rPr>
                <w:sz w:val="36"/>
                <w:szCs w:val="36"/>
              </w:rPr>
              <w:t>4 marks</w:t>
            </w:r>
          </w:p>
        </w:tc>
      </w:tr>
    </w:tbl>
    <w:p w:rsidR="00B53BE6" w:rsidRDefault="00B53BE6">
      <w:pPr>
        <w:pStyle w:val="normal0"/>
        <w:rPr>
          <w:b/>
          <w:sz w:val="32"/>
          <w:szCs w:val="32"/>
        </w:rPr>
      </w:pPr>
    </w:p>
    <w:p w:rsidR="00B53BE6" w:rsidRDefault="00185D32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Customer Problem Statement Template:</w:t>
      </w:r>
    </w:p>
    <w:p w:rsidR="00B53BE6" w:rsidRDefault="00185D32">
      <w:pPr>
        <w:pStyle w:val="normal0"/>
        <w:rPr>
          <w:sz w:val="32"/>
          <w:szCs w:val="32"/>
        </w:rPr>
      </w:pPr>
      <w:r>
        <w:rPr>
          <w:sz w:val="32"/>
          <w:szCs w:val="32"/>
        </w:rPr>
        <w:t>Success Metrics: Determine how success will be measured.</w:t>
      </w:r>
    </w:p>
    <w:p w:rsidR="00B53BE6" w:rsidRDefault="00B53BE6">
      <w:pPr>
        <w:pStyle w:val="normal0"/>
        <w:rPr>
          <w:sz w:val="32"/>
          <w:szCs w:val="32"/>
        </w:rPr>
      </w:pPr>
    </w:p>
    <w:p w:rsidR="00B53BE6" w:rsidRDefault="00185D32">
      <w:pPr>
        <w:pStyle w:val="normal0"/>
        <w:rPr>
          <w:sz w:val="32"/>
          <w:szCs w:val="32"/>
        </w:rPr>
      </w:pPr>
      <w:r>
        <w:rPr>
          <w:sz w:val="32"/>
          <w:szCs w:val="32"/>
        </w:rPr>
        <w:t>Example: "</w:t>
      </w:r>
      <w:r>
        <w:rPr>
          <w:sz w:val="32"/>
          <w:szCs w:val="32"/>
        </w:rPr>
        <w:t>Reduced time spent on meal planning and preparation, increased consumption of healthy meals, and improved family satisfaction with meal options"</w:t>
      </w:r>
    </w:p>
    <w:p w:rsidR="00B53BE6" w:rsidRDefault="00185D32">
      <w:pPr>
        <w:pStyle w:val="normal0"/>
        <w:rPr>
          <w:rFonts w:ascii="Cambria" w:eastAsia="Cambria" w:hAnsi="Cambria" w:cs="Cambria"/>
          <w:b/>
          <w:i/>
          <w:color w:val="17365D"/>
          <w:sz w:val="52"/>
          <w:szCs w:val="52"/>
        </w:rPr>
      </w:pPr>
      <w:r>
        <w:br w:type="page"/>
      </w:r>
    </w:p>
    <w:p w:rsidR="00B53BE6" w:rsidRDefault="00B53BE6">
      <w:pPr>
        <w:pStyle w:val="Title"/>
        <w:spacing w:after="0"/>
        <w:rPr>
          <w:b/>
          <w:i/>
        </w:rPr>
      </w:pPr>
    </w:p>
    <w:p w:rsidR="00B53BE6" w:rsidRDefault="00185D32">
      <w:pPr>
        <w:pStyle w:val="Title"/>
        <w:spacing w:after="0"/>
        <w:jc w:val="center"/>
        <w:rPr>
          <w:b/>
          <w:i/>
        </w:rPr>
      </w:pPr>
      <w:r>
        <w:rPr>
          <w:b/>
          <w:i/>
        </w:rPr>
        <w:t>Ideation Phase</w:t>
      </w:r>
    </w:p>
    <w:p w:rsidR="00B53BE6" w:rsidRDefault="00185D32">
      <w:pPr>
        <w:pStyle w:val="Title"/>
        <w:jc w:val="center"/>
        <w:rPr>
          <w:b/>
          <w:i/>
        </w:rPr>
      </w:pPr>
      <w:r>
        <w:rPr>
          <w:b/>
          <w:i/>
        </w:rPr>
        <w:t>Empathize &amp; Discover</w:t>
      </w:r>
    </w:p>
    <w:tbl>
      <w:tblPr>
        <w:tblStyle w:val="a1"/>
        <w:tblpPr w:leftFromText="180" w:rightFromText="180" w:vertAnchor="text" w:tblpY="327"/>
        <w:tblW w:w="93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59"/>
        <w:gridCol w:w="4659"/>
      </w:tblGrid>
      <w:tr w:rsidR="00B53BE6">
        <w:trPr>
          <w:trHeight w:val="514"/>
        </w:trPr>
        <w:tc>
          <w:tcPr>
            <w:tcW w:w="4659" w:type="dxa"/>
          </w:tcPr>
          <w:p w:rsidR="00B53BE6" w:rsidRDefault="00185D32">
            <w:pPr>
              <w:pStyle w:val="normal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659" w:type="dxa"/>
          </w:tcPr>
          <w:p w:rsidR="00B53BE6" w:rsidRDefault="00185D32">
            <w:pPr>
              <w:pStyle w:val="normal0"/>
              <w:rPr>
                <w:b/>
              </w:rPr>
            </w:pPr>
            <w:r>
              <w:rPr>
                <w:sz w:val="36"/>
                <w:szCs w:val="36"/>
              </w:rPr>
              <w:t>31 January 2025</w:t>
            </w:r>
          </w:p>
        </w:tc>
      </w:tr>
      <w:tr w:rsidR="00B53BE6">
        <w:trPr>
          <w:trHeight w:val="514"/>
        </w:trPr>
        <w:tc>
          <w:tcPr>
            <w:tcW w:w="4659" w:type="dxa"/>
          </w:tcPr>
          <w:p w:rsidR="00B53BE6" w:rsidRDefault="00185D32">
            <w:pPr>
              <w:pStyle w:val="normal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Team ID</w:t>
            </w:r>
          </w:p>
        </w:tc>
        <w:tc>
          <w:tcPr>
            <w:tcW w:w="4659" w:type="dxa"/>
          </w:tcPr>
          <w:p w:rsidR="00B53BE6" w:rsidRDefault="00185D32" w:rsidP="00185D32">
            <w:pPr>
              <w:pStyle w:val="normal0"/>
              <w:rPr>
                <w:b/>
              </w:rPr>
            </w:pPr>
            <w:r>
              <w:rPr>
                <w:b/>
                <w:sz w:val="36"/>
                <w:szCs w:val="36"/>
              </w:rPr>
              <w:t>LTVIP2025TMID19444</w:t>
            </w:r>
          </w:p>
        </w:tc>
      </w:tr>
      <w:tr w:rsidR="00B53BE6">
        <w:trPr>
          <w:trHeight w:val="549"/>
        </w:trPr>
        <w:tc>
          <w:tcPr>
            <w:tcW w:w="4659" w:type="dxa"/>
          </w:tcPr>
          <w:p w:rsidR="00B53BE6" w:rsidRDefault="00185D32">
            <w:pPr>
              <w:pStyle w:val="normal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Project Name</w:t>
            </w:r>
          </w:p>
        </w:tc>
        <w:tc>
          <w:tcPr>
            <w:tcW w:w="4659" w:type="dxa"/>
          </w:tcPr>
          <w:p w:rsidR="00B53BE6" w:rsidRDefault="00185D32">
            <w:pPr>
              <w:pStyle w:val="normal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Workforce administration </w:t>
            </w:r>
            <w:r>
              <w:rPr>
                <w:sz w:val="36"/>
                <w:szCs w:val="36"/>
              </w:rPr>
              <w:t xml:space="preserve"> </w:t>
            </w:r>
            <w:r w:rsidRPr="00185D32">
              <w:rPr>
                <w:b/>
                <w:sz w:val="36"/>
                <w:szCs w:val="36"/>
              </w:rPr>
              <w:t>management</w:t>
            </w:r>
          </w:p>
        </w:tc>
      </w:tr>
      <w:tr w:rsidR="00B53BE6">
        <w:trPr>
          <w:trHeight w:val="549"/>
        </w:trPr>
        <w:tc>
          <w:tcPr>
            <w:tcW w:w="4659" w:type="dxa"/>
          </w:tcPr>
          <w:p w:rsidR="00B53BE6" w:rsidRDefault="00185D32">
            <w:pPr>
              <w:pStyle w:val="normal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Maximum Marks</w:t>
            </w:r>
          </w:p>
        </w:tc>
        <w:tc>
          <w:tcPr>
            <w:tcW w:w="4659" w:type="dxa"/>
          </w:tcPr>
          <w:p w:rsidR="00B53BE6" w:rsidRDefault="00185D32">
            <w:pPr>
              <w:pStyle w:val="normal0"/>
              <w:rPr>
                <w:b/>
              </w:rPr>
            </w:pPr>
            <w:r>
              <w:rPr>
                <w:sz w:val="36"/>
                <w:szCs w:val="36"/>
              </w:rPr>
              <w:t>4 marks</w:t>
            </w:r>
          </w:p>
        </w:tc>
      </w:tr>
    </w:tbl>
    <w:p w:rsidR="00B53BE6" w:rsidRDefault="00B53BE6">
      <w:pPr>
        <w:pStyle w:val="normal0"/>
        <w:rPr>
          <w:b/>
        </w:rPr>
      </w:pPr>
    </w:p>
    <w:p w:rsidR="00B53BE6" w:rsidRDefault="00185D32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Empathy Map Canvas:</w:t>
      </w:r>
    </w:p>
    <w:p w:rsidR="00B53BE6" w:rsidRDefault="00185D32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Example:</w:t>
      </w: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3342296"/>
            <wp:effectExtent l="0" t="0" r="0" b="0"/>
            <wp:docPr id="2" name="image2.jpg" descr="C:\Users\user\Downloads\WhatsApp Image 2025-03-11 at 8.42.35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user\Downloads\WhatsApp Image 2025-03-11 at 8.42.35 PM.jpe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BE6" w:rsidRDefault="00185D32">
      <w:pPr>
        <w:pStyle w:val="normal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Empathy Map</w:t>
      </w:r>
    </w:p>
    <w:p w:rsidR="00B53BE6" w:rsidRDefault="00185D32">
      <w:pPr>
        <w:pStyle w:val="normal0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>Example:</w:t>
      </w:r>
      <w:r>
        <w:t xml:space="preserve"> </w:t>
      </w:r>
      <w:r>
        <w:rPr>
          <w:b/>
          <w:i/>
          <w:sz w:val="36"/>
          <w:szCs w:val="36"/>
        </w:rPr>
        <w:t>Food Ordering &amp; Delivery Application</w:t>
      </w:r>
    </w:p>
    <w:p w:rsidR="00B53BE6" w:rsidRDefault="00185D32">
      <w:pPr>
        <w:pStyle w:val="normal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5110680"/>
            <wp:effectExtent l="0" t="0" r="0" b="0"/>
            <wp:docPr id="4" name="image1.jpg" descr="C:\Users\user\Downloads\WhatsApp Image 2025-03-11 at 9.02.38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user\Downloads\WhatsApp Image 2025-03-11 at 9.02.38 PM.jpe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53BE6" w:rsidSect="00B53B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3BE6"/>
    <w:rsid w:val="00185D32"/>
    <w:rsid w:val="00B53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53B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53B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53B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53B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53B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53B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3BE6"/>
  </w:style>
  <w:style w:type="paragraph" w:styleId="Title">
    <w:name w:val="Title"/>
    <w:basedOn w:val="normal0"/>
    <w:next w:val="normal0"/>
    <w:rsid w:val="00B53BE6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B53B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53B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53B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53B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2025-03-12T11:08:00Z</dcterms:created>
  <dcterms:modified xsi:type="dcterms:W3CDTF">2025-03-12T11:09:00Z</dcterms:modified>
</cp:coreProperties>
</file>