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E584" w14:textId="77777777" w:rsidR="005B7492" w:rsidRDefault="00000000">
      <w:pPr>
        <w:pStyle w:val="Heading1"/>
      </w:pPr>
      <w:r>
        <w:rPr>
          <w:spacing w:val="-2"/>
        </w:rPr>
        <w:t>SIMATS</w:t>
      </w:r>
      <w:r>
        <w:rPr>
          <w:spacing w:val="-19"/>
        </w:rPr>
        <w:t xml:space="preserve"> </w:t>
      </w:r>
      <w:r>
        <w:rPr>
          <w:spacing w:val="-2"/>
        </w:rPr>
        <w:t>ENGINEERING</w:t>
      </w:r>
    </w:p>
    <w:p w14:paraId="43C8BAAA" w14:textId="77777777" w:rsidR="005B7492" w:rsidRDefault="00000000">
      <w:pPr>
        <w:pStyle w:val="Heading2"/>
      </w:pPr>
      <w:r>
        <w:t>ASSESSMENT</w:t>
      </w:r>
      <w:r>
        <w:rPr>
          <w:spacing w:val="-10"/>
        </w:rPr>
        <w:t xml:space="preserve"> </w:t>
      </w:r>
      <w:r>
        <w:t>TOOL</w:t>
      </w:r>
      <w:r>
        <w:rPr>
          <w:spacing w:val="-9"/>
        </w:rPr>
        <w:t xml:space="preserve"> </w:t>
      </w:r>
      <w:r>
        <w:rPr>
          <w:spacing w:val="-10"/>
        </w:rPr>
        <w:t>3</w:t>
      </w:r>
    </w:p>
    <w:p w14:paraId="06ADF111" w14:textId="77777777" w:rsidR="005B7492" w:rsidRDefault="005B7492">
      <w:pPr>
        <w:pStyle w:val="BodyText"/>
        <w:rPr>
          <w:b/>
          <w:i w:val="0"/>
          <w:sz w:val="28"/>
        </w:rPr>
      </w:pPr>
    </w:p>
    <w:p w14:paraId="5A05BC77" w14:textId="77777777" w:rsidR="005B7492" w:rsidRDefault="005B7492">
      <w:pPr>
        <w:pStyle w:val="BodyText"/>
        <w:spacing w:before="137"/>
        <w:rPr>
          <w:b/>
          <w:i w:val="0"/>
          <w:sz w:val="28"/>
        </w:rPr>
      </w:pPr>
    </w:p>
    <w:p w14:paraId="291C1047" w14:textId="668A8888" w:rsidR="005B7492" w:rsidRDefault="00000000">
      <w:pPr>
        <w:pStyle w:val="Heading4"/>
        <w:tabs>
          <w:tab w:val="left" w:pos="2182"/>
          <w:tab w:val="left" w:pos="5196"/>
        </w:tabs>
        <w:spacing w:before="1"/>
      </w:pPr>
      <w:r>
        <w:t xml:space="preserve">COURSE </w:t>
      </w:r>
      <w:r>
        <w:rPr>
          <w:spacing w:val="-2"/>
        </w:rPr>
        <w:t>NAME:</w:t>
      </w:r>
      <w:r>
        <w:tab/>
        <w:t xml:space="preserve">Operating </w:t>
      </w:r>
      <w:r>
        <w:rPr>
          <w:spacing w:val="-2"/>
        </w:rPr>
        <w:t>Systems</w:t>
      </w:r>
      <w:r>
        <w:tab/>
        <w:t>COURSE CODE:</w:t>
      </w:r>
      <w:r>
        <w:rPr>
          <w:spacing w:val="58"/>
          <w:w w:val="150"/>
        </w:rPr>
        <w:t xml:space="preserve"> </w:t>
      </w:r>
      <w:r>
        <w:rPr>
          <w:spacing w:val="-2"/>
        </w:rPr>
        <w:t>CSA04</w:t>
      </w:r>
      <w:r w:rsidR="00442D63">
        <w:rPr>
          <w:spacing w:val="-2"/>
        </w:rPr>
        <w:t>01</w:t>
      </w:r>
    </w:p>
    <w:p w14:paraId="34A92E9D" w14:textId="77777777" w:rsidR="005B7492" w:rsidRDefault="005B7492">
      <w:pPr>
        <w:pStyle w:val="BodyText"/>
        <w:rPr>
          <w:rFonts w:ascii="Arial"/>
          <w:b/>
          <w:i w:val="0"/>
          <w:sz w:val="20"/>
        </w:rPr>
      </w:pPr>
    </w:p>
    <w:p w14:paraId="596E0710" w14:textId="77777777" w:rsidR="005B7492" w:rsidRDefault="005B7492">
      <w:pPr>
        <w:pStyle w:val="BodyText"/>
        <w:rPr>
          <w:rFonts w:ascii="Arial"/>
          <w:b/>
          <w:i w:val="0"/>
          <w:sz w:val="20"/>
        </w:rPr>
      </w:pPr>
    </w:p>
    <w:p w14:paraId="6D11DC55" w14:textId="77777777" w:rsidR="005B7492" w:rsidRDefault="005B7492">
      <w:pPr>
        <w:pStyle w:val="BodyText"/>
        <w:rPr>
          <w:rFonts w:ascii="Arial"/>
          <w:b/>
          <w:i w:val="0"/>
          <w:sz w:val="20"/>
        </w:rPr>
      </w:pPr>
    </w:p>
    <w:p w14:paraId="613E9BD1" w14:textId="77777777" w:rsidR="005B7492" w:rsidRDefault="00000000">
      <w:pPr>
        <w:pStyle w:val="BodyText"/>
        <w:spacing w:before="60"/>
        <w:rPr>
          <w:rFonts w:ascii="Arial"/>
          <w:b/>
          <w:i w:val="0"/>
          <w:sz w:val="20"/>
        </w:rPr>
      </w:pPr>
      <w:r>
        <w:rPr>
          <w:rFonts w:ascii="Arial"/>
          <w:b/>
          <w:i w:val="0"/>
          <w:noProof/>
          <w:sz w:val="20"/>
        </w:rPr>
        <mc:AlternateContent>
          <mc:Choice Requires="wps">
            <w:drawing>
              <wp:anchor distT="0" distB="0" distL="0" distR="0" simplePos="0" relativeHeight="487587840" behindDoc="1" locked="0" layoutInCell="1" allowOverlap="1" wp14:anchorId="6C7C3327" wp14:editId="73C342E5">
                <wp:simplePos x="0" y="0"/>
                <wp:positionH relativeFrom="page">
                  <wp:posOffset>933450</wp:posOffset>
                </wp:positionH>
                <wp:positionV relativeFrom="paragraph">
                  <wp:posOffset>199602</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9452D2" id="Graphic 1" o:spid="_x0000_s1026" style="position:absolute;margin-left:73.5pt;margin-top:15.7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" path="m,l5762625,e" filled="f" strokeweight="3pt">
                <v:path arrowok="t"/>
                <w10:wrap type="topAndBottom" anchorx="page"/>
              </v:shape>
            </w:pict>
          </mc:Fallback>
        </mc:AlternateContent>
      </w:r>
    </w:p>
    <w:p w14:paraId="39EC9358" w14:textId="77777777" w:rsidR="005B7492" w:rsidRDefault="005B7492">
      <w:pPr>
        <w:pStyle w:val="BodyText"/>
        <w:spacing w:before="46"/>
        <w:rPr>
          <w:rFonts w:ascii="Arial"/>
          <w:b/>
          <w:i w:val="0"/>
        </w:rPr>
      </w:pPr>
    </w:p>
    <w:p w14:paraId="43DD5875" w14:textId="77777777" w:rsidR="005B7492" w:rsidRDefault="00000000">
      <w:pPr>
        <w:pStyle w:val="Heading3"/>
      </w:pPr>
      <w:r>
        <w:t xml:space="preserve">COURSE OUTCOME </w:t>
      </w:r>
      <w:r>
        <w:rPr>
          <w:spacing w:val="-2"/>
        </w:rPr>
        <w:t>COVERED</w:t>
      </w:r>
    </w:p>
    <w:p w14:paraId="1D9750E8" w14:textId="77777777" w:rsidR="005B7492" w:rsidRDefault="005B7492">
      <w:pPr>
        <w:pStyle w:val="BodyText"/>
        <w:rPr>
          <w:rFonts w:ascii="Arial"/>
          <w:b/>
          <w:i w:val="0"/>
        </w:rPr>
      </w:pPr>
    </w:p>
    <w:p w14:paraId="510783EF" w14:textId="77777777" w:rsidR="005B7492" w:rsidRDefault="005B7492">
      <w:pPr>
        <w:pStyle w:val="BodyText"/>
        <w:spacing w:before="21"/>
        <w:rPr>
          <w:rFonts w:ascii="Arial"/>
          <w:b/>
          <w:i w:val="0"/>
        </w:rPr>
      </w:pPr>
    </w:p>
    <w:p w14:paraId="285D55BF" w14:textId="77777777" w:rsidR="005B7492" w:rsidRDefault="00000000">
      <w:pPr>
        <w:pStyle w:val="BodyText"/>
        <w:spacing w:line="261" w:lineRule="auto"/>
        <w:ind w:left="23" w:right="565"/>
        <w:rPr>
          <w:rFonts w:ascii="Arial"/>
        </w:rPr>
      </w:pPr>
      <w:r>
        <w:rPr>
          <w:rFonts w:ascii="Arial"/>
          <w:b/>
          <w:sz w:val="20"/>
        </w:rPr>
        <w:t>CO4:</w:t>
      </w:r>
      <w:r>
        <w:rPr>
          <w:rFonts w:ascii="Arial"/>
          <w:b/>
          <w:spacing w:val="-5"/>
          <w:sz w:val="20"/>
        </w:rPr>
        <w:t xml:space="preserve"> </w:t>
      </w:r>
      <w:r>
        <w:rPr>
          <w:rFonts w:ascii="Arial"/>
        </w:rPr>
        <w:t>Optimize</w:t>
      </w:r>
      <w:r>
        <w:rPr>
          <w:rFonts w:ascii="Arial"/>
          <w:spacing w:val="-4"/>
        </w:rPr>
        <w:t xml:space="preserve"> </w:t>
      </w:r>
      <w:r>
        <w:rPr>
          <w:rFonts w:ascii="Arial"/>
        </w:rPr>
        <w:t>various</w:t>
      </w:r>
      <w:r>
        <w:rPr>
          <w:rFonts w:ascii="Arial"/>
          <w:spacing w:val="-4"/>
        </w:rPr>
        <w:t xml:space="preserve"> </w:t>
      </w:r>
      <w:r>
        <w:rPr>
          <w:rFonts w:ascii="Arial"/>
        </w:rPr>
        <w:t>file</w:t>
      </w:r>
      <w:r>
        <w:rPr>
          <w:rFonts w:ascii="Arial"/>
          <w:spacing w:val="-4"/>
        </w:rPr>
        <w:t xml:space="preserve"> </w:t>
      </w:r>
      <w:r>
        <w:rPr>
          <w:rFonts w:ascii="Arial"/>
        </w:rPr>
        <w:t>allocation</w:t>
      </w:r>
      <w:r>
        <w:rPr>
          <w:rFonts w:ascii="Arial"/>
          <w:spacing w:val="-4"/>
        </w:rPr>
        <w:t xml:space="preserve"> </w:t>
      </w:r>
      <w:r>
        <w:rPr>
          <w:rFonts w:ascii="Arial"/>
        </w:rPr>
        <w:t>strategies</w:t>
      </w:r>
      <w:r>
        <w:rPr>
          <w:rFonts w:ascii="Arial"/>
          <w:spacing w:val="-4"/>
        </w:rPr>
        <w:t xml:space="preserve"> </w:t>
      </w:r>
      <w:r>
        <w:rPr>
          <w:rFonts w:ascii="Arial"/>
        </w:rPr>
        <w:t>and</w:t>
      </w:r>
      <w:r>
        <w:rPr>
          <w:rFonts w:ascii="Arial"/>
          <w:spacing w:val="-4"/>
        </w:rPr>
        <w:t xml:space="preserve"> </w:t>
      </w:r>
      <w:r>
        <w:rPr>
          <w:rFonts w:ascii="Arial"/>
        </w:rPr>
        <w:t>disk</w:t>
      </w:r>
      <w:r>
        <w:rPr>
          <w:rFonts w:ascii="Arial"/>
          <w:spacing w:val="-4"/>
        </w:rPr>
        <w:t xml:space="preserve"> </w:t>
      </w:r>
      <w:r>
        <w:rPr>
          <w:rFonts w:ascii="Arial"/>
        </w:rPr>
        <w:t>scheduling</w:t>
      </w:r>
      <w:r>
        <w:rPr>
          <w:rFonts w:ascii="Arial"/>
          <w:spacing w:val="-4"/>
        </w:rPr>
        <w:t xml:space="preserve"> </w:t>
      </w:r>
      <w:r>
        <w:rPr>
          <w:rFonts w:ascii="Arial"/>
        </w:rPr>
        <w:t>algorithms</w:t>
      </w:r>
      <w:r>
        <w:rPr>
          <w:rFonts w:ascii="Arial"/>
          <w:spacing w:val="-4"/>
        </w:rPr>
        <w:t xml:space="preserve"> </w:t>
      </w:r>
      <w:r>
        <w:rPr>
          <w:rFonts w:ascii="Arial"/>
        </w:rPr>
        <w:t>to identify optimal methods for enhancing system performance.</w:t>
      </w:r>
    </w:p>
    <w:p w14:paraId="1FAF45C6" w14:textId="77777777" w:rsidR="005B7492" w:rsidRDefault="00000000">
      <w:pPr>
        <w:pStyle w:val="BodyText"/>
        <w:spacing w:before="275"/>
        <w:ind w:left="23"/>
        <w:rPr>
          <w:rFonts w:ascii="Arial"/>
        </w:rPr>
      </w:pPr>
      <w:r>
        <w:rPr>
          <w:rFonts w:ascii="Arial"/>
        </w:rPr>
        <w:t>Assessment</w:t>
      </w:r>
      <w:r>
        <w:rPr>
          <w:rFonts w:ascii="Arial"/>
          <w:spacing w:val="-12"/>
        </w:rPr>
        <w:t xml:space="preserve"> </w:t>
      </w:r>
      <w:r>
        <w:rPr>
          <w:rFonts w:ascii="Arial"/>
        </w:rPr>
        <w:t>Tool</w:t>
      </w:r>
      <w:r>
        <w:rPr>
          <w:rFonts w:ascii="Arial"/>
          <w:spacing w:val="-9"/>
        </w:rPr>
        <w:t xml:space="preserve"> </w:t>
      </w:r>
      <w:r>
        <w:rPr>
          <w:rFonts w:ascii="Arial"/>
        </w:rPr>
        <w:t>Weightage:</w:t>
      </w:r>
      <w:r>
        <w:rPr>
          <w:rFonts w:ascii="Arial"/>
          <w:spacing w:val="-9"/>
        </w:rPr>
        <w:t xml:space="preserve"> </w:t>
      </w:r>
      <w:r>
        <w:rPr>
          <w:rFonts w:ascii="Arial"/>
          <w:spacing w:val="-5"/>
        </w:rPr>
        <w:t>30%</w:t>
      </w:r>
    </w:p>
    <w:p w14:paraId="2214780D" w14:textId="77777777" w:rsidR="005B7492" w:rsidRDefault="00000000">
      <w:pPr>
        <w:pStyle w:val="BodyText"/>
        <w:spacing w:before="197"/>
        <w:rPr>
          <w:rFonts w:ascii="Arial"/>
          <w:sz w:val="20"/>
        </w:rPr>
      </w:pPr>
      <w:r>
        <w:rPr>
          <w:rFonts w:ascii="Arial"/>
          <w:noProof/>
          <w:sz w:val="20"/>
        </w:rPr>
        <mc:AlternateContent>
          <mc:Choice Requires="wps">
            <w:drawing>
              <wp:anchor distT="0" distB="0" distL="0" distR="0" simplePos="0" relativeHeight="487588352" behindDoc="1" locked="0" layoutInCell="1" allowOverlap="1" wp14:anchorId="24EA4268" wp14:editId="4A0242F5">
                <wp:simplePos x="0" y="0"/>
                <wp:positionH relativeFrom="page">
                  <wp:posOffset>933450</wp:posOffset>
                </wp:positionH>
                <wp:positionV relativeFrom="paragraph">
                  <wp:posOffset>286771</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BC1E84"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064E4A44" w14:textId="77777777" w:rsidR="005B7492" w:rsidRDefault="00000000">
      <w:pPr>
        <w:spacing w:before="47"/>
        <w:ind w:left="23"/>
        <w:rPr>
          <w:sz w:val="24"/>
        </w:rPr>
      </w:pPr>
      <w:r>
        <w:rPr>
          <w:sz w:val="24"/>
        </w:rPr>
        <w:t xml:space="preserve">Dr VIMAL V </w:t>
      </w:r>
      <w:r>
        <w:rPr>
          <w:spacing w:val="-10"/>
          <w:sz w:val="24"/>
        </w:rPr>
        <w:t>R</w:t>
      </w:r>
    </w:p>
    <w:p w14:paraId="0483C762" w14:textId="77777777" w:rsidR="005B7492" w:rsidRDefault="005B7492">
      <w:pPr>
        <w:rPr>
          <w:sz w:val="24"/>
        </w:rPr>
      </w:pPr>
    </w:p>
    <w:p w14:paraId="4E84A250" w14:textId="77777777" w:rsidR="005B7492" w:rsidRDefault="00000000">
      <w:pPr>
        <w:pStyle w:val="Heading4"/>
        <w:tabs>
          <w:tab w:val="left" w:pos="7222"/>
        </w:tabs>
      </w:pPr>
      <w:r>
        <w:t xml:space="preserve">QUESTIONS: </w:t>
      </w:r>
      <w:r>
        <w:rPr>
          <w:spacing w:val="-10"/>
        </w:rPr>
        <w:t>5</w:t>
      </w:r>
      <w:r>
        <w:tab/>
      </w:r>
      <w:r>
        <w:rPr>
          <w:spacing w:val="-2"/>
        </w:rPr>
        <w:t>Total</w:t>
      </w:r>
      <w:r>
        <w:rPr>
          <w:spacing w:val="-8"/>
        </w:rPr>
        <w:t xml:space="preserve"> </w:t>
      </w:r>
      <w:r>
        <w:rPr>
          <w:spacing w:val="-2"/>
        </w:rPr>
        <w:t>Marks:25</w:t>
      </w:r>
    </w:p>
    <w:p w14:paraId="5153BB3E" w14:textId="77777777" w:rsidR="005B7492" w:rsidRDefault="005B7492">
      <w:pPr>
        <w:pStyle w:val="BodyText"/>
        <w:rPr>
          <w:rFonts w:ascii="Arial"/>
          <w:b/>
          <w:i w:val="0"/>
        </w:rPr>
      </w:pPr>
    </w:p>
    <w:p w14:paraId="14430DBF" w14:textId="77777777" w:rsidR="005B7492" w:rsidRDefault="00000000">
      <w:pPr>
        <w:ind w:right="1150"/>
        <w:jc w:val="center"/>
        <w:rPr>
          <w:sz w:val="24"/>
        </w:rPr>
      </w:pPr>
      <w:r>
        <w:rPr>
          <w:sz w:val="24"/>
        </w:rPr>
        <w:t xml:space="preserve">Annexure </w:t>
      </w:r>
      <w:r>
        <w:rPr>
          <w:spacing w:val="-10"/>
          <w:sz w:val="24"/>
        </w:rPr>
        <w:t>A</w:t>
      </w:r>
    </w:p>
    <w:p w14:paraId="6B731227" w14:textId="77777777" w:rsidR="005B7492" w:rsidRDefault="005B7492">
      <w:pPr>
        <w:spacing w:before="183"/>
        <w:rPr>
          <w:sz w:val="24"/>
        </w:rPr>
      </w:pPr>
    </w:p>
    <w:p w14:paraId="388C6418" w14:textId="77777777" w:rsidR="005B7492" w:rsidRDefault="00000000">
      <w:pPr>
        <w:ind w:left="614" w:right="1150"/>
        <w:jc w:val="center"/>
        <w:rPr>
          <w:sz w:val="32"/>
        </w:rPr>
      </w:pPr>
      <w:bookmarkStart w:id="0" w:name="COMPARATIVE_ANALYSIS__"/>
      <w:bookmarkEnd w:id="0"/>
      <w:r>
        <w:rPr>
          <w:spacing w:val="-5"/>
          <w:sz w:val="32"/>
        </w:rPr>
        <w:t>COMPARATIVE</w:t>
      </w:r>
      <w:r>
        <w:rPr>
          <w:spacing w:val="-4"/>
          <w:sz w:val="32"/>
        </w:rPr>
        <w:t xml:space="preserve"> </w:t>
      </w:r>
      <w:r>
        <w:rPr>
          <w:spacing w:val="-2"/>
          <w:sz w:val="32"/>
        </w:rPr>
        <w:t>ANALYSIS</w:t>
      </w:r>
    </w:p>
    <w:p w14:paraId="7CE8C55B" w14:textId="77777777" w:rsidR="005B7492" w:rsidRDefault="005B7492">
      <w:pPr>
        <w:rPr>
          <w:sz w:val="20"/>
        </w:rPr>
      </w:pPr>
    </w:p>
    <w:p w14:paraId="08E82FB2" w14:textId="77777777" w:rsidR="005B7492" w:rsidRDefault="005B7492">
      <w:pPr>
        <w:rPr>
          <w:sz w:val="20"/>
        </w:rPr>
      </w:pPr>
    </w:p>
    <w:p w14:paraId="4E7A680D" w14:textId="77777777" w:rsidR="005B7492" w:rsidRDefault="005B7492">
      <w:pPr>
        <w:rPr>
          <w:sz w:val="20"/>
        </w:rPr>
      </w:pPr>
    </w:p>
    <w:p w14:paraId="48F690E4" w14:textId="77777777" w:rsidR="005B7492" w:rsidRDefault="005B7492">
      <w:pPr>
        <w:rPr>
          <w:sz w:val="20"/>
        </w:rPr>
      </w:pPr>
    </w:p>
    <w:p w14:paraId="36215052" w14:textId="77777777" w:rsidR="005B7492" w:rsidRDefault="005B7492">
      <w:pPr>
        <w:rPr>
          <w:sz w:val="20"/>
        </w:rPr>
      </w:pPr>
    </w:p>
    <w:p w14:paraId="37133D4B" w14:textId="77777777" w:rsidR="005B7492" w:rsidRDefault="005B7492">
      <w:pPr>
        <w:rPr>
          <w:sz w:val="20"/>
        </w:rPr>
      </w:pPr>
    </w:p>
    <w:p w14:paraId="78234879" w14:textId="77777777" w:rsidR="005B7492" w:rsidRDefault="00000000">
      <w:pPr>
        <w:spacing w:before="97"/>
        <w:rPr>
          <w:sz w:val="20"/>
        </w:rPr>
      </w:pPr>
      <w:r>
        <w:rPr>
          <w:noProof/>
          <w:sz w:val="20"/>
        </w:rPr>
        <mc:AlternateContent>
          <mc:Choice Requires="wps">
            <w:drawing>
              <wp:anchor distT="0" distB="0" distL="0" distR="0" simplePos="0" relativeHeight="487588864" behindDoc="1" locked="0" layoutInCell="1" allowOverlap="1" wp14:anchorId="53CF8D2A" wp14:editId="5C676E21">
                <wp:simplePos x="0" y="0"/>
                <wp:positionH relativeFrom="page">
                  <wp:posOffset>933450</wp:posOffset>
                </wp:positionH>
                <wp:positionV relativeFrom="paragraph">
                  <wp:posOffset>222995</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6FFA1B" id="Graphic 3" o:spid="_x0000_s1026" style="position:absolute;margin-left:73.5pt;margin-top:17.55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" path="m,l5762625,e" filled="f" strokeweight="3pt">
                <v:path arrowok="t"/>
                <w10:wrap type="topAndBottom" anchorx="page"/>
              </v:shape>
            </w:pict>
          </mc:Fallback>
        </mc:AlternateContent>
      </w:r>
    </w:p>
    <w:p w14:paraId="7CA04F2D" w14:textId="77777777" w:rsidR="005B7492" w:rsidRDefault="00000000">
      <w:pPr>
        <w:spacing w:before="323"/>
        <w:ind w:left="23"/>
        <w:rPr>
          <w:rFonts w:ascii="Times New Roman"/>
          <w:b/>
          <w:i/>
          <w:sz w:val="24"/>
        </w:rPr>
      </w:pPr>
      <w:r>
        <w:rPr>
          <w:rFonts w:ascii="Times New Roman"/>
          <w:b/>
          <w:i/>
          <w:sz w:val="24"/>
        </w:rPr>
        <w:t xml:space="preserve">Code of </w:t>
      </w:r>
      <w:r>
        <w:rPr>
          <w:rFonts w:ascii="Times New Roman"/>
          <w:b/>
          <w:i/>
          <w:spacing w:val="-2"/>
          <w:sz w:val="24"/>
        </w:rPr>
        <w:t>Conduct:</w:t>
      </w:r>
    </w:p>
    <w:p w14:paraId="2D0A700E" w14:textId="77777777" w:rsidR="005B7492" w:rsidRDefault="005B7492">
      <w:pPr>
        <w:pStyle w:val="BodyText"/>
        <w:rPr>
          <w:b/>
        </w:rPr>
      </w:pPr>
    </w:p>
    <w:p w14:paraId="0479828F" w14:textId="16A0794D" w:rsidR="005B7492" w:rsidRDefault="00000000">
      <w:pPr>
        <w:pStyle w:val="BodyText"/>
        <w:tabs>
          <w:tab w:val="left" w:pos="2649"/>
        </w:tabs>
        <w:ind w:left="23" w:right="565"/>
      </w:pPr>
      <w:r>
        <w:t xml:space="preserve">I </w:t>
      </w:r>
      <w:r w:rsidR="00845C51">
        <w:rPr>
          <w:i w:val="0"/>
          <w:u w:val="single"/>
        </w:rPr>
        <w:t xml:space="preserve">Saimeera </w:t>
      </w:r>
      <w:r>
        <w:t>(Name / Reg No) certify that this submission is my original work and that I have adhered to the guidelines specified for this assessment.</w:t>
      </w:r>
    </w:p>
    <w:p w14:paraId="449267A3" w14:textId="77777777" w:rsidR="005B7492" w:rsidRDefault="00000000">
      <w:pPr>
        <w:pStyle w:val="BodyText"/>
        <w:ind w:left="23"/>
      </w:pPr>
      <w:r>
        <w:t>I</w:t>
      </w:r>
      <w:r>
        <w:rPr>
          <w:spacing w:val="-1"/>
        </w:rPr>
        <w:t xml:space="preserve"> </w:t>
      </w:r>
      <w:r>
        <w:t>understand</w:t>
      </w:r>
      <w:r>
        <w:rPr>
          <w:spacing w:val="-1"/>
        </w:rPr>
        <w:t xml:space="preserve"> </w:t>
      </w:r>
      <w:r>
        <w:t>that</w:t>
      </w:r>
      <w:r>
        <w:rPr>
          <w:spacing w:val="-1"/>
        </w:rPr>
        <w:t xml:space="preserve"> </w:t>
      </w:r>
      <w:r>
        <w:t>any violation</w:t>
      </w:r>
      <w:r>
        <w:rPr>
          <w:spacing w:val="-1"/>
        </w:rPr>
        <w:t xml:space="preserve"> </w:t>
      </w:r>
      <w:r>
        <w:t>of</w:t>
      </w:r>
      <w:r>
        <w:rPr>
          <w:spacing w:val="-1"/>
        </w:rPr>
        <w:t xml:space="preserve"> </w:t>
      </w:r>
      <w:r>
        <w:t>academic integrity</w:t>
      </w:r>
      <w:r>
        <w:rPr>
          <w:spacing w:val="-1"/>
        </w:rPr>
        <w:t xml:space="preserve"> </w:t>
      </w:r>
      <w:r>
        <w:t>rules</w:t>
      </w:r>
      <w:r>
        <w:rPr>
          <w:spacing w:val="-1"/>
        </w:rPr>
        <w:t xml:space="preserve"> </w:t>
      </w:r>
      <w:r>
        <w:t>will result</w:t>
      </w:r>
      <w:r>
        <w:rPr>
          <w:spacing w:val="-1"/>
        </w:rPr>
        <w:t xml:space="preserve"> </w:t>
      </w:r>
      <w:r>
        <w:t>in</w:t>
      </w:r>
      <w:r>
        <w:rPr>
          <w:spacing w:val="-1"/>
        </w:rPr>
        <w:t xml:space="preserve"> </w:t>
      </w:r>
      <w:r>
        <w:t xml:space="preserve">disciplinary </w:t>
      </w:r>
      <w:r>
        <w:rPr>
          <w:spacing w:val="-2"/>
        </w:rPr>
        <w:t>action.</w:t>
      </w:r>
    </w:p>
    <w:p w14:paraId="3F9EC131" w14:textId="77777777" w:rsidR="005B7492" w:rsidRDefault="005B7492">
      <w:pPr>
        <w:pStyle w:val="BodyText"/>
      </w:pPr>
    </w:p>
    <w:p w14:paraId="48663AA2" w14:textId="77777777" w:rsidR="005B7492" w:rsidRDefault="00000000">
      <w:pPr>
        <w:ind w:left="23"/>
        <w:rPr>
          <w:rFonts w:ascii="Times New Roman"/>
          <w:b/>
          <w:i/>
          <w:sz w:val="24"/>
        </w:rPr>
      </w:pPr>
      <w:r>
        <w:rPr>
          <w:rFonts w:ascii="Times New Roman"/>
          <w:b/>
          <w:i/>
          <w:sz w:val="24"/>
        </w:rPr>
        <w:t xml:space="preserve">Signature of the </w:t>
      </w:r>
      <w:r>
        <w:rPr>
          <w:rFonts w:ascii="Times New Roman"/>
          <w:b/>
          <w:i/>
          <w:spacing w:val="-2"/>
          <w:sz w:val="24"/>
        </w:rPr>
        <w:t>student:</w:t>
      </w:r>
    </w:p>
    <w:p w14:paraId="14E43DC8" w14:textId="77777777" w:rsidR="005B7492" w:rsidRDefault="005B7492">
      <w:pPr>
        <w:rPr>
          <w:rFonts w:ascii="Times New Roman"/>
          <w:b/>
          <w:i/>
          <w:sz w:val="24"/>
        </w:rPr>
        <w:sectPr w:rsidR="005B7492">
          <w:type w:val="continuous"/>
          <w:pgSz w:w="11920" w:h="16840"/>
          <w:pgMar w:top="1380" w:right="850" w:bottom="280" w:left="1417" w:header="720" w:footer="720" w:gutter="0"/>
          <w:cols w:space="720"/>
        </w:sectPr>
      </w:pPr>
    </w:p>
    <w:p w14:paraId="1322EED6" w14:textId="77777777" w:rsidR="005B7492" w:rsidRDefault="00000000">
      <w:pPr>
        <w:spacing w:before="72"/>
        <w:ind w:left="92" w:right="1150"/>
        <w:jc w:val="center"/>
        <w:rPr>
          <w:rFonts w:ascii="Arial"/>
          <w:b/>
          <w:sz w:val="24"/>
        </w:rPr>
      </w:pPr>
      <w:r>
        <w:rPr>
          <w:rFonts w:ascii="Arial"/>
          <w:b/>
          <w:sz w:val="24"/>
        </w:rPr>
        <w:lastRenderedPageBreak/>
        <w:t xml:space="preserve">Annexure </w:t>
      </w:r>
      <w:r>
        <w:rPr>
          <w:rFonts w:ascii="Arial"/>
          <w:b/>
          <w:spacing w:val="-10"/>
          <w:sz w:val="24"/>
        </w:rPr>
        <w:t>A</w:t>
      </w:r>
    </w:p>
    <w:p w14:paraId="3E313EAA" w14:textId="77777777" w:rsidR="005B7492" w:rsidRDefault="00000000">
      <w:pPr>
        <w:pStyle w:val="Heading3"/>
        <w:spacing w:before="276"/>
        <w:rPr>
          <w:rFonts w:ascii="Times New Roman"/>
        </w:rPr>
      </w:pPr>
      <w:r>
        <w:rPr>
          <w:rFonts w:ascii="Times New Roman"/>
          <w:spacing w:val="-4"/>
        </w:rPr>
        <w:t>COMPARATIVE</w:t>
      </w:r>
      <w:r>
        <w:rPr>
          <w:rFonts w:ascii="Times New Roman"/>
          <w:spacing w:val="6"/>
        </w:rPr>
        <w:t xml:space="preserve"> </w:t>
      </w:r>
      <w:r>
        <w:rPr>
          <w:rFonts w:ascii="Times New Roman"/>
          <w:spacing w:val="-2"/>
        </w:rPr>
        <w:t>ANALYSIS</w:t>
      </w:r>
    </w:p>
    <w:p w14:paraId="023DDF12" w14:textId="77777777" w:rsidR="005B7492" w:rsidRDefault="005B7492">
      <w:pPr>
        <w:pStyle w:val="BodyText"/>
        <w:spacing w:before="30"/>
        <w:rPr>
          <w:b/>
          <w:i w:val="0"/>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0"/>
        <w:gridCol w:w="7180"/>
        <w:gridCol w:w="1340"/>
      </w:tblGrid>
      <w:tr w:rsidR="005B7492" w14:paraId="164F65D8" w14:textId="77777777">
        <w:trPr>
          <w:trHeight w:val="220"/>
        </w:trPr>
        <w:tc>
          <w:tcPr>
            <w:tcW w:w="740" w:type="dxa"/>
            <w:shd w:val="clear" w:color="auto" w:fill="BDBDBD"/>
          </w:tcPr>
          <w:p w14:paraId="1AA36AD1" w14:textId="77777777" w:rsidR="005B7492" w:rsidRDefault="00000000">
            <w:pPr>
              <w:pStyle w:val="TableParagraph"/>
              <w:spacing w:line="200" w:lineRule="exact"/>
              <w:ind w:left="114"/>
              <w:rPr>
                <w:rFonts w:ascii="Times New Roman"/>
                <w:b/>
                <w:sz w:val="20"/>
              </w:rPr>
            </w:pPr>
            <w:proofErr w:type="spellStart"/>
            <w:proofErr w:type="gramStart"/>
            <w:r>
              <w:rPr>
                <w:rFonts w:ascii="Times New Roman"/>
                <w:b/>
                <w:spacing w:val="-4"/>
                <w:sz w:val="20"/>
              </w:rPr>
              <w:t>S.No</w:t>
            </w:r>
            <w:proofErr w:type="spellEnd"/>
            <w:proofErr w:type="gramEnd"/>
          </w:p>
        </w:tc>
        <w:tc>
          <w:tcPr>
            <w:tcW w:w="7180" w:type="dxa"/>
            <w:shd w:val="clear" w:color="auto" w:fill="BDBDBD"/>
          </w:tcPr>
          <w:p w14:paraId="0A458D07" w14:textId="77777777" w:rsidR="005B7492" w:rsidRDefault="00000000">
            <w:pPr>
              <w:pStyle w:val="TableParagraph"/>
              <w:spacing w:line="200" w:lineRule="exact"/>
              <w:ind w:left="125"/>
              <w:jc w:val="center"/>
              <w:rPr>
                <w:rFonts w:ascii="Times New Roman"/>
                <w:b/>
                <w:sz w:val="20"/>
              </w:rPr>
            </w:pPr>
            <w:r>
              <w:rPr>
                <w:rFonts w:ascii="Times New Roman"/>
                <w:b/>
                <w:sz w:val="20"/>
              </w:rPr>
              <w:t>Comparative</w:t>
            </w:r>
            <w:r>
              <w:rPr>
                <w:rFonts w:ascii="Times New Roman"/>
                <w:b/>
                <w:spacing w:val="-10"/>
                <w:sz w:val="20"/>
              </w:rPr>
              <w:t xml:space="preserve"> </w:t>
            </w:r>
            <w:r>
              <w:rPr>
                <w:rFonts w:ascii="Times New Roman"/>
                <w:b/>
                <w:sz w:val="20"/>
              </w:rPr>
              <w:t>Analysis</w:t>
            </w:r>
            <w:r>
              <w:rPr>
                <w:rFonts w:ascii="Times New Roman"/>
                <w:b/>
                <w:spacing w:val="-9"/>
                <w:sz w:val="20"/>
              </w:rPr>
              <w:t xml:space="preserve"> </w:t>
            </w:r>
            <w:r>
              <w:rPr>
                <w:rFonts w:ascii="Times New Roman"/>
                <w:b/>
                <w:spacing w:val="-2"/>
                <w:sz w:val="20"/>
              </w:rPr>
              <w:t>Questions</w:t>
            </w:r>
          </w:p>
        </w:tc>
        <w:tc>
          <w:tcPr>
            <w:tcW w:w="1340" w:type="dxa"/>
            <w:shd w:val="clear" w:color="auto" w:fill="BDBDBD"/>
          </w:tcPr>
          <w:p w14:paraId="293FF965" w14:textId="77777777" w:rsidR="005B7492" w:rsidRDefault="00000000">
            <w:pPr>
              <w:pStyle w:val="TableParagraph"/>
              <w:spacing w:line="200" w:lineRule="exact"/>
              <w:ind w:left="50"/>
              <w:jc w:val="center"/>
              <w:rPr>
                <w:rFonts w:ascii="Times New Roman"/>
                <w:b/>
                <w:sz w:val="20"/>
              </w:rPr>
            </w:pPr>
            <w:r>
              <w:rPr>
                <w:rFonts w:ascii="Times New Roman"/>
                <w:b/>
                <w:spacing w:val="-2"/>
                <w:sz w:val="20"/>
              </w:rPr>
              <w:t>Marks</w:t>
            </w:r>
          </w:p>
        </w:tc>
      </w:tr>
      <w:tr w:rsidR="005B7492" w14:paraId="4422D6B6" w14:textId="77777777">
        <w:trPr>
          <w:trHeight w:val="940"/>
        </w:trPr>
        <w:tc>
          <w:tcPr>
            <w:tcW w:w="740" w:type="dxa"/>
          </w:tcPr>
          <w:p w14:paraId="7F02D440" w14:textId="77777777" w:rsidR="005B7492" w:rsidRDefault="005B7492">
            <w:pPr>
              <w:pStyle w:val="TableParagraph"/>
              <w:spacing w:before="128"/>
              <w:rPr>
                <w:rFonts w:ascii="Times New Roman"/>
                <w:b/>
                <w:sz w:val="20"/>
              </w:rPr>
            </w:pPr>
          </w:p>
          <w:p w14:paraId="2A9591B7" w14:textId="77777777" w:rsidR="005B7492" w:rsidRDefault="00000000">
            <w:pPr>
              <w:pStyle w:val="TableParagraph"/>
              <w:spacing w:before="1"/>
              <w:ind w:left="50"/>
              <w:jc w:val="center"/>
              <w:rPr>
                <w:rFonts w:ascii="Times New Roman"/>
                <w:b/>
                <w:sz w:val="20"/>
              </w:rPr>
            </w:pPr>
            <w:r>
              <w:rPr>
                <w:rFonts w:ascii="Times New Roman"/>
                <w:b/>
                <w:spacing w:val="-10"/>
                <w:sz w:val="20"/>
              </w:rPr>
              <w:t>1</w:t>
            </w:r>
          </w:p>
        </w:tc>
        <w:tc>
          <w:tcPr>
            <w:tcW w:w="7180" w:type="dxa"/>
          </w:tcPr>
          <w:p w14:paraId="4703D3B3" w14:textId="77777777" w:rsidR="005B7492" w:rsidRDefault="00000000">
            <w:pPr>
              <w:pStyle w:val="TableParagraph"/>
              <w:spacing w:before="11"/>
              <w:ind w:left="124" w:right="108"/>
              <w:rPr>
                <w:rFonts w:ascii="Times New Roman"/>
                <w:sz w:val="20"/>
              </w:rPr>
            </w:pPr>
            <w:r>
              <w:rPr>
                <w:rFonts w:ascii="Times New Roman"/>
                <w:sz w:val="20"/>
              </w:rPr>
              <w:t>Compare</w:t>
            </w:r>
            <w:r>
              <w:rPr>
                <w:rFonts w:ascii="Times New Roman"/>
                <w:spacing w:val="-4"/>
                <w:sz w:val="20"/>
              </w:rPr>
              <w:t xml:space="preserve"> </w:t>
            </w:r>
            <w:r>
              <w:rPr>
                <w:rFonts w:ascii="Times New Roman"/>
                <w:b/>
                <w:sz w:val="20"/>
              </w:rPr>
              <w:t>Contiguous</w:t>
            </w:r>
            <w:r>
              <w:rPr>
                <w:rFonts w:ascii="Times New Roman"/>
                <w:b/>
                <w:spacing w:val="-4"/>
                <w:sz w:val="20"/>
              </w:rPr>
              <w:t xml:space="preserve"> </w:t>
            </w:r>
            <w:r>
              <w:rPr>
                <w:rFonts w:ascii="Times New Roman"/>
                <w:b/>
                <w:sz w:val="20"/>
              </w:rPr>
              <w:t>and</w:t>
            </w:r>
            <w:r>
              <w:rPr>
                <w:rFonts w:ascii="Times New Roman"/>
                <w:b/>
                <w:spacing w:val="-4"/>
                <w:sz w:val="20"/>
              </w:rPr>
              <w:t xml:space="preserve"> </w:t>
            </w:r>
            <w:r>
              <w:rPr>
                <w:rFonts w:ascii="Times New Roman"/>
                <w:b/>
                <w:sz w:val="20"/>
              </w:rPr>
              <w:t>Linked</w:t>
            </w:r>
            <w:r>
              <w:rPr>
                <w:rFonts w:ascii="Times New Roman"/>
                <w:b/>
                <w:spacing w:val="-4"/>
                <w:sz w:val="20"/>
              </w:rPr>
              <w:t xml:space="preserve"> </w:t>
            </w:r>
            <w:r>
              <w:rPr>
                <w:rFonts w:ascii="Times New Roman"/>
                <w:b/>
                <w:sz w:val="20"/>
              </w:rPr>
              <w:t>file</w:t>
            </w:r>
            <w:r>
              <w:rPr>
                <w:rFonts w:ascii="Times New Roman"/>
                <w:b/>
                <w:spacing w:val="-4"/>
                <w:sz w:val="20"/>
              </w:rPr>
              <w:t xml:space="preserve"> </w:t>
            </w:r>
            <w:r>
              <w:rPr>
                <w:rFonts w:ascii="Times New Roman"/>
                <w:b/>
                <w:sz w:val="20"/>
              </w:rPr>
              <w:t>allocation</w:t>
            </w:r>
            <w:r>
              <w:rPr>
                <w:rFonts w:ascii="Times New Roman"/>
                <w:b/>
                <w:spacing w:val="-4"/>
                <w:sz w:val="20"/>
              </w:rPr>
              <w:t xml:space="preserve"> </w:t>
            </w:r>
            <w:r>
              <w:rPr>
                <w:rFonts w:ascii="Times New Roman"/>
                <w:b/>
                <w:sz w:val="20"/>
              </w:rPr>
              <w:t>methods</w:t>
            </w:r>
            <w:r>
              <w:rPr>
                <w:rFonts w:ascii="Times New Roman"/>
                <w:b/>
                <w:spacing w:val="-4"/>
                <w:sz w:val="20"/>
              </w:rPr>
              <w:t xml:space="preserve"> </w:t>
            </w:r>
            <w:r>
              <w:rPr>
                <w:rFonts w:ascii="Times New Roman"/>
                <w:sz w:val="20"/>
              </w:rPr>
              <w:t>in</w:t>
            </w:r>
            <w:r>
              <w:rPr>
                <w:rFonts w:ascii="Times New Roman"/>
                <w:spacing w:val="-4"/>
                <w:sz w:val="20"/>
              </w:rPr>
              <w:t xml:space="preserve"> </w:t>
            </w:r>
            <w:r>
              <w:rPr>
                <w:rFonts w:ascii="Times New Roman"/>
                <w:sz w:val="20"/>
              </w:rPr>
              <w:t>terms</w:t>
            </w:r>
            <w:r>
              <w:rPr>
                <w:rFonts w:ascii="Times New Roman"/>
                <w:spacing w:val="-4"/>
                <w:sz w:val="20"/>
              </w:rPr>
              <w:t xml:space="preserve"> </w:t>
            </w:r>
            <w:r>
              <w:rPr>
                <w:rFonts w:ascii="Times New Roman"/>
                <w:sz w:val="20"/>
              </w:rPr>
              <w:t>of</w:t>
            </w:r>
            <w:r>
              <w:rPr>
                <w:rFonts w:ascii="Times New Roman"/>
                <w:spacing w:val="-4"/>
                <w:sz w:val="20"/>
              </w:rPr>
              <w:t xml:space="preserve"> </w:t>
            </w:r>
            <w:r>
              <w:rPr>
                <w:rFonts w:ascii="Times New Roman"/>
                <w:sz w:val="20"/>
              </w:rPr>
              <w:t>access</w:t>
            </w:r>
            <w:r>
              <w:rPr>
                <w:rFonts w:ascii="Times New Roman"/>
                <w:spacing w:val="-4"/>
                <w:sz w:val="20"/>
              </w:rPr>
              <w:t xml:space="preserve"> </w:t>
            </w:r>
            <w:r>
              <w:rPr>
                <w:rFonts w:ascii="Times New Roman"/>
                <w:sz w:val="20"/>
              </w:rPr>
              <w:t>speed, memory utilization, and fragmentation. Identify which method is more suitable for sequential file access and justify your answer.</w:t>
            </w:r>
          </w:p>
        </w:tc>
        <w:tc>
          <w:tcPr>
            <w:tcW w:w="1340" w:type="dxa"/>
          </w:tcPr>
          <w:p w14:paraId="78DD5909" w14:textId="77777777" w:rsidR="005B7492" w:rsidRDefault="005B7492">
            <w:pPr>
              <w:pStyle w:val="TableParagraph"/>
              <w:spacing w:before="128"/>
              <w:rPr>
                <w:rFonts w:ascii="Times New Roman"/>
                <w:b/>
                <w:sz w:val="20"/>
              </w:rPr>
            </w:pPr>
          </w:p>
          <w:p w14:paraId="5EAD9465" w14:textId="77777777" w:rsidR="005B7492" w:rsidRDefault="00000000">
            <w:pPr>
              <w:pStyle w:val="TableParagraph"/>
              <w:spacing w:before="1"/>
              <w:ind w:left="50"/>
              <w:jc w:val="center"/>
              <w:rPr>
                <w:rFonts w:ascii="Times New Roman"/>
                <w:b/>
                <w:sz w:val="20"/>
              </w:rPr>
            </w:pPr>
            <w:r>
              <w:rPr>
                <w:rFonts w:ascii="Times New Roman"/>
                <w:b/>
                <w:spacing w:val="-10"/>
                <w:sz w:val="20"/>
              </w:rPr>
              <w:t>5</w:t>
            </w:r>
          </w:p>
        </w:tc>
      </w:tr>
      <w:tr w:rsidR="005B7492" w14:paraId="464C8365" w14:textId="77777777">
        <w:trPr>
          <w:trHeight w:val="920"/>
        </w:trPr>
        <w:tc>
          <w:tcPr>
            <w:tcW w:w="740" w:type="dxa"/>
          </w:tcPr>
          <w:p w14:paraId="0793CCCD" w14:textId="77777777" w:rsidR="005B7492" w:rsidRDefault="005B7492">
            <w:pPr>
              <w:pStyle w:val="TableParagraph"/>
              <w:spacing w:before="114"/>
              <w:rPr>
                <w:rFonts w:ascii="Times New Roman"/>
                <w:b/>
                <w:sz w:val="20"/>
              </w:rPr>
            </w:pPr>
          </w:p>
          <w:p w14:paraId="4C248F4A" w14:textId="77777777" w:rsidR="005B7492" w:rsidRDefault="00000000">
            <w:pPr>
              <w:pStyle w:val="TableParagraph"/>
              <w:spacing w:before="1"/>
              <w:ind w:left="50"/>
              <w:jc w:val="center"/>
              <w:rPr>
                <w:rFonts w:ascii="Times New Roman"/>
                <w:b/>
                <w:sz w:val="20"/>
              </w:rPr>
            </w:pPr>
            <w:r>
              <w:rPr>
                <w:rFonts w:ascii="Times New Roman"/>
                <w:b/>
                <w:spacing w:val="-10"/>
                <w:sz w:val="20"/>
              </w:rPr>
              <w:t>2</w:t>
            </w:r>
          </w:p>
        </w:tc>
        <w:tc>
          <w:tcPr>
            <w:tcW w:w="7180" w:type="dxa"/>
          </w:tcPr>
          <w:p w14:paraId="3199FA47" w14:textId="77777777" w:rsidR="005B7492" w:rsidRDefault="00000000">
            <w:pPr>
              <w:pStyle w:val="TableParagraph"/>
              <w:ind w:left="124" w:right="435"/>
              <w:jc w:val="both"/>
              <w:rPr>
                <w:rFonts w:ascii="Times New Roman"/>
                <w:sz w:val="20"/>
              </w:rPr>
            </w:pPr>
            <w:r>
              <w:rPr>
                <w:rFonts w:ascii="Times New Roman"/>
                <w:sz w:val="20"/>
              </w:rPr>
              <w:t>Differentiate</w:t>
            </w:r>
            <w:r>
              <w:rPr>
                <w:rFonts w:ascii="Times New Roman"/>
                <w:spacing w:val="-4"/>
                <w:sz w:val="20"/>
              </w:rPr>
              <w:t xml:space="preserve"> </w:t>
            </w:r>
            <w:r>
              <w:rPr>
                <w:rFonts w:ascii="Times New Roman"/>
                <w:sz w:val="20"/>
              </w:rPr>
              <w:t>between</w:t>
            </w:r>
            <w:r>
              <w:rPr>
                <w:rFonts w:ascii="Times New Roman"/>
                <w:spacing w:val="-4"/>
                <w:sz w:val="20"/>
              </w:rPr>
              <w:t xml:space="preserve"> </w:t>
            </w:r>
            <w:r>
              <w:rPr>
                <w:rFonts w:ascii="Times New Roman"/>
                <w:b/>
                <w:sz w:val="20"/>
              </w:rPr>
              <w:t>Linked</w:t>
            </w:r>
            <w:r>
              <w:rPr>
                <w:rFonts w:ascii="Times New Roman"/>
                <w:b/>
                <w:spacing w:val="-4"/>
                <w:sz w:val="20"/>
              </w:rPr>
              <w:t xml:space="preserve"> </w:t>
            </w:r>
            <w:r>
              <w:rPr>
                <w:rFonts w:ascii="Times New Roman"/>
                <w:b/>
                <w:sz w:val="20"/>
              </w:rPr>
              <w:t>and</w:t>
            </w:r>
            <w:r>
              <w:rPr>
                <w:rFonts w:ascii="Times New Roman"/>
                <w:b/>
                <w:spacing w:val="-4"/>
                <w:sz w:val="20"/>
              </w:rPr>
              <w:t xml:space="preserve"> </w:t>
            </w:r>
            <w:r>
              <w:rPr>
                <w:rFonts w:ascii="Times New Roman"/>
                <w:b/>
                <w:sz w:val="20"/>
              </w:rPr>
              <w:t>Indexed</w:t>
            </w:r>
            <w:r>
              <w:rPr>
                <w:rFonts w:ascii="Times New Roman"/>
                <w:b/>
                <w:spacing w:val="-4"/>
                <w:sz w:val="20"/>
              </w:rPr>
              <w:t xml:space="preserve"> </w:t>
            </w:r>
            <w:r>
              <w:rPr>
                <w:rFonts w:ascii="Times New Roman"/>
                <w:b/>
                <w:sz w:val="20"/>
              </w:rPr>
              <w:t>file</w:t>
            </w:r>
            <w:r>
              <w:rPr>
                <w:rFonts w:ascii="Times New Roman"/>
                <w:b/>
                <w:spacing w:val="-4"/>
                <w:sz w:val="20"/>
              </w:rPr>
              <w:t xml:space="preserve"> </w:t>
            </w:r>
            <w:r>
              <w:rPr>
                <w:rFonts w:ascii="Times New Roman"/>
                <w:b/>
                <w:sz w:val="20"/>
              </w:rPr>
              <w:t>allocation</w:t>
            </w:r>
            <w:r>
              <w:rPr>
                <w:rFonts w:ascii="Times New Roman"/>
                <w:b/>
                <w:spacing w:val="-4"/>
                <w:sz w:val="20"/>
              </w:rPr>
              <w:t xml:space="preserve"> </w:t>
            </w:r>
            <w:r>
              <w:rPr>
                <w:rFonts w:ascii="Times New Roman"/>
                <w:sz w:val="20"/>
              </w:rPr>
              <w:t>with</w:t>
            </w:r>
            <w:r>
              <w:rPr>
                <w:rFonts w:ascii="Times New Roman"/>
                <w:spacing w:val="-4"/>
                <w:sz w:val="20"/>
              </w:rPr>
              <w:t xml:space="preserve"> </w:t>
            </w:r>
            <w:r>
              <w:rPr>
                <w:rFonts w:ascii="Times New Roman"/>
                <w:sz w:val="20"/>
              </w:rPr>
              <w:t>respect</w:t>
            </w:r>
            <w:r>
              <w:rPr>
                <w:rFonts w:ascii="Times New Roman"/>
                <w:spacing w:val="-4"/>
                <w:sz w:val="20"/>
              </w:rPr>
              <w:t xml:space="preserve"> </w:t>
            </w:r>
            <w:r>
              <w:rPr>
                <w:rFonts w:ascii="Times New Roman"/>
                <w:sz w:val="20"/>
              </w:rPr>
              <w:t>to</w:t>
            </w:r>
            <w:r>
              <w:rPr>
                <w:rFonts w:ascii="Times New Roman"/>
                <w:spacing w:val="-4"/>
                <w:sz w:val="20"/>
              </w:rPr>
              <w:t xml:space="preserve"> </w:t>
            </w:r>
            <w:r>
              <w:rPr>
                <w:rFonts w:ascii="Times New Roman"/>
                <w:sz w:val="20"/>
              </w:rPr>
              <w:t>random access capability, storage overhead,</w:t>
            </w:r>
            <w:r>
              <w:rPr>
                <w:rFonts w:ascii="Times New Roman"/>
                <w:spacing w:val="-7"/>
                <w:sz w:val="20"/>
              </w:rPr>
              <w:t xml:space="preserve"> </w:t>
            </w:r>
            <w:r>
              <w:rPr>
                <w:rFonts w:ascii="Times New Roman"/>
                <w:sz w:val="20"/>
              </w:rPr>
              <w:t>and</w:t>
            </w:r>
            <w:r>
              <w:rPr>
                <w:rFonts w:ascii="Times New Roman"/>
                <w:spacing w:val="-7"/>
                <w:sz w:val="20"/>
              </w:rPr>
              <w:t xml:space="preserve"> </w:t>
            </w:r>
            <w:r>
              <w:rPr>
                <w:rFonts w:ascii="Times New Roman"/>
                <w:sz w:val="20"/>
              </w:rPr>
              <w:t>reliability.</w:t>
            </w:r>
            <w:r>
              <w:rPr>
                <w:rFonts w:ascii="Times New Roman"/>
                <w:spacing w:val="-7"/>
                <w:sz w:val="20"/>
              </w:rPr>
              <w:t xml:space="preserve"> </w:t>
            </w:r>
            <w:r>
              <w:rPr>
                <w:rFonts w:ascii="Times New Roman"/>
                <w:sz w:val="20"/>
              </w:rPr>
              <w:t>Explain</w:t>
            </w:r>
            <w:r>
              <w:rPr>
                <w:rFonts w:ascii="Times New Roman"/>
                <w:spacing w:val="-7"/>
                <w:sz w:val="20"/>
              </w:rPr>
              <w:t xml:space="preserve"> </w:t>
            </w:r>
            <w:r>
              <w:rPr>
                <w:rFonts w:ascii="Times New Roman"/>
                <w:sz w:val="20"/>
              </w:rPr>
              <w:t>which</w:t>
            </w:r>
            <w:r>
              <w:rPr>
                <w:rFonts w:ascii="Times New Roman"/>
                <w:spacing w:val="-7"/>
                <w:sz w:val="20"/>
              </w:rPr>
              <w:t xml:space="preserve"> </w:t>
            </w:r>
            <w:r>
              <w:rPr>
                <w:rFonts w:ascii="Times New Roman"/>
                <w:sz w:val="20"/>
              </w:rPr>
              <w:t>method</w:t>
            </w:r>
            <w:r>
              <w:rPr>
                <w:rFonts w:ascii="Times New Roman"/>
                <w:spacing w:val="-7"/>
                <w:sz w:val="20"/>
              </w:rPr>
              <w:t xml:space="preserve"> </w:t>
            </w:r>
            <w:r>
              <w:rPr>
                <w:rFonts w:ascii="Times New Roman"/>
                <w:sz w:val="20"/>
              </w:rPr>
              <w:t>is</w:t>
            </w:r>
            <w:r>
              <w:rPr>
                <w:rFonts w:ascii="Times New Roman"/>
                <w:spacing w:val="-7"/>
                <w:sz w:val="20"/>
              </w:rPr>
              <w:t xml:space="preserve"> </w:t>
            </w:r>
            <w:r>
              <w:rPr>
                <w:rFonts w:ascii="Times New Roman"/>
                <w:sz w:val="20"/>
              </w:rPr>
              <w:t>more efficient for large files.</w:t>
            </w:r>
          </w:p>
        </w:tc>
        <w:tc>
          <w:tcPr>
            <w:tcW w:w="1340" w:type="dxa"/>
          </w:tcPr>
          <w:p w14:paraId="7B233AF3" w14:textId="77777777" w:rsidR="005B7492" w:rsidRDefault="005B7492">
            <w:pPr>
              <w:pStyle w:val="TableParagraph"/>
              <w:spacing w:before="114"/>
              <w:rPr>
                <w:rFonts w:ascii="Times New Roman"/>
                <w:b/>
                <w:sz w:val="20"/>
              </w:rPr>
            </w:pPr>
          </w:p>
          <w:p w14:paraId="11996F38" w14:textId="77777777" w:rsidR="005B7492" w:rsidRDefault="00000000">
            <w:pPr>
              <w:pStyle w:val="TableParagraph"/>
              <w:spacing w:before="1"/>
              <w:ind w:left="50"/>
              <w:jc w:val="center"/>
              <w:rPr>
                <w:rFonts w:ascii="Times New Roman"/>
                <w:b/>
                <w:sz w:val="20"/>
              </w:rPr>
            </w:pPr>
            <w:r>
              <w:rPr>
                <w:rFonts w:ascii="Times New Roman"/>
                <w:b/>
                <w:spacing w:val="-10"/>
                <w:sz w:val="20"/>
              </w:rPr>
              <w:t>5</w:t>
            </w:r>
          </w:p>
        </w:tc>
      </w:tr>
      <w:tr w:rsidR="005B7492" w14:paraId="50CAE732" w14:textId="77777777">
        <w:trPr>
          <w:trHeight w:val="919"/>
        </w:trPr>
        <w:tc>
          <w:tcPr>
            <w:tcW w:w="740" w:type="dxa"/>
          </w:tcPr>
          <w:p w14:paraId="0059A18C" w14:textId="77777777" w:rsidR="005B7492" w:rsidRDefault="005B7492">
            <w:pPr>
              <w:pStyle w:val="TableParagraph"/>
              <w:spacing w:before="117"/>
              <w:rPr>
                <w:rFonts w:ascii="Times New Roman"/>
                <w:b/>
                <w:sz w:val="20"/>
              </w:rPr>
            </w:pPr>
          </w:p>
          <w:p w14:paraId="099721E6" w14:textId="77777777" w:rsidR="005B7492" w:rsidRDefault="00000000">
            <w:pPr>
              <w:pStyle w:val="TableParagraph"/>
              <w:spacing w:before="1"/>
              <w:ind w:left="50"/>
              <w:jc w:val="center"/>
              <w:rPr>
                <w:rFonts w:ascii="Times New Roman"/>
                <w:b/>
                <w:sz w:val="20"/>
              </w:rPr>
            </w:pPr>
            <w:r>
              <w:rPr>
                <w:rFonts w:ascii="Times New Roman"/>
                <w:b/>
                <w:spacing w:val="-10"/>
                <w:sz w:val="20"/>
              </w:rPr>
              <w:t>3</w:t>
            </w:r>
          </w:p>
        </w:tc>
        <w:tc>
          <w:tcPr>
            <w:tcW w:w="7180" w:type="dxa"/>
          </w:tcPr>
          <w:p w14:paraId="05FC2437" w14:textId="77777777" w:rsidR="005B7492" w:rsidRDefault="00000000">
            <w:pPr>
              <w:pStyle w:val="TableParagraph"/>
              <w:spacing w:before="1"/>
              <w:ind w:left="124" w:right="108"/>
              <w:rPr>
                <w:rFonts w:ascii="Times New Roman"/>
                <w:sz w:val="20"/>
              </w:rPr>
            </w:pPr>
            <w:r>
              <w:rPr>
                <w:rFonts w:ascii="Times New Roman"/>
                <w:sz w:val="20"/>
              </w:rPr>
              <w:t>Compare</w:t>
            </w:r>
            <w:r>
              <w:rPr>
                <w:rFonts w:ascii="Times New Roman"/>
                <w:spacing w:val="-4"/>
                <w:sz w:val="20"/>
              </w:rPr>
              <w:t xml:space="preserve"> </w:t>
            </w:r>
            <w:r>
              <w:rPr>
                <w:rFonts w:ascii="Times New Roman"/>
                <w:b/>
                <w:sz w:val="20"/>
              </w:rPr>
              <w:t>FCFS</w:t>
            </w:r>
            <w:r>
              <w:rPr>
                <w:rFonts w:ascii="Times New Roman"/>
                <w:b/>
                <w:spacing w:val="-4"/>
                <w:sz w:val="20"/>
              </w:rPr>
              <w:t xml:space="preserve"> </w:t>
            </w:r>
            <w:r>
              <w:rPr>
                <w:rFonts w:ascii="Times New Roman"/>
                <w:b/>
                <w:sz w:val="20"/>
              </w:rPr>
              <w:t>and</w:t>
            </w:r>
            <w:r>
              <w:rPr>
                <w:rFonts w:ascii="Times New Roman"/>
                <w:b/>
                <w:spacing w:val="-4"/>
                <w:sz w:val="20"/>
              </w:rPr>
              <w:t xml:space="preserve"> </w:t>
            </w:r>
            <w:r>
              <w:rPr>
                <w:rFonts w:ascii="Times New Roman"/>
                <w:b/>
                <w:sz w:val="20"/>
              </w:rPr>
              <w:t>SSTF</w:t>
            </w:r>
            <w:r>
              <w:rPr>
                <w:rFonts w:ascii="Times New Roman"/>
                <w:b/>
                <w:spacing w:val="-4"/>
                <w:sz w:val="20"/>
              </w:rPr>
              <w:t xml:space="preserve"> </w:t>
            </w:r>
            <w:r>
              <w:rPr>
                <w:rFonts w:ascii="Times New Roman"/>
                <w:b/>
                <w:sz w:val="20"/>
              </w:rPr>
              <w:t>disk</w:t>
            </w:r>
            <w:r>
              <w:rPr>
                <w:rFonts w:ascii="Times New Roman"/>
                <w:b/>
                <w:spacing w:val="-4"/>
                <w:sz w:val="20"/>
              </w:rPr>
              <w:t xml:space="preserve"> </w:t>
            </w:r>
            <w:r>
              <w:rPr>
                <w:rFonts w:ascii="Times New Roman"/>
                <w:b/>
                <w:sz w:val="20"/>
              </w:rPr>
              <w:t>scheduling</w:t>
            </w:r>
            <w:r>
              <w:rPr>
                <w:rFonts w:ascii="Times New Roman"/>
                <w:b/>
                <w:spacing w:val="-4"/>
                <w:sz w:val="20"/>
              </w:rPr>
              <w:t xml:space="preserve"> </w:t>
            </w:r>
            <w:r>
              <w:rPr>
                <w:rFonts w:ascii="Times New Roman"/>
                <w:b/>
                <w:sz w:val="20"/>
              </w:rPr>
              <w:t>algorithms</w:t>
            </w:r>
            <w:r>
              <w:rPr>
                <w:rFonts w:ascii="Times New Roman"/>
                <w:b/>
                <w:spacing w:val="-4"/>
                <w:sz w:val="20"/>
              </w:rPr>
              <w:t xml:space="preserve"> </w:t>
            </w:r>
            <w:r>
              <w:rPr>
                <w:rFonts w:ascii="Times New Roman"/>
                <w:sz w:val="20"/>
              </w:rPr>
              <w:t>based</w:t>
            </w:r>
            <w:r>
              <w:rPr>
                <w:rFonts w:ascii="Times New Roman"/>
                <w:spacing w:val="-4"/>
                <w:sz w:val="20"/>
              </w:rPr>
              <w:t xml:space="preserve"> </w:t>
            </w:r>
            <w:r>
              <w:rPr>
                <w:rFonts w:ascii="Times New Roman"/>
                <w:sz w:val="20"/>
              </w:rPr>
              <w:t>on</w:t>
            </w:r>
            <w:r>
              <w:rPr>
                <w:rFonts w:ascii="Times New Roman"/>
                <w:spacing w:val="-4"/>
                <w:sz w:val="20"/>
              </w:rPr>
              <w:t xml:space="preserve"> </w:t>
            </w:r>
            <w:r>
              <w:rPr>
                <w:rFonts w:ascii="Times New Roman"/>
                <w:sz w:val="20"/>
              </w:rPr>
              <w:t>seek</w:t>
            </w:r>
            <w:r>
              <w:rPr>
                <w:rFonts w:ascii="Times New Roman"/>
                <w:spacing w:val="-4"/>
                <w:sz w:val="20"/>
              </w:rPr>
              <w:t xml:space="preserve"> </w:t>
            </w:r>
            <w:r>
              <w:rPr>
                <w:rFonts w:ascii="Times New Roman"/>
                <w:sz w:val="20"/>
              </w:rPr>
              <w:t>time,</w:t>
            </w:r>
            <w:r>
              <w:rPr>
                <w:rFonts w:ascii="Times New Roman"/>
                <w:spacing w:val="-4"/>
                <w:sz w:val="20"/>
              </w:rPr>
              <w:t xml:space="preserve"> </w:t>
            </w:r>
            <w:r>
              <w:rPr>
                <w:rFonts w:ascii="Times New Roman"/>
                <w:sz w:val="20"/>
              </w:rPr>
              <w:t xml:space="preserve">fairness, </w:t>
            </w:r>
            <w:proofErr w:type="gramStart"/>
            <w:r>
              <w:rPr>
                <w:rFonts w:ascii="Times New Roman"/>
                <w:sz w:val="20"/>
              </w:rPr>
              <w:t>andthepossibilityofstarvation.Discusswhichalgorithmperformsbetterunderheavy</w:t>
            </w:r>
            <w:proofErr w:type="gramEnd"/>
            <w:r>
              <w:rPr>
                <w:rFonts w:ascii="Times New Roman"/>
                <w:sz w:val="20"/>
              </w:rPr>
              <w:t xml:space="preserve"> disk </w:t>
            </w:r>
            <w:r>
              <w:rPr>
                <w:rFonts w:ascii="Times New Roman"/>
                <w:spacing w:val="-2"/>
                <w:sz w:val="20"/>
              </w:rPr>
              <w:t>load.</w:t>
            </w:r>
          </w:p>
        </w:tc>
        <w:tc>
          <w:tcPr>
            <w:tcW w:w="1340" w:type="dxa"/>
          </w:tcPr>
          <w:p w14:paraId="3506018D" w14:textId="77777777" w:rsidR="005B7492" w:rsidRDefault="005B7492">
            <w:pPr>
              <w:pStyle w:val="TableParagraph"/>
              <w:spacing w:before="117"/>
              <w:rPr>
                <w:rFonts w:ascii="Times New Roman"/>
                <w:b/>
                <w:sz w:val="20"/>
              </w:rPr>
            </w:pPr>
          </w:p>
          <w:p w14:paraId="427655EB" w14:textId="77777777" w:rsidR="005B7492" w:rsidRDefault="00000000">
            <w:pPr>
              <w:pStyle w:val="TableParagraph"/>
              <w:spacing w:before="1"/>
              <w:ind w:left="50"/>
              <w:jc w:val="center"/>
              <w:rPr>
                <w:rFonts w:ascii="Times New Roman"/>
                <w:b/>
                <w:sz w:val="20"/>
              </w:rPr>
            </w:pPr>
            <w:r>
              <w:rPr>
                <w:rFonts w:ascii="Times New Roman"/>
                <w:b/>
                <w:spacing w:val="-10"/>
                <w:sz w:val="20"/>
              </w:rPr>
              <w:t>5</w:t>
            </w:r>
          </w:p>
        </w:tc>
      </w:tr>
      <w:tr w:rsidR="005B7492" w14:paraId="42546A4A" w14:textId="77777777">
        <w:trPr>
          <w:trHeight w:val="680"/>
        </w:trPr>
        <w:tc>
          <w:tcPr>
            <w:tcW w:w="740" w:type="dxa"/>
          </w:tcPr>
          <w:p w14:paraId="1314464E" w14:textId="77777777" w:rsidR="005B7492" w:rsidRDefault="005B7492">
            <w:pPr>
              <w:pStyle w:val="TableParagraph"/>
              <w:spacing w:before="4"/>
              <w:rPr>
                <w:rFonts w:ascii="Times New Roman"/>
                <w:b/>
                <w:sz w:val="20"/>
              </w:rPr>
            </w:pPr>
          </w:p>
          <w:p w14:paraId="0BD9C959" w14:textId="77777777" w:rsidR="005B7492" w:rsidRDefault="00000000">
            <w:pPr>
              <w:pStyle w:val="TableParagraph"/>
              <w:spacing w:before="1"/>
              <w:ind w:left="50"/>
              <w:jc w:val="center"/>
              <w:rPr>
                <w:rFonts w:ascii="Times New Roman"/>
                <w:b/>
                <w:sz w:val="20"/>
              </w:rPr>
            </w:pPr>
            <w:r>
              <w:rPr>
                <w:rFonts w:ascii="Times New Roman"/>
                <w:b/>
                <w:spacing w:val="-10"/>
                <w:sz w:val="20"/>
              </w:rPr>
              <w:t>4</w:t>
            </w:r>
          </w:p>
        </w:tc>
        <w:tc>
          <w:tcPr>
            <w:tcW w:w="7180" w:type="dxa"/>
          </w:tcPr>
          <w:p w14:paraId="3D0E18D9" w14:textId="77777777" w:rsidR="005B7492" w:rsidRDefault="00000000">
            <w:pPr>
              <w:pStyle w:val="TableParagraph"/>
              <w:spacing w:before="7"/>
              <w:ind w:left="124" w:right="108"/>
              <w:rPr>
                <w:rFonts w:ascii="Times New Roman"/>
                <w:sz w:val="20"/>
              </w:rPr>
            </w:pPr>
            <w:r>
              <w:rPr>
                <w:rFonts w:ascii="Times New Roman"/>
                <w:spacing w:val="-2"/>
                <w:sz w:val="20"/>
              </w:rPr>
              <w:t>Analyzethedifferencesbetween</w:t>
            </w:r>
            <w:r>
              <w:rPr>
                <w:rFonts w:ascii="Times New Roman"/>
                <w:b/>
                <w:spacing w:val="-2"/>
                <w:sz w:val="20"/>
              </w:rPr>
              <w:t>SCANandC-SCANdiskschedulingalgorithms</w:t>
            </w:r>
            <w:r>
              <w:rPr>
                <w:rFonts w:ascii="Times New Roman"/>
                <w:spacing w:val="-2"/>
                <w:sz w:val="20"/>
              </w:rPr>
              <w:t xml:space="preserve">in terms </w:t>
            </w:r>
            <w:r>
              <w:rPr>
                <w:rFonts w:ascii="Times New Roman"/>
                <w:sz w:val="20"/>
              </w:rPr>
              <w:t>of head movement, response time, and uniformity of service. Which algorithm</w:t>
            </w:r>
          </w:p>
          <w:p w14:paraId="60DC1B8A" w14:textId="77777777" w:rsidR="005B7492" w:rsidRDefault="00000000">
            <w:pPr>
              <w:pStyle w:val="TableParagraph"/>
              <w:spacing w:line="193" w:lineRule="exact"/>
              <w:ind w:left="124"/>
              <w:rPr>
                <w:rFonts w:ascii="Times New Roman"/>
                <w:sz w:val="20"/>
              </w:rPr>
            </w:pPr>
            <w:r>
              <w:rPr>
                <w:rFonts w:ascii="Times New Roman"/>
                <w:sz w:val="20"/>
              </w:rPr>
              <w:t>Is</w:t>
            </w:r>
            <w:r>
              <w:rPr>
                <w:rFonts w:ascii="Times New Roman"/>
                <w:spacing w:val="-6"/>
                <w:sz w:val="20"/>
              </w:rPr>
              <w:t xml:space="preserve"> </w:t>
            </w:r>
            <w:r>
              <w:rPr>
                <w:rFonts w:ascii="Times New Roman"/>
                <w:sz w:val="20"/>
              </w:rPr>
              <w:t>more</w:t>
            </w:r>
            <w:r>
              <w:rPr>
                <w:rFonts w:ascii="Times New Roman"/>
                <w:spacing w:val="-5"/>
                <w:sz w:val="20"/>
              </w:rPr>
              <w:t xml:space="preserve"> </w:t>
            </w:r>
            <w:r>
              <w:rPr>
                <w:rFonts w:ascii="Times New Roman"/>
                <w:sz w:val="20"/>
              </w:rPr>
              <w:t>suitable</w:t>
            </w:r>
            <w:r>
              <w:rPr>
                <w:rFonts w:ascii="Times New Roman"/>
                <w:spacing w:val="-5"/>
                <w:sz w:val="20"/>
              </w:rPr>
              <w:t xml:space="preserve"> </w:t>
            </w:r>
            <w:r>
              <w:rPr>
                <w:rFonts w:ascii="Times New Roman"/>
                <w:sz w:val="20"/>
              </w:rPr>
              <w:t>for</w:t>
            </w:r>
            <w:r>
              <w:rPr>
                <w:rFonts w:ascii="Times New Roman"/>
                <w:spacing w:val="-5"/>
                <w:sz w:val="20"/>
              </w:rPr>
              <w:t xml:space="preserve"> </w:t>
            </w:r>
            <w:r>
              <w:rPr>
                <w:rFonts w:ascii="Times New Roman"/>
                <w:sz w:val="20"/>
              </w:rPr>
              <w:t>real-time</w:t>
            </w:r>
            <w:r>
              <w:rPr>
                <w:rFonts w:ascii="Times New Roman"/>
                <w:spacing w:val="-5"/>
                <w:sz w:val="20"/>
              </w:rPr>
              <w:t xml:space="preserve"> </w:t>
            </w:r>
            <w:r>
              <w:rPr>
                <w:rFonts w:ascii="Times New Roman"/>
                <w:sz w:val="20"/>
              </w:rPr>
              <w:t>systems</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pacing w:val="-4"/>
                <w:sz w:val="20"/>
              </w:rPr>
              <w:t>why?</w:t>
            </w:r>
          </w:p>
        </w:tc>
        <w:tc>
          <w:tcPr>
            <w:tcW w:w="1340" w:type="dxa"/>
          </w:tcPr>
          <w:p w14:paraId="77196DBF" w14:textId="77777777" w:rsidR="005B7492" w:rsidRDefault="005B7492">
            <w:pPr>
              <w:pStyle w:val="TableParagraph"/>
              <w:spacing w:before="4"/>
              <w:rPr>
                <w:rFonts w:ascii="Times New Roman"/>
                <w:b/>
                <w:sz w:val="20"/>
              </w:rPr>
            </w:pPr>
          </w:p>
          <w:p w14:paraId="259438D1" w14:textId="77777777" w:rsidR="005B7492" w:rsidRDefault="00000000">
            <w:pPr>
              <w:pStyle w:val="TableParagraph"/>
              <w:spacing w:before="1"/>
              <w:ind w:left="50"/>
              <w:jc w:val="center"/>
              <w:rPr>
                <w:rFonts w:ascii="Times New Roman"/>
                <w:b/>
                <w:sz w:val="20"/>
              </w:rPr>
            </w:pPr>
            <w:r>
              <w:rPr>
                <w:rFonts w:ascii="Times New Roman"/>
                <w:b/>
                <w:spacing w:val="-10"/>
                <w:sz w:val="20"/>
              </w:rPr>
              <w:t>5</w:t>
            </w:r>
          </w:p>
        </w:tc>
      </w:tr>
      <w:tr w:rsidR="005B7492" w14:paraId="7E67F1DE" w14:textId="77777777">
        <w:trPr>
          <w:trHeight w:val="700"/>
        </w:trPr>
        <w:tc>
          <w:tcPr>
            <w:tcW w:w="740" w:type="dxa"/>
          </w:tcPr>
          <w:p w14:paraId="3B7E73D9" w14:textId="77777777" w:rsidR="005B7492" w:rsidRDefault="005B7492">
            <w:pPr>
              <w:pStyle w:val="TableParagraph"/>
              <w:spacing w:before="10"/>
              <w:rPr>
                <w:rFonts w:ascii="Times New Roman"/>
                <w:b/>
                <w:sz w:val="20"/>
              </w:rPr>
            </w:pPr>
          </w:p>
          <w:p w14:paraId="7D2F12F0" w14:textId="77777777" w:rsidR="005B7492" w:rsidRDefault="00000000">
            <w:pPr>
              <w:pStyle w:val="TableParagraph"/>
              <w:spacing w:before="1"/>
              <w:ind w:left="50"/>
              <w:jc w:val="center"/>
              <w:rPr>
                <w:rFonts w:ascii="Times New Roman"/>
                <w:b/>
                <w:sz w:val="20"/>
              </w:rPr>
            </w:pPr>
            <w:r>
              <w:rPr>
                <w:rFonts w:ascii="Times New Roman"/>
                <w:b/>
                <w:spacing w:val="-10"/>
                <w:sz w:val="20"/>
              </w:rPr>
              <w:t>5</w:t>
            </w:r>
          </w:p>
        </w:tc>
        <w:tc>
          <w:tcPr>
            <w:tcW w:w="7180" w:type="dxa"/>
          </w:tcPr>
          <w:p w14:paraId="11F6697E" w14:textId="77777777" w:rsidR="005B7492" w:rsidRDefault="00000000">
            <w:pPr>
              <w:pStyle w:val="TableParagraph"/>
              <w:spacing w:before="10" w:line="230" w:lineRule="auto"/>
              <w:ind w:left="124" w:right="108"/>
              <w:rPr>
                <w:rFonts w:ascii="Times New Roman"/>
                <w:sz w:val="20"/>
              </w:rPr>
            </w:pPr>
            <w:r>
              <w:rPr>
                <w:rFonts w:ascii="Times New Roman"/>
                <w:sz w:val="20"/>
              </w:rPr>
              <w:t xml:space="preserve">Compare </w:t>
            </w:r>
            <w:r>
              <w:rPr>
                <w:rFonts w:ascii="Times New Roman"/>
                <w:b/>
                <w:sz w:val="20"/>
              </w:rPr>
              <w:t xml:space="preserve">LOOK and C-LOOK disk scheduling algorithms </w:t>
            </w:r>
            <w:r>
              <w:rPr>
                <w:rFonts w:ascii="Times New Roman"/>
                <w:sz w:val="20"/>
              </w:rPr>
              <w:t>with respect to efficiency,</w:t>
            </w:r>
            <w:r>
              <w:rPr>
                <w:rFonts w:ascii="Times New Roman"/>
                <w:spacing w:val="-8"/>
                <w:sz w:val="20"/>
              </w:rPr>
              <w:t xml:space="preserve"> </w:t>
            </w:r>
            <w:r>
              <w:rPr>
                <w:rFonts w:ascii="Times New Roman"/>
                <w:sz w:val="20"/>
              </w:rPr>
              <w:t>total</w:t>
            </w:r>
            <w:r>
              <w:rPr>
                <w:rFonts w:ascii="Times New Roman"/>
                <w:spacing w:val="-8"/>
                <w:sz w:val="20"/>
              </w:rPr>
              <w:t xml:space="preserve"> </w:t>
            </w:r>
            <w:r>
              <w:rPr>
                <w:rFonts w:ascii="Times New Roman"/>
                <w:sz w:val="20"/>
              </w:rPr>
              <w:t>head</w:t>
            </w:r>
            <w:r>
              <w:rPr>
                <w:rFonts w:ascii="Times New Roman"/>
                <w:spacing w:val="-8"/>
                <w:sz w:val="20"/>
              </w:rPr>
              <w:t xml:space="preserve"> </w:t>
            </w:r>
            <w:r>
              <w:rPr>
                <w:rFonts w:ascii="Times New Roman"/>
                <w:sz w:val="20"/>
              </w:rPr>
              <w:t>movement,</w:t>
            </w:r>
            <w:r>
              <w:rPr>
                <w:rFonts w:ascii="Times New Roman"/>
                <w:spacing w:val="-8"/>
                <w:sz w:val="20"/>
              </w:rPr>
              <w:t xml:space="preserve"> </w:t>
            </w:r>
            <w:r>
              <w:rPr>
                <w:rFonts w:ascii="Times New Roman"/>
                <w:sz w:val="20"/>
              </w:rPr>
              <w:t>and</w:t>
            </w:r>
            <w:r>
              <w:rPr>
                <w:rFonts w:ascii="Times New Roman"/>
                <w:spacing w:val="-8"/>
                <w:sz w:val="20"/>
              </w:rPr>
              <w:t xml:space="preserve"> </w:t>
            </w:r>
            <w:r>
              <w:rPr>
                <w:rFonts w:ascii="Times New Roman"/>
                <w:sz w:val="20"/>
              </w:rPr>
              <w:t>practical</w:t>
            </w:r>
            <w:r>
              <w:rPr>
                <w:rFonts w:ascii="Times New Roman"/>
                <w:spacing w:val="-8"/>
                <w:sz w:val="20"/>
              </w:rPr>
              <w:t xml:space="preserve"> </w:t>
            </w:r>
            <w:r>
              <w:rPr>
                <w:rFonts w:ascii="Times New Roman"/>
                <w:sz w:val="20"/>
              </w:rPr>
              <w:t>implementation.</w:t>
            </w:r>
            <w:r>
              <w:rPr>
                <w:rFonts w:ascii="Times New Roman"/>
                <w:spacing w:val="-8"/>
                <w:sz w:val="20"/>
              </w:rPr>
              <w:t xml:space="preserve"> </w:t>
            </w:r>
            <w:r>
              <w:rPr>
                <w:rFonts w:ascii="Times New Roman"/>
                <w:sz w:val="20"/>
              </w:rPr>
              <w:t>Explain</w:t>
            </w:r>
            <w:r>
              <w:rPr>
                <w:rFonts w:ascii="Times New Roman"/>
                <w:spacing w:val="-8"/>
                <w:sz w:val="20"/>
              </w:rPr>
              <w:t xml:space="preserve"> </w:t>
            </w:r>
            <w:r>
              <w:rPr>
                <w:rFonts w:ascii="Times New Roman"/>
                <w:sz w:val="20"/>
              </w:rPr>
              <w:t>which algorithm provides better performance and under what conditions.</w:t>
            </w:r>
          </w:p>
        </w:tc>
        <w:tc>
          <w:tcPr>
            <w:tcW w:w="1340" w:type="dxa"/>
          </w:tcPr>
          <w:p w14:paraId="3539B442" w14:textId="77777777" w:rsidR="005B7492" w:rsidRDefault="005B7492">
            <w:pPr>
              <w:pStyle w:val="TableParagraph"/>
              <w:spacing w:before="10"/>
              <w:rPr>
                <w:rFonts w:ascii="Times New Roman"/>
                <w:b/>
                <w:sz w:val="20"/>
              </w:rPr>
            </w:pPr>
          </w:p>
          <w:p w14:paraId="01C50546" w14:textId="77777777" w:rsidR="005B7492" w:rsidRDefault="00000000">
            <w:pPr>
              <w:pStyle w:val="TableParagraph"/>
              <w:spacing w:before="1"/>
              <w:ind w:left="50"/>
              <w:jc w:val="center"/>
              <w:rPr>
                <w:rFonts w:ascii="Times New Roman"/>
                <w:b/>
                <w:sz w:val="20"/>
              </w:rPr>
            </w:pPr>
            <w:r>
              <w:rPr>
                <w:rFonts w:ascii="Times New Roman"/>
                <w:b/>
                <w:spacing w:val="-10"/>
                <w:sz w:val="20"/>
              </w:rPr>
              <w:t>5</w:t>
            </w:r>
          </w:p>
        </w:tc>
      </w:tr>
    </w:tbl>
    <w:p w14:paraId="74B6CEA1" w14:textId="77777777" w:rsidR="005B7492" w:rsidRDefault="005B7492">
      <w:pPr>
        <w:pStyle w:val="BodyText"/>
        <w:spacing w:before="272"/>
        <w:rPr>
          <w:b/>
          <w:i w:val="0"/>
        </w:rPr>
      </w:pPr>
    </w:p>
    <w:p w14:paraId="2421E682" w14:textId="77777777" w:rsidR="005B7492" w:rsidRDefault="00000000">
      <w:pPr>
        <w:pStyle w:val="Heading3"/>
        <w:spacing w:before="1"/>
      </w:pPr>
      <w:r>
        <w:t xml:space="preserve">RUBRICS FOR </w:t>
      </w:r>
      <w:r>
        <w:rPr>
          <w:spacing w:val="-2"/>
        </w:rPr>
        <w:t>CALCULATION</w:t>
      </w:r>
    </w:p>
    <w:p w14:paraId="4394D1FB" w14:textId="77777777" w:rsidR="005B7492" w:rsidRDefault="005B7492">
      <w:pPr>
        <w:pStyle w:val="BodyText"/>
        <w:rPr>
          <w:rFonts w:ascii="Arial"/>
          <w:b/>
          <w:i w:val="0"/>
          <w:sz w:val="20"/>
        </w:rPr>
      </w:pPr>
    </w:p>
    <w:p w14:paraId="3F487256" w14:textId="77777777" w:rsidR="005B7492" w:rsidRDefault="005B7492">
      <w:pPr>
        <w:pStyle w:val="BodyText"/>
        <w:spacing w:before="76"/>
        <w:rPr>
          <w:rFonts w:ascii="Arial"/>
          <w:b/>
          <w:i w:val="0"/>
          <w:sz w:val="20"/>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140"/>
        <w:gridCol w:w="1760"/>
        <w:gridCol w:w="1520"/>
        <w:gridCol w:w="1760"/>
        <w:gridCol w:w="1400"/>
      </w:tblGrid>
      <w:tr w:rsidR="005B7492" w14:paraId="5EC25027" w14:textId="77777777">
        <w:trPr>
          <w:trHeight w:val="500"/>
        </w:trPr>
        <w:tc>
          <w:tcPr>
            <w:tcW w:w="1620" w:type="dxa"/>
          </w:tcPr>
          <w:p w14:paraId="59571326" w14:textId="77777777" w:rsidR="005B7492" w:rsidRDefault="00000000">
            <w:pPr>
              <w:pStyle w:val="TableParagraph"/>
              <w:spacing w:before="140"/>
              <w:ind w:left="454"/>
              <w:rPr>
                <w:rFonts w:ascii="Arial"/>
                <w:b/>
                <w:sz w:val="20"/>
              </w:rPr>
            </w:pPr>
            <w:r>
              <w:rPr>
                <w:rFonts w:ascii="Arial"/>
                <w:b/>
                <w:spacing w:val="-2"/>
                <w:sz w:val="20"/>
              </w:rPr>
              <w:t>Criteria</w:t>
            </w:r>
          </w:p>
        </w:tc>
        <w:tc>
          <w:tcPr>
            <w:tcW w:w="1140" w:type="dxa"/>
          </w:tcPr>
          <w:p w14:paraId="7C8684B3" w14:textId="77777777" w:rsidR="005B7492" w:rsidRDefault="00000000">
            <w:pPr>
              <w:pStyle w:val="TableParagraph"/>
              <w:spacing w:before="140"/>
              <w:ind w:left="61"/>
              <w:rPr>
                <w:rFonts w:ascii="Arial"/>
                <w:b/>
                <w:sz w:val="20"/>
              </w:rPr>
            </w:pPr>
            <w:r>
              <w:rPr>
                <w:rFonts w:ascii="Arial"/>
                <w:b/>
                <w:spacing w:val="-2"/>
                <w:sz w:val="20"/>
              </w:rPr>
              <w:t>Weightage</w:t>
            </w:r>
          </w:p>
        </w:tc>
        <w:tc>
          <w:tcPr>
            <w:tcW w:w="1760" w:type="dxa"/>
          </w:tcPr>
          <w:p w14:paraId="4F9DB672" w14:textId="77777777" w:rsidR="005B7492" w:rsidRDefault="00000000">
            <w:pPr>
              <w:pStyle w:val="TableParagraph"/>
              <w:spacing w:before="20" w:line="230" w:lineRule="atLeast"/>
              <w:ind w:left="307" w:firstLine="233"/>
              <w:rPr>
                <w:rFonts w:ascii="Arial"/>
                <w:b/>
                <w:sz w:val="20"/>
              </w:rPr>
            </w:pPr>
            <w:r>
              <w:rPr>
                <w:rFonts w:ascii="Arial"/>
                <w:b/>
                <w:sz w:val="20"/>
              </w:rPr>
              <w:t xml:space="preserve">Level 4 </w:t>
            </w:r>
            <w:r>
              <w:rPr>
                <w:rFonts w:ascii="Arial"/>
                <w:b/>
                <w:spacing w:val="-2"/>
                <w:sz w:val="20"/>
              </w:rPr>
              <w:t>(Exemplary)</w:t>
            </w:r>
          </w:p>
        </w:tc>
        <w:tc>
          <w:tcPr>
            <w:tcW w:w="1520" w:type="dxa"/>
          </w:tcPr>
          <w:p w14:paraId="706D1126" w14:textId="77777777" w:rsidR="005B7492" w:rsidRDefault="00000000">
            <w:pPr>
              <w:pStyle w:val="TableParagraph"/>
              <w:spacing w:before="20" w:line="230" w:lineRule="atLeast"/>
              <w:ind w:left="234" w:right="32" w:firstLine="188"/>
              <w:rPr>
                <w:rFonts w:ascii="Arial"/>
                <w:b/>
                <w:sz w:val="20"/>
              </w:rPr>
            </w:pPr>
            <w:r>
              <w:rPr>
                <w:rFonts w:ascii="Arial"/>
                <w:b/>
                <w:sz w:val="20"/>
              </w:rPr>
              <w:t xml:space="preserve">Level 3 </w:t>
            </w:r>
            <w:r>
              <w:rPr>
                <w:rFonts w:ascii="Arial"/>
                <w:b/>
                <w:spacing w:val="-2"/>
                <w:sz w:val="20"/>
              </w:rPr>
              <w:t>(Proficient)</w:t>
            </w:r>
          </w:p>
        </w:tc>
        <w:tc>
          <w:tcPr>
            <w:tcW w:w="1760" w:type="dxa"/>
          </w:tcPr>
          <w:p w14:paraId="2337C190" w14:textId="77777777" w:rsidR="005B7492" w:rsidRDefault="00000000">
            <w:pPr>
              <w:pStyle w:val="TableParagraph"/>
              <w:spacing w:before="20" w:line="230" w:lineRule="atLeast"/>
              <w:ind w:left="272" w:firstLine="266"/>
              <w:rPr>
                <w:rFonts w:ascii="Arial"/>
                <w:b/>
                <w:sz w:val="20"/>
              </w:rPr>
            </w:pPr>
            <w:r>
              <w:rPr>
                <w:rFonts w:ascii="Arial"/>
                <w:b/>
                <w:sz w:val="20"/>
              </w:rPr>
              <w:t xml:space="preserve">Level 2 </w:t>
            </w:r>
            <w:r>
              <w:rPr>
                <w:rFonts w:ascii="Arial"/>
                <w:b/>
                <w:spacing w:val="-2"/>
                <w:sz w:val="20"/>
              </w:rPr>
              <w:t>(Developing)</w:t>
            </w:r>
          </w:p>
        </w:tc>
        <w:tc>
          <w:tcPr>
            <w:tcW w:w="1400" w:type="dxa"/>
          </w:tcPr>
          <w:p w14:paraId="2D097460" w14:textId="77777777" w:rsidR="005B7492" w:rsidRDefault="00000000">
            <w:pPr>
              <w:pStyle w:val="TableParagraph"/>
              <w:spacing w:before="20" w:line="230" w:lineRule="atLeast"/>
              <w:ind w:left="144" w:right="-15" w:firstLine="216"/>
              <w:rPr>
                <w:rFonts w:ascii="Arial"/>
                <w:b/>
                <w:sz w:val="20"/>
              </w:rPr>
            </w:pPr>
            <w:r>
              <w:rPr>
                <w:rFonts w:ascii="Arial"/>
                <w:b/>
                <w:sz w:val="20"/>
              </w:rPr>
              <w:t xml:space="preserve">Level 1 </w:t>
            </w:r>
            <w:r>
              <w:rPr>
                <w:rFonts w:ascii="Arial"/>
                <w:b/>
                <w:spacing w:val="-2"/>
                <w:sz w:val="20"/>
              </w:rPr>
              <w:t>(Beginning)</w:t>
            </w:r>
          </w:p>
        </w:tc>
      </w:tr>
      <w:tr w:rsidR="005B7492" w14:paraId="265AAC81" w14:textId="77777777">
        <w:trPr>
          <w:trHeight w:val="939"/>
        </w:trPr>
        <w:tc>
          <w:tcPr>
            <w:tcW w:w="1620" w:type="dxa"/>
          </w:tcPr>
          <w:p w14:paraId="5F89DABB" w14:textId="77777777" w:rsidR="005B7492" w:rsidRDefault="005B7492">
            <w:pPr>
              <w:pStyle w:val="TableParagraph"/>
              <w:rPr>
                <w:rFonts w:ascii="Arial"/>
                <w:b/>
                <w:sz w:val="20"/>
              </w:rPr>
            </w:pPr>
          </w:p>
          <w:p w14:paraId="46992DB9" w14:textId="77777777" w:rsidR="005B7492" w:rsidRDefault="005B7492">
            <w:pPr>
              <w:pStyle w:val="TableParagraph"/>
              <w:rPr>
                <w:rFonts w:ascii="Arial"/>
                <w:b/>
                <w:sz w:val="20"/>
              </w:rPr>
            </w:pPr>
          </w:p>
          <w:p w14:paraId="7D7BDA5C" w14:textId="77777777" w:rsidR="005B7492" w:rsidRDefault="005B7492">
            <w:pPr>
              <w:pStyle w:val="TableParagraph"/>
              <w:spacing w:before="10"/>
              <w:rPr>
                <w:rFonts w:ascii="Arial"/>
                <w:b/>
                <w:sz w:val="20"/>
              </w:rPr>
            </w:pPr>
          </w:p>
          <w:p w14:paraId="1374F88E" w14:textId="77777777" w:rsidR="005B7492" w:rsidRDefault="00000000">
            <w:pPr>
              <w:pStyle w:val="TableParagraph"/>
              <w:spacing w:line="219" w:lineRule="exact"/>
              <w:ind w:left="10"/>
              <w:rPr>
                <w:sz w:val="20"/>
              </w:rPr>
            </w:pPr>
            <w:r>
              <w:rPr>
                <w:sz w:val="20"/>
              </w:rPr>
              <w:t>Scope</w:t>
            </w:r>
            <w:r>
              <w:rPr>
                <w:spacing w:val="-4"/>
                <w:sz w:val="20"/>
              </w:rPr>
              <w:t xml:space="preserve"> </w:t>
            </w:r>
            <w:r>
              <w:rPr>
                <w:sz w:val="20"/>
              </w:rPr>
              <w:t>of</w:t>
            </w:r>
            <w:r>
              <w:rPr>
                <w:spacing w:val="-3"/>
                <w:sz w:val="20"/>
              </w:rPr>
              <w:t xml:space="preserve"> </w:t>
            </w:r>
            <w:r>
              <w:rPr>
                <w:spacing w:val="-2"/>
                <w:sz w:val="20"/>
              </w:rPr>
              <w:t>Items</w:t>
            </w:r>
          </w:p>
        </w:tc>
        <w:tc>
          <w:tcPr>
            <w:tcW w:w="1140" w:type="dxa"/>
          </w:tcPr>
          <w:p w14:paraId="09702041" w14:textId="77777777" w:rsidR="005B7492" w:rsidRDefault="005B7492">
            <w:pPr>
              <w:pStyle w:val="TableParagraph"/>
              <w:rPr>
                <w:rFonts w:ascii="Arial"/>
                <w:b/>
                <w:sz w:val="20"/>
              </w:rPr>
            </w:pPr>
          </w:p>
          <w:p w14:paraId="2D9207B9" w14:textId="77777777" w:rsidR="005B7492" w:rsidRDefault="005B7492">
            <w:pPr>
              <w:pStyle w:val="TableParagraph"/>
              <w:rPr>
                <w:rFonts w:ascii="Arial"/>
                <w:b/>
                <w:sz w:val="20"/>
              </w:rPr>
            </w:pPr>
          </w:p>
          <w:p w14:paraId="563F2131" w14:textId="77777777" w:rsidR="005B7492" w:rsidRDefault="005B7492">
            <w:pPr>
              <w:pStyle w:val="TableParagraph"/>
              <w:spacing w:before="10"/>
              <w:rPr>
                <w:rFonts w:ascii="Arial"/>
                <w:b/>
                <w:sz w:val="20"/>
              </w:rPr>
            </w:pPr>
          </w:p>
          <w:p w14:paraId="4EE93E99" w14:textId="77777777" w:rsidR="005B7492" w:rsidRDefault="00000000">
            <w:pPr>
              <w:pStyle w:val="TableParagraph"/>
              <w:spacing w:line="219" w:lineRule="exact"/>
              <w:ind w:right="-15"/>
              <w:jc w:val="right"/>
              <w:rPr>
                <w:sz w:val="20"/>
              </w:rPr>
            </w:pPr>
            <w:r>
              <w:rPr>
                <w:spacing w:val="-5"/>
                <w:sz w:val="20"/>
              </w:rPr>
              <w:t>20%</w:t>
            </w:r>
          </w:p>
        </w:tc>
        <w:tc>
          <w:tcPr>
            <w:tcW w:w="1760" w:type="dxa"/>
          </w:tcPr>
          <w:p w14:paraId="65135FB4" w14:textId="77777777" w:rsidR="005B7492" w:rsidRDefault="00000000">
            <w:pPr>
              <w:pStyle w:val="TableParagraph"/>
              <w:spacing w:line="230" w:lineRule="atLeast"/>
              <w:ind w:left="10"/>
              <w:rPr>
                <w:sz w:val="20"/>
              </w:rPr>
            </w:pPr>
            <w:r>
              <w:rPr>
                <w:sz w:val="20"/>
              </w:rPr>
              <w:t>Selects highly relevant</w:t>
            </w:r>
            <w:r>
              <w:rPr>
                <w:spacing w:val="-14"/>
                <w:sz w:val="20"/>
              </w:rPr>
              <w:t xml:space="preserve"> </w:t>
            </w:r>
            <w:r>
              <w:rPr>
                <w:sz w:val="20"/>
              </w:rPr>
              <w:t>items</w:t>
            </w:r>
            <w:r>
              <w:rPr>
                <w:spacing w:val="-14"/>
                <w:sz w:val="20"/>
              </w:rPr>
              <w:t xml:space="preserve"> </w:t>
            </w:r>
            <w:r>
              <w:rPr>
                <w:sz w:val="20"/>
              </w:rPr>
              <w:t xml:space="preserve">with clear scope and </w:t>
            </w:r>
            <w:r>
              <w:rPr>
                <w:spacing w:val="-2"/>
                <w:sz w:val="20"/>
              </w:rPr>
              <w:t>justification</w:t>
            </w:r>
          </w:p>
        </w:tc>
        <w:tc>
          <w:tcPr>
            <w:tcW w:w="1520" w:type="dxa"/>
          </w:tcPr>
          <w:p w14:paraId="334B5A5A" w14:textId="77777777" w:rsidR="005B7492" w:rsidRDefault="00000000">
            <w:pPr>
              <w:pStyle w:val="TableParagraph"/>
              <w:spacing w:line="230" w:lineRule="atLeast"/>
              <w:ind w:left="20" w:right="32"/>
              <w:rPr>
                <w:sz w:val="20"/>
              </w:rPr>
            </w:pPr>
            <w:r>
              <w:rPr>
                <w:spacing w:val="-2"/>
                <w:sz w:val="20"/>
              </w:rPr>
              <w:t xml:space="preserve">Selects appropriate </w:t>
            </w:r>
            <w:r>
              <w:rPr>
                <w:sz w:val="20"/>
              </w:rPr>
              <w:t>items</w:t>
            </w:r>
            <w:r>
              <w:rPr>
                <w:spacing w:val="-14"/>
                <w:sz w:val="20"/>
              </w:rPr>
              <w:t xml:space="preserve"> </w:t>
            </w:r>
            <w:r>
              <w:rPr>
                <w:sz w:val="20"/>
              </w:rPr>
              <w:t>with</w:t>
            </w:r>
            <w:r>
              <w:rPr>
                <w:spacing w:val="-14"/>
                <w:sz w:val="20"/>
              </w:rPr>
              <w:t xml:space="preserve"> </w:t>
            </w:r>
            <w:r>
              <w:rPr>
                <w:sz w:val="20"/>
              </w:rPr>
              <w:t xml:space="preserve">minor </w:t>
            </w:r>
            <w:r>
              <w:rPr>
                <w:spacing w:val="-4"/>
                <w:sz w:val="20"/>
              </w:rPr>
              <w:t>gaps</w:t>
            </w:r>
          </w:p>
        </w:tc>
        <w:tc>
          <w:tcPr>
            <w:tcW w:w="1760" w:type="dxa"/>
          </w:tcPr>
          <w:p w14:paraId="6CD5FFFD" w14:textId="77777777" w:rsidR="005B7492" w:rsidRDefault="005B7492">
            <w:pPr>
              <w:pStyle w:val="TableParagraph"/>
              <w:rPr>
                <w:rFonts w:ascii="Arial"/>
                <w:b/>
                <w:sz w:val="20"/>
              </w:rPr>
            </w:pPr>
          </w:p>
          <w:p w14:paraId="68CA902F" w14:textId="77777777" w:rsidR="005B7492" w:rsidRDefault="005B7492">
            <w:pPr>
              <w:pStyle w:val="TableParagraph"/>
              <w:rPr>
                <w:rFonts w:ascii="Arial"/>
                <w:b/>
                <w:sz w:val="20"/>
              </w:rPr>
            </w:pPr>
          </w:p>
          <w:p w14:paraId="3E0A3DE8" w14:textId="77777777" w:rsidR="005B7492" w:rsidRDefault="00000000">
            <w:pPr>
              <w:pStyle w:val="TableParagraph"/>
              <w:spacing w:line="230" w:lineRule="atLeast"/>
              <w:ind w:left="15"/>
              <w:rPr>
                <w:sz w:val="20"/>
              </w:rPr>
            </w:pPr>
            <w:r>
              <w:rPr>
                <w:sz w:val="20"/>
              </w:rPr>
              <w:t>Selection</w:t>
            </w:r>
            <w:r>
              <w:rPr>
                <w:spacing w:val="-3"/>
                <w:sz w:val="20"/>
              </w:rPr>
              <w:t xml:space="preserve"> </w:t>
            </w:r>
            <w:r>
              <w:rPr>
                <w:sz w:val="20"/>
              </w:rPr>
              <w:t>is</w:t>
            </w:r>
            <w:r>
              <w:rPr>
                <w:spacing w:val="-3"/>
                <w:sz w:val="20"/>
              </w:rPr>
              <w:t xml:space="preserve"> </w:t>
            </w:r>
            <w:r>
              <w:rPr>
                <w:sz w:val="20"/>
              </w:rPr>
              <w:t>limited or</w:t>
            </w:r>
            <w:r>
              <w:rPr>
                <w:spacing w:val="-6"/>
                <w:sz w:val="20"/>
              </w:rPr>
              <w:t xml:space="preserve"> </w:t>
            </w:r>
            <w:r>
              <w:rPr>
                <w:sz w:val="20"/>
              </w:rPr>
              <w:t>partially</w:t>
            </w:r>
            <w:r>
              <w:rPr>
                <w:spacing w:val="-5"/>
                <w:sz w:val="20"/>
              </w:rPr>
              <w:t xml:space="preserve"> </w:t>
            </w:r>
            <w:r>
              <w:rPr>
                <w:spacing w:val="-2"/>
                <w:sz w:val="20"/>
              </w:rPr>
              <w:t>relevant</w:t>
            </w:r>
          </w:p>
        </w:tc>
        <w:tc>
          <w:tcPr>
            <w:tcW w:w="1400" w:type="dxa"/>
          </w:tcPr>
          <w:p w14:paraId="29F5B72A" w14:textId="77777777" w:rsidR="005B7492" w:rsidRDefault="005B7492">
            <w:pPr>
              <w:pStyle w:val="TableParagraph"/>
              <w:rPr>
                <w:rFonts w:ascii="Arial"/>
                <w:b/>
                <w:sz w:val="20"/>
              </w:rPr>
            </w:pPr>
          </w:p>
          <w:p w14:paraId="52807D7B" w14:textId="77777777" w:rsidR="005B7492" w:rsidRDefault="00000000">
            <w:pPr>
              <w:pStyle w:val="TableParagraph"/>
              <w:spacing w:line="230" w:lineRule="atLeast"/>
              <w:ind w:left="10" w:right="-15"/>
              <w:rPr>
                <w:sz w:val="20"/>
              </w:rPr>
            </w:pPr>
            <w:r>
              <w:rPr>
                <w:sz w:val="20"/>
              </w:rPr>
              <w:t>Items are unclear</w:t>
            </w:r>
            <w:r>
              <w:rPr>
                <w:spacing w:val="-14"/>
                <w:sz w:val="20"/>
              </w:rPr>
              <w:t xml:space="preserve"> </w:t>
            </w:r>
            <w:r>
              <w:rPr>
                <w:sz w:val="20"/>
              </w:rPr>
              <w:t>or</w:t>
            </w:r>
            <w:r>
              <w:rPr>
                <w:spacing w:val="-14"/>
                <w:sz w:val="20"/>
              </w:rPr>
              <w:t xml:space="preserve"> </w:t>
            </w:r>
            <w:r>
              <w:rPr>
                <w:sz w:val="20"/>
              </w:rPr>
              <w:t xml:space="preserve">not </w:t>
            </w:r>
            <w:r>
              <w:rPr>
                <w:spacing w:val="-2"/>
                <w:sz w:val="20"/>
              </w:rPr>
              <w:t>relevant</w:t>
            </w:r>
          </w:p>
        </w:tc>
      </w:tr>
      <w:tr w:rsidR="005B7492" w14:paraId="78CE2E3B" w14:textId="77777777">
        <w:trPr>
          <w:trHeight w:val="1180"/>
        </w:trPr>
        <w:tc>
          <w:tcPr>
            <w:tcW w:w="1620" w:type="dxa"/>
          </w:tcPr>
          <w:p w14:paraId="7F989C03" w14:textId="77777777" w:rsidR="005B7492" w:rsidRDefault="005B7492">
            <w:pPr>
              <w:pStyle w:val="TableParagraph"/>
              <w:rPr>
                <w:rFonts w:ascii="Arial"/>
                <w:b/>
                <w:sz w:val="20"/>
              </w:rPr>
            </w:pPr>
          </w:p>
          <w:p w14:paraId="1CA6266A" w14:textId="77777777" w:rsidR="005B7492" w:rsidRDefault="005B7492">
            <w:pPr>
              <w:pStyle w:val="TableParagraph"/>
              <w:rPr>
                <w:rFonts w:ascii="Arial"/>
                <w:b/>
                <w:sz w:val="20"/>
              </w:rPr>
            </w:pPr>
          </w:p>
          <w:p w14:paraId="2D1C65C9" w14:textId="77777777" w:rsidR="005B7492" w:rsidRDefault="005B7492">
            <w:pPr>
              <w:pStyle w:val="TableParagraph"/>
              <w:spacing w:before="10"/>
              <w:rPr>
                <w:rFonts w:ascii="Arial"/>
                <w:b/>
                <w:sz w:val="20"/>
              </w:rPr>
            </w:pPr>
          </w:p>
          <w:p w14:paraId="3579891E" w14:textId="77777777" w:rsidR="005B7492" w:rsidRDefault="00000000">
            <w:pPr>
              <w:pStyle w:val="TableParagraph"/>
              <w:spacing w:line="230" w:lineRule="atLeast"/>
              <w:ind w:left="10" w:right="28"/>
              <w:rPr>
                <w:sz w:val="20"/>
              </w:rPr>
            </w:pPr>
            <w:r>
              <w:rPr>
                <w:spacing w:val="-2"/>
                <w:sz w:val="20"/>
              </w:rPr>
              <w:t>Comparison Depth</w:t>
            </w:r>
          </w:p>
        </w:tc>
        <w:tc>
          <w:tcPr>
            <w:tcW w:w="1140" w:type="dxa"/>
          </w:tcPr>
          <w:p w14:paraId="128E071D" w14:textId="77777777" w:rsidR="005B7492" w:rsidRDefault="005B7492">
            <w:pPr>
              <w:pStyle w:val="TableParagraph"/>
              <w:rPr>
                <w:rFonts w:ascii="Arial"/>
                <w:b/>
                <w:sz w:val="20"/>
              </w:rPr>
            </w:pPr>
          </w:p>
          <w:p w14:paraId="6DB39463" w14:textId="77777777" w:rsidR="005B7492" w:rsidRDefault="005B7492">
            <w:pPr>
              <w:pStyle w:val="TableParagraph"/>
              <w:rPr>
                <w:rFonts w:ascii="Arial"/>
                <w:b/>
                <w:sz w:val="20"/>
              </w:rPr>
            </w:pPr>
          </w:p>
          <w:p w14:paraId="1D50844A" w14:textId="77777777" w:rsidR="005B7492" w:rsidRDefault="005B7492">
            <w:pPr>
              <w:pStyle w:val="TableParagraph"/>
              <w:rPr>
                <w:rFonts w:ascii="Arial"/>
                <w:b/>
                <w:sz w:val="20"/>
              </w:rPr>
            </w:pPr>
          </w:p>
          <w:p w14:paraId="34EFDB22" w14:textId="77777777" w:rsidR="005B7492" w:rsidRDefault="005B7492">
            <w:pPr>
              <w:pStyle w:val="TableParagraph"/>
              <w:spacing w:before="15"/>
              <w:rPr>
                <w:rFonts w:ascii="Arial"/>
                <w:b/>
                <w:sz w:val="20"/>
              </w:rPr>
            </w:pPr>
          </w:p>
          <w:p w14:paraId="70B66F6E" w14:textId="77777777" w:rsidR="005B7492" w:rsidRDefault="00000000">
            <w:pPr>
              <w:pStyle w:val="TableParagraph"/>
              <w:spacing w:line="224" w:lineRule="exact"/>
              <w:ind w:right="-15"/>
              <w:jc w:val="right"/>
              <w:rPr>
                <w:sz w:val="20"/>
              </w:rPr>
            </w:pPr>
            <w:r>
              <w:rPr>
                <w:spacing w:val="-5"/>
                <w:sz w:val="20"/>
              </w:rPr>
              <w:t>25%</w:t>
            </w:r>
          </w:p>
        </w:tc>
        <w:tc>
          <w:tcPr>
            <w:tcW w:w="1760" w:type="dxa"/>
          </w:tcPr>
          <w:p w14:paraId="21DDC520" w14:textId="77777777" w:rsidR="005B7492" w:rsidRDefault="00000000">
            <w:pPr>
              <w:pStyle w:val="TableParagraph"/>
              <w:spacing w:before="10" w:line="230" w:lineRule="atLeast"/>
              <w:ind w:left="10" w:right="50"/>
              <w:rPr>
                <w:sz w:val="20"/>
              </w:rPr>
            </w:pPr>
            <w:r>
              <w:rPr>
                <w:sz w:val="20"/>
              </w:rPr>
              <w:t xml:space="preserve">Provides detailed </w:t>
            </w:r>
            <w:r>
              <w:rPr>
                <w:spacing w:val="-4"/>
                <w:sz w:val="20"/>
              </w:rPr>
              <w:t>and</w:t>
            </w:r>
            <w:r>
              <w:rPr>
                <w:spacing w:val="40"/>
                <w:sz w:val="20"/>
              </w:rPr>
              <w:t xml:space="preserve"> </w:t>
            </w:r>
            <w:r>
              <w:rPr>
                <w:spacing w:val="-2"/>
                <w:sz w:val="20"/>
              </w:rPr>
              <w:t xml:space="preserve">comprehensive </w:t>
            </w:r>
            <w:r>
              <w:rPr>
                <w:sz w:val="20"/>
              </w:rPr>
              <w:t>comparison</w:t>
            </w:r>
            <w:r>
              <w:rPr>
                <w:spacing w:val="-14"/>
                <w:sz w:val="20"/>
              </w:rPr>
              <w:t xml:space="preserve"> </w:t>
            </w:r>
            <w:r>
              <w:rPr>
                <w:sz w:val="20"/>
              </w:rPr>
              <w:t>across multiple aspects</w:t>
            </w:r>
          </w:p>
        </w:tc>
        <w:tc>
          <w:tcPr>
            <w:tcW w:w="1520" w:type="dxa"/>
          </w:tcPr>
          <w:p w14:paraId="53E02155" w14:textId="77777777" w:rsidR="005B7492" w:rsidRDefault="005B7492">
            <w:pPr>
              <w:pStyle w:val="TableParagraph"/>
              <w:spacing w:before="10"/>
              <w:rPr>
                <w:rFonts w:ascii="Arial"/>
                <w:b/>
                <w:sz w:val="20"/>
              </w:rPr>
            </w:pPr>
          </w:p>
          <w:p w14:paraId="586BA95F" w14:textId="77777777" w:rsidR="005B7492" w:rsidRDefault="00000000">
            <w:pPr>
              <w:pStyle w:val="TableParagraph"/>
              <w:spacing w:line="230" w:lineRule="atLeast"/>
              <w:ind w:left="20" w:right="28"/>
              <w:rPr>
                <w:sz w:val="20"/>
              </w:rPr>
            </w:pPr>
            <w:r>
              <w:rPr>
                <w:spacing w:val="-2"/>
                <w:sz w:val="20"/>
              </w:rPr>
              <w:t xml:space="preserve">Provides adequate </w:t>
            </w:r>
            <w:r>
              <w:rPr>
                <w:sz w:val="20"/>
              </w:rPr>
              <w:t>comparison</w:t>
            </w:r>
            <w:r>
              <w:rPr>
                <w:spacing w:val="-14"/>
                <w:sz w:val="20"/>
              </w:rPr>
              <w:t xml:space="preserve"> </w:t>
            </w:r>
            <w:r>
              <w:rPr>
                <w:sz w:val="20"/>
              </w:rPr>
              <w:t>with some depth</w:t>
            </w:r>
          </w:p>
        </w:tc>
        <w:tc>
          <w:tcPr>
            <w:tcW w:w="1760" w:type="dxa"/>
          </w:tcPr>
          <w:p w14:paraId="354D8624" w14:textId="77777777" w:rsidR="005B7492" w:rsidRDefault="005B7492">
            <w:pPr>
              <w:pStyle w:val="TableParagraph"/>
              <w:rPr>
                <w:rFonts w:ascii="Arial"/>
                <w:b/>
                <w:sz w:val="20"/>
              </w:rPr>
            </w:pPr>
          </w:p>
          <w:p w14:paraId="7A1FEABE" w14:textId="77777777" w:rsidR="005B7492" w:rsidRDefault="005B7492">
            <w:pPr>
              <w:pStyle w:val="TableParagraph"/>
              <w:spacing w:before="10"/>
              <w:rPr>
                <w:rFonts w:ascii="Arial"/>
                <w:b/>
                <w:sz w:val="20"/>
              </w:rPr>
            </w:pPr>
          </w:p>
          <w:p w14:paraId="357D68CB" w14:textId="77777777" w:rsidR="005B7492" w:rsidRDefault="00000000">
            <w:pPr>
              <w:pStyle w:val="TableParagraph"/>
              <w:spacing w:line="230" w:lineRule="atLeast"/>
              <w:ind w:left="15" w:right="273"/>
              <w:rPr>
                <w:sz w:val="20"/>
              </w:rPr>
            </w:pPr>
            <w:r>
              <w:rPr>
                <w:spacing w:val="-2"/>
                <w:sz w:val="20"/>
              </w:rPr>
              <w:t xml:space="preserve">Limited </w:t>
            </w:r>
            <w:r>
              <w:rPr>
                <w:sz w:val="20"/>
              </w:rPr>
              <w:t>comparison</w:t>
            </w:r>
            <w:r>
              <w:rPr>
                <w:spacing w:val="-14"/>
                <w:sz w:val="20"/>
              </w:rPr>
              <w:t xml:space="preserve"> </w:t>
            </w:r>
            <w:r>
              <w:rPr>
                <w:sz w:val="20"/>
              </w:rPr>
              <w:t>with few aspects</w:t>
            </w:r>
          </w:p>
        </w:tc>
        <w:tc>
          <w:tcPr>
            <w:tcW w:w="1400" w:type="dxa"/>
          </w:tcPr>
          <w:p w14:paraId="272A11A2" w14:textId="77777777" w:rsidR="005B7492" w:rsidRDefault="005B7492">
            <w:pPr>
              <w:pStyle w:val="TableParagraph"/>
              <w:rPr>
                <w:rFonts w:ascii="Arial"/>
                <w:b/>
                <w:sz w:val="20"/>
              </w:rPr>
            </w:pPr>
          </w:p>
          <w:p w14:paraId="13F33E2F" w14:textId="77777777" w:rsidR="005B7492" w:rsidRDefault="005B7492">
            <w:pPr>
              <w:pStyle w:val="TableParagraph"/>
              <w:rPr>
                <w:rFonts w:ascii="Arial"/>
                <w:b/>
                <w:sz w:val="20"/>
              </w:rPr>
            </w:pPr>
          </w:p>
          <w:p w14:paraId="75A54BBD" w14:textId="77777777" w:rsidR="005B7492" w:rsidRDefault="005B7492">
            <w:pPr>
              <w:pStyle w:val="TableParagraph"/>
              <w:spacing w:before="10"/>
              <w:rPr>
                <w:rFonts w:ascii="Arial"/>
                <w:b/>
                <w:sz w:val="20"/>
              </w:rPr>
            </w:pPr>
          </w:p>
          <w:p w14:paraId="61579A7A" w14:textId="77777777" w:rsidR="005B7492" w:rsidRDefault="00000000">
            <w:pPr>
              <w:pStyle w:val="TableParagraph"/>
              <w:spacing w:line="230" w:lineRule="atLeast"/>
              <w:ind w:left="10" w:right="-15"/>
              <w:rPr>
                <w:sz w:val="20"/>
              </w:rPr>
            </w:pPr>
            <w:r>
              <w:rPr>
                <w:sz w:val="20"/>
              </w:rPr>
              <w:t>Very</w:t>
            </w:r>
            <w:r>
              <w:rPr>
                <w:spacing w:val="-14"/>
                <w:sz w:val="20"/>
              </w:rPr>
              <w:t xml:space="preserve"> </w:t>
            </w:r>
            <w:r>
              <w:rPr>
                <w:sz w:val="20"/>
              </w:rPr>
              <w:t>minimal</w:t>
            </w:r>
            <w:r>
              <w:rPr>
                <w:spacing w:val="-14"/>
                <w:sz w:val="20"/>
              </w:rPr>
              <w:t xml:space="preserve"> </w:t>
            </w:r>
            <w:r>
              <w:rPr>
                <w:sz w:val="20"/>
              </w:rPr>
              <w:t>or no comparison</w:t>
            </w:r>
          </w:p>
        </w:tc>
      </w:tr>
      <w:tr w:rsidR="005B7492" w14:paraId="7235BF93" w14:textId="77777777">
        <w:trPr>
          <w:trHeight w:val="1160"/>
        </w:trPr>
        <w:tc>
          <w:tcPr>
            <w:tcW w:w="1620" w:type="dxa"/>
          </w:tcPr>
          <w:p w14:paraId="18D08D90" w14:textId="77777777" w:rsidR="005B7492" w:rsidRDefault="005B7492">
            <w:pPr>
              <w:pStyle w:val="TableParagraph"/>
              <w:rPr>
                <w:rFonts w:ascii="Arial"/>
                <w:b/>
                <w:sz w:val="20"/>
              </w:rPr>
            </w:pPr>
          </w:p>
          <w:p w14:paraId="13D3982B" w14:textId="77777777" w:rsidR="005B7492" w:rsidRDefault="005B7492">
            <w:pPr>
              <w:pStyle w:val="TableParagraph"/>
              <w:rPr>
                <w:rFonts w:ascii="Arial"/>
                <w:b/>
                <w:sz w:val="20"/>
              </w:rPr>
            </w:pPr>
          </w:p>
          <w:p w14:paraId="37816EB5" w14:textId="77777777" w:rsidR="005B7492" w:rsidRDefault="005B7492">
            <w:pPr>
              <w:pStyle w:val="TableParagraph"/>
              <w:rPr>
                <w:rFonts w:ascii="Arial"/>
                <w:b/>
                <w:sz w:val="20"/>
              </w:rPr>
            </w:pPr>
          </w:p>
          <w:p w14:paraId="7B80DB5C" w14:textId="77777777" w:rsidR="005B7492" w:rsidRDefault="005B7492">
            <w:pPr>
              <w:pStyle w:val="TableParagraph"/>
              <w:spacing w:before="10"/>
              <w:rPr>
                <w:rFonts w:ascii="Arial"/>
                <w:b/>
                <w:sz w:val="20"/>
              </w:rPr>
            </w:pPr>
          </w:p>
          <w:p w14:paraId="196C4ED0" w14:textId="77777777" w:rsidR="005B7492" w:rsidRDefault="00000000">
            <w:pPr>
              <w:pStyle w:val="TableParagraph"/>
              <w:spacing w:line="210" w:lineRule="exact"/>
              <w:ind w:left="10"/>
              <w:rPr>
                <w:sz w:val="20"/>
              </w:rPr>
            </w:pPr>
            <w:r>
              <w:rPr>
                <w:sz w:val="20"/>
              </w:rPr>
              <w:t>Use</w:t>
            </w:r>
            <w:r>
              <w:rPr>
                <w:spacing w:val="-3"/>
                <w:sz w:val="20"/>
              </w:rPr>
              <w:t xml:space="preserve"> </w:t>
            </w:r>
            <w:r>
              <w:rPr>
                <w:sz w:val="20"/>
              </w:rPr>
              <w:t>of</w:t>
            </w:r>
            <w:r>
              <w:rPr>
                <w:spacing w:val="-2"/>
                <w:sz w:val="20"/>
              </w:rPr>
              <w:t xml:space="preserve"> Evidence</w:t>
            </w:r>
          </w:p>
        </w:tc>
        <w:tc>
          <w:tcPr>
            <w:tcW w:w="1140" w:type="dxa"/>
          </w:tcPr>
          <w:p w14:paraId="6B1834BC" w14:textId="77777777" w:rsidR="005B7492" w:rsidRDefault="005B7492">
            <w:pPr>
              <w:pStyle w:val="TableParagraph"/>
              <w:rPr>
                <w:rFonts w:ascii="Arial"/>
                <w:b/>
                <w:sz w:val="20"/>
              </w:rPr>
            </w:pPr>
          </w:p>
          <w:p w14:paraId="1AAC12D3" w14:textId="77777777" w:rsidR="005B7492" w:rsidRDefault="005B7492">
            <w:pPr>
              <w:pStyle w:val="TableParagraph"/>
              <w:rPr>
                <w:rFonts w:ascii="Arial"/>
                <w:b/>
                <w:sz w:val="20"/>
              </w:rPr>
            </w:pPr>
          </w:p>
          <w:p w14:paraId="565AEC50" w14:textId="77777777" w:rsidR="005B7492" w:rsidRDefault="005B7492">
            <w:pPr>
              <w:pStyle w:val="TableParagraph"/>
              <w:rPr>
                <w:rFonts w:ascii="Arial"/>
                <w:b/>
                <w:sz w:val="20"/>
              </w:rPr>
            </w:pPr>
          </w:p>
          <w:p w14:paraId="792893B9" w14:textId="77777777" w:rsidR="005B7492" w:rsidRDefault="005B7492">
            <w:pPr>
              <w:pStyle w:val="TableParagraph"/>
              <w:spacing w:before="10"/>
              <w:rPr>
                <w:rFonts w:ascii="Arial"/>
                <w:b/>
                <w:sz w:val="20"/>
              </w:rPr>
            </w:pPr>
          </w:p>
          <w:p w14:paraId="24B8182B" w14:textId="77777777" w:rsidR="005B7492" w:rsidRDefault="00000000">
            <w:pPr>
              <w:pStyle w:val="TableParagraph"/>
              <w:spacing w:line="210" w:lineRule="exact"/>
              <w:ind w:right="-15"/>
              <w:jc w:val="right"/>
              <w:rPr>
                <w:sz w:val="20"/>
              </w:rPr>
            </w:pPr>
            <w:r>
              <w:rPr>
                <w:spacing w:val="-5"/>
                <w:sz w:val="20"/>
              </w:rPr>
              <w:t>20%</w:t>
            </w:r>
          </w:p>
        </w:tc>
        <w:tc>
          <w:tcPr>
            <w:tcW w:w="1760" w:type="dxa"/>
          </w:tcPr>
          <w:p w14:paraId="4583FC1E" w14:textId="77777777" w:rsidR="005B7492" w:rsidRDefault="00000000">
            <w:pPr>
              <w:pStyle w:val="TableParagraph"/>
              <w:spacing w:line="230" w:lineRule="atLeast"/>
              <w:ind w:left="10" w:right="278"/>
              <w:rPr>
                <w:sz w:val="20"/>
              </w:rPr>
            </w:pPr>
            <w:r>
              <w:rPr>
                <w:spacing w:val="-2"/>
                <w:sz w:val="20"/>
              </w:rPr>
              <w:t xml:space="preserve">Supports </w:t>
            </w:r>
            <w:r>
              <w:rPr>
                <w:sz w:val="20"/>
              </w:rPr>
              <w:t>comparison</w:t>
            </w:r>
            <w:r>
              <w:rPr>
                <w:spacing w:val="-14"/>
                <w:sz w:val="20"/>
              </w:rPr>
              <w:t xml:space="preserve"> </w:t>
            </w:r>
            <w:r>
              <w:rPr>
                <w:sz w:val="20"/>
              </w:rPr>
              <w:t xml:space="preserve">with accurate data, examples, or </w:t>
            </w:r>
            <w:r>
              <w:rPr>
                <w:spacing w:val="-2"/>
                <w:sz w:val="20"/>
              </w:rPr>
              <w:t>references</w:t>
            </w:r>
          </w:p>
        </w:tc>
        <w:tc>
          <w:tcPr>
            <w:tcW w:w="1520" w:type="dxa"/>
          </w:tcPr>
          <w:p w14:paraId="736BE436" w14:textId="77777777" w:rsidR="005B7492" w:rsidRDefault="00000000">
            <w:pPr>
              <w:pStyle w:val="TableParagraph"/>
              <w:spacing w:before="220" w:line="230" w:lineRule="atLeast"/>
              <w:ind w:left="20" w:right="262"/>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760" w:type="dxa"/>
          </w:tcPr>
          <w:p w14:paraId="0D1ED93E" w14:textId="77777777" w:rsidR="005B7492" w:rsidRDefault="005B7492">
            <w:pPr>
              <w:pStyle w:val="TableParagraph"/>
              <w:spacing w:before="220"/>
              <w:rPr>
                <w:rFonts w:ascii="Arial"/>
                <w:b/>
                <w:sz w:val="20"/>
              </w:rPr>
            </w:pPr>
          </w:p>
          <w:p w14:paraId="7380C91B" w14:textId="77777777" w:rsidR="005B7492" w:rsidRDefault="00000000">
            <w:pPr>
              <w:pStyle w:val="TableParagraph"/>
              <w:spacing w:line="230" w:lineRule="atLeast"/>
              <w:ind w:left="15" w:right="50"/>
              <w:rPr>
                <w:sz w:val="20"/>
              </w:rPr>
            </w:pPr>
            <w:r>
              <w:rPr>
                <w:sz w:val="20"/>
              </w:rPr>
              <w:t>Limited</w:t>
            </w:r>
            <w:r>
              <w:rPr>
                <w:spacing w:val="-14"/>
                <w:sz w:val="20"/>
              </w:rPr>
              <w:t xml:space="preserve"> </w:t>
            </w:r>
            <w:r>
              <w:rPr>
                <w:sz w:val="20"/>
              </w:rPr>
              <w:t>or</w:t>
            </w:r>
            <w:r>
              <w:rPr>
                <w:spacing w:val="-14"/>
                <w:sz w:val="20"/>
              </w:rPr>
              <w:t xml:space="preserve"> </w:t>
            </w:r>
            <w:r>
              <w:rPr>
                <w:sz w:val="20"/>
              </w:rPr>
              <w:t xml:space="preserve">weak </w:t>
            </w:r>
            <w:r>
              <w:rPr>
                <w:spacing w:val="-2"/>
                <w:sz w:val="20"/>
              </w:rPr>
              <w:t>supporting evidence</w:t>
            </w:r>
          </w:p>
        </w:tc>
        <w:tc>
          <w:tcPr>
            <w:tcW w:w="1400" w:type="dxa"/>
          </w:tcPr>
          <w:p w14:paraId="2EB009BF" w14:textId="77777777" w:rsidR="005B7492" w:rsidRDefault="005B7492">
            <w:pPr>
              <w:pStyle w:val="TableParagraph"/>
              <w:spacing w:before="220"/>
              <w:rPr>
                <w:rFonts w:ascii="Arial"/>
                <w:b/>
                <w:sz w:val="20"/>
              </w:rPr>
            </w:pPr>
          </w:p>
          <w:p w14:paraId="32729E75" w14:textId="77777777" w:rsidR="005B7492" w:rsidRDefault="00000000">
            <w:pPr>
              <w:pStyle w:val="TableParagraph"/>
              <w:spacing w:line="230" w:lineRule="atLeast"/>
              <w:ind w:left="10" w:right="118"/>
              <w:rPr>
                <w:sz w:val="20"/>
              </w:rPr>
            </w:pPr>
            <w:r>
              <w:rPr>
                <w:sz w:val="20"/>
              </w:rPr>
              <w:t>No</w:t>
            </w:r>
            <w:r>
              <w:rPr>
                <w:spacing w:val="-14"/>
                <w:sz w:val="20"/>
              </w:rPr>
              <w:t xml:space="preserve"> </w:t>
            </w:r>
            <w:r>
              <w:rPr>
                <w:sz w:val="20"/>
              </w:rPr>
              <w:t xml:space="preserve">supporting </w:t>
            </w:r>
            <w:r>
              <w:rPr>
                <w:spacing w:val="-2"/>
                <w:sz w:val="20"/>
              </w:rPr>
              <w:t>evidence provided</w:t>
            </w:r>
          </w:p>
        </w:tc>
      </w:tr>
      <w:tr w:rsidR="005B7492" w14:paraId="6F7C977E" w14:textId="77777777">
        <w:trPr>
          <w:trHeight w:val="1180"/>
        </w:trPr>
        <w:tc>
          <w:tcPr>
            <w:tcW w:w="1620" w:type="dxa"/>
          </w:tcPr>
          <w:p w14:paraId="130358C6" w14:textId="77777777" w:rsidR="005B7492" w:rsidRDefault="005B7492">
            <w:pPr>
              <w:pStyle w:val="TableParagraph"/>
              <w:rPr>
                <w:rFonts w:ascii="Arial"/>
                <w:b/>
                <w:sz w:val="20"/>
              </w:rPr>
            </w:pPr>
          </w:p>
          <w:p w14:paraId="02716CD7" w14:textId="77777777" w:rsidR="005B7492" w:rsidRDefault="005B7492">
            <w:pPr>
              <w:pStyle w:val="TableParagraph"/>
              <w:rPr>
                <w:rFonts w:ascii="Arial"/>
                <w:b/>
                <w:sz w:val="20"/>
              </w:rPr>
            </w:pPr>
          </w:p>
          <w:p w14:paraId="54691D77" w14:textId="77777777" w:rsidR="005B7492" w:rsidRDefault="005B7492">
            <w:pPr>
              <w:pStyle w:val="TableParagraph"/>
              <w:rPr>
                <w:rFonts w:ascii="Arial"/>
                <w:b/>
                <w:sz w:val="20"/>
              </w:rPr>
            </w:pPr>
          </w:p>
          <w:p w14:paraId="5F9C4243" w14:textId="77777777" w:rsidR="005B7492" w:rsidRDefault="005B7492">
            <w:pPr>
              <w:pStyle w:val="TableParagraph"/>
              <w:spacing w:before="25"/>
              <w:rPr>
                <w:rFonts w:ascii="Arial"/>
                <w:b/>
                <w:sz w:val="20"/>
              </w:rPr>
            </w:pPr>
          </w:p>
          <w:p w14:paraId="08A6E1A1" w14:textId="77777777" w:rsidR="005B7492" w:rsidRDefault="00000000">
            <w:pPr>
              <w:pStyle w:val="TableParagraph"/>
              <w:spacing w:line="215" w:lineRule="exact"/>
              <w:ind w:left="10"/>
              <w:rPr>
                <w:sz w:val="20"/>
              </w:rPr>
            </w:pPr>
            <w:r>
              <w:rPr>
                <w:sz w:val="20"/>
              </w:rPr>
              <w:t>Critical</w:t>
            </w:r>
            <w:r>
              <w:rPr>
                <w:spacing w:val="-8"/>
                <w:sz w:val="20"/>
              </w:rPr>
              <w:t xml:space="preserve"> </w:t>
            </w:r>
            <w:r>
              <w:rPr>
                <w:spacing w:val="-2"/>
                <w:sz w:val="20"/>
              </w:rPr>
              <w:t>Thinking</w:t>
            </w:r>
          </w:p>
        </w:tc>
        <w:tc>
          <w:tcPr>
            <w:tcW w:w="1140" w:type="dxa"/>
          </w:tcPr>
          <w:p w14:paraId="052A9670" w14:textId="77777777" w:rsidR="005B7492" w:rsidRDefault="005B7492">
            <w:pPr>
              <w:pStyle w:val="TableParagraph"/>
              <w:rPr>
                <w:rFonts w:ascii="Arial"/>
                <w:b/>
                <w:sz w:val="20"/>
              </w:rPr>
            </w:pPr>
          </w:p>
          <w:p w14:paraId="4DD9FBF6" w14:textId="77777777" w:rsidR="005B7492" w:rsidRDefault="005B7492">
            <w:pPr>
              <w:pStyle w:val="TableParagraph"/>
              <w:rPr>
                <w:rFonts w:ascii="Arial"/>
                <w:b/>
                <w:sz w:val="20"/>
              </w:rPr>
            </w:pPr>
          </w:p>
          <w:p w14:paraId="3EA3EBD4" w14:textId="77777777" w:rsidR="005B7492" w:rsidRDefault="005B7492">
            <w:pPr>
              <w:pStyle w:val="TableParagraph"/>
              <w:rPr>
                <w:rFonts w:ascii="Arial"/>
                <w:b/>
                <w:sz w:val="20"/>
              </w:rPr>
            </w:pPr>
          </w:p>
          <w:p w14:paraId="319AE73A" w14:textId="77777777" w:rsidR="005B7492" w:rsidRDefault="005B7492">
            <w:pPr>
              <w:pStyle w:val="TableParagraph"/>
              <w:spacing w:before="25"/>
              <w:rPr>
                <w:rFonts w:ascii="Arial"/>
                <w:b/>
                <w:sz w:val="20"/>
              </w:rPr>
            </w:pPr>
          </w:p>
          <w:p w14:paraId="1EA5734A" w14:textId="77777777" w:rsidR="005B7492" w:rsidRDefault="00000000">
            <w:pPr>
              <w:pStyle w:val="TableParagraph"/>
              <w:spacing w:line="215" w:lineRule="exact"/>
              <w:ind w:right="-15"/>
              <w:jc w:val="right"/>
              <w:rPr>
                <w:sz w:val="20"/>
              </w:rPr>
            </w:pPr>
            <w:r>
              <w:rPr>
                <w:spacing w:val="-5"/>
                <w:sz w:val="20"/>
              </w:rPr>
              <w:t>20%</w:t>
            </w:r>
          </w:p>
        </w:tc>
        <w:tc>
          <w:tcPr>
            <w:tcW w:w="1760" w:type="dxa"/>
          </w:tcPr>
          <w:p w14:paraId="4C44A1D8" w14:textId="77777777" w:rsidR="005B7492" w:rsidRDefault="00000000">
            <w:pPr>
              <w:pStyle w:val="TableParagraph"/>
              <w:spacing w:before="10" w:line="230" w:lineRule="atLeast"/>
              <w:ind w:left="10"/>
              <w:rPr>
                <w:sz w:val="20"/>
              </w:rPr>
            </w:pPr>
            <w:r>
              <w:rPr>
                <w:spacing w:val="-2"/>
                <w:sz w:val="20"/>
              </w:rPr>
              <w:t xml:space="preserve">Demonstrates </w:t>
            </w:r>
            <w:r>
              <w:rPr>
                <w:sz w:val="20"/>
              </w:rPr>
              <w:t>strong critical thinking</w:t>
            </w:r>
            <w:r>
              <w:rPr>
                <w:spacing w:val="-14"/>
                <w:sz w:val="20"/>
              </w:rPr>
              <w:t xml:space="preserve"> </w:t>
            </w:r>
            <w:r>
              <w:rPr>
                <w:sz w:val="20"/>
              </w:rPr>
              <w:t>with</w:t>
            </w:r>
            <w:r>
              <w:rPr>
                <w:spacing w:val="-14"/>
                <w:sz w:val="20"/>
              </w:rPr>
              <w:t xml:space="preserve"> </w:t>
            </w:r>
            <w:r>
              <w:rPr>
                <w:sz w:val="20"/>
              </w:rPr>
              <w:t>clear interpretation</w:t>
            </w:r>
            <w:r>
              <w:rPr>
                <w:spacing w:val="-5"/>
                <w:sz w:val="20"/>
              </w:rPr>
              <w:t xml:space="preserve"> </w:t>
            </w:r>
            <w:r>
              <w:rPr>
                <w:sz w:val="20"/>
              </w:rPr>
              <w:t xml:space="preserve">and </w:t>
            </w:r>
            <w:r>
              <w:rPr>
                <w:spacing w:val="-2"/>
                <w:sz w:val="20"/>
              </w:rPr>
              <w:t>reasoning</w:t>
            </w:r>
          </w:p>
        </w:tc>
        <w:tc>
          <w:tcPr>
            <w:tcW w:w="1520" w:type="dxa"/>
          </w:tcPr>
          <w:p w14:paraId="0001ABA5" w14:textId="77777777" w:rsidR="005B7492" w:rsidRDefault="005B7492">
            <w:pPr>
              <w:pStyle w:val="TableParagraph"/>
              <w:spacing w:before="10"/>
              <w:rPr>
                <w:rFonts w:ascii="Arial"/>
                <w:b/>
                <w:sz w:val="20"/>
              </w:rPr>
            </w:pPr>
          </w:p>
          <w:p w14:paraId="5B229A0E" w14:textId="77777777" w:rsidR="005B7492" w:rsidRDefault="00000000">
            <w:pPr>
              <w:pStyle w:val="TableParagraph"/>
              <w:spacing w:line="230" w:lineRule="atLeast"/>
              <w:ind w:left="20" w:right="32"/>
              <w:rPr>
                <w:sz w:val="20"/>
              </w:rPr>
            </w:pPr>
            <w:r>
              <w:rPr>
                <w:spacing w:val="-2"/>
                <w:sz w:val="20"/>
              </w:rPr>
              <w:t xml:space="preserve">Shows reasonable interpretation </w:t>
            </w:r>
            <w:r>
              <w:rPr>
                <w:sz w:val="20"/>
              </w:rPr>
              <w:t>with</w:t>
            </w:r>
            <w:r>
              <w:rPr>
                <w:spacing w:val="-14"/>
                <w:sz w:val="20"/>
              </w:rPr>
              <w:t xml:space="preserve"> </w:t>
            </w:r>
            <w:r>
              <w:rPr>
                <w:sz w:val="20"/>
              </w:rPr>
              <w:t>minor</w:t>
            </w:r>
            <w:r>
              <w:rPr>
                <w:spacing w:val="-14"/>
                <w:sz w:val="20"/>
              </w:rPr>
              <w:t xml:space="preserve"> </w:t>
            </w:r>
            <w:r>
              <w:rPr>
                <w:sz w:val="20"/>
              </w:rPr>
              <w:t>gaps</w:t>
            </w:r>
          </w:p>
        </w:tc>
        <w:tc>
          <w:tcPr>
            <w:tcW w:w="1760" w:type="dxa"/>
          </w:tcPr>
          <w:p w14:paraId="597CDF01" w14:textId="77777777" w:rsidR="005B7492" w:rsidRDefault="005B7492">
            <w:pPr>
              <w:pStyle w:val="TableParagraph"/>
              <w:rPr>
                <w:rFonts w:ascii="Arial"/>
                <w:b/>
                <w:sz w:val="20"/>
              </w:rPr>
            </w:pPr>
          </w:p>
          <w:p w14:paraId="268421DA" w14:textId="77777777" w:rsidR="005B7492" w:rsidRDefault="005B7492">
            <w:pPr>
              <w:pStyle w:val="TableParagraph"/>
              <w:spacing w:before="10"/>
              <w:rPr>
                <w:rFonts w:ascii="Arial"/>
                <w:b/>
                <w:sz w:val="20"/>
              </w:rPr>
            </w:pPr>
          </w:p>
          <w:p w14:paraId="36135EAB" w14:textId="77777777" w:rsidR="005B7492" w:rsidRDefault="00000000">
            <w:pPr>
              <w:pStyle w:val="TableParagraph"/>
              <w:spacing w:line="230" w:lineRule="atLeast"/>
              <w:ind w:left="15" w:right="273"/>
              <w:rPr>
                <w:sz w:val="20"/>
              </w:rPr>
            </w:pPr>
            <w:r>
              <w:rPr>
                <w:spacing w:val="-2"/>
                <w:sz w:val="20"/>
              </w:rPr>
              <w:t xml:space="preserve">Basic interpretation; </w:t>
            </w:r>
            <w:r>
              <w:rPr>
                <w:sz w:val="20"/>
              </w:rPr>
              <w:t>lacks depth</w:t>
            </w:r>
          </w:p>
        </w:tc>
        <w:tc>
          <w:tcPr>
            <w:tcW w:w="1400" w:type="dxa"/>
          </w:tcPr>
          <w:p w14:paraId="2023A1FC" w14:textId="77777777" w:rsidR="005B7492" w:rsidRDefault="005B7492">
            <w:pPr>
              <w:pStyle w:val="TableParagraph"/>
              <w:rPr>
                <w:rFonts w:ascii="Arial"/>
                <w:b/>
                <w:sz w:val="20"/>
              </w:rPr>
            </w:pPr>
          </w:p>
          <w:p w14:paraId="120A0E8D" w14:textId="77777777" w:rsidR="005B7492" w:rsidRDefault="005B7492">
            <w:pPr>
              <w:pStyle w:val="TableParagraph"/>
              <w:rPr>
                <w:rFonts w:ascii="Arial"/>
                <w:b/>
                <w:sz w:val="20"/>
              </w:rPr>
            </w:pPr>
          </w:p>
          <w:p w14:paraId="26DCEE12" w14:textId="77777777" w:rsidR="005B7492" w:rsidRDefault="005B7492">
            <w:pPr>
              <w:pStyle w:val="TableParagraph"/>
              <w:spacing w:before="10"/>
              <w:rPr>
                <w:rFonts w:ascii="Arial"/>
                <w:b/>
                <w:sz w:val="20"/>
              </w:rPr>
            </w:pPr>
          </w:p>
          <w:p w14:paraId="04A600E2" w14:textId="77777777" w:rsidR="005B7492" w:rsidRDefault="00000000">
            <w:pPr>
              <w:pStyle w:val="TableParagraph"/>
              <w:spacing w:line="230" w:lineRule="atLeast"/>
              <w:ind w:left="10" w:right="74"/>
              <w:rPr>
                <w:sz w:val="20"/>
              </w:rPr>
            </w:pPr>
            <w:r>
              <w:rPr>
                <w:sz w:val="20"/>
              </w:rPr>
              <w:t>No</w:t>
            </w:r>
            <w:r>
              <w:rPr>
                <w:spacing w:val="-14"/>
                <w:sz w:val="20"/>
              </w:rPr>
              <w:t xml:space="preserve"> </w:t>
            </w:r>
            <w:r>
              <w:rPr>
                <w:sz w:val="20"/>
              </w:rPr>
              <w:t xml:space="preserve">meaningful </w:t>
            </w:r>
            <w:r>
              <w:rPr>
                <w:spacing w:val="-2"/>
                <w:sz w:val="20"/>
              </w:rPr>
              <w:t>interpretation</w:t>
            </w:r>
          </w:p>
        </w:tc>
      </w:tr>
      <w:tr w:rsidR="005B7492" w14:paraId="15F515A7" w14:textId="77777777">
        <w:trPr>
          <w:trHeight w:val="940"/>
        </w:trPr>
        <w:tc>
          <w:tcPr>
            <w:tcW w:w="1620" w:type="dxa"/>
          </w:tcPr>
          <w:p w14:paraId="19CCC239" w14:textId="77777777" w:rsidR="005B7492" w:rsidRDefault="005B7492">
            <w:pPr>
              <w:pStyle w:val="TableParagraph"/>
              <w:spacing w:before="20"/>
              <w:rPr>
                <w:rFonts w:ascii="Arial"/>
                <w:b/>
                <w:sz w:val="20"/>
              </w:rPr>
            </w:pPr>
          </w:p>
          <w:p w14:paraId="5F43CB83" w14:textId="77777777" w:rsidR="005B7492" w:rsidRDefault="00000000">
            <w:pPr>
              <w:pStyle w:val="TableParagraph"/>
              <w:ind w:left="410" w:hanging="50"/>
              <w:rPr>
                <w:sz w:val="20"/>
              </w:rPr>
            </w:pPr>
            <w:r>
              <w:rPr>
                <w:spacing w:val="-4"/>
                <w:sz w:val="20"/>
              </w:rPr>
              <w:t>Test</w:t>
            </w:r>
            <w:r>
              <w:rPr>
                <w:spacing w:val="-10"/>
                <w:sz w:val="20"/>
              </w:rPr>
              <w:t xml:space="preserve"> </w:t>
            </w:r>
            <w:r>
              <w:rPr>
                <w:spacing w:val="-4"/>
                <w:sz w:val="20"/>
              </w:rPr>
              <w:t xml:space="preserve">Case </w:t>
            </w:r>
            <w:r>
              <w:rPr>
                <w:spacing w:val="-2"/>
                <w:sz w:val="20"/>
              </w:rPr>
              <w:t>Handling</w:t>
            </w:r>
          </w:p>
        </w:tc>
        <w:tc>
          <w:tcPr>
            <w:tcW w:w="1140" w:type="dxa"/>
          </w:tcPr>
          <w:p w14:paraId="46E35361" w14:textId="77777777" w:rsidR="005B7492" w:rsidRDefault="005B7492">
            <w:pPr>
              <w:pStyle w:val="TableParagraph"/>
              <w:spacing w:before="135"/>
              <w:rPr>
                <w:rFonts w:ascii="Arial"/>
                <w:b/>
                <w:sz w:val="20"/>
              </w:rPr>
            </w:pPr>
          </w:p>
          <w:p w14:paraId="1A029492" w14:textId="77777777" w:rsidR="005B7492" w:rsidRDefault="00000000">
            <w:pPr>
              <w:pStyle w:val="TableParagraph"/>
              <w:ind w:left="364"/>
              <w:rPr>
                <w:sz w:val="20"/>
              </w:rPr>
            </w:pPr>
            <w:r>
              <w:rPr>
                <w:spacing w:val="-5"/>
                <w:sz w:val="20"/>
              </w:rPr>
              <w:t>15%</w:t>
            </w:r>
          </w:p>
        </w:tc>
        <w:tc>
          <w:tcPr>
            <w:tcW w:w="1760" w:type="dxa"/>
          </w:tcPr>
          <w:p w14:paraId="700A60D4" w14:textId="77777777" w:rsidR="005B7492" w:rsidRDefault="00000000">
            <w:pPr>
              <w:pStyle w:val="TableParagraph"/>
              <w:spacing w:line="230" w:lineRule="atLeast"/>
              <w:ind w:left="135" w:right="113" w:hanging="1"/>
              <w:jc w:val="center"/>
              <w:rPr>
                <w:sz w:val="20"/>
              </w:rPr>
            </w:pPr>
            <w:r>
              <w:rPr>
                <w:sz w:val="20"/>
              </w:rPr>
              <w:t>Handles all test cases including edge</w:t>
            </w:r>
            <w:r>
              <w:rPr>
                <w:spacing w:val="-14"/>
                <w:sz w:val="20"/>
              </w:rPr>
              <w:t xml:space="preserve"> </w:t>
            </w:r>
            <w:r>
              <w:rPr>
                <w:sz w:val="20"/>
              </w:rPr>
              <w:t>and</w:t>
            </w:r>
            <w:r>
              <w:rPr>
                <w:spacing w:val="-14"/>
                <w:sz w:val="20"/>
              </w:rPr>
              <w:t xml:space="preserve"> </w:t>
            </w:r>
            <w:r>
              <w:rPr>
                <w:sz w:val="20"/>
              </w:rPr>
              <w:t xml:space="preserve">hidden </w:t>
            </w:r>
            <w:r>
              <w:rPr>
                <w:spacing w:val="-4"/>
                <w:sz w:val="20"/>
              </w:rPr>
              <w:t>cases</w:t>
            </w:r>
          </w:p>
        </w:tc>
        <w:tc>
          <w:tcPr>
            <w:tcW w:w="1520" w:type="dxa"/>
          </w:tcPr>
          <w:p w14:paraId="5931A345" w14:textId="77777777" w:rsidR="005B7492" w:rsidRDefault="005B7492">
            <w:pPr>
              <w:pStyle w:val="TableParagraph"/>
              <w:spacing w:before="20"/>
              <w:rPr>
                <w:rFonts w:ascii="Arial"/>
                <w:b/>
                <w:sz w:val="20"/>
              </w:rPr>
            </w:pPr>
          </w:p>
          <w:p w14:paraId="60516A74" w14:textId="77777777" w:rsidR="005B7492" w:rsidRDefault="00000000">
            <w:pPr>
              <w:pStyle w:val="TableParagraph"/>
              <w:ind w:left="312" w:right="121" w:hanging="162"/>
              <w:rPr>
                <w:sz w:val="20"/>
              </w:rPr>
            </w:pPr>
            <w:r>
              <w:rPr>
                <w:sz w:val="20"/>
              </w:rPr>
              <w:t>Handles</w:t>
            </w:r>
            <w:r>
              <w:rPr>
                <w:spacing w:val="-14"/>
                <w:sz w:val="20"/>
              </w:rPr>
              <w:t xml:space="preserve"> </w:t>
            </w:r>
            <w:r>
              <w:rPr>
                <w:sz w:val="20"/>
              </w:rPr>
              <w:t>most test cases</w:t>
            </w:r>
          </w:p>
        </w:tc>
        <w:tc>
          <w:tcPr>
            <w:tcW w:w="1760" w:type="dxa"/>
          </w:tcPr>
          <w:p w14:paraId="2E6DBC8F" w14:textId="77777777" w:rsidR="005B7492" w:rsidRDefault="005B7492">
            <w:pPr>
              <w:pStyle w:val="TableParagraph"/>
              <w:spacing w:before="20"/>
              <w:rPr>
                <w:rFonts w:ascii="Arial"/>
                <w:b/>
                <w:sz w:val="20"/>
              </w:rPr>
            </w:pPr>
          </w:p>
          <w:p w14:paraId="42E77A50" w14:textId="77777777" w:rsidR="005B7492" w:rsidRDefault="00000000">
            <w:pPr>
              <w:pStyle w:val="TableParagraph"/>
              <w:ind w:left="366" w:right="101" w:hanging="245"/>
              <w:rPr>
                <w:sz w:val="20"/>
              </w:rPr>
            </w:pPr>
            <w:r>
              <w:rPr>
                <w:sz w:val="20"/>
              </w:rPr>
              <w:t>Misses</w:t>
            </w:r>
            <w:r>
              <w:rPr>
                <w:spacing w:val="-14"/>
                <w:sz w:val="20"/>
              </w:rPr>
              <w:t xml:space="preserve"> </w:t>
            </w:r>
            <w:r>
              <w:rPr>
                <w:sz w:val="20"/>
              </w:rPr>
              <w:t>important edge cases</w:t>
            </w:r>
          </w:p>
        </w:tc>
        <w:tc>
          <w:tcPr>
            <w:tcW w:w="1400" w:type="dxa"/>
          </w:tcPr>
          <w:p w14:paraId="454C2A07" w14:textId="77777777" w:rsidR="005B7492" w:rsidRDefault="00000000">
            <w:pPr>
              <w:pStyle w:val="TableParagraph"/>
              <w:spacing w:before="135"/>
              <w:ind w:left="26" w:right="4"/>
              <w:jc w:val="center"/>
              <w:rPr>
                <w:sz w:val="20"/>
              </w:rPr>
            </w:pPr>
            <w:r>
              <w:rPr>
                <w:sz w:val="20"/>
              </w:rPr>
              <w:t>Fails on multiple</w:t>
            </w:r>
            <w:r>
              <w:rPr>
                <w:spacing w:val="-14"/>
                <w:sz w:val="20"/>
              </w:rPr>
              <w:t xml:space="preserve"> </w:t>
            </w:r>
            <w:r>
              <w:rPr>
                <w:sz w:val="20"/>
              </w:rPr>
              <w:t xml:space="preserve">test </w:t>
            </w:r>
            <w:r>
              <w:rPr>
                <w:spacing w:val="-2"/>
                <w:sz w:val="20"/>
              </w:rPr>
              <w:t>cases</w:t>
            </w:r>
          </w:p>
        </w:tc>
      </w:tr>
    </w:tbl>
    <w:p w14:paraId="764C699A" w14:textId="23724DE4" w:rsidR="005D6CCD" w:rsidRDefault="005D6CCD"/>
    <w:p w14:paraId="5798FEC2" w14:textId="3834703E" w:rsidR="005D6CCD" w:rsidRDefault="005D6CCD">
      <w:r>
        <w:br w:type="page"/>
      </w:r>
    </w:p>
    <w:p w14:paraId="23B00194" w14:textId="09F6335E" w:rsidR="005D6CCD" w:rsidRDefault="005D6CCD" w:rsidP="005D6CCD">
      <w:pPr>
        <w:pStyle w:val="ListParagraph"/>
        <w:numPr>
          <w:ilvl w:val="0"/>
          <w:numId w:val="1"/>
        </w:numPr>
        <w:rPr>
          <w:rFonts w:ascii="Times New Roman" w:hAnsi="Times New Roman" w:cs="Times New Roman"/>
          <w:b/>
          <w:bCs/>
          <w:sz w:val="28"/>
          <w:szCs w:val="28"/>
        </w:rPr>
      </w:pPr>
      <w:r w:rsidRPr="005D6CCD">
        <w:rPr>
          <w:rFonts w:ascii="Times New Roman" w:hAnsi="Times New Roman" w:cs="Times New Roman"/>
          <w:b/>
          <w:bCs/>
          <w:sz w:val="28"/>
          <w:szCs w:val="28"/>
        </w:rPr>
        <w:lastRenderedPageBreak/>
        <w:t>Contiguous vs Linked File Allocation</w:t>
      </w:r>
    </w:p>
    <w:p w14:paraId="25A2DB8C" w14:textId="77777777" w:rsidR="005D6CCD" w:rsidRPr="005D6CCD" w:rsidRDefault="005D6CCD" w:rsidP="005D6CCD">
      <w:pPr>
        <w:pStyle w:val="ListParagraph"/>
        <w:spacing w:line="360" w:lineRule="auto"/>
        <w:ind w:left="720"/>
        <w:rPr>
          <w:rFonts w:ascii="Times New Roman" w:hAnsi="Times New Roman" w:cs="Times New Roman"/>
          <w:sz w:val="24"/>
          <w:szCs w:val="24"/>
          <w:lang w:val="en-IN"/>
        </w:rPr>
      </w:pPr>
      <w:r w:rsidRPr="005D6CCD">
        <w:rPr>
          <w:rFonts w:ascii="Times New Roman" w:hAnsi="Times New Roman" w:cs="Times New Roman"/>
          <w:sz w:val="24"/>
          <w:szCs w:val="24"/>
          <w:lang w:val="en-IN"/>
        </w:rPr>
        <w:t>Contiguous File Allocation</w:t>
      </w:r>
    </w:p>
    <w:p w14:paraId="73CD4739" w14:textId="77777777" w:rsidR="005D6CCD" w:rsidRPr="005D6CCD" w:rsidRDefault="005D6CCD" w:rsidP="005D6CCD">
      <w:pPr>
        <w:pStyle w:val="ListParagraph"/>
        <w:spacing w:line="360" w:lineRule="auto"/>
        <w:ind w:left="720"/>
        <w:rPr>
          <w:rFonts w:ascii="Times New Roman" w:hAnsi="Times New Roman" w:cs="Times New Roman"/>
          <w:sz w:val="24"/>
          <w:szCs w:val="24"/>
          <w:lang w:val="en-IN"/>
        </w:rPr>
      </w:pPr>
      <w:r w:rsidRPr="005D6CCD">
        <w:rPr>
          <w:rFonts w:ascii="Times New Roman" w:hAnsi="Times New Roman" w:cs="Times New Roman"/>
          <w:sz w:val="24"/>
          <w:szCs w:val="24"/>
          <w:lang w:val="en-IN"/>
        </w:rPr>
        <w:t>In contiguous allocation, all blocks of a file are stored consecutively on the disk.</w:t>
      </w:r>
    </w:p>
    <w:p w14:paraId="25324CD8" w14:textId="77777777" w:rsidR="005D6CCD" w:rsidRPr="005D6CCD" w:rsidRDefault="005D6CCD" w:rsidP="005D6CCD">
      <w:pPr>
        <w:pStyle w:val="ListParagraph"/>
        <w:spacing w:line="360" w:lineRule="auto"/>
        <w:ind w:left="720"/>
        <w:rPr>
          <w:rFonts w:ascii="Times New Roman" w:hAnsi="Times New Roman" w:cs="Times New Roman"/>
          <w:sz w:val="24"/>
          <w:szCs w:val="24"/>
          <w:lang w:val="en-IN"/>
        </w:rPr>
      </w:pPr>
      <w:r w:rsidRPr="005D6CCD">
        <w:rPr>
          <w:rFonts w:ascii="Times New Roman" w:hAnsi="Times New Roman" w:cs="Times New Roman"/>
          <w:sz w:val="24"/>
          <w:szCs w:val="24"/>
          <w:lang w:val="en-IN"/>
        </w:rPr>
        <w:t>File A</w:t>
      </w:r>
    </w:p>
    <w:p w14:paraId="15BACD1E" w14:textId="77777777" w:rsidR="005D6CCD" w:rsidRPr="005D6CCD" w:rsidRDefault="005D6CCD" w:rsidP="005D6CCD">
      <w:pPr>
        <w:pStyle w:val="ListParagraph"/>
        <w:spacing w:line="360" w:lineRule="auto"/>
        <w:ind w:left="720"/>
        <w:rPr>
          <w:rFonts w:ascii="Times New Roman" w:hAnsi="Times New Roman" w:cs="Times New Roman"/>
          <w:sz w:val="24"/>
          <w:szCs w:val="24"/>
          <w:lang w:val="en-IN"/>
        </w:rPr>
      </w:pPr>
    </w:p>
    <w:p w14:paraId="3A5BB8C9" w14:textId="77777777" w:rsidR="005D6CCD" w:rsidRPr="005D6CCD" w:rsidRDefault="005D6CCD" w:rsidP="005D6CCD">
      <w:pPr>
        <w:pStyle w:val="ListParagraph"/>
        <w:spacing w:line="360" w:lineRule="auto"/>
        <w:ind w:left="720"/>
        <w:rPr>
          <w:rFonts w:ascii="Times New Roman" w:hAnsi="Times New Roman" w:cs="Times New Roman"/>
          <w:sz w:val="24"/>
          <w:szCs w:val="24"/>
          <w:lang w:val="en-IN"/>
        </w:rPr>
      </w:pPr>
      <w:r w:rsidRPr="005D6CCD">
        <w:rPr>
          <w:rFonts w:ascii="Times New Roman" w:hAnsi="Times New Roman" w:cs="Times New Roman"/>
          <w:sz w:val="24"/>
          <w:szCs w:val="24"/>
          <w:lang w:val="en-IN"/>
        </w:rPr>
        <w:t>[10] → [11] → [12] → [13] → [14]</w:t>
      </w:r>
    </w:p>
    <w:p w14:paraId="6BCCDC65" w14:textId="77777777" w:rsidR="005D6CCD" w:rsidRPr="005D6CCD" w:rsidRDefault="005D6CCD" w:rsidP="005D6CCD">
      <w:pPr>
        <w:spacing w:line="360" w:lineRule="auto"/>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Advantages:</w:t>
      </w:r>
    </w:p>
    <w:p w14:paraId="2D3005AE" w14:textId="77777777" w:rsidR="005D6CCD" w:rsidRPr="005D6CCD" w:rsidRDefault="005D6CCD" w:rsidP="005D6CCD">
      <w:pPr>
        <w:pStyle w:val="ListParagraph"/>
        <w:numPr>
          <w:ilvl w:val="0"/>
          <w:numId w:val="2"/>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Very fast sequential access. </w:t>
      </w:r>
    </w:p>
    <w:p w14:paraId="2656A8C6" w14:textId="77777777" w:rsidR="005D6CCD" w:rsidRPr="005D6CCD" w:rsidRDefault="005D6CCD" w:rsidP="005D6CCD">
      <w:pPr>
        <w:pStyle w:val="ListParagraph"/>
        <w:numPr>
          <w:ilvl w:val="0"/>
          <w:numId w:val="2"/>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Fast direct/random access. </w:t>
      </w:r>
    </w:p>
    <w:p w14:paraId="65956F1F" w14:textId="77777777" w:rsidR="005D6CCD" w:rsidRPr="005D6CCD" w:rsidRDefault="005D6CCD" w:rsidP="005D6CCD">
      <w:pPr>
        <w:pStyle w:val="ListParagraph"/>
        <w:numPr>
          <w:ilvl w:val="0"/>
          <w:numId w:val="2"/>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Less disk-head movement because blocks are adjacent. </w:t>
      </w:r>
    </w:p>
    <w:p w14:paraId="30D4E522" w14:textId="77777777" w:rsidR="005D6CCD" w:rsidRPr="005D6CCD" w:rsidRDefault="005D6CCD" w:rsidP="005D6CCD">
      <w:pPr>
        <w:pStyle w:val="ListParagraph"/>
        <w:numPr>
          <w:ilvl w:val="0"/>
          <w:numId w:val="2"/>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Simple block addressing. </w:t>
      </w:r>
    </w:p>
    <w:p w14:paraId="72672044" w14:textId="77777777" w:rsidR="005D6CCD" w:rsidRPr="005D6CCD" w:rsidRDefault="005D6CCD" w:rsidP="005D6CCD">
      <w:pPr>
        <w:spacing w:line="360" w:lineRule="auto"/>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Disadvantages:</w:t>
      </w:r>
    </w:p>
    <w:p w14:paraId="794DC583" w14:textId="77777777" w:rsidR="005D6CCD" w:rsidRPr="005D6CCD" w:rsidRDefault="005D6CCD" w:rsidP="005D6CCD">
      <w:pPr>
        <w:pStyle w:val="ListParagraph"/>
        <w:numPr>
          <w:ilvl w:val="0"/>
          <w:numId w:val="3"/>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Causes external fragmentation. </w:t>
      </w:r>
    </w:p>
    <w:p w14:paraId="379F39B0" w14:textId="77777777" w:rsidR="005D6CCD" w:rsidRDefault="005D6CCD" w:rsidP="005D6CCD">
      <w:pPr>
        <w:pStyle w:val="ListParagraph"/>
        <w:numPr>
          <w:ilvl w:val="0"/>
          <w:numId w:val="3"/>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Difficult to increase the file size if adjacent blocks are unavailable.</w:t>
      </w:r>
    </w:p>
    <w:p w14:paraId="17F30F86" w14:textId="77777777" w:rsidR="005D6CCD" w:rsidRPr="005D6CCD" w:rsidRDefault="005D6CCD" w:rsidP="005D6CCD">
      <w:pPr>
        <w:spacing w:line="360" w:lineRule="auto"/>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Linked File Allocation</w:t>
      </w:r>
    </w:p>
    <w:p w14:paraId="62A74D96" w14:textId="77777777" w:rsidR="005D6CCD" w:rsidRPr="005D6CCD" w:rsidRDefault="005D6CCD" w:rsidP="005D6CCD">
      <w:pPr>
        <w:spacing w:line="360" w:lineRule="auto"/>
        <w:ind w:left="360"/>
        <w:rPr>
          <w:rFonts w:ascii="Times New Roman" w:hAnsi="Times New Roman" w:cs="Times New Roman"/>
          <w:sz w:val="24"/>
          <w:szCs w:val="24"/>
          <w:lang w:val="en-IN"/>
        </w:rPr>
      </w:pPr>
      <w:r w:rsidRPr="005D6CCD">
        <w:rPr>
          <w:rFonts w:ascii="Times New Roman" w:hAnsi="Times New Roman" w:cs="Times New Roman"/>
          <w:sz w:val="24"/>
          <w:szCs w:val="24"/>
          <w:lang w:val="en-IN"/>
        </w:rPr>
        <w:t>In linked allocation, file blocks can be stored anywhere on the disk. Each block contains a pointer to the next block.</w:t>
      </w:r>
    </w:p>
    <w:p w14:paraId="47585F64" w14:textId="77777777" w:rsidR="005D6CCD" w:rsidRPr="005D6CCD" w:rsidRDefault="005D6CCD" w:rsidP="005D6CCD">
      <w:pPr>
        <w:spacing w:line="360" w:lineRule="auto"/>
        <w:ind w:left="360"/>
        <w:rPr>
          <w:rFonts w:ascii="Times New Roman" w:hAnsi="Times New Roman" w:cs="Times New Roman"/>
          <w:sz w:val="24"/>
          <w:szCs w:val="24"/>
          <w:lang w:val="en-IN"/>
        </w:rPr>
      </w:pPr>
      <w:r w:rsidRPr="005D6CCD">
        <w:rPr>
          <w:rFonts w:ascii="Times New Roman" w:hAnsi="Times New Roman" w:cs="Times New Roman"/>
          <w:sz w:val="24"/>
          <w:szCs w:val="24"/>
          <w:lang w:val="en-IN"/>
        </w:rPr>
        <w:t>[10] → [25] → [7] → [40] → [18]</w:t>
      </w:r>
    </w:p>
    <w:p w14:paraId="24504863" w14:textId="77777777" w:rsidR="005D6CCD" w:rsidRPr="005D6CCD" w:rsidRDefault="005D6CCD" w:rsidP="005D6CCD">
      <w:pPr>
        <w:spacing w:line="360" w:lineRule="auto"/>
        <w:ind w:left="360"/>
        <w:rPr>
          <w:rFonts w:ascii="Times New Roman" w:hAnsi="Times New Roman" w:cs="Times New Roman"/>
          <w:sz w:val="24"/>
          <w:szCs w:val="24"/>
          <w:lang w:val="en-IN"/>
        </w:rPr>
      </w:pPr>
      <w:r w:rsidRPr="005D6CCD">
        <w:rPr>
          <w:rFonts w:ascii="Times New Roman" w:hAnsi="Times New Roman" w:cs="Times New Roman"/>
          <w:b/>
          <w:bCs/>
          <w:sz w:val="24"/>
          <w:szCs w:val="24"/>
          <w:lang w:val="en-IN"/>
        </w:rPr>
        <w:t>Advantages:</w:t>
      </w:r>
    </w:p>
    <w:p w14:paraId="36F5B543" w14:textId="77777777" w:rsidR="005D6CCD" w:rsidRPr="005D6CCD" w:rsidRDefault="005D6CCD" w:rsidP="005D6CCD">
      <w:pPr>
        <w:numPr>
          <w:ilvl w:val="0"/>
          <w:numId w:val="4"/>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No external fragmentation. </w:t>
      </w:r>
    </w:p>
    <w:p w14:paraId="0B37A721" w14:textId="77777777" w:rsidR="005D6CCD" w:rsidRPr="005D6CCD" w:rsidRDefault="005D6CCD" w:rsidP="005D6CCD">
      <w:pPr>
        <w:numPr>
          <w:ilvl w:val="0"/>
          <w:numId w:val="4"/>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Files can grow easily. </w:t>
      </w:r>
    </w:p>
    <w:p w14:paraId="71136405" w14:textId="77777777" w:rsidR="005D6CCD" w:rsidRPr="005D6CCD" w:rsidRDefault="005D6CCD" w:rsidP="005D6CCD">
      <w:pPr>
        <w:numPr>
          <w:ilvl w:val="0"/>
          <w:numId w:val="4"/>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Free blocks can be used wherever they are available. </w:t>
      </w:r>
    </w:p>
    <w:p w14:paraId="0FF0F527" w14:textId="77777777" w:rsidR="005D6CCD" w:rsidRPr="005D6CCD" w:rsidRDefault="005D6CCD" w:rsidP="005D6CCD">
      <w:pPr>
        <w:spacing w:line="360" w:lineRule="auto"/>
        <w:ind w:left="360"/>
        <w:rPr>
          <w:rFonts w:ascii="Times New Roman" w:hAnsi="Times New Roman" w:cs="Times New Roman"/>
          <w:sz w:val="24"/>
          <w:szCs w:val="24"/>
          <w:lang w:val="en-IN"/>
        </w:rPr>
      </w:pPr>
      <w:r w:rsidRPr="005D6CCD">
        <w:rPr>
          <w:rFonts w:ascii="Times New Roman" w:hAnsi="Times New Roman" w:cs="Times New Roman"/>
          <w:b/>
          <w:bCs/>
          <w:sz w:val="24"/>
          <w:szCs w:val="24"/>
          <w:lang w:val="en-IN"/>
        </w:rPr>
        <w:t>Disadvantages:</w:t>
      </w:r>
    </w:p>
    <w:p w14:paraId="29F98AD9" w14:textId="77777777" w:rsidR="005D6CCD" w:rsidRPr="005D6CCD" w:rsidRDefault="005D6CCD" w:rsidP="005D6CCD">
      <w:pPr>
        <w:numPr>
          <w:ilvl w:val="0"/>
          <w:numId w:val="5"/>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Sequential access is slower because pointers must be followed. </w:t>
      </w:r>
    </w:p>
    <w:p w14:paraId="65506AB7" w14:textId="77777777" w:rsidR="005D6CCD" w:rsidRPr="005D6CCD" w:rsidRDefault="005D6CCD" w:rsidP="005D6CCD">
      <w:pPr>
        <w:numPr>
          <w:ilvl w:val="0"/>
          <w:numId w:val="5"/>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Direct/random access is inefficient. </w:t>
      </w:r>
    </w:p>
    <w:p w14:paraId="591ADE0C" w14:textId="77777777" w:rsidR="005D6CCD" w:rsidRPr="005D6CCD" w:rsidRDefault="005D6CCD" w:rsidP="005D6CCD">
      <w:pPr>
        <w:numPr>
          <w:ilvl w:val="0"/>
          <w:numId w:val="5"/>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Pointer storage creates additional overhead.</w:t>
      </w:r>
    </w:p>
    <w:p w14:paraId="3E685CD0" w14:textId="77777777" w:rsidR="005D6CCD" w:rsidRPr="005D6CCD" w:rsidRDefault="005D6CCD" w:rsidP="005D6CCD">
      <w:pPr>
        <w:spacing w:line="360" w:lineRule="auto"/>
        <w:ind w:left="360"/>
        <w:rPr>
          <w:rFonts w:ascii="Times New Roman" w:hAnsi="Times New Roman" w:cs="Times New Roman"/>
          <w:sz w:val="24"/>
          <w:szCs w:val="24"/>
          <w:lang w:val="en-IN"/>
        </w:rPr>
      </w:pPr>
    </w:p>
    <w:p w14:paraId="66E4D1D4" w14:textId="77777777" w:rsidR="005D6CCD" w:rsidRPr="005D6CCD" w:rsidRDefault="005D6CCD" w:rsidP="005D6CCD">
      <w:pPr>
        <w:jc w:val="both"/>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Conclusion</w:t>
      </w:r>
    </w:p>
    <w:p w14:paraId="7352B151" w14:textId="77777777" w:rsidR="005D6CCD" w:rsidRPr="005D6CCD" w:rsidRDefault="005D6CCD" w:rsidP="005D6CCD">
      <w:pPr>
        <w:pStyle w:val="ListParagraph"/>
        <w:spacing w:line="360" w:lineRule="auto"/>
        <w:ind w:left="72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Contiguous allocation is the better choice for sequential file access because it provides faster access and lower disk-head movement. However, it suffers from external fragmentation and makes file expansion difficult. Linked allocation provides better flexibility and avoids external fragmentation, but its access speed is lower.</w:t>
      </w:r>
    </w:p>
    <w:p w14:paraId="7E760ED1" w14:textId="2A0929D8" w:rsidR="005D6CCD" w:rsidRPr="005D6CCD" w:rsidRDefault="005D6CCD" w:rsidP="005D6CCD">
      <w:pPr>
        <w:pStyle w:val="ListParagraph"/>
        <w:spacing w:line="360" w:lineRule="auto"/>
        <w:ind w:left="720"/>
        <w:jc w:val="both"/>
        <w:rPr>
          <w:rFonts w:ascii="Times New Roman" w:hAnsi="Times New Roman" w:cs="Times New Roman"/>
          <w:sz w:val="24"/>
          <w:szCs w:val="24"/>
        </w:rPr>
      </w:pPr>
    </w:p>
    <w:p w14:paraId="505C9D74" w14:textId="77777777" w:rsidR="005D6CCD" w:rsidRDefault="005D6CCD">
      <w:r>
        <w:br w:type="page"/>
      </w:r>
    </w:p>
    <w:p w14:paraId="412DC9E0" w14:textId="5B32B741" w:rsidR="005D6CCD" w:rsidRDefault="005D6CCD" w:rsidP="005D6CCD">
      <w:pPr>
        <w:pStyle w:val="ListParagraph"/>
        <w:numPr>
          <w:ilvl w:val="0"/>
          <w:numId w:val="1"/>
        </w:numPr>
        <w:rPr>
          <w:rFonts w:ascii="Times New Roman" w:hAnsi="Times New Roman" w:cs="Times New Roman"/>
          <w:b/>
          <w:bCs/>
          <w:sz w:val="28"/>
          <w:szCs w:val="28"/>
        </w:rPr>
      </w:pPr>
      <w:r w:rsidRPr="005D6CCD">
        <w:rPr>
          <w:rFonts w:ascii="Times New Roman" w:hAnsi="Times New Roman" w:cs="Times New Roman"/>
          <w:b/>
          <w:bCs/>
          <w:sz w:val="28"/>
          <w:szCs w:val="28"/>
        </w:rPr>
        <w:lastRenderedPageBreak/>
        <w:t>Linked vs Indexed File Allocation</w:t>
      </w:r>
    </w:p>
    <w:p w14:paraId="3081B9BA" w14:textId="77777777" w:rsidR="005D6CCD" w:rsidRPr="005D6CCD" w:rsidRDefault="005D6CCD" w:rsidP="005D6CCD">
      <w:pPr>
        <w:pStyle w:val="ListParagraph"/>
        <w:spacing w:line="360" w:lineRule="auto"/>
        <w:ind w:left="720"/>
        <w:rPr>
          <w:rFonts w:ascii="Times New Roman" w:hAnsi="Times New Roman" w:cs="Times New Roman"/>
          <w:sz w:val="24"/>
          <w:szCs w:val="24"/>
          <w:lang w:val="en-IN"/>
        </w:rPr>
      </w:pPr>
      <w:r w:rsidRPr="005D6CCD">
        <w:rPr>
          <w:rFonts w:ascii="Times New Roman" w:hAnsi="Times New Roman" w:cs="Times New Roman"/>
          <w:sz w:val="24"/>
          <w:szCs w:val="24"/>
          <w:lang w:val="en-IN"/>
        </w:rPr>
        <w:t>Linked File Allocation</w:t>
      </w:r>
    </w:p>
    <w:p w14:paraId="7BBEEFE8" w14:textId="77777777" w:rsidR="005D6CCD" w:rsidRPr="005D6CCD" w:rsidRDefault="005D6CCD" w:rsidP="005D6CCD">
      <w:pPr>
        <w:pStyle w:val="ListParagraph"/>
        <w:spacing w:line="360" w:lineRule="auto"/>
        <w:ind w:left="720"/>
        <w:rPr>
          <w:rFonts w:ascii="Times New Roman" w:hAnsi="Times New Roman" w:cs="Times New Roman"/>
          <w:sz w:val="24"/>
          <w:szCs w:val="24"/>
          <w:lang w:val="en-IN"/>
        </w:rPr>
      </w:pPr>
      <w:r w:rsidRPr="005D6CCD">
        <w:rPr>
          <w:rFonts w:ascii="Times New Roman" w:hAnsi="Times New Roman" w:cs="Times New Roman"/>
          <w:sz w:val="24"/>
          <w:szCs w:val="24"/>
          <w:lang w:val="en-IN"/>
        </w:rPr>
        <w:t>In linked allocation, the file blocks can be stored anywhere on the disk. Each block contains a pointer to the next block.</w:t>
      </w:r>
    </w:p>
    <w:p w14:paraId="6706813A" w14:textId="77777777" w:rsidR="005D6CCD" w:rsidRPr="005D6CCD" w:rsidRDefault="005D6CCD" w:rsidP="005D6CCD">
      <w:pPr>
        <w:pStyle w:val="ListParagraph"/>
        <w:spacing w:line="360" w:lineRule="auto"/>
        <w:ind w:left="720"/>
        <w:rPr>
          <w:rFonts w:ascii="Times New Roman" w:hAnsi="Times New Roman" w:cs="Times New Roman"/>
          <w:sz w:val="24"/>
          <w:szCs w:val="24"/>
          <w:lang w:val="en-IN"/>
        </w:rPr>
      </w:pPr>
      <w:r w:rsidRPr="005D6CCD">
        <w:rPr>
          <w:rFonts w:ascii="Times New Roman" w:hAnsi="Times New Roman" w:cs="Times New Roman"/>
          <w:sz w:val="24"/>
          <w:szCs w:val="24"/>
          <w:lang w:val="en-IN"/>
        </w:rPr>
        <w:t>[10] → [25] → [7] → [40] → [18]</w:t>
      </w:r>
    </w:p>
    <w:p w14:paraId="7F988846" w14:textId="77777777" w:rsidR="005D6CCD" w:rsidRPr="005D6CCD" w:rsidRDefault="005D6CCD" w:rsidP="005D6CCD">
      <w:pPr>
        <w:spacing w:line="360" w:lineRule="auto"/>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Advantages:</w:t>
      </w:r>
    </w:p>
    <w:p w14:paraId="19B0EF73" w14:textId="77777777" w:rsidR="005D6CCD" w:rsidRPr="005D6CCD" w:rsidRDefault="005D6CCD" w:rsidP="005D6CCD">
      <w:pPr>
        <w:pStyle w:val="ListParagraph"/>
        <w:numPr>
          <w:ilvl w:val="0"/>
          <w:numId w:val="6"/>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No external fragmentation. </w:t>
      </w:r>
    </w:p>
    <w:p w14:paraId="33DED8BC" w14:textId="77777777" w:rsidR="005D6CCD" w:rsidRPr="005D6CCD" w:rsidRDefault="005D6CCD" w:rsidP="005D6CCD">
      <w:pPr>
        <w:pStyle w:val="ListParagraph"/>
        <w:numPr>
          <w:ilvl w:val="0"/>
          <w:numId w:val="6"/>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Files can grow easily. </w:t>
      </w:r>
    </w:p>
    <w:p w14:paraId="072D627E" w14:textId="77777777" w:rsidR="005D6CCD" w:rsidRPr="005D6CCD" w:rsidRDefault="005D6CCD" w:rsidP="005D6CCD">
      <w:pPr>
        <w:pStyle w:val="ListParagraph"/>
        <w:numPr>
          <w:ilvl w:val="0"/>
          <w:numId w:val="6"/>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Blocks can be allocated from anywhere on the disk. </w:t>
      </w:r>
    </w:p>
    <w:p w14:paraId="7328261B" w14:textId="77777777" w:rsidR="005D6CCD" w:rsidRPr="005D6CCD" w:rsidRDefault="005D6CCD" w:rsidP="005D6CCD">
      <w:pPr>
        <w:spacing w:line="360" w:lineRule="auto"/>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Disadvantages:</w:t>
      </w:r>
    </w:p>
    <w:p w14:paraId="664ACBB3" w14:textId="77777777" w:rsidR="005D6CCD" w:rsidRPr="005D6CCD" w:rsidRDefault="005D6CCD" w:rsidP="005D6CCD">
      <w:pPr>
        <w:pStyle w:val="ListParagraph"/>
        <w:numPr>
          <w:ilvl w:val="0"/>
          <w:numId w:val="7"/>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Sequential access is required to reach later blocks. </w:t>
      </w:r>
    </w:p>
    <w:p w14:paraId="5E756F76" w14:textId="77777777" w:rsidR="005D6CCD" w:rsidRPr="005D6CCD" w:rsidRDefault="005D6CCD" w:rsidP="005D6CCD">
      <w:pPr>
        <w:pStyle w:val="ListParagraph"/>
        <w:numPr>
          <w:ilvl w:val="0"/>
          <w:numId w:val="7"/>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Random/direct access is slow. </w:t>
      </w:r>
    </w:p>
    <w:p w14:paraId="5A41EF1D" w14:textId="77777777" w:rsidR="005D6CCD" w:rsidRDefault="005D6CCD" w:rsidP="005D6CCD">
      <w:pPr>
        <w:pStyle w:val="ListParagraph"/>
        <w:numPr>
          <w:ilvl w:val="0"/>
          <w:numId w:val="7"/>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Pointer fields require additional space.</w:t>
      </w:r>
    </w:p>
    <w:p w14:paraId="5D66632F" w14:textId="77777777" w:rsidR="005D6CCD" w:rsidRPr="005D6CCD" w:rsidRDefault="005D6CCD" w:rsidP="005D6CCD">
      <w:pPr>
        <w:spacing w:line="360" w:lineRule="auto"/>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Indexed File Allocation</w:t>
      </w:r>
    </w:p>
    <w:p w14:paraId="3BF7DA9A" w14:textId="77777777" w:rsidR="005D6CCD" w:rsidRPr="005D6CCD" w:rsidRDefault="005D6CCD" w:rsidP="005D6CCD">
      <w:pPr>
        <w:spacing w:line="360" w:lineRule="auto"/>
        <w:ind w:left="360"/>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In </w:t>
      </w:r>
      <w:r w:rsidRPr="005D6CCD">
        <w:rPr>
          <w:rFonts w:ascii="Times New Roman" w:hAnsi="Times New Roman" w:cs="Times New Roman"/>
          <w:b/>
          <w:bCs/>
          <w:sz w:val="24"/>
          <w:szCs w:val="24"/>
          <w:lang w:val="en-IN"/>
        </w:rPr>
        <w:t>indexed allocation</w:t>
      </w:r>
      <w:r w:rsidRPr="005D6CCD">
        <w:rPr>
          <w:rFonts w:ascii="Times New Roman" w:hAnsi="Times New Roman" w:cs="Times New Roman"/>
          <w:sz w:val="24"/>
          <w:szCs w:val="24"/>
          <w:lang w:val="en-IN"/>
        </w:rPr>
        <w:t xml:space="preserve">, a separate </w:t>
      </w:r>
      <w:r w:rsidRPr="005D6CCD">
        <w:rPr>
          <w:rFonts w:ascii="Times New Roman" w:hAnsi="Times New Roman" w:cs="Times New Roman"/>
          <w:b/>
          <w:bCs/>
          <w:sz w:val="24"/>
          <w:szCs w:val="24"/>
          <w:lang w:val="en-IN"/>
        </w:rPr>
        <w:t>index block</w:t>
      </w:r>
      <w:r w:rsidRPr="005D6CCD">
        <w:rPr>
          <w:rFonts w:ascii="Times New Roman" w:hAnsi="Times New Roman" w:cs="Times New Roman"/>
          <w:sz w:val="24"/>
          <w:szCs w:val="24"/>
          <w:lang w:val="en-IN"/>
        </w:rPr>
        <w:t xml:space="preserve"> contains the addresses of all blocks belonging to a file.</w:t>
      </w:r>
    </w:p>
    <w:p w14:paraId="2E8A23E8" w14:textId="77777777" w:rsidR="005D6CCD" w:rsidRPr="005D6CCD" w:rsidRDefault="005D6CCD" w:rsidP="005D6CCD">
      <w:pPr>
        <w:spacing w:line="360" w:lineRule="auto"/>
        <w:ind w:left="360"/>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             Index Block</w:t>
      </w:r>
    </w:p>
    <w:p w14:paraId="04904C95" w14:textId="77777777" w:rsidR="005D6CCD" w:rsidRPr="005D6CCD" w:rsidRDefault="005D6CCD" w:rsidP="005D6CCD">
      <w:pPr>
        <w:spacing w:line="360" w:lineRule="auto"/>
        <w:ind w:left="360"/>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          /      |      |      \</w:t>
      </w:r>
    </w:p>
    <w:p w14:paraId="2ED6A6AE" w14:textId="77777777" w:rsidR="005D6CCD" w:rsidRPr="005D6CCD" w:rsidRDefault="005D6CCD" w:rsidP="005D6CCD">
      <w:pPr>
        <w:spacing w:line="360" w:lineRule="auto"/>
        <w:ind w:left="360"/>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        10       25      40      55</w:t>
      </w:r>
    </w:p>
    <w:p w14:paraId="7BC51DAD" w14:textId="77777777" w:rsidR="005D6CCD" w:rsidRPr="005D6CCD" w:rsidRDefault="005D6CCD" w:rsidP="005D6CCD">
      <w:pPr>
        <w:spacing w:line="360" w:lineRule="auto"/>
        <w:ind w:left="360"/>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         ↓        ↓       ↓       ↓</w:t>
      </w:r>
    </w:p>
    <w:p w14:paraId="54106617" w14:textId="77777777" w:rsidR="005D6CCD" w:rsidRPr="005D6CCD" w:rsidRDefault="005D6CCD" w:rsidP="005D6CCD">
      <w:pPr>
        <w:spacing w:line="360" w:lineRule="auto"/>
        <w:ind w:left="360"/>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       Data     </w:t>
      </w:r>
      <w:proofErr w:type="spellStart"/>
      <w:r w:rsidRPr="005D6CCD">
        <w:rPr>
          <w:rFonts w:ascii="Times New Roman" w:hAnsi="Times New Roman" w:cs="Times New Roman"/>
          <w:sz w:val="24"/>
          <w:szCs w:val="24"/>
          <w:lang w:val="en-IN"/>
        </w:rPr>
        <w:t>Data</w:t>
      </w:r>
      <w:proofErr w:type="spellEnd"/>
      <w:r w:rsidRPr="005D6CCD">
        <w:rPr>
          <w:rFonts w:ascii="Times New Roman" w:hAnsi="Times New Roman" w:cs="Times New Roman"/>
          <w:sz w:val="24"/>
          <w:szCs w:val="24"/>
          <w:lang w:val="en-IN"/>
        </w:rPr>
        <w:t xml:space="preserve">    </w:t>
      </w:r>
      <w:proofErr w:type="spellStart"/>
      <w:r w:rsidRPr="005D6CCD">
        <w:rPr>
          <w:rFonts w:ascii="Times New Roman" w:hAnsi="Times New Roman" w:cs="Times New Roman"/>
          <w:sz w:val="24"/>
          <w:szCs w:val="24"/>
          <w:lang w:val="en-IN"/>
        </w:rPr>
        <w:t>Data</w:t>
      </w:r>
      <w:proofErr w:type="spellEnd"/>
      <w:r w:rsidRPr="005D6CCD">
        <w:rPr>
          <w:rFonts w:ascii="Times New Roman" w:hAnsi="Times New Roman" w:cs="Times New Roman"/>
          <w:sz w:val="24"/>
          <w:szCs w:val="24"/>
          <w:lang w:val="en-IN"/>
        </w:rPr>
        <w:t xml:space="preserve">    </w:t>
      </w:r>
      <w:proofErr w:type="spellStart"/>
      <w:r w:rsidRPr="005D6CCD">
        <w:rPr>
          <w:rFonts w:ascii="Times New Roman" w:hAnsi="Times New Roman" w:cs="Times New Roman"/>
          <w:sz w:val="24"/>
          <w:szCs w:val="24"/>
          <w:lang w:val="en-IN"/>
        </w:rPr>
        <w:t>Data</w:t>
      </w:r>
      <w:proofErr w:type="spellEnd"/>
    </w:p>
    <w:p w14:paraId="14295E18" w14:textId="77777777" w:rsidR="005D6CCD" w:rsidRPr="005D6CCD" w:rsidRDefault="005D6CCD" w:rsidP="005D6CCD">
      <w:pPr>
        <w:spacing w:line="360" w:lineRule="auto"/>
        <w:ind w:left="360"/>
        <w:rPr>
          <w:rFonts w:ascii="Times New Roman" w:hAnsi="Times New Roman" w:cs="Times New Roman"/>
          <w:sz w:val="24"/>
          <w:szCs w:val="24"/>
          <w:lang w:val="en-IN"/>
        </w:rPr>
      </w:pPr>
      <w:r w:rsidRPr="005D6CCD">
        <w:rPr>
          <w:rFonts w:ascii="Times New Roman" w:hAnsi="Times New Roman" w:cs="Times New Roman"/>
          <w:b/>
          <w:bCs/>
          <w:sz w:val="24"/>
          <w:szCs w:val="24"/>
          <w:lang w:val="en-IN"/>
        </w:rPr>
        <w:t>Advantages:</w:t>
      </w:r>
    </w:p>
    <w:p w14:paraId="120B7B1D" w14:textId="77777777" w:rsidR="005D6CCD" w:rsidRPr="005D6CCD" w:rsidRDefault="005D6CCD" w:rsidP="005D6CCD">
      <w:pPr>
        <w:numPr>
          <w:ilvl w:val="0"/>
          <w:numId w:val="8"/>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Supports direct/random access. </w:t>
      </w:r>
    </w:p>
    <w:p w14:paraId="5D7ECA72" w14:textId="77777777" w:rsidR="005D6CCD" w:rsidRPr="005D6CCD" w:rsidRDefault="005D6CCD" w:rsidP="005D6CCD">
      <w:pPr>
        <w:numPr>
          <w:ilvl w:val="0"/>
          <w:numId w:val="8"/>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Files can grow easily. </w:t>
      </w:r>
    </w:p>
    <w:p w14:paraId="6429591E" w14:textId="77777777" w:rsidR="005D6CCD" w:rsidRPr="005D6CCD" w:rsidRDefault="005D6CCD" w:rsidP="005D6CCD">
      <w:pPr>
        <w:numPr>
          <w:ilvl w:val="0"/>
          <w:numId w:val="8"/>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Blocks can be located anywhere on the disk. </w:t>
      </w:r>
    </w:p>
    <w:p w14:paraId="214CCEB5" w14:textId="77777777" w:rsidR="005D6CCD" w:rsidRPr="005D6CCD" w:rsidRDefault="005D6CCD" w:rsidP="005D6CCD">
      <w:pPr>
        <w:numPr>
          <w:ilvl w:val="0"/>
          <w:numId w:val="8"/>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No external fragmentation. </w:t>
      </w:r>
    </w:p>
    <w:p w14:paraId="1AA2C46E" w14:textId="77777777" w:rsidR="005D6CCD" w:rsidRPr="005D6CCD" w:rsidRDefault="005D6CCD" w:rsidP="005D6CCD">
      <w:pPr>
        <w:spacing w:line="360" w:lineRule="auto"/>
        <w:ind w:left="360"/>
        <w:rPr>
          <w:rFonts w:ascii="Times New Roman" w:hAnsi="Times New Roman" w:cs="Times New Roman"/>
          <w:sz w:val="24"/>
          <w:szCs w:val="24"/>
          <w:lang w:val="en-IN"/>
        </w:rPr>
      </w:pPr>
      <w:r w:rsidRPr="005D6CCD">
        <w:rPr>
          <w:rFonts w:ascii="Times New Roman" w:hAnsi="Times New Roman" w:cs="Times New Roman"/>
          <w:b/>
          <w:bCs/>
          <w:sz w:val="24"/>
          <w:szCs w:val="24"/>
          <w:lang w:val="en-IN"/>
        </w:rPr>
        <w:t>Disadvantages:</w:t>
      </w:r>
    </w:p>
    <w:p w14:paraId="71567F28" w14:textId="77777777" w:rsidR="005D6CCD" w:rsidRPr="005D6CCD" w:rsidRDefault="005D6CCD" w:rsidP="005D6CCD">
      <w:pPr>
        <w:numPr>
          <w:ilvl w:val="0"/>
          <w:numId w:val="9"/>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Index block requires additional space. </w:t>
      </w:r>
    </w:p>
    <w:p w14:paraId="1E592183" w14:textId="77777777" w:rsidR="005D6CCD" w:rsidRPr="005D6CCD" w:rsidRDefault="005D6CCD" w:rsidP="005D6CCD">
      <w:pPr>
        <w:numPr>
          <w:ilvl w:val="0"/>
          <w:numId w:val="9"/>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Extra disk access may be needed to access the index. </w:t>
      </w:r>
    </w:p>
    <w:p w14:paraId="5C675B5B" w14:textId="77777777" w:rsidR="005D6CCD" w:rsidRPr="005D6CCD" w:rsidRDefault="005D6CCD" w:rsidP="005D6CCD">
      <w:pPr>
        <w:numPr>
          <w:ilvl w:val="0"/>
          <w:numId w:val="9"/>
        </w:numPr>
        <w:spacing w:line="360" w:lineRule="auto"/>
        <w:rPr>
          <w:rFonts w:ascii="Times New Roman" w:hAnsi="Times New Roman" w:cs="Times New Roman"/>
          <w:sz w:val="24"/>
          <w:szCs w:val="24"/>
          <w:lang w:val="en-IN"/>
        </w:rPr>
      </w:pPr>
      <w:r w:rsidRPr="005D6CCD">
        <w:rPr>
          <w:rFonts w:ascii="Times New Roman" w:hAnsi="Times New Roman" w:cs="Times New Roman"/>
          <w:sz w:val="24"/>
          <w:szCs w:val="24"/>
          <w:lang w:val="en-IN"/>
        </w:rPr>
        <w:t>Very large files may require multiple index levels.</w:t>
      </w:r>
    </w:p>
    <w:p w14:paraId="463F1335" w14:textId="77777777" w:rsidR="005D6CCD" w:rsidRPr="005D6CCD" w:rsidRDefault="005D6CCD" w:rsidP="005D6CCD">
      <w:pPr>
        <w:spacing w:line="360" w:lineRule="auto"/>
        <w:ind w:left="360"/>
        <w:rPr>
          <w:rFonts w:ascii="Times New Roman" w:hAnsi="Times New Roman" w:cs="Times New Roman"/>
          <w:sz w:val="24"/>
          <w:szCs w:val="24"/>
          <w:lang w:val="en-IN"/>
        </w:rPr>
      </w:pPr>
    </w:p>
    <w:p w14:paraId="1EF80E7A" w14:textId="77777777" w:rsidR="005D6CCD" w:rsidRPr="005D6CCD" w:rsidRDefault="005D6CCD" w:rsidP="005D6CCD">
      <w:pPr>
        <w:pStyle w:val="ListParagraph"/>
        <w:ind w:left="720"/>
        <w:rPr>
          <w:rFonts w:ascii="Times New Roman" w:hAnsi="Times New Roman" w:cs="Times New Roman"/>
          <w:b/>
          <w:bCs/>
          <w:sz w:val="28"/>
          <w:szCs w:val="28"/>
        </w:rPr>
      </w:pPr>
    </w:p>
    <w:p w14:paraId="3C3766B5" w14:textId="77777777" w:rsidR="005D6CCD" w:rsidRDefault="005D6CCD" w:rsidP="005D6CCD">
      <w:pPr>
        <w:pStyle w:val="ListParagraph"/>
        <w:ind w:left="720"/>
      </w:pPr>
    </w:p>
    <w:p w14:paraId="5253C219" w14:textId="77777777" w:rsidR="005D6CCD" w:rsidRDefault="005D6CCD" w:rsidP="005D6CCD"/>
    <w:p w14:paraId="1E51BE95" w14:textId="77777777" w:rsidR="005D6CCD" w:rsidRDefault="005D6CCD" w:rsidP="005D6CCD"/>
    <w:p w14:paraId="150531D8" w14:textId="77777777" w:rsidR="005D6CCD" w:rsidRDefault="005D6CCD" w:rsidP="005D6CCD"/>
    <w:p w14:paraId="10DAF5A4" w14:textId="77777777" w:rsidR="005D6CCD" w:rsidRDefault="005D6CCD" w:rsidP="005D6CCD"/>
    <w:p w14:paraId="2E340FA8" w14:textId="77777777" w:rsidR="005D6CCD" w:rsidRDefault="005D6CCD" w:rsidP="005D6CCD"/>
    <w:p w14:paraId="059F060A" w14:textId="3B0E49DA" w:rsidR="005D6CCD" w:rsidRPr="005D6CCD" w:rsidRDefault="005D6CCD" w:rsidP="005D6CCD">
      <w:pPr>
        <w:spacing w:line="360" w:lineRule="auto"/>
        <w:jc w:val="both"/>
        <w:rPr>
          <w:rFonts w:ascii="Times New Roman" w:hAnsi="Times New Roman" w:cs="Times New Roman"/>
          <w:sz w:val="24"/>
          <w:szCs w:val="24"/>
        </w:rPr>
      </w:pPr>
      <w:r w:rsidRPr="005D6CCD">
        <w:rPr>
          <w:rFonts w:ascii="Times New Roman" w:hAnsi="Times New Roman" w:cs="Times New Roman"/>
          <w:b/>
          <w:bCs/>
          <w:sz w:val="24"/>
          <w:szCs w:val="24"/>
          <w:lang w:val="en-IN"/>
        </w:rPr>
        <w:lastRenderedPageBreak/>
        <w:t>Space Overhead</w:t>
      </w:r>
    </w:p>
    <w:p w14:paraId="40B75306" w14:textId="77777777" w:rsidR="005D6CCD" w:rsidRPr="005D6CCD" w:rsidRDefault="005D6CCD" w:rsidP="005D6CCD">
      <w:pPr>
        <w:spacing w:line="360" w:lineRule="auto"/>
        <w:jc w:val="both"/>
        <w:rPr>
          <w:rFonts w:ascii="Times New Roman" w:hAnsi="Times New Roman" w:cs="Times New Roman"/>
          <w:sz w:val="24"/>
          <w:szCs w:val="24"/>
          <w:lang w:val="en-IN"/>
        </w:rPr>
      </w:pPr>
      <w:r w:rsidRPr="005D6CCD">
        <w:rPr>
          <w:rFonts w:ascii="Times New Roman" w:hAnsi="Times New Roman" w:cs="Times New Roman"/>
          <w:b/>
          <w:bCs/>
          <w:sz w:val="24"/>
          <w:szCs w:val="24"/>
          <w:lang w:val="en-IN"/>
        </w:rPr>
        <w:t>Linked allocation:</w:t>
      </w:r>
    </w:p>
    <w:p w14:paraId="53F8D928" w14:textId="77777777" w:rsidR="005D6CCD" w:rsidRPr="005D6CCD" w:rsidRDefault="005D6CCD" w:rsidP="005D6CCD">
      <w:p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Each data block needs space for a pointer.</w:t>
      </w:r>
    </w:p>
    <w:p w14:paraId="0CAFB46B" w14:textId="77777777" w:rsidR="005D6CCD" w:rsidRPr="005D6CCD" w:rsidRDefault="005D6CCD" w:rsidP="005D6CCD">
      <w:pPr>
        <w:spacing w:line="360" w:lineRule="auto"/>
        <w:jc w:val="both"/>
        <w:rPr>
          <w:rFonts w:ascii="Times New Roman" w:hAnsi="Times New Roman" w:cs="Times New Roman"/>
          <w:sz w:val="24"/>
          <w:szCs w:val="24"/>
          <w:lang w:val="en-IN"/>
        </w:rPr>
      </w:pPr>
      <w:r w:rsidRPr="005D6CCD">
        <w:rPr>
          <w:rFonts w:ascii="Times New Roman" w:hAnsi="Times New Roman" w:cs="Times New Roman"/>
          <w:b/>
          <w:bCs/>
          <w:sz w:val="24"/>
          <w:szCs w:val="24"/>
          <w:lang w:val="en-IN"/>
        </w:rPr>
        <w:t>Indexed allocation:</w:t>
      </w:r>
    </w:p>
    <w:p w14:paraId="4BA91B07" w14:textId="77777777" w:rsidR="005D6CCD" w:rsidRPr="005D6CCD" w:rsidRDefault="005D6CCD" w:rsidP="005D6CCD">
      <w:p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A separate index block is required to store block addresses.</w:t>
      </w:r>
    </w:p>
    <w:p w14:paraId="317EB130" w14:textId="77777777" w:rsidR="005D6CCD" w:rsidRPr="005D6CCD" w:rsidRDefault="005D6CCD" w:rsidP="005D6CCD">
      <w:p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Therefore, both methods have some space overhead, but the overhead is organized differently.</w:t>
      </w:r>
    </w:p>
    <w:p w14:paraId="64604984" w14:textId="77777777" w:rsidR="005D6CCD" w:rsidRPr="005D6CCD" w:rsidRDefault="005D6CCD" w:rsidP="005D6CCD">
      <w:pPr>
        <w:spacing w:line="360" w:lineRule="auto"/>
        <w:jc w:val="both"/>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Conclusion</w:t>
      </w:r>
    </w:p>
    <w:p w14:paraId="5CF126F1" w14:textId="77777777" w:rsidR="005D6CCD" w:rsidRPr="005D6CCD" w:rsidRDefault="005D6CCD" w:rsidP="005D6CCD">
      <w:pPr>
        <w:spacing w:line="360" w:lineRule="auto"/>
        <w:jc w:val="both"/>
        <w:rPr>
          <w:rFonts w:ascii="Times New Roman" w:hAnsi="Times New Roman" w:cs="Times New Roman"/>
          <w:sz w:val="24"/>
          <w:szCs w:val="24"/>
          <w:lang w:val="en-IN"/>
        </w:rPr>
      </w:pPr>
      <w:r w:rsidRPr="005D6CCD">
        <w:rPr>
          <w:rFonts w:ascii="Times New Roman" w:hAnsi="Times New Roman" w:cs="Times New Roman"/>
          <w:b/>
          <w:bCs/>
          <w:sz w:val="24"/>
          <w:szCs w:val="24"/>
          <w:lang w:val="en-IN"/>
        </w:rPr>
        <w:t>Indexed allocation is generally preferable when fast direct access is required</w:t>
      </w:r>
      <w:r w:rsidRPr="005D6CCD">
        <w:rPr>
          <w:rFonts w:ascii="Times New Roman" w:hAnsi="Times New Roman" w:cs="Times New Roman"/>
          <w:sz w:val="24"/>
          <w:szCs w:val="24"/>
          <w:lang w:val="en-IN"/>
        </w:rPr>
        <w:t xml:space="preserve">, because the index block directly stores the addresses of the file's data blocks. </w:t>
      </w:r>
      <w:r w:rsidRPr="005D6CCD">
        <w:rPr>
          <w:rFonts w:ascii="Times New Roman" w:hAnsi="Times New Roman" w:cs="Times New Roman"/>
          <w:b/>
          <w:bCs/>
          <w:sz w:val="24"/>
          <w:szCs w:val="24"/>
          <w:lang w:val="en-IN"/>
        </w:rPr>
        <w:t>Linked allocation is simpler and flexible for sequential access</w:t>
      </w:r>
      <w:r w:rsidRPr="005D6CCD">
        <w:rPr>
          <w:rFonts w:ascii="Times New Roman" w:hAnsi="Times New Roman" w:cs="Times New Roman"/>
          <w:sz w:val="24"/>
          <w:szCs w:val="24"/>
          <w:lang w:val="en-IN"/>
        </w:rPr>
        <w:t xml:space="preserve">, but following pointers can increase access time. </w:t>
      </w:r>
    </w:p>
    <w:p w14:paraId="0E7EB820" w14:textId="2BA51574" w:rsidR="002E3647" w:rsidRDefault="005D6CCD" w:rsidP="005D6CCD">
      <w:pPr>
        <w:pStyle w:val="ListParagraph"/>
        <w:numPr>
          <w:ilvl w:val="0"/>
          <w:numId w:val="1"/>
        </w:numPr>
        <w:spacing w:line="360" w:lineRule="auto"/>
        <w:jc w:val="both"/>
        <w:rPr>
          <w:rFonts w:ascii="Times New Roman" w:hAnsi="Times New Roman" w:cs="Times New Roman"/>
          <w:b/>
          <w:bCs/>
          <w:sz w:val="24"/>
          <w:szCs w:val="24"/>
        </w:rPr>
      </w:pPr>
      <w:r w:rsidRPr="005D6CCD">
        <w:rPr>
          <w:rFonts w:ascii="Times New Roman" w:hAnsi="Times New Roman" w:cs="Times New Roman"/>
          <w:b/>
          <w:bCs/>
          <w:sz w:val="24"/>
          <w:szCs w:val="24"/>
        </w:rPr>
        <w:t>FCFS vs SSTF Disk Scheduling</w:t>
      </w:r>
    </w:p>
    <w:p w14:paraId="32DD61D4"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FCFS – First Come First Serve</w:t>
      </w:r>
    </w:p>
    <w:p w14:paraId="71FED602"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In FCFS, disk requests are served in the same order in which they arrive.</w:t>
      </w:r>
    </w:p>
    <w:p w14:paraId="5864FC51"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Example:</w:t>
      </w:r>
    </w:p>
    <w:p w14:paraId="3530975A"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Request Queue:</w:t>
      </w:r>
    </w:p>
    <w:p w14:paraId="242B2F10"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98 → 183 → 37 → 122 → 14</w:t>
      </w:r>
    </w:p>
    <w:p w14:paraId="27B94AB6"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The disk head services the requests one by one in this order.</w:t>
      </w:r>
    </w:p>
    <w:p w14:paraId="0A73F00D" w14:textId="77777777" w:rsidR="005D6CCD" w:rsidRPr="005D6CCD" w:rsidRDefault="005D6CCD" w:rsidP="005D6CCD">
      <w:pPr>
        <w:spacing w:line="360" w:lineRule="auto"/>
        <w:ind w:left="360"/>
        <w:jc w:val="both"/>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Advantages:</w:t>
      </w:r>
    </w:p>
    <w:p w14:paraId="1CCCE496" w14:textId="77777777" w:rsidR="005D6CCD" w:rsidRPr="005D6CCD" w:rsidRDefault="005D6CCD" w:rsidP="005D6CCD">
      <w:pPr>
        <w:numPr>
          <w:ilvl w:val="0"/>
          <w:numId w:val="10"/>
        </w:num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Simple to implement. </w:t>
      </w:r>
    </w:p>
    <w:p w14:paraId="7B6A1B5E" w14:textId="77777777" w:rsidR="005D6CCD" w:rsidRPr="005D6CCD" w:rsidRDefault="005D6CCD" w:rsidP="005D6CCD">
      <w:pPr>
        <w:numPr>
          <w:ilvl w:val="0"/>
          <w:numId w:val="10"/>
        </w:num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Fair because requests are served in arrival order. </w:t>
      </w:r>
    </w:p>
    <w:p w14:paraId="30A8CCED" w14:textId="77777777" w:rsidR="005D6CCD" w:rsidRPr="005D6CCD" w:rsidRDefault="005D6CCD" w:rsidP="005D6CCD">
      <w:pPr>
        <w:numPr>
          <w:ilvl w:val="0"/>
          <w:numId w:val="10"/>
        </w:num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No starvation. </w:t>
      </w:r>
    </w:p>
    <w:p w14:paraId="56CA699A" w14:textId="77777777" w:rsidR="005D6CCD" w:rsidRPr="005D6CCD" w:rsidRDefault="005D6CCD" w:rsidP="005D6CCD">
      <w:pPr>
        <w:spacing w:line="360" w:lineRule="auto"/>
        <w:ind w:left="360"/>
        <w:jc w:val="both"/>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Disadvantages:</w:t>
      </w:r>
    </w:p>
    <w:p w14:paraId="2E421A0E" w14:textId="77777777" w:rsidR="005D6CCD" w:rsidRPr="005D6CCD" w:rsidRDefault="005D6CCD" w:rsidP="005D6CCD">
      <w:pPr>
        <w:numPr>
          <w:ilvl w:val="0"/>
          <w:numId w:val="11"/>
        </w:num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Can result in large head movement. </w:t>
      </w:r>
    </w:p>
    <w:p w14:paraId="38EE4E26" w14:textId="77777777" w:rsidR="005D6CCD" w:rsidRPr="005D6CCD" w:rsidRDefault="005D6CCD" w:rsidP="005D6CCD">
      <w:pPr>
        <w:numPr>
          <w:ilvl w:val="0"/>
          <w:numId w:val="11"/>
        </w:num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Higher average seek time. </w:t>
      </w:r>
    </w:p>
    <w:p w14:paraId="2938D116" w14:textId="77777777" w:rsidR="005D6CCD" w:rsidRDefault="005D6CCD" w:rsidP="005D6CCD">
      <w:pPr>
        <w:numPr>
          <w:ilvl w:val="0"/>
          <w:numId w:val="11"/>
        </w:num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Lower throughput compared with SSTF.</w:t>
      </w:r>
    </w:p>
    <w:p w14:paraId="6EC31B0F" w14:textId="77777777" w:rsidR="005D6CCD" w:rsidRPr="005D6CCD" w:rsidRDefault="005D6CCD" w:rsidP="005D6CCD">
      <w:pPr>
        <w:spacing w:line="360" w:lineRule="auto"/>
        <w:jc w:val="both"/>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SSTF – Shortest Seek Time First</w:t>
      </w:r>
    </w:p>
    <w:p w14:paraId="4DF20968"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In </w:t>
      </w:r>
      <w:r w:rsidRPr="005D6CCD">
        <w:rPr>
          <w:rFonts w:ascii="Times New Roman" w:hAnsi="Times New Roman" w:cs="Times New Roman"/>
          <w:b/>
          <w:bCs/>
          <w:sz w:val="24"/>
          <w:szCs w:val="24"/>
          <w:lang w:val="en-IN"/>
        </w:rPr>
        <w:t>SSTF</w:t>
      </w:r>
      <w:r w:rsidRPr="005D6CCD">
        <w:rPr>
          <w:rFonts w:ascii="Times New Roman" w:hAnsi="Times New Roman" w:cs="Times New Roman"/>
          <w:sz w:val="24"/>
          <w:szCs w:val="24"/>
          <w:lang w:val="en-IN"/>
        </w:rPr>
        <w:t>, the request closest to the current disk-head position is served first.</w:t>
      </w:r>
    </w:p>
    <w:p w14:paraId="595FB777"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b/>
          <w:bCs/>
          <w:sz w:val="24"/>
          <w:szCs w:val="24"/>
          <w:lang w:val="en-IN"/>
        </w:rPr>
        <w:t>Example:</w:t>
      </w:r>
    </w:p>
    <w:p w14:paraId="480E4485"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Current Head = 50</w:t>
      </w:r>
    </w:p>
    <w:p w14:paraId="6667788F" w14:textId="77777777" w:rsidR="005D6CCD" w:rsidRPr="005D6CCD" w:rsidRDefault="005D6CCD" w:rsidP="005D6CCD">
      <w:pPr>
        <w:spacing w:line="360" w:lineRule="auto"/>
        <w:ind w:left="360"/>
        <w:jc w:val="both"/>
        <w:rPr>
          <w:rFonts w:ascii="Times New Roman" w:hAnsi="Times New Roman" w:cs="Times New Roman"/>
          <w:sz w:val="24"/>
          <w:szCs w:val="24"/>
          <w:lang w:val="en-IN"/>
        </w:rPr>
      </w:pPr>
    </w:p>
    <w:p w14:paraId="2A88E26A"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Requests = 20, 55, 90</w:t>
      </w:r>
    </w:p>
    <w:p w14:paraId="6062B587" w14:textId="77777777" w:rsidR="005D6CCD" w:rsidRPr="005D6CCD" w:rsidRDefault="005D6CCD" w:rsidP="005D6CCD">
      <w:pPr>
        <w:spacing w:line="360" w:lineRule="auto"/>
        <w:ind w:left="360"/>
        <w:jc w:val="both"/>
        <w:rPr>
          <w:rFonts w:ascii="Times New Roman" w:hAnsi="Times New Roman" w:cs="Times New Roman"/>
          <w:sz w:val="24"/>
          <w:szCs w:val="24"/>
          <w:lang w:val="en-IN"/>
        </w:rPr>
      </w:pPr>
    </w:p>
    <w:p w14:paraId="45DADEA6"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Closest request = 55</w:t>
      </w:r>
    </w:p>
    <w:p w14:paraId="789C61A4"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So, the head moves to </w:t>
      </w:r>
      <w:r w:rsidRPr="005D6CCD">
        <w:rPr>
          <w:rFonts w:ascii="Times New Roman" w:hAnsi="Times New Roman" w:cs="Times New Roman"/>
          <w:b/>
          <w:bCs/>
          <w:sz w:val="24"/>
          <w:szCs w:val="24"/>
          <w:lang w:val="en-IN"/>
        </w:rPr>
        <w:t>55</w:t>
      </w:r>
      <w:r w:rsidRPr="005D6CCD">
        <w:rPr>
          <w:rFonts w:ascii="Times New Roman" w:hAnsi="Times New Roman" w:cs="Times New Roman"/>
          <w:sz w:val="24"/>
          <w:szCs w:val="24"/>
          <w:lang w:val="en-IN"/>
        </w:rPr>
        <w:t xml:space="preserve"> first.</w:t>
      </w:r>
    </w:p>
    <w:p w14:paraId="3333B30E" w14:textId="77777777" w:rsidR="005D6CCD" w:rsidRDefault="005D6CCD" w:rsidP="005D6CCD">
      <w:pPr>
        <w:spacing w:line="360" w:lineRule="auto"/>
        <w:ind w:left="360"/>
        <w:jc w:val="both"/>
        <w:rPr>
          <w:rFonts w:ascii="Times New Roman" w:hAnsi="Times New Roman" w:cs="Times New Roman"/>
          <w:b/>
          <w:bCs/>
          <w:sz w:val="24"/>
          <w:szCs w:val="24"/>
          <w:lang w:val="en-IN"/>
        </w:rPr>
      </w:pPr>
    </w:p>
    <w:p w14:paraId="225ABA87" w14:textId="2F6E3D55"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b/>
          <w:bCs/>
          <w:sz w:val="24"/>
          <w:szCs w:val="24"/>
          <w:lang w:val="en-IN"/>
        </w:rPr>
        <w:lastRenderedPageBreak/>
        <w:t>Advantages:</w:t>
      </w:r>
    </w:p>
    <w:p w14:paraId="0DB2A0E4" w14:textId="77777777" w:rsidR="005D6CCD" w:rsidRPr="005D6CCD" w:rsidRDefault="005D6CCD" w:rsidP="005D6CCD">
      <w:pPr>
        <w:numPr>
          <w:ilvl w:val="0"/>
          <w:numId w:val="12"/>
        </w:num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Reduces average seek time. </w:t>
      </w:r>
    </w:p>
    <w:p w14:paraId="18D3081F" w14:textId="77777777" w:rsidR="005D6CCD" w:rsidRPr="005D6CCD" w:rsidRDefault="005D6CCD" w:rsidP="005D6CCD">
      <w:pPr>
        <w:numPr>
          <w:ilvl w:val="0"/>
          <w:numId w:val="12"/>
        </w:num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Improves throughput. </w:t>
      </w:r>
    </w:p>
    <w:p w14:paraId="72EB5710" w14:textId="77777777" w:rsidR="005D6CCD" w:rsidRPr="005D6CCD" w:rsidRDefault="005D6CCD" w:rsidP="005D6CCD">
      <w:pPr>
        <w:numPr>
          <w:ilvl w:val="0"/>
          <w:numId w:val="12"/>
        </w:num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Faster than FCFS for many request patterns. </w:t>
      </w:r>
    </w:p>
    <w:p w14:paraId="4977FDCB"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b/>
          <w:bCs/>
          <w:sz w:val="24"/>
          <w:szCs w:val="24"/>
          <w:lang w:val="en-IN"/>
        </w:rPr>
        <w:t>Disadvantages:</w:t>
      </w:r>
    </w:p>
    <w:p w14:paraId="1B502DB0" w14:textId="77777777" w:rsidR="005D6CCD" w:rsidRPr="005D6CCD" w:rsidRDefault="005D6CCD" w:rsidP="005D6CCD">
      <w:pPr>
        <w:numPr>
          <w:ilvl w:val="0"/>
          <w:numId w:val="13"/>
        </w:num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 xml:space="preserve">Requests far from the current head position may wait for a long time. </w:t>
      </w:r>
    </w:p>
    <w:p w14:paraId="6DF583B7" w14:textId="77777777" w:rsidR="005D6CCD" w:rsidRPr="005D6CCD" w:rsidRDefault="005D6CCD" w:rsidP="005D6CCD">
      <w:pPr>
        <w:numPr>
          <w:ilvl w:val="0"/>
          <w:numId w:val="13"/>
        </w:numPr>
        <w:spacing w:line="360" w:lineRule="auto"/>
        <w:jc w:val="both"/>
        <w:rPr>
          <w:rFonts w:ascii="Times New Roman" w:hAnsi="Times New Roman" w:cs="Times New Roman"/>
          <w:sz w:val="24"/>
          <w:szCs w:val="24"/>
          <w:lang w:val="en-IN"/>
        </w:rPr>
      </w:pPr>
      <w:r w:rsidRPr="005D6CCD">
        <w:rPr>
          <w:rFonts w:ascii="Times New Roman" w:hAnsi="Times New Roman" w:cs="Times New Roman"/>
          <w:b/>
          <w:bCs/>
          <w:sz w:val="24"/>
          <w:szCs w:val="24"/>
          <w:lang w:val="en-IN"/>
        </w:rPr>
        <w:t>Starvation is possible.</w:t>
      </w:r>
      <w:r w:rsidRPr="005D6CCD">
        <w:rPr>
          <w:rFonts w:ascii="Times New Roman" w:hAnsi="Times New Roman" w:cs="Times New Roman"/>
          <w:sz w:val="24"/>
          <w:szCs w:val="24"/>
          <w:lang w:val="en-IN"/>
        </w:rPr>
        <w:t xml:space="preserve"> </w:t>
      </w:r>
    </w:p>
    <w:p w14:paraId="7ECAE7F5" w14:textId="77777777" w:rsidR="005D6CCD" w:rsidRDefault="005D6CCD" w:rsidP="005D6CCD">
      <w:pPr>
        <w:numPr>
          <w:ilvl w:val="0"/>
          <w:numId w:val="13"/>
        </w:numPr>
        <w:spacing w:line="360" w:lineRule="auto"/>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More complex than FCFS.</w:t>
      </w:r>
    </w:p>
    <w:p w14:paraId="4C55DFB9" w14:textId="77777777" w:rsidR="005D6CCD" w:rsidRPr="005D6CCD" w:rsidRDefault="005D6CCD" w:rsidP="005D6CCD">
      <w:pPr>
        <w:spacing w:line="360" w:lineRule="auto"/>
        <w:jc w:val="both"/>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Seek Time</w:t>
      </w:r>
    </w:p>
    <w:p w14:paraId="1574ACFA"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b/>
          <w:bCs/>
          <w:sz w:val="24"/>
          <w:szCs w:val="24"/>
          <w:lang w:val="en-IN"/>
        </w:rPr>
        <w:t>FCFS:</w:t>
      </w:r>
    </w:p>
    <w:p w14:paraId="381CB475"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The head may move back and forth across the disk unnecessarily, resulting in high seek time.</w:t>
      </w:r>
    </w:p>
    <w:p w14:paraId="4043CAD7"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b/>
          <w:bCs/>
          <w:sz w:val="24"/>
          <w:szCs w:val="24"/>
          <w:lang w:val="en-IN"/>
        </w:rPr>
        <w:t>SSTF:</w:t>
      </w:r>
    </w:p>
    <w:p w14:paraId="03C967E3" w14:textId="77777777" w:rsidR="005D6CCD" w:rsidRP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sz w:val="24"/>
          <w:szCs w:val="24"/>
          <w:lang w:val="en-IN"/>
        </w:rPr>
        <w:t>The closest request is selected, reducing the distance travelled by the disk head and therefore reducing average seek time.</w:t>
      </w:r>
    </w:p>
    <w:p w14:paraId="60A31168" w14:textId="77777777" w:rsidR="005D6CCD" w:rsidRPr="005D6CCD" w:rsidRDefault="005D6CCD" w:rsidP="005D6CCD">
      <w:pPr>
        <w:spacing w:line="360" w:lineRule="auto"/>
        <w:jc w:val="both"/>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5. Starvation</w:t>
      </w:r>
    </w:p>
    <w:p w14:paraId="6ADFA77C" w14:textId="77777777" w:rsidR="005D6CCD" w:rsidRPr="005D6CCD" w:rsidRDefault="005D6CCD" w:rsidP="005D6CCD">
      <w:pPr>
        <w:numPr>
          <w:ilvl w:val="0"/>
          <w:numId w:val="14"/>
        </w:numPr>
        <w:spacing w:line="360" w:lineRule="auto"/>
        <w:jc w:val="both"/>
        <w:rPr>
          <w:rFonts w:ascii="Times New Roman" w:hAnsi="Times New Roman" w:cs="Times New Roman"/>
          <w:sz w:val="24"/>
          <w:szCs w:val="24"/>
          <w:lang w:val="en-IN"/>
        </w:rPr>
      </w:pPr>
      <w:r w:rsidRPr="005D6CCD">
        <w:rPr>
          <w:rFonts w:ascii="Times New Roman" w:hAnsi="Times New Roman" w:cs="Times New Roman"/>
          <w:b/>
          <w:bCs/>
          <w:sz w:val="24"/>
          <w:szCs w:val="24"/>
          <w:lang w:val="en-IN"/>
        </w:rPr>
        <w:t>FCFS:</w:t>
      </w:r>
      <w:r w:rsidRPr="005D6CCD">
        <w:rPr>
          <w:rFonts w:ascii="Times New Roman" w:hAnsi="Times New Roman" w:cs="Times New Roman"/>
          <w:sz w:val="24"/>
          <w:szCs w:val="24"/>
          <w:lang w:val="en-IN"/>
        </w:rPr>
        <w:t xml:space="preserve"> No starvation because every request is eventually served in order. </w:t>
      </w:r>
    </w:p>
    <w:p w14:paraId="21291EAF" w14:textId="77777777" w:rsidR="005D6CCD" w:rsidRPr="005D6CCD" w:rsidRDefault="005D6CCD" w:rsidP="005D6CCD">
      <w:pPr>
        <w:numPr>
          <w:ilvl w:val="0"/>
          <w:numId w:val="14"/>
        </w:numPr>
        <w:spacing w:line="360" w:lineRule="auto"/>
        <w:jc w:val="both"/>
        <w:rPr>
          <w:rFonts w:ascii="Times New Roman" w:hAnsi="Times New Roman" w:cs="Times New Roman"/>
          <w:sz w:val="24"/>
          <w:szCs w:val="24"/>
          <w:lang w:val="en-IN"/>
        </w:rPr>
      </w:pPr>
      <w:r w:rsidRPr="005D6CCD">
        <w:rPr>
          <w:rFonts w:ascii="Times New Roman" w:hAnsi="Times New Roman" w:cs="Times New Roman"/>
          <w:b/>
          <w:bCs/>
          <w:sz w:val="24"/>
          <w:szCs w:val="24"/>
          <w:lang w:val="en-IN"/>
        </w:rPr>
        <w:t>SSTF:</w:t>
      </w:r>
      <w:r w:rsidRPr="005D6CCD">
        <w:rPr>
          <w:rFonts w:ascii="Times New Roman" w:hAnsi="Times New Roman" w:cs="Times New Roman"/>
          <w:sz w:val="24"/>
          <w:szCs w:val="24"/>
          <w:lang w:val="en-IN"/>
        </w:rPr>
        <w:t xml:space="preserve"> Starvation can occur when requests near the current head position continuously arrive, causing distant requests to wait. </w:t>
      </w:r>
    </w:p>
    <w:p w14:paraId="418AE2EF" w14:textId="77777777" w:rsidR="005D6CCD" w:rsidRPr="005D6CCD" w:rsidRDefault="005D6CCD" w:rsidP="005D6CCD">
      <w:pPr>
        <w:spacing w:line="360" w:lineRule="auto"/>
        <w:ind w:left="360"/>
        <w:jc w:val="both"/>
        <w:rPr>
          <w:rFonts w:ascii="Times New Roman" w:hAnsi="Times New Roman" w:cs="Times New Roman"/>
          <w:b/>
          <w:bCs/>
          <w:sz w:val="24"/>
          <w:szCs w:val="24"/>
          <w:lang w:val="en-IN"/>
        </w:rPr>
      </w:pPr>
      <w:r w:rsidRPr="005D6CCD">
        <w:rPr>
          <w:rFonts w:ascii="Times New Roman" w:hAnsi="Times New Roman" w:cs="Times New Roman"/>
          <w:b/>
          <w:bCs/>
          <w:sz w:val="24"/>
          <w:szCs w:val="24"/>
          <w:lang w:val="en-IN"/>
        </w:rPr>
        <w:t>Conclusion</w:t>
      </w:r>
    </w:p>
    <w:p w14:paraId="0830CFFB" w14:textId="77777777" w:rsidR="005D6CCD" w:rsidRDefault="005D6CCD" w:rsidP="005D6CCD">
      <w:pPr>
        <w:spacing w:line="360" w:lineRule="auto"/>
        <w:ind w:left="360"/>
        <w:jc w:val="both"/>
        <w:rPr>
          <w:rFonts w:ascii="Times New Roman" w:hAnsi="Times New Roman" w:cs="Times New Roman"/>
          <w:sz w:val="24"/>
          <w:szCs w:val="24"/>
          <w:lang w:val="en-IN"/>
        </w:rPr>
      </w:pPr>
      <w:r w:rsidRPr="005D6CCD">
        <w:rPr>
          <w:rFonts w:ascii="Times New Roman" w:hAnsi="Times New Roman" w:cs="Times New Roman"/>
          <w:b/>
          <w:bCs/>
          <w:sz w:val="24"/>
          <w:szCs w:val="24"/>
          <w:lang w:val="en-IN"/>
        </w:rPr>
        <w:t>SSTF provides better performance than FCFS</w:t>
      </w:r>
      <w:r w:rsidRPr="005D6CCD">
        <w:rPr>
          <w:rFonts w:ascii="Times New Roman" w:hAnsi="Times New Roman" w:cs="Times New Roman"/>
          <w:sz w:val="24"/>
          <w:szCs w:val="24"/>
          <w:lang w:val="en-IN"/>
        </w:rPr>
        <w:t xml:space="preserve"> because it generally reduces seek time and increases throughput. However, </w:t>
      </w:r>
      <w:r w:rsidRPr="005D6CCD">
        <w:rPr>
          <w:rFonts w:ascii="Times New Roman" w:hAnsi="Times New Roman" w:cs="Times New Roman"/>
          <w:b/>
          <w:bCs/>
          <w:sz w:val="24"/>
          <w:szCs w:val="24"/>
          <w:lang w:val="en-IN"/>
        </w:rPr>
        <w:t>FCFS is fairer and guarantees no starvation</w:t>
      </w:r>
      <w:r w:rsidRPr="005D6CCD">
        <w:rPr>
          <w:rFonts w:ascii="Times New Roman" w:hAnsi="Times New Roman" w:cs="Times New Roman"/>
          <w:sz w:val="24"/>
          <w:szCs w:val="24"/>
          <w:lang w:val="en-IN"/>
        </w:rPr>
        <w:t>. Therefore, SSTF is preferred when performance is the main requirement, while FCFS is preferred when simplicity and fairness are more important</w:t>
      </w:r>
    </w:p>
    <w:p w14:paraId="4F09441B" w14:textId="00695DA2" w:rsidR="005D6CCD" w:rsidRPr="00442D63" w:rsidRDefault="00442D63" w:rsidP="005D6CCD">
      <w:pPr>
        <w:pStyle w:val="ListParagraph"/>
        <w:numPr>
          <w:ilvl w:val="0"/>
          <w:numId w:val="1"/>
        </w:numPr>
        <w:spacing w:line="360" w:lineRule="auto"/>
        <w:jc w:val="both"/>
        <w:rPr>
          <w:rFonts w:ascii="Times New Roman" w:hAnsi="Times New Roman" w:cs="Times New Roman"/>
          <w:b/>
          <w:bCs/>
          <w:sz w:val="24"/>
          <w:szCs w:val="24"/>
          <w:lang w:val="en-IN"/>
        </w:rPr>
      </w:pPr>
      <w:r w:rsidRPr="00442D63">
        <w:rPr>
          <w:rFonts w:ascii="Times New Roman" w:hAnsi="Times New Roman" w:cs="Times New Roman"/>
          <w:b/>
          <w:bCs/>
          <w:sz w:val="24"/>
          <w:szCs w:val="24"/>
        </w:rPr>
        <w:t>SCAN vs C-SCAN Disk Scheduling</w:t>
      </w:r>
    </w:p>
    <w:p w14:paraId="75A01F94"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SCAN</w:t>
      </w:r>
    </w:p>
    <w:p w14:paraId="1AE85B64"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In SCAN, the disk head moves in one direction while servicing requests. After reaching the end, it reverses direction and services requests on the return path.</w:t>
      </w:r>
    </w:p>
    <w:p w14:paraId="5F06D116"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0 ─────────────────────────── 199</w:t>
      </w:r>
    </w:p>
    <w:p w14:paraId="239016F4"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      → → → → → → → →</w:t>
      </w:r>
    </w:p>
    <w:p w14:paraId="69CD5FF0"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      ← ← ← ← ← ← ← ←</w:t>
      </w:r>
    </w:p>
    <w:p w14:paraId="06E6571A"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It works like an elevator.</w:t>
      </w:r>
    </w:p>
    <w:p w14:paraId="7C77BFFF" w14:textId="77777777" w:rsidR="00442D63" w:rsidRDefault="00442D63" w:rsidP="00442D63">
      <w:pPr>
        <w:spacing w:line="360" w:lineRule="auto"/>
        <w:jc w:val="both"/>
        <w:rPr>
          <w:rFonts w:ascii="Times New Roman" w:hAnsi="Times New Roman" w:cs="Times New Roman"/>
          <w:b/>
          <w:bCs/>
          <w:sz w:val="24"/>
          <w:szCs w:val="24"/>
          <w:lang w:val="en-IN"/>
        </w:rPr>
      </w:pPr>
    </w:p>
    <w:p w14:paraId="37E2554D" w14:textId="77777777" w:rsidR="00442D63" w:rsidRDefault="00442D63" w:rsidP="00442D63">
      <w:pPr>
        <w:spacing w:line="360" w:lineRule="auto"/>
        <w:jc w:val="both"/>
        <w:rPr>
          <w:rFonts w:ascii="Times New Roman" w:hAnsi="Times New Roman" w:cs="Times New Roman"/>
          <w:b/>
          <w:bCs/>
          <w:sz w:val="24"/>
          <w:szCs w:val="24"/>
          <w:lang w:val="en-IN"/>
        </w:rPr>
      </w:pPr>
    </w:p>
    <w:p w14:paraId="75D0D580" w14:textId="77777777" w:rsidR="00442D63" w:rsidRDefault="00442D63" w:rsidP="00442D63">
      <w:pPr>
        <w:spacing w:line="360" w:lineRule="auto"/>
        <w:jc w:val="both"/>
        <w:rPr>
          <w:rFonts w:ascii="Times New Roman" w:hAnsi="Times New Roman" w:cs="Times New Roman"/>
          <w:b/>
          <w:bCs/>
          <w:sz w:val="24"/>
          <w:szCs w:val="24"/>
          <w:lang w:val="en-IN"/>
        </w:rPr>
      </w:pPr>
    </w:p>
    <w:p w14:paraId="5335C882" w14:textId="77777777" w:rsidR="00442D63" w:rsidRDefault="00442D63" w:rsidP="00442D63">
      <w:pPr>
        <w:spacing w:line="360" w:lineRule="auto"/>
        <w:jc w:val="both"/>
        <w:rPr>
          <w:rFonts w:ascii="Times New Roman" w:hAnsi="Times New Roman" w:cs="Times New Roman"/>
          <w:b/>
          <w:bCs/>
          <w:sz w:val="24"/>
          <w:szCs w:val="24"/>
          <w:lang w:val="en-IN"/>
        </w:rPr>
      </w:pPr>
    </w:p>
    <w:p w14:paraId="4DA83CE9" w14:textId="679B7DCB" w:rsidR="00442D63" w:rsidRPr="00442D63" w:rsidRDefault="00442D63" w:rsidP="00442D63">
      <w:pPr>
        <w:spacing w:line="360" w:lineRule="auto"/>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lastRenderedPageBreak/>
        <w:t>Advantages:</w:t>
      </w:r>
    </w:p>
    <w:p w14:paraId="362761B1" w14:textId="77777777" w:rsidR="00442D63" w:rsidRPr="00442D63" w:rsidRDefault="00442D63" w:rsidP="00442D63">
      <w:pPr>
        <w:spacing w:line="360" w:lineRule="auto"/>
        <w:jc w:val="both"/>
        <w:rPr>
          <w:rFonts w:ascii="Times New Roman" w:hAnsi="Times New Roman" w:cs="Times New Roman"/>
          <w:b/>
          <w:bCs/>
          <w:sz w:val="24"/>
          <w:szCs w:val="24"/>
          <w:lang w:val="en-IN"/>
        </w:rPr>
      </w:pPr>
    </w:p>
    <w:p w14:paraId="4A35A6E3" w14:textId="7BBA53A2" w:rsidR="00442D63" w:rsidRPr="00442D63" w:rsidRDefault="00442D63" w:rsidP="00442D63">
      <w:pPr>
        <w:pStyle w:val="ListParagraph"/>
        <w:numPr>
          <w:ilvl w:val="0"/>
          <w:numId w:val="15"/>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Provides good fairness. </w:t>
      </w:r>
    </w:p>
    <w:p w14:paraId="0750300E" w14:textId="77777777" w:rsidR="00442D63" w:rsidRPr="00442D63" w:rsidRDefault="00442D63" w:rsidP="00442D63">
      <w:pPr>
        <w:pStyle w:val="ListParagraph"/>
        <w:numPr>
          <w:ilvl w:val="0"/>
          <w:numId w:val="15"/>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Reduces unnecessary head movement. </w:t>
      </w:r>
    </w:p>
    <w:p w14:paraId="2A50378B" w14:textId="77777777" w:rsidR="00442D63" w:rsidRPr="00442D63" w:rsidRDefault="00442D63" w:rsidP="00442D63">
      <w:pPr>
        <w:pStyle w:val="ListParagraph"/>
        <w:numPr>
          <w:ilvl w:val="0"/>
          <w:numId w:val="15"/>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Suitable for systems with a large number of requests. </w:t>
      </w:r>
    </w:p>
    <w:p w14:paraId="626F9AA6" w14:textId="77777777" w:rsidR="00442D63" w:rsidRPr="00442D63" w:rsidRDefault="00442D63" w:rsidP="00442D63">
      <w:pPr>
        <w:pStyle w:val="ListParagraph"/>
        <w:numPr>
          <w:ilvl w:val="0"/>
          <w:numId w:val="15"/>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Gives reasonable average seek time. </w:t>
      </w:r>
    </w:p>
    <w:p w14:paraId="6E8CB342" w14:textId="77777777" w:rsidR="00442D63" w:rsidRPr="00442D63" w:rsidRDefault="00442D63" w:rsidP="00442D63">
      <w:pPr>
        <w:pStyle w:val="ListParagraph"/>
        <w:spacing w:line="360" w:lineRule="auto"/>
        <w:ind w:left="720"/>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t>Disadvantage:</w:t>
      </w:r>
    </w:p>
    <w:p w14:paraId="26C5ECD4" w14:textId="77777777" w:rsidR="00442D63" w:rsidRPr="00442D63" w:rsidRDefault="00442D63" w:rsidP="00442D63">
      <w:pPr>
        <w:pStyle w:val="ListParagraph"/>
        <w:numPr>
          <w:ilvl w:val="0"/>
          <w:numId w:val="16"/>
        </w:numPr>
        <w:spacing w:line="360" w:lineRule="auto"/>
        <w:jc w:val="both"/>
        <w:rPr>
          <w:rFonts w:ascii="Times New Roman" w:hAnsi="Times New Roman" w:cs="Times New Roman"/>
          <w:b/>
          <w:bCs/>
          <w:sz w:val="24"/>
          <w:szCs w:val="24"/>
          <w:lang w:val="en-IN"/>
        </w:rPr>
      </w:pPr>
      <w:r w:rsidRPr="00442D63">
        <w:rPr>
          <w:rFonts w:ascii="Times New Roman" w:hAnsi="Times New Roman" w:cs="Times New Roman"/>
          <w:sz w:val="24"/>
          <w:szCs w:val="24"/>
          <w:lang w:val="en-IN"/>
        </w:rPr>
        <w:t>Waiting time may not be completely uniform because requests in the middle can be serviced more frequently</w:t>
      </w:r>
      <w:r w:rsidRPr="00442D63">
        <w:rPr>
          <w:rFonts w:ascii="Times New Roman" w:hAnsi="Times New Roman" w:cs="Times New Roman"/>
          <w:b/>
          <w:bCs/>
          <w:sz w:val="24"/>
          <w:szCs w:val="24"/>
          <w:lang w:val="en-IN"/>
        </w:rPr>
        <w:t>.</w:t>
      </w:r>
    </w:p>
    <w:p w14:paraId="0B242304" w14:textId="77777777" w:rsidR="00442D63" w:rsidRPr="00442D63" w:rsidRDefault="00442D63" w:rsidP="00442D63">
      <w:pPr>
        <w:pStyle w:val="ListParagraph"/>
        <w:spacing w:line="360" w:lineRule="auto"/>
        <w:ind w:left="720"/>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t>C-SCAN</w:t>
      </w:r>
    </w:p>
    <w:p w14:paraId="0460019C"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In C-SCAN, the disk head moves in only one direction. After reaching the end, it returns to the beginning without servicing requests during the return.</w:t>
      </w:r>
    </w:p>
    <w:p w14:paraId="722A7724"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0 ─────────────────────────── 199</w:t>
      </w:r>
    </w:p>
    <w:p w14:paraId="62298621"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  → → → → → → → → → → → →</w:t>
      </w:r>
    </w:p>
    <w:p w14:paraId="6E0B891C"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  ↑_________________________|</w:t>
      </w:r>
    </w:p>
    <w:p w14:paraId="4B97F14E"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           Return</w:t>
      </w:r>
    </w:p>
    <w:p w14:paraId="1F111A2D" w14:textId="77777777" w:rsidR="00442D63" w:rsidRPr="00442D63" w:rsidRDefault="00442D63" w:rsidP="00442D63">
      <w:pPr>
        <w:spacing w:line="360" w:lineRule="auto"/>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t>Advantages:</w:t>
      </w:r>
    </w:p>
    <w:p w14:paraId="6E25E5D8" w14:textId="77777777" w:rsidR="00442D63" w:rsidRPr="00442D63" w:rsidRDefault="00442D63" w:rsidP="00442D63">
      <w:pPr>
        <w:pStyle w:val="ListParagraph"/>
        <w:numPr>
          <w:ilvl w:val="0"/>
          <w:numId w:val="17"/>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Provides more uniform waiting time. </w:t>
      </w:r>
    </w:p>
    <w:p w14:paraId="3EEF83D5" w14:textId="77777777" w:rsidR="00442D63" w:rsidRPr="00442D63" w:rsidRDefault="00442D63" w:rsidP="00442D63">
      <w:pPr>
        <w:pStyle w:val="ListParagraph"/>
        <w:numPr>
          <w:ilvl w:val="0"/>
          <w:numId w:val="17"/>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Gives better fairness to requests at different disk locations. </w:t>
      </w:r>
    </w:p>
    <w:p w14:paraId="07D36908" w14:textId="77777777" w:rsidR="00442D63" w:rsidRDefault="00442D63" w:rsidP="00442D63">
      <w:pPr>
        <w:pStyle w:val="ListParagraph"/>
        <w:numPr>
          <w:ilvl w:val="0"/>
          <w:numId w:val="17"/>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Suitable for systems requiring predictable response times. </w:t>
      </w:r>
    </w:p>
    <w:p w14:paraId="1ADFDC12" w14:textId="7EE73B1B" w:rsidR="00442D63" w:rsidRPr="00442D63" w:rsidRDefault="00442D63" w:rsidP="00442D63">
      <w:pPr>
        <w:spacing w:line="360" w:lineRule="auto"/>
        <w:jc w:val="both"/>
        <w:rPr>
          <w:rFonts w:ascii="Times New Roman" w:hAnsi="Times New Roman" w:cs="Times New Roman"/>
          <w:sz w:val="24"/>
          <w:szCs w:val="24"/>
          <w:lang w:val="en-IN"/>
        </w:rPr>
      </w:pPr>
      <w:r w:rsidRPr="00442D63">
        <w:rPr>
          <w:rFonts w:ascii="Times New Roman" w:hAnsi="Times New Roman" w:cs="Times New Roman"/>
          <w:b/>
          <w:bCs/>
          <w:sz w:val="24"/>
          <w:szCs w:val="24"/>
          <w:lang w:val="en-IN"/>
        </w:rPr>
        <w:t>Disadvantage:</w:t>
      </w:r>
    </w:p>
    <w:p w14:paraId="190A53D1" w14:textId="77777777" w:rsidR="00442D63" w:rsidRDefault="00442D63" w:rsidP="00442D63">
      <w:pPr>
        <w:pStyle w:val="ListParagraph"/>
        <w:numPr>
          <w:ilvl w:val="0"/>
          <w:numId w:val="18"/>
        </w:numPr>
        <w:spacing w:line="360" w:lineRule="auto"/>
        <w:jc w:val="both"/>
        <w:rPr>
          <w:rFonts w:ascii="Times New Roman" w:hAnsi="Times New Roman" w:cs="Times New Roman"/>
          <w:b/>
          <w:bCs/>
          <w:sz w:val="24"/>
          <w:szCs w:val="24"/>
          <w:lang w:val="en-IN"/>
        </w:rPr>
      </w:pPr>
      <w:r w:rsidRPr="00442D63">
        <w:rPr>
          <w:rFonts w:ascii="Times New Roman" w:hAnsi="Times New Roman" w:cs="Times New Roman"/>
          <w:sz w:val="24"/>
          <w:szCs w:val="24"/>
          <w:lang w:val="en-IN"/>
        </w:rPr>
        <w:t>The return movement adds extra head movement</w:t>
      </w:r>
      <w:r w:rsidRPr="00442D63">
        <w:rPr>
          <w:rFonts w:ascii="Times New Roman" w:hAnsi="Times New Roman" w:cs="Times New Roman"/>
          <w:b/>
          <w:bCs/>
          <w:sz w:val="24"/>
          <w:szCs w:val="24"/>
          <w:lang w:val="en-IN"/>
        </w:rPr>
        <w:t>.</w:t>
      </w:r>
    </w:p>
    <w:p w14:paraId="6594C2FD" w14:textId="77777777" w:rsidR="00442D63" w:rsidRPr="00442D63" w:rsidRDefault="00442D63" w:rsidP="00442D63">
      <w:pPr>
        <w:spacing w:line="360" w:lineRule="auto"/>
        <w:ind w:left="360"/>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t>Application Suitability</w:t>
      </w:r>
    </w:p>
    <w:p w14:paraId="17094625" w14:textId="77777777" w:rsidR="00442D63" w:rsidRPr="00442D63" w:rsidRDefault="00442D63" w:rsidP="00442D63">
      <w:pPr>
        <w:spacing w:line="360" w:lineRule="auto"/>
        <w:ind w:left="36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SCAN is suitable for:</w:t>
      </w:r>
    </w:p>
    <w:p w14:paraId="59D4B1F0" w14:textId="77777777" w:rsidR="00442D63" w:rsidRPr="00442D63" w:rsidRDefault="00442D63" w:rsidP="00442D63">
      <w:pPr>
        <w:numPr>
          <w:ilvl w:val="0"/>
          <w:numId w:val="19"/>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General-purpose operating systems. </w:t>
      </w:r>
    </w:p>
    <w:p w14:paraId="4FBB1C61" w14:textId="77777777" w:rsidR="00442D63" w:rsidRPr="00442D63" w:rsidRDefault="00442D63" w:rsidP="00442D63">
      <w:pPr>
        <w:numPr>
          <w:ilvl w:val="0"/>
          <w:numId w:val="19"/>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Systems with heavy disk traffic. </w:t>
      </w:r>
    </w:p>
    <w:p w14:paraId="583C870F" w14:textId="77777777" w:rsidR="00442D63" w:rsidRPr="00442D63" w:rsidRDefault="00442D63" w:rsidP="00442D63">
      <w:pPr>
        <w:numPr>
          <w:ilvl w:val="0"/>
          <w:numId w:val="19"/>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Applications where balanced performance is required. </w:t>
      </w:r>
    </w:p>
    <w:p w14:paraId="251631C7" w14:textId="77777777" w:rsidR="00442D63" w:rsidRPr="00442D63" w:rsidRDefault="00442D63" w:rsidP="00442D63">
      <w:pPr>
        <w:spacing w:line="360" w:lineRule="auto"/>
        <w:ind w:left="360"/>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t>C-SCAN is suitable for:</w:t>
      </w:r>
    </w:p>
    <w:p w14:paraId="5F806546" w14:textId="77777777" w:rsidR="00442D63" w:rsidRPr="00442D63" w:rsidRDefault="00442D63" w:rsidP="00442D63">
      <w:pPr>
        <w:numPr>
          <w:ilvl w:val="0"/>
          <w:numId w:val="20"/>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Large databases. </w:t>
      </w:r>
    </w:p>
    <w:p w14:paraId="5BBA214B" w14:textId="77777777" w:rsidR="00442D63" w:rsidRPr="00442D63" w:rsidRDefault="00442D63" w:rsidP="00442D63">
      <w:pPr>
        <w:numPr>
          <w:ilvl w:val="0"/>
          <w:numId w:val="20"/>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Servers handling many requests. </w:t>
      </w:r>
    </w:p>
    <w:p w14:paraId="0E9C258C" w14:textId="77777777" w:rsidR="00442D63" w:rsidRPr="00442D63" w:rsidRDefault="00442D63" w:rsidP="00442D63">
      <w:pPr>
        <w:numPr>
          <w:ilvl w:val="0"/>
          <w:numId w:val="20"/>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Applications requiring more predictable and uniform response times. </w:t>
      </w:r>
    </w:p>
    <w:p w14:paraId="04C29725" w14:textId="77777777" w:rsidR="00442D63" w:rsidRPr="00442D63" w:rsidRDefault="00442D63" w:rsidP="00442D63">
      <w:pPr>
        <w:spacing w:line="360" w:lineRule="auto"/>
        <w:jc w:val="both"/>
        <w:rPr>
          <w:rFonts w:ascii="Times New Roman" w:hAnsi="Times New Roman" w:cs="Times New Roman"/>
          <w:sz w:val="24"/>
          <w:szCs w:val="24"/>
          <w:lang w:val="en-IN"/>
        </w:rPr>
      </w:pPr>
    </w:p>
    <w:p w14:paraId="362B33D4" w14:textId="77777777" w:rsidR="00442D63" w:rsidRPr="00442D63" w:rsidRDefault="00442D63" w:rsidP="00442D63">
      <w:pPr>
        <w:spacing w:line="360" w:lineRule="auto"/>
        <w:jc w:val="both"/>
        <w:rPr>
          <w:rFonts w:ascii="Times New Roman" w:hAnsi="Times New Roman" w:cs="Times New Roman"/>
          <w:sz w:val="24"/>
          <w:szCs w:val="24"/>
          <w:lang w:val="en-IN"/>
        </w:rPr>
      </w:pPr>
    </w:p>
    <w:p w14:paraId="108C1536" w14:textId="77777777" w:rsidR="00442D63" w:rsidRPr="00442D63" w:rsidRDefault="00442D63" w:rsidP="00442D63">
      <w:pPr>
        <w:spacing w:line="360" w:lineRule="auto"/>
        <w:jc w:val="both"/>
        <w:rPr>
          <w:rFonts w:ascii="Times New Roman" w:hAnsi="Times New Roman" w:cs="Times New Roman"/>
          <w:sz w:val="24"/>
          <w:szCs w:val="24"/>
          <w:lang w:val="en-IN"/>
        </w:rPr>
      </w:pPr>
    </w:p>
    <w:p w14:paraId="1E6E2D2D" w14:textId="77777777" w:rsidR="00442D63" w:rsidRPr="00442D63" w:rsidRDefault="00442D63" w:rsidP="00442D63">
      <w:pPr>
        <w:spacing w:line="360" w:lineRule="auto"/>
        <w:jc w:val="both"/>
        <w:rPr>
          <w:rFonts w:ascii="Times New Roman" w:hAnsi="Times New Roman" w:cs="Times New Roman"/>
          <w:sz w:val="24"/>
          <w:szCs w:val="24"/>
          <w:lang w:val="en-IN"/>
        </w:rPr>
      </w:pPr>
    </w:p>
    <w:p w14:paraId="17592389" w14:textId="77777777" w:rsidR="00442D63" w:rsidRPr="00442D63" w:rsidRDefault="00442D63" w:rsidP="00442D63">
      <w:pPr>
        <w:spacing w:line="360" w:lineRule="auto"/>
        <w:ind w:left="360"/>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lastRenderedPageBreak/>
        <w:t>Conclusion</w:t>
      </w:r>
    </w:p>
    <w:p w14:paraId="51B4F0AC" w14:textId="77777777" w:rsidR="00442D63" w:rsidRDefault="00442D63" w:rsidP="00442D63">
      <w:pPr>
        <w:spacing w:line="360" w:lineRule="auto"/>
        <w:ind w:left="36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SCAN provides good overall performance and fairness by servicing requests in both directions. C-SCAN provides more uniform waiting times because requests are serviced in one direction only. Therefore, C-SCAN is more suitable when predictable disk access is important, while SCAN is suitable for general disk scheduling. </w:t>
      </w:r>
    </w:p>
    <w:p w14:paraId="22F92F9C" w14:textId="135B5B6D" w:rsidR="00442D63" w:rsidRPr="00442D63" w:rsidRDefault="00442D63" w:rsidP="00442D63">
      <w:pPr>
        <w:pStyle w:val="ListParagraph"/>
        <w:numPr>
          <w:ilvl w:val="0"/>
          <w:numId w:val="1"/>
        </w:numPr>
        <w:spacing w:line="360" w:lineRule="auto"/>
        <w:jc w:val="both"/>
        <w:rPr>
          <w:rFonts w:ascii="Times New Roman" w:hAnsi="Times New Roman" w:cs="Times New Roman"/>
          <w:b/>
          <w:bCs/>
          <w:sz w:val="24"/>
          <w:szCs w:val="24"/>
          <w:lang w:val="en-IN"/>
        </w:rPr>
      </w:pPr>
      <w:r w:rsidRPr="00442D63">
        <w:rPr>
          <w:rFonts w:ascii="Times New Roman" w:hAnsi="Times New Roman" w:cs="Times New Roman"/>
          <w:b/>
          <w:bCs/>
          <w:sz w:val="24"/>
          <w:szCs w:val="24"/>
        </w:rPr>
        <w:t>LOOK vs C-LOOK Disk Scheduling</w:t>
      </w:r>
    </w:p>
    <w:p w14:paraId="63CBFB55" w14:textId="77777777" w:rsidR="00442D63" w:rsidRPr="00442D63" w:rsidRDefault="00442D63" w:rsidP="00442D63">
      <w:pPr>
        <w:pStyle w:val="ListParagraph"/>
        <w:spacing w:line="360" w:lineRule="auto"/>
        <w:ind w:left="720"/>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t>LOOK Disk Scheduling</w:t>
      </w:r>
    </w:p>
    <w:p w14:paraId="2375DD66"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LOOK is similar to SCAN, but the disk head does not travel to the physical end of the disk if there are no pending requests there. It reverses direction after servicing the last request in the current direction.</w:t>
      </w:r>
    </w:p>
    <w:p w14:paraId="7BBB4CA5"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Requests:</w:t>
      </w:r>
    </w:p>
    <w:p w14:paraId="5B7857CA"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20     50      80      120</w:t>
      </w:r>
    </w:p>
    <w:p w14:paraId="32CCD858"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p>
    <w:p w14:paraId="77947A63"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Head → → → → → → → → </w:t>
      </w:r>
    </w:p>
    <w:p w14:paraId="162820AD"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20 ─── 50 ─── 80 ─── 120</w:t>
      </w:r>
    </w:p>
    <w:p w14:paraId="1C7A584E"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                         ↓</w:t>
      </w:r>
    </w:p>
    <w:p w14:paraId="1C9A5871"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              ← ← ← ← ←</w:t>
      </w:r>
    </w:p>
    <w:p w14:paraId="683FB20D" w14:textId="77777777" w:rsidR="00442D63" w:rsidRPr="00442D63" w:rsidRDefault="00442D63" w:rsidP="00442D63">
      <w:pPr>
        <w:spacing w:line="360" w:lineRule="auto"/>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t>Advantages:</w:t>
      </w:r>
    </w:p>
    <w:p w14:paraId="6E9E961B" w14:textId="77777777" w:rsidR="00442D63" w:rsidRPr="00442D63" w:rsidRDefault="00442D63" w:rsidP="00442D63">
      <w:pPr>
        <w:pStyle w:val="ListParagraph"/>
        <w:numPr>
          <w:ilvl w:val="0"/>
          <w:numId w:val="21"/>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Less head movement than SCAN. </w:t>
      </w:r>
    </w:p>
    <w:p w14:paraId="54F16D8A" w14:textId="77777777" w:rsidR="00442D63" w:rsidRPr="00442D63" w:rsidRDefault="00442D63" w:rsidP="00442D63">
      <w:pPr>
        <w:pStyle w:val="ListParagraph"/>
        <w:numPr>
          <w:ilvl w:val="0"/>
          <w:numId w:val="21"/>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Reduces unnecessary movement to the disk end. </w:t>
      </w:r>
    </w:p>
    <w:p w14:paraId="4D0417FB" w14:textId="77777777" w:rsidR="00442D63" w:rsidRPr="00442D63" w:rsidRDefault="00442D63" w:rsidP="00442D63">
      <w:pPr>
        <w:pStyle w:val="ListParagraph"/>
        <w:numPr>
          <w:ilvl w:val="0"/>
          <w:numId w:val="21"/>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Better efficiency. </w:t>
      </w:r>
    </w:p>
    <w:p w14:paraId="3118D1A6" w14:textId="77777777" w:rsidR="00442D63" w:rsidRDefault="00442D63" w:rsidP="00442D63">
      <w:pPr>
        <w:pStyle w:val="ListParagraph"/>
        <w:numPr>
          <w:ilvl w:val="0"/>
          <w:numId w:val="21"/>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Good average response time.</w:t>
      </w:r>
    </w:p>
    <w:p w14:paraId="5E4E1492" w14:textId="77777777" w:rsidR="00442D63" w:rsidRPr="00442D63" w:rsidRDefault="00442D63" w:rsidP="00442D63">
      <w:pPr>
        <w:spacing w:line="360" w:lineRule="auto"/>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t>C-LOOK Disk Scheduling</w:t>
      </w:r>
    </w:p>
    <w:p w14:paraId="747820D1" w14:textId="77777777" w:rsidR="00442D63" w:rsidRPr="00442D63" w:rsidRDefault="00442D63" w:rsidP="00442D63">
      <w:p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C-LOOK is similar to C-SCAN, but the head travels only as far as the </w:t>
      </w:r>
      <w:r w:rsidRPr="00442D63">
        <w:rPr>
          <w:rFonts w:ascii="Times New Roman" w:hAnsi="Times New Roman" w:cs="Times New Roman"/>
          <w:b/>
          <w:bCs/>
          <w:sz w:val="24"/>
          <w:szCs w:val="24"/>
          <w:lang w:val="en-IN"/>
        </w:rPr>
        <w:t>last pending request</w:t>
      </w:r>
      <w:r w:rsidRPr="00442D63">
        <w:rPr>
          <w:rFonts w:ascii="Times New Roman" w:hAnsi="Times New Roman" w:cs="Times New Roman"/>
          <w:sz w:val="24"/>
          <w:szCs w:val="24"/>
          <w:lang w:val="en-IN"/>
        </w:rPr>
        <w:t>, rather than going to the physical end of the disk.</w:t>
      </w:r>
    </w:p>
    <w:p w14:paraId="3F8FF4D3" w14:textId="77777777" w:rsidR="00442D63" w:rsidRPr="00442D63" w:rsidRDefault="00442D63" w:rsidP="00442D63">
      <w:p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After servicing the last request, it jumps to the first request at the opposite end and continues in the same direction.</w:t>
      </w:r>
    </w:p>
    <w:p w14:paraId="10B02915" w14:textId="77777777" w:rsidR="00442D63" w:rsidRPr="00442D63" w:rsidRDefault="00442D63" w:rsidP="00442D63">
      <w:p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Requests:</w:t>
      </w:r>
    </w:p>
    <w:p w14:paraId="5124C9B8" w14:textId="77777777" w:rsidR="00442D63" w:rsidRPr="00442D63" w:rsidRDefault="00442D63" w:rsidP="00442D63">
      <w:p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20     50      80      120</w:t>
      </w:r>
    </w:p>
    <w:p w14:paraId="0B5B6F70" w14:textId="77777777" w:rsidR="00442D63" w:rsidRPr="00442D63" w:rsidRDefault="00442D63" w:rsidP="00442D63">
      <w:pPr>
        <w:spacing w:line="360" w:lineRule="auto"/>
        <w:jc w:val="both"/>
        <w:rPr>
          <w:rFonts w:ascii="Times New Roman" w:hAnsi="Times New Roman" w:cs="Times New Roman"/>
          <w:sz w:val="24"/>
          <w:szCs w:val="24"/>
          <w:lang w:val="en-IN"/>
        </w:rPr>
      </w:pPr>
    </w:p>
    <w:p w14:paraId="4DCEDC20" w14:textId="77777777" w:rsidR="00442D63" w:rsidRPr="00442D63" w:rsidRDefault="00442D63" w:rsidP="00442D63">
      <w:p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Head → → → → → → → →</w:t>
      </w:r>
    </w:p>
    <w:p w14:paraId="13DF998F" w14:textId="77777777" w:rsidR="00442D63" w:rsidRPr="00442D63" w:rsidRDefault="00442D63" w:rsidP="00442D63">
      <w:p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20 ─── 50 ─── 80 ─── 120</w:t>
      </w:r>
    </w:p>
    <w:p w14:paraId="0412C5F0" w14:textId="77777777" w:rsidR="00442D63" w:rsidRPr="00442D63" w:rsidRDefault="00442D63" w:rsidP="00442D63">
      <w:p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 ↑_____________________|</w:t>
      </w:r>
    </w:p>
    <w:p w14:paraId="0E1655ED" w14:textId="77777777" w:rsidR="00442D63" w:rsidRDefault="00442D63" w:rsidP="00442D63">
      <w:pPr>
        <w:spacing w:line="360" w:lineRule="auto"/>
        <w:jc w:val="both"/>
        <w:rPr>
          <w:rFonts w:ascii="Times New Roman" w:hAnsi="Times New Roman" w:cs="Times New Roman"/>
          <w:sz w:val="24"/>
          <w:szCs w:val="24"/>
          <w:lang w:val="en-IN"/>
        </w:rPr>
      </w:pPr>
    </w:p>
    <w:p w14:paraId="5F404A7F" w14:textId="03C094BA" w:rsidR="00442D63" w:rsidRPr="00442D63" w:rsidRDefault="00442D63" w:rsidP="00442D63">
      <w:p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          Jump</w:t>
      </w:r>
    </w:p>
    <w:p w14:paraId="4076E0D3" w14:textId="77777777" w:rsidR="00442D63" w:rsidRPr="00442D63" w:rsidRDefault="00442D63" w:rsidP="00442D63">
      <w:pPr>
        <w:spacing w:line="360" w:lineRule="auto"/>
        <w:jc w:val="both"/>
        <w:rPr>
          <w:rFonts w:ascii="Times New Roman" w:hAnsi="Times New Roman" w:cs="Times New Roman"/>
          <w:sz w:val="24"/>
          <w:szCs w:val="24"/>
          <w:lang w:val="en-IN"/>
        </w:rPr>
      </w:pPr>
      <w:r w:rsidRPr="00442D63">
        <w:rPr>
          <w:rFonts w:ascii="Times New Roman" w:hAnsi="Times New Roman" w:cs="Times New Roman"/>
          <w:b/>
          <w:bCs/>
          <w:sz w:val="24"/>
          <w:szCs w:val="24"/>
          <w:lang w:val="en-IN"/>
        </w:rPr>
        <w:lastRenderedPageBreak/>
        <w:t>Advantages:</w:t>
      </w:r>
    </w:p>
    <w:p w14:paraId="2B9BCDB4" w14:textId="77777777" w:rsidR="00442D63" w:rsidRPr="00442D63" w:rsidRDefault="00442D63" w:rsidP="00442D63">
      <w:pPr>
        <w:numPr>
          <w:ilvl w:val="0"/>
          <w:numId w:val="22"/>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Avoids unnecessary travel to the physical disk ends. </w:t>
      </w:r>
    </w:p>
    <w:p w14:paraId="132F3E12" w14:textId="77777777" w:rsidR="00442D63" w:rsidRPr="00442D63" w:rsidRDefault="00442D63" w:rsidP="00442D63">
      <w:pPr>
        <w:numPr>
          <w:ilvl w:val="0"/>
          <w:numId w:val="22"/>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Provides relatively uniform response time. </w:t>
      </w:r>
    </w:p>
    <w:p w14:paraId="166CFD8D" w14:textId="77777777" w:rsidR="00442D63" w:rsidRDefault="00442D63" w:rsidP="00442D63">
      <w:pPr>
        <w:numPr>
          <w:ilvl w:val="0"/>
          <w:numId w:val="22"/>
        </w:numPr>
        <w:spacing w:line="360" w:lineRule="auto"/>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Efficient for systems with many requests.</w:t>
      </w:r>
    </w:p>
    <w:p w14:paraId="695F0782" w14:textId="77777777" w:rsidR="00442D63" w:rsidRPr="00442D63" w:rsidRDefault="00442D63" w:rsidP="00442D63">
      <w:pPr>
        <w:spacing w:line="360" w:lineRule="auto"/>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t>Efficiency</w:t>
      </w:r>
    </w:p>
    <w:p w14:paraId="7DB00394" w14:textId="77777777" w:rsidR="00442D63" w:rsidRPr="00442D63" w:rsidRDefault="00442D63" w:rsidP="00442D63">
      <w:pPr>
        <w:spacing w:line="360" w:lineRule="auto"/>
        <w:ind w:left="36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 xml:space="preserve">Both algorithms improve efficiency compared with SCAN and C-SCAN because they </w:t>
      </w:r>
      <w:r w:rsidRPr="00442D63">
        <w:rPr>
          <w:rFonts w:ascii="Times New Roman" w:hAnsi="Times New Roman" w:cs="Times New Roman"/>
          <w:b/>
          <w:bCs/>
          <w:sz w:val="24"/>
          <w:szCs w:val="24"/>
          <w:lang w:val="en-IN"/>
        </w:rPr>
        <w:t>stop at the last pending request</w:t>
      </w:r>
      <w:r w:rsidRPr="00442D63">
        <w:rPr>
          <w:rFonts w:ascii="Times New Roman" w:hAnsi="Times New Roman" w:cs="Times New Roman"/>
          <w:sz w:val="24"/>
          <w:szCs w:val="24"/>
          <w:lang w:val="en-IN"/>
        </w:rPr>
        <w:t xml:space="preserve"> instead of moving all the way to the physical disk boundary.</w:t>
      </w:r>
    </w:p>
    <w:p w14:paraId="6486408C" w14:textId="77777777" w:rsidR="00442D63" w:rsidRPr="00442D63" w:rsidRDefault="00442D63" w:rsidP="00442D63">
      <w:pPr>
        <w:spacing w:line="360" w:lineRule="auto"/>
        <w:ind w:left="36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Therefore:</w:t>
      </w:r>
    </w:p>
    <w:p w14:paraId="0D671766" w14:textId="77777777" w:rsidR="00442D63" w:rsidRPr="00442D63" w:rsidRDefault="00442D63" w:rsidP="00442D63">
      <w:pPr>
        <w:spacing w:line="360" w:lineRule="auto"/>
        <w:ind w:left="360"/>
        <w:jc w:val="both"/>
        <w:rPr>
          <w:rFonts w:ascii="Times New Roman" w:hAnsi="Times New Roman" w:cs="Times New Roman"/>
          <w:sz w:val="24"/>
          <w:szCs w:val="24"/>
          <w:lang w:val="en-IN"/>
        </w:rPr>
      </w:pPr>
      <w:r w:rsidRPr="00442D63">
        <w:rPr>
          <w:rFonts w:ascii="Times New Roman" w:hAnsi="Times New Roman" w:cs="Times New Roman"/>
          <w:sz w:val="24"/>
          <w:szCs w:val="24"/>
          <w:lang w:val="en-IN"/>
        </w:rPr>
        <w:t>in avoiding unnecessary end-of-disk movement.</w:t>
      </w:r>
    </w:p>
    <w:p w14:paraId="46F9640B" w14:textId="77777777" w:rsidR="00442D63" w:rsidRPr="00442D63" w:rsidRDefault="00442D63" w:rsidP="00442D63">
      <w:pPr>
        <w:spacing w:line="360" w:lineRule="auto"/>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t>5. Response Time</w:t>
      </w:r>
    </w:p>
    <w:p w14:paraId="687FD87B" w14:textId="77777777" w:rsidR="00442D63" w:rsidRPr="00442D63" w:rsidRDefault="00442D63" w:rsidP="00442D63">
      <w:pPr>
        <w:numPr>
          <w:ilvl w:val="0"/>
          <w:numId w:val="23"/>
        </w:numPr>
        <w:spacing w:line="360" w:lineRule="auto"/>
        <w:jc w:val="both"/>
        <w:rPr>
          <w:rFonts w:ascii="Times New Roman" w:hAnsi="Times New Roman" w:cs="Times New Roman"/>
          <w:sz w:val="24"/>
          <w:szCs w:val="24"/>
          <w:lang w:val="en-IN"/>
        </w:rPr>
      </w:pPr>
      <w:r w:rsidRPr="00442D63">
        <w:rPr>
          <w:rFonts w:ascii="Times New Roman" w:hAnsi="Times New Roman" w:cs="Times New Roman"/>
          <w:b/>
          <w:bCs/>
          <w:sz w:val="24"/>
          <w:szCs w:val="24"/>
          <w:lang w:val="en-IN"/>
        </w:rPr>
        <w:t>LOOK:</w:t>
      </w:r>
      <w:r w:rsidRPr="00442D63">
        <w:rPr>
          <w:rFonts w:ascii="Times New Roman" w:hAnsi="Times New Roman" w:cs="Times New Roman"/>
          <w:sz w:val="24"/>
          <w:szCs w:val="24"/>
          <w:lang w:val="en-IN"/>
        </w:rPr>
        <w:t xml:space="preserve"> Provides good response time by reducing unnecessary head movement. </w:t>
      </w:r>
    </w:p>
    <w:p w14:paraId="0BA0C266" w14:textId="77777777" w:rsidR="00442D63" w:rsidRPr="00442D63" w:rsidRDefault="00442D63" w:rsidP="00442D63">
      <w:pPr>
        <w:numPr>
          <w:ilvl w:val="0"/>
          <w:numId w:val="23"/>
        </w:numPr>
        <w:spacing w:line="360" w:lineRule="auto"/>
        <w:jc w:val="both"/>
        <w:rPr>
          <w:rFonts w:ascii="Times New Roman" w:hAnsi="Times New Roman" w:cs="Times New Roman"/>
          <w:sz w:val="24"/>
          <w:szCs w:val="24"/>
          <w:lang w:val="en-IN"/>
        </w:rPr>
      </w:pPr>
      <w:r w:rsidRPr="00442D63">
        <w:rPr>
          <w:rFonts w:ascii="Times New Roman" w:hAnsi="Times New Roman" w:cs="Times New Roman"/>
          <w:b/>
          <w:bCs/>
          <w:sz w:val="24"/>
          <w:szCs w:val="24"/>
          <w:lang w:val="en-IN"/>
        </w:rPr>
        <w:t>C-LOOK:</w:t>
      </w:r>
      <w:r w:rsidRPr="00442D63">
        <w:rPr>
          <w:rFonts w:ascii="Times New Roman" w:hAnsi="Times New Roman" w:cs="Times New Roman"/>
          <w:sz w:val="24"/>
          <w:szCs w:val="24"/>
          <w:lang w:val="en-IN"/>
        </w:rPr>
        <w:t xml:space="preserve"> Provides more uniform response time because requests are serviced in one direction. </w:t>
      </w:r>
    </w:p>
    <w:p w14:paraId="314E831F" w14:textId="77777777" w:rsidR="00442D63" w:rsidRPr="00442D63" w:rsidRDefault="00442D63" w:rsidP="00442D63">
      <w:pPr>
        <w:spacing w:line="360" w:lineRule="auto"/>
        <w:ind w:left="360"/>
        <w:jc w:val="both"/>
        <w:rPr>
          <w:rFonts w:ascii="Times New Roman" w:hAnsi="Times New Roman" w:cs="Times New Roman"/>
          <w:b/>
          <w:bCs/>
          <w:sz w:val="24"/>
          <w:szCs w:val="24"/>
          <w:lang w:val="en-IN"/>
        </w:rPr>
      </w:pPr>
      <w:r w:rsidRPr="00442D63">
        <w:rPr>
          <w:rFonts w:ascii="Times New Roman" w:hAnsi="Times New Roman" w:cs="Times New Roman"/>
          <w:b/>
          <w:bCs/>
          <w:sz w:val="24"/>
          <w:szCs w:val="24"/>
          <w:lang w:val="en-IN"/>
        </w:rPr>
        <w:t>Conclusion</w:t>
      </w:r>
    </w:p>
    <w:p w14:paraId="2C08FB5A" w14:textId="77777777" w:rsidR="00442D63" w:rsidRPr="00442D63" w:rsidRDefault="00442D63" w:rsidP="00442D63">
      <w:pPr>
        <w:spacing w:line="360" w:lineRule="auto"/>
        <w:ind w:left="360"/>
        <w:jc w:val="both"/>
        <w:rPr>
          <w:rFonts w:ascii="Times New Roman" w:hAnsi="Times New Roman" w:cs="Times New Roman"/>
          <w:sz w:val="24"/>
          <w:szCs w:val="24"/>
          <w:lang w:val="en-IN"/>
        </w:rPr>
      </w:pPr>
      <w:r w:rsidRPr="00442D63">
        <w:rPr>
          <w:rFonts w:ascii="Times New Roman" w:hAnsi="Times New Roman" w:cs="Times New Roman"/>
          <w:b/>
          <w:bCs/>
          <w:sz w:val="24"/>
          <w:szCs w:val="24"/>
          <w:lang w:val="en-IN"/>
        </w:rPr>
        <w:t>LOOK is efficient when balanced access in both directions is required</w:t>
      </w:r>
      <w:r w:rsidRPr="00442D63">
        <w:rPr>
          <w:rFonts w:ascii="Times New Roman" w:hAnsi="Times New Roman" w:cs="Times New Roman"/>
          <w:sz w:val="24"/>
          <w:szCs w:val="24"/>
          <w:lang w:val="en-IN"/>
        </w:rPr>
        <w:t xml:space="preserve">, while </w:t>
      </w:r>
      <w:r w:rsidRPr="00442D63">
        <w:rPr>
          <w:rFonts w:ascii="Times New Roman" w:hAnsi="Times New Roman" w:cs="Times New Roman"/>
          <w:b/>
          <w:bCs/>
          <w:sz w:val="24"/>
          <w:szCs w:val="24"/>
          <w:lang w:val="en-IN"/>
        </w:rPr>
        <w:t>C-LOOK is preferable when more uniform and predictable response time is important</w:t>
      </w:r>
      <w:r w:rsidRPr="00442D63">
        <w:rPr>
          <w:rFonts w:ascii="Times New Roman" w:hAnsi="Times New Roman" w:cs="Times New Roman"/>
          <w:sz w:val="24"/>
          <w:szCs w:val="24"/>
          <w:lang w:val="en-IN"/>
        </w:rPr>
        <w:t>. Both reduce unnecessary disk-head movement by stopping at the last pending request instead of travelling to the physical end of the disk.</w:t>
      </w:r>
    </w:p>
    <w:p w14:paraId="1B768CF0" w14:textId="77777777" w:rsidR="00442D63" w:rsidRPr="00442D63" w:rsidRDefault="00442D63" w:rsidP="00442D63">
      <w:pPr>
        <w:spacing w:line="360" w:lineRule="auto"/>
        <w:ind w:left="360"/>
        <w:jc w:val="both"/>
        <w:rPr>
          <w:rFonts w:ascii="Times New Roman" w:hAnsi="Times New Roman" w:cs="Times New Roman"/>
          <w:sz w:val="24"/>
          <w:szCs w:val="24"/>
          <w:lang w:val="en-IN"/>
        </w:rPr>
      </w:pPr>
    </w:p>
    <w:p w14:paraId="2A745023" w14:textId="77777777" w:rsidR="00442D63" w:rsidRPr="00442D63" w:rsidRDefault="00442D63" w:rsidP="00442D63">
      <w:pPr>
        <w:spacing w:line="360" w:lineRule="auto"/>
        <w:jc w:val="both"/>
        <w:rPr>
          <w:rFonts w:ascii="Times New Roman" w:hAnsi="Times New Roman" w:cs="Times New Roman"/>
          <w:sz w:val="24"/>
          <w:szCs w:val="24"/>
          <w:lang w:val="en-IN"/>
        </w:rPr>
      </w:pPr>
    </w:p>
    <w:p w14:paraId="58DCD33D" w14:textId="77777777" w:rsidR="00442D63" w:rsidRPr="00442D63" w:rsidRDefault="00442D63" w:rsidP="00442D63">
      <w:pPr>
        <w:pStyle w:val="ListParagraph"/>
        <w:spacing w:line="360" w:lineRule="auto"/>
        <w:ind w:left="720"/>
        <w:jc w:val="both"/>
        <w:rPr>
          <w:rFonts w:ascii="Times New Roman" w:hAnsi="Times New Roman" w:cs="Times New Roman"/>
          <w:sz w:val="24"/>
          <w:szCs w:val="24"/>
          <w:lang w:val="en-IN"/>
        </w:rPr>
      </w:pPr>
    </w:p>
    <w:p w14:paraId="52E97BA8" w14:textId="77777777" w:rsidR="00442D63" w:rsidRPr="00442D63" w:rsidRDefault="00442D63" w:rsidP="00442D63">
      <w:pPr>
        <w:spacing w:line="360" w:lineRule="auto"/>
        <w:ind w:left="360"/>
        <w:jc w:val="both"/>
        <w:rPr>
          <w:rFonts w:ascii="Times New Roman" w:hAnsi="Times New Roman" w:cs="Times New Roman"/>
          <w:sz w:val="24"/>
          <w:szCs w:val="24"/>
          <w:lang w:val="en-IN"/>
        </w:rPr>
      </w:pPr>
    </w:p>
    <w:p w14:paraId="7B0FA80F" w14:textId="77777777" w:rsidR="00442D63" w:rsidRPr="00442D63" w:rsidRDefault="00442D63" w:rsidP="00442D63">
      <w:pPr>
        <w:pStyle w:val="ListParagraph"/>
        <w:spacing w:line="360" w:lineRule="auto"/>
        <w:ind w:left="720"/>
        <w:jc w:val="both"/>
        <w:rPr>
          <w:rFonts w:ascii="Times New Roman" w:hAnsi="Times New Roman" w:cs="Times New Roman"/>
          <w:b/>
          <w:bCs/>
          <w:sz w:val="24"/>
          <w:szCs w:val="24"/>
          <w:lang w:val="en-IN"/>
        </w:rPr>
      </w:pPr>
    </w:p>
    <w:p w14:paraId="13CD04D3" w14:textId="77777777" w:rsidR="005D6CCD" w:rsidRPr="005D6CCD" w:rsidRDefault="005D6CCD" w:rsidP="005D6CCD">
      <w:pPr>
        <w:spacing w:line="360" w:lineRule="auto"/>
        <w:ind w:left="360"/>
        <w:jc w:val="both"/>
        <w:rPr>
          <w:rFonts w:ascii="Times New Roman" w:hAnsi="Times New Roman" w:cs="Times New Roman"/>
          <w:sz w:val="24"/>
          <w:szCs w:val="24"/>
          <w:lang w:val="en-IN"/>
        </w:rPr>
      </w:pPr>
    </w:p>
    <w:p w14:paraId="30D904A4" w14:textId="77777777" w:rsidR="005D6CCD" w:rsidRPr="005D6CCD" w:rsidRDefault="005D6CCD" w:rsidP="005D6CCD">
      <w:pPr>
        <w:spacing w:line="360" w:lineRule="auto"/>
        <w:ind w:left="360"/>
        <w:jc w:val="both"/>
        <w:rPr>
          <w:rFonts w:ascii="Times New Roman" w:hAnsi="Times New Roman" w:cs="Times New Roman"/>
          <w:sz w:val="24"/>
          <w:szCs w:val="24"/>
          <w:lang w:val="en-IN"/>
        </w:rPr>
      </w:pPr>
    </w:p>
    <w:p w14:paraId="7760E1C7" w14:textId="77777777" w:rsidR="005D6CCD" w:rsidRPr="005D6CCD" w:rsidRDefault="005D6CCD" w:rsidP="005D6CCD">
      <w:pPr>
        <w:spacing w:line="360" w:lineRule="auto"/>
        <w:ind w:left="360"/>
        <w:jc w:val="both"/>
        <w:rPr>
          <w:rFonts w:ascii="Times New Roman" w:hAnsi="Times New Roman" w:cs="Times New Roman"/>
          <w:b/>
          <w:bCs/>
          <w:sz w:val="24"/>
          <w:szCs w:val="24"/>
        </w:rPr>
      </w:pPr>
    </w:p>
    <w:sectPr w:rsidR="005D6CCD" w:rsidRPr="005D6CCD">
      <w:pgSz w:w="11920" w:h="16840"/>
      <w:pgMar w:top="192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9F3"/>
    <w:multiLevelType w:val="multilevel"/>
    <w:tmpl w:val="5DEA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7A10"/>
    <w:multiLevelType w:val="multilevel"/>
    <w:tmpl w:val="1D50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4EC9"/>
    <w:multiLevelType w:val="hybridMultilevel"/>
    <w:tmpl w:val="334437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E96435"/>
    <w:multiLevelType w:val="multilevel"/>
    <w:tmpl w:val="1652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A2596"/>
    <w:multiLevelType w:val="multilevel"/>
    <w:tmpl w:val="668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40970"/>
    <w:multiLevelType w:val="multilevel"/>
    <w:tmpl w:val="77B0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26A70"/>
    <w:multiLevelType w:val="multilevel"/>
    <w:tmpl w:val="4618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D5D41"/>
    <w:multiLevelType w:val="multilevel"/>
    <w:tmpl w:val="C5AE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22A1E"/>
    <w:multiLevelType w:val="multilevel"/>
    <w:tmpl w:val="D4B0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B2836"/>
    <w:multiLevelType w:val="multilevel"/>
    <w:tmpl w:val="CFF2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F4E5E"/>
    <w:multiLevelType w:val="multilevel"/>
    <w:tmpl w:val="591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5448B"/>
    <w:multiLevelType w:val="multilevel"/>
    <w:tmpl w:val="7548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350AA"/>
    <w:multiLevelType w:val="multilevel"/>
    <w:tmpl w:val="B004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83837"/>
    <w:multiLevelType w:val="multilevel"/>
    <w:tmpl w:val="8F8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509F5"/>
    <w:multiLevelType w:val="multilevel"/>
    <w:tmpl w:val="54A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9737A"/>
    <w:multiLevelType w:val="multilevel"/>
    <w:tmpl w:val="B65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D31E9"/>
    <w:multiLevelType w:val="multilevel"/>
    <w:tmpl w:val="D09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E7994"/>
    <w:multiLevelType w:val="multilevel"/>
    <w:tmpl w:val="0212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F3585A"/>
    <w:multiLevelType w:val="multilevel"/>
    <w:tmpl w:val="71F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02186"/>
    <w:multiLevelType w:val="multilevel"/>
    <w:tmpl w:val="B4A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63B0E"/>
    <w:multiLevelType w:val="multilevel"/>
    <w:tmpl w:val="794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44F2F"/>
    <w:multiLevelType w:val="multilevel"/>
    <w:tmpl w:val="0EEC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F29C0"/>
    <w:multiLevelType w:val="multilevel"/>
    <w:tmpl w:val="C3EA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897089">
    <w:abstractNumId w:val="2"/>
  </w:num>
  <w:num w:numId="2" w16cid:durableId="1693608782">
    <w:abstractNumId w:val="12"/>
  </w:num>
  <w:num w:numId="3" w16cid:durableId="1251232467">
    <w:abstractNumId w:val="15"/>
  </w:num>
  <w:num w:numId="4" w16cid:durableId="2097940480">
    <w:abstractNumId w:val="5"/>
  </w:num>
  <w:num w:numId="5" w16cid:durableId="1855920478">
    <w:abstractNumId w:val="3"/>
  </w:num>
  <w:num w:numId="6" w16cid:durableId="1767458583">
    <w:abstractNumId w:val="0"/>
  </w:num>
  <w:num w:numId="7" w16cid:durableId="2077824826">
    <w:abstractNumId w:val="19"/>
  </w:num>
  <w:num w:numId="8" w16cid:durableId="333143256">
    <w:abstractNumId w:val="17"/>
  </w:num>
  <w:num w:numId="9" w16cid:durableId="1256667534">
    <w:abstractNumId w:val="7"/>
  </w:num>
  <w:num w:numId="10" w16cid:durableId="750203662">
    <w:abstractNumId w:val="13"/>
  </w:num>
  <w:num w:numId="11" w16cid:durableId="2065785349">
    <w:abstractNumId w:val="16"/>
  </w:num>
  <w:num w:numId="12" w16cid:durableId="1951425489">
    <w:abstractNumId w:val="18"/>
  </w:num>
  <w:num w:numId="13" w16cid:durableId="455028027">
    <w:abstractNumId w:val="6"/>
  </w:num>
  <w:num w:numId="14" w16cid:durableId="207689729">
    <w:abstractNumId w:val="11"/>
  </w:num>
  <w:num w:numId="15" w16cid:durableId="1933967892">
    <w:abstractNumId w:val="8"/>
  </w:num>
  <w:num w:numId="16" w16cid:durableId="1520386820">
    <w:abstractNumId w:val="14"/>
  </w:num>
  <w:num w:numId="17" w16cid:durableId="1247613168">
    <w:abstractNumId w:val="9"/>
  </w:num>
  <w:num w:numId="18" w16cid:durableId="1067725246">
    <w:abstractNumId w:val="1"/>
  </w:num>
  <w:num w:numId="19" w16cid:durableId="404573066">
    <w:abstractNumId w:val="4"/>
  </w:num>
  <w:num w:numId="20" w16cid:durableId="875510179">
    <w:abstractNumId w:val="10"/>
  </w:num>
  <w:num w:numId="21" w16cid:durableId="418720655">
    <w:abstractNumId w:val="21"/>
  </w:num>
  <w:num w:numId="22" w16cid:durableId="2069719268">
    <w:abstractNumId w:val="20"/>
  </w:num>
  <w:num w:numId="23" w16cid:durableId="4309006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492"/>
    <w:rsid w:val="002B22B5"/>
    <w:rsid w:val="002E3647"/>
    <w:rsid w:val="00442D63"/>
    <w:rsid w:val="00455396"/>
    <w:rsid w:val="005B7492"/>
    <w:rsid w:val="005D6CCD"/>
    <w:rsid w:val="00845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83912"/>
  <w15:docId w15:val="{567C4026-75D9-4917-B326-A0508CE96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699" w:right="1150"/>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614" w:right="1150"/>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CSA04 OS_CO4_ AT_Low.docx</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OS_CO4_ AT_Low.docx</dc:title>
  <dc:creator>SOBITHA D</dc:creator>
  <cp:lastModifiedBy>Sobitha D</cp:lastModifiedBy>
  <cp:revision>2</cp:revision>
  <cp:lastPrinted>2026-08-20T18:06:00Z</cp:lastPrinted>
  <dcterms:created xsi:type="dcterms:W3CDTF">2026-08-22T06:24:00Z</dcterms:created>
  <dcterms:modified xsi:type="dcterms:W3CDTF">2026-08-22T06:24:00Z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Producer">
    <vt:lpwstr>Skia/PDF m153 Google Docs Renderer</vt:lpwstr>
  </property>
  <property fmtid="{D5CDD505-2E9C-101B-9397-08002B2CF9AE}" pid="5" name="LastSaved">
    <vt:filetime>2026-08-20T00:00:00Z</vt:filetime>
  </property>
</Properties>
</file>