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FBE4" w14:textId="7936E2F1" w:rsidR="00755322" w:rsidRPr="00811919" w:rsidRDefault="00755322" w:rsidP="00811919">
      <w:pPr>
        <w:rPr>
          <w:rFonts w:ascii="Candara" w:hAnsi="Candara" w:cs="Times New Roman"/>
          <w:sz w:val="24"/>
        </w:rPr>
      </w:pPr>
      <w:r w:rsidRPr="00B53FC5">
        <w:rPr>
          <w:rFonts w:ascii="Candara" w:hAnsi="Candara"/>
          <w:b/>
          <w:bCs/>
          <w:sz w:val="24"/>
          <w:szCs w:val="24"/>
        </w:rPr>
        <w:t>Nutrition App</w:t>
      </w:r>
      <w:r>
        <w:rPr>
          <w:rFonts w:ascii="Candara" w:hAnsi="Candara"/>
          <w:b/>
          <w:bCs/>
          <w:sz w:val="24"/>
          <w:szCs w:val="24"/>
        </w:rPr>
        <w:t xml:space="preserve"> Development</w:t>
      </w:r>
      <w:r w:rsidRPr="00B53FC5">
        <w:rPr>
          <w:rFonts w:ascii="Candara" w:hAnsi="Candara"/>
          <w:b/>
          <w:bCs/>
          <w:sz w:val="24"/>
          <w:szCs w:val="24"/>
        </w:rPr>
        <w:t xml:space="preserve"> Phases </w:t>
      </w:r>
    </w:p>
    <w:p w14:paraId="6E824CEA" w14:textId="77777777" w:rsidR="00755322" w:rsidRPr="00B53FC5" w:rsidRDefault="00755322" w:rsidP="00755322">
      <w:pPr>
        <w:jc w:val="both"/>
        <w:rPr>
          <w:rFonts w:ascii="Candara" w:hAnsi="Candara"/>
          <w:b/>
          <w:bCs/>
          <w:sz w:val="24"/>
          <w:szCs w:val="24"/>
        </w:rPr>
      </w:pPr>
      <w:r w:rsidRPr="00B53FC5">
        <w:rPr>
          <w:rFonts w:ascii="Candara" w:hAnsi="Candara"/>
          <w:b/>
          <w:bCs/>
          <w:sz w:val="24"/>
          <w:szCs w:val="24"/>
        </w:rPr>
        <w:t>Phase 1: Data Collection</w:t>
      </w:r>
    </w:p>
    <w:p w14:paraId="17CDAD37" w14:textId="77777777" w:rsidR="00755322" w:rsidRPr="00B53FC5" w:rsidRDefault="00755322" w:rsidP="00755322">
      <w:pPr>
        <w:jc w:val="both"/>
        <w:rPr>
          <w:rFonts w:ascii="Candara" w:hAnsi="Candara"/>
          <w:sz w:val="24"/>
          <w:szCs w:val="24"/>
        </w:rPr>
      </w:pPr>
      <w:r w:rsidRPr="00B53FC5">
        <w:rPr>
          <w:rFonts w:ascii="Candara" w:hAnsi="Candara"/>
          <w:sz w:val="24"/>
          <w:szCs w:val="24"/>
        </w:rPr>
        <w:t>In the first phase of development, our team will conduct data collection in terms of zonal and local distribution of food and eating practice</w:t>
      </w:r>
      <w:r>
        <w:rPr>
          <w:rFonts w:ascii="Candara" w:hAnsi="Candara"/>
          <w:sz w:val="24"/>
          <w:szCs w:val="24"/>
        </w:rPr>
        <w:t>s</w:t>
      </w:r>
      <w:r w:rsidRPr="00B53FC5">
        <w:rPr>
          <w:rFonts w:ascii="Candara" w:hAnsi="Candara"/>
          <w:sz w:val="24"/>
          <w:szCs w:val="24"/>
        </w:rPr>
        <w:t xml:space="preserve">. This will involve active participation of </w:t>
      </w:r>
      <w:r>
        <w:rPr>
          <w:rFonts w:ascii="Candara" w:hAnsi="Candara"/>
          <w:sz w:val="24"/>
          <w:szCs w:val="24"/>
        </w:rPr>
        <w:t xml:space="preserve">the </w:t>
      </w:r>
      <w:r w:rsidRPr="00B53FC5">
        <w:rPr>
          <w:rFonts w:ascii="Candara" w:hAnsi="Candara"/>
          <w:sz w:val="24"/>
          <w:szCs w:val="24"/>
        </w:rPr>
        <w:t>Ministry of Agriculture, Ministry of Marine Resources and National Women</w:t>
      </w:r>
      <w:r>
        <w:rPr>
          <w:rFonts w:ascii="Candara" w:hAnsi="Candara"/>
          <w:sz w:val="24"/>
          <w:szCs w:val="24"/>
        </w:rPr>
        <w:t xml:space="preserve">’s </w:t>
      </w:r>
      <w:r w:rsidRPr="00B53FC5">
        <w:rPr>
          <w:rFonts w:ascii="Candara" w:hAnsi="Candara"/>
          <w:sz w:val="24"/>
          <w:szCs w:val="24"/>
        </w:rPr>
        <w:t>Association.</w:t>
      </w:r>
    </w:p>
    <w:p w14:paraId="487AC25D" w14:textId="77777777" w:rsidR="00755322" w:rsidRPr="0022714E" w:rsidRDefault="00755322" w:rsidP="00755322">
      <w:pPr>
        <w:jc w:val="both"/>
        <w:rPr>
          <w:rFonts w:ascii="Candara" w:hAnsi="Candara"/>
          <w:b/>
          <w:bCs/>
          <w:sz w:val="24"/>
          <w:szCs w:val="24"/>
        </w:rPr>
      </w:pPr>
      <w:r w:rsidRPr="0022714E">
        <w:rPr>
          <w:rFonts w:ascii="Candara" w:hAnsi="Candara"/>
          <w:b/>
          <w:bCs/>
          <w:sz w:val="24"/>
          <w:szCs w:val="24"/>
        </w:rPr>
        <w:t>Phase 2: Food Fortification and System Design</w:t>
      </w:r>
    </w:p>
    <w:p w14:paraId="287F4A25" w14:textId="77777777" w:rsidR="00755322" w:rsidRPr="00B53FC5" w:rsidRDefault="00755322" w:rsidP="00755322">
      <w:pPr>
        <w:jc w:val="both"/>
        <w:rPr>
          <w:rFonts w:ascii="Candara" w:hAnsi="Candara"/>
          <w:sz w:val="24"/>
          <w:szCs w:val="24"/>
        </w:rPr>
      </w:pPr>
      <w:r w:rsidRPr="00B53FC5">
        <w:rPr>
          <w:rFonts w:ascii="Candara" w:hAnsi="Candara"/>
          <w:sz w:val="24"/>
          <w:szCs w:val="24"/>
        </w:rPr>
        <w:t>In this phase, the existing eating habits and practices will be evaluated. Then, the best diet preparation and practices will be prepared. It will fortify the nutrition needed and recipes with active involvement of nutritionist</w:t>
      </w:r>
      <w:r>
        <w:rPr>
          <w:rFonts w:ascii="Candara" w:hAnsi="Candara"/>
          <w:sz w:val="24"/>
          <w:szCs w:val="24"/>
        </w:rPr>
        <w:t>s and</w:t>
      </w:r>
      <w:r w:rsidRPr="00B53FC5">
        <w:rPr>
          <w:rFonts w:ascii="Candara" w:hAnsi="Candara"/>
          <w:sz w:val="24"/>
          <w:szCs w:val="24"/>
        </w:rPr>
        <w:t xml:space="preserve"> food technology experts. The </w:t>
      </w:r>
      <w:r>
        <w:rPr>
          <w:rFonts w:ascii="Candara" w:hAnsi="Candara"/>
          <w:sz w:val="24"/>
          <w:szCs w:val="24"/>
        </w:rPr>
        <w:t>M</w:t>
      </w:r>
      <w:r w:rsidRPr="00B53FC5">
        <w:rPr>
          <w:rFonts w:ascii="Candara" w:hAnsi="Candara"/>
          <w:sz w:val="24"/>
          <w:szCs w:val="24"/>
        </w:rPr>
        <w:t xml:space="preserve">inistry of </w:t>
      </w:r>
      <w:r>
        <w:rPr>
          <w:rFonts w:ascii="Candara" w:hAnsi="Candara"/>
          <w:sz w:val="24"/>
          <w:szCs w:val="24"/>
        </w:rPr>
        <w:t>H</w:t>
      </w:r>
      <w:r w:rsidRPr="00B53FC5">
        <w:rPr>
          <w:rFonts w:ascii="Candara" w:hAnsi="Candara"/>
          <w:sz w:val="24"/>
          <w:szCs w:val="24"/>
        </w:rPr>
        <w:t xml:space="preserve">ealth will finally assess </w:t>
      </w:r>
      <w:r>
        <w:rPr>
          <w:rFonts w:ascii="Candara" w:hAnsi="Candara"/>
          <w:sz w:val="24"/>
          <w:szCs w:val="24"/>
        </w:rPr>
        <w:t xml:space="preserve">validate the nutritional value and </w:t>
      </w:r>
      <w:r w:rsidRPr="00B53FC5">
        <w:rPr>
          <w:rFonts w:ascii="Candara" w:hAnsi="Candara"/>
          <w:sz w:val="24"/>
          <w:szCs w:val="24"/>
        </w:rPr>
        <w:t xml:space="preserve">clinical feasibility </w:t>
      </w:r>
      <w:r>
        <w:rPr>
          <w:rFonts w:ascii="Candara" w:hAnsi="Candara"/>
          <w:sz w:val="24"/>
          <w:szCs w:val="24"/>
        </w:rPr>
        <w:t>of the system</w:t>
      </w:r>
      <w:r w:rsidRPr="00B53FC5">
        <w:rPr>
          <w:rFonts w:ascii="Candara" w:hAnsi="Candara"/>
          <w:sz w:val="24"/>
          <w:szCs w:val="24"/>
        </w:rPr>
        <w:t>.</w:t>
      </w:r>
    </w:p>
    <w:p w14:paraId="364C378C" w14:textId="77777777" w:rsidR="00755322" w:rsidRPr="00755322" w:rsidRDefault="00755322" w:rsidP="00755322">
      <w:pPr>
        <w:jc w:val="both"/>
        <w:rPr>
          <w:rFonts w:ascii="Candara" w:hAnsi="Candara"/>
          <w:b/>
          <w:bCs/>
          <w:sz w:val="24"/>
          <w:szCs w:val="24"/>
        </w:rPr>
      </w:pPr>
      <w:r w:rsidRPr="00755322">
        <w:rPr>
          <w:rFonts w:ascii="Candara" w:hAnsi="Candara"/>
          <w:b/>
          <w:bCs/>
          <w:sz w:val="24"/>
          <w:szCs w:val="24"/>
        </w:rPr>
        <w:t>Phase 3: Pilot App Trial</w:t>
      </w:r>
    </w:p>
    <w:p w14:paraId="24FBC1FD" w14:textId="77777777" w:rsidR="00755322" w:rsidRDefault="00755322" w:rsidP="00755322">
      <w:pPr>
        <w:jc w:val="both"/>
        <w:rPr>
          <w:rFonts w:ascii="Candara" w:hAnsi="Candara"/>
          <w:sz w:val="24"/>
          <w:szCs w:val="24"/>
        </w:rPr>
      </w:pPr>
      <w:r>
        <w:rPr>
          <w:rFonts w:ascii="Candara" w:hAnsi="Candara"/>
          <w:sz w:val="24"/>
          <w:szCs w:val="24"/>
        </w:rPr>
        <w:t xml:space="preserve">Prior to official deployment, the impact of the Application will be tested using a blinded randomized controlled trial that will be conducted in different parts of the country. Exposed and unexposed children to the App will be enrolled (following baseline assessment) and strictly followed up for at least six months. All required information helpful for monitoring growth and clinical impact will be collected. The trial will also assess the feasibility, acceptability and challenges of the system. </w:t>
      </w:r>
    </w:p>
    <w:p w14:paraId="694DCF5D" w14:textId="7FB98D24" w:rsidR="00755322" w:rsidRPr="00755322" w:rsidRDefault="00755322" w:rsidP="00755322">
      <w:pPr>
        <w:jc w:val="both"/>
        <w:rPr>
          <w:rFonts w:ascii="Candara" w:hAnsi="Candara"/>
          <w:b/>
          <w:bCs/>
          <w:sz w:val="24"/>
          <w:szCs w:val="24"/>
        </w:rPr>
      </w:pPr>
      <w:r w:rsidRPr="00755322">
        <w:rPr>
          <w:rFonts w:ascii="Candara" w:hAnsi="Candara"/>
          <w:b/>
          <w:bCs/>
          <w:sz w:val="24"/>
          <w:szCs w:val="24"/>
        </w:rPr>
        <w:t>Phase 4: Mass App Distribution</w:t>
      </w:r>
      <w:r>
        <w:rPr>
          <w:rFonts w:ascii="Candara" w:hAnsi="Candara"/>
          <w:b/>
          <w:bCs/>
          <w:sz w:val="24"/>
          <w:szCs w:val="24"/>
        </w:rPr>
        <w:t xml:space="preserve"> and implementation research </w:t>
      </w:r>
    </w:p>
    <w:p w14:paraId="6919156C" w14:textId="77777777" w:rsidR="00755322" w:rsidRPr="00B53FC5" w:rsidRDefault="00755322" w:rsidP="00755322">
      <w:pPr>
        <w:jc w:val="both"/>
        <w:rPr>
          <w:rFonts w:ascii="Candara" w:hAnsi="Candara"/>
          <w:sz w:val="24"/>
          <w:szCs w:val="24"/>
        </w:rPr>
      </w:pPr>
      <w:r w:rsidRPr="00B53FC5">
        <w:rPr>
          <w:rFonts w:ascii="Candara" w:hAnsi="Candara"/>
          <w:sz w:val="24"/>
          <w:szCs w:val="24"/>
        </w:rPr>
        <w:t xml:space="preserve">At this stage, the system and recipes will be updated with the understanding gained in phase 3. This distribution will be </w:t>
      </w:r>
      <w:r>
        <w:rPr>
          <w:rFonts w:ascii="Candara" w:hAnsi="Candara"/>
          <w:sz w:val="24"/>
          <w:szCs w:val="24"/>
        </w:rPr>
        <w:t>made by the Ministry of Health and key partners</w:t>
      </w:r>
      <w:r w:rsidRPr="00B53FC5">
        <w:rPr>
          <w:rFonts w:ascii="Candara" w:hAnsi="Candara"/>
          <w:sz w:val="24"/>
          <w:szCs w:val="24"/>
        </w:rPr>
        <w:t xml:space="preserve">. </w:t>
      </w:r>
      <w:r>
        <w:rPr>
          <w:rFonts w:ascii="Candara" w:hAnsi="Candara"/>
          <w:sz w:val="24"/>
          <w:szCs w:val="24"/>
        </w:rPr>
        <w:t xml:space="preserve">Media campaign will be conducted by the MoH and Ministry of Information. To assess the utilization, acceptability, feasibility and barriers to utilization, implementation research will be conducted by the research team and results will be disseminated to key stakeholders. Accordingly, the system will be continuously improved. </w:t>
      </w:r>
    </w:p>
    <w:p w14:paraId="0257CCFE" w14:textId="77777777" w:rsidR="00755322" w:rsidRPr="00755322" w:rsidRDefault="00755322" w:rsidP="00755322">
      <w:pPr>
        <w:jc w:val="both"/>
        <w:rPr>
          <w:rFonts w:ascii="Candara" w:hAnsi="Candara"/>
          <w:b/>
          <w:bCs/>
          <w:sz w:val="24"/>
          <w:szCs w:val="24"/>
        </w:rPr>
      </w:pPr>
      <w:r w:rsidRPr="00755322">
        <w:rPr>
          <w:rFonts w:ascii="Candara" w:hAnsi="Candara"/>
          <w:b/>
          <w:bCs/>
          <w:sz w:val="24"/>
          <w:szCs w:val="24"/>
        </w:rPr>
        <w:t>Phase 5: Customer Usage and System Customization</w:t>
      </w:r>
    </w:p>
    <w:p w14:paraId="7D5FF04E" w14:textId="77777777" w:rsidR="00755322" w:rsidRPr="00B53FC5" w:rsidRDefault="00755322" w:rsidP="00755322">
      <w:pPr>
        <w:jc w:val="both"/>
        <w:rPr>
          <w:rFonts w:ascii="Candara" w:hAnsi="Candara" w:cs="Times New Roman"/>
          <w:sz w:val="24"/>
          <w:szCs w:val="24"/>
        </w:rPr>
      </w:pPr>
      <w:r w:rsidRPr="00B53FC5">
        <w:rPr>
          <w:rFonts w:ascii="Candara" w:hAnsi="Candara" w:cs="Times New Roman"/>
          <w:sz w:val="24"/>
          <w:szCs w:val="24"/>
        </w:rPr>
        <w:t xml:space="preserve">After the initial public release, the application has a dietary diary that registers daily intake and its effects on growth, nutrition, taste, likes …etc. The team will regularly, gather data about the customers. The Data Analysts and Machine learning engineers in the team will </w:t>
      </w:r>
      <w:proofErr w:type="spellStart"/>
      <w:r w:rsidRPr="00B53FC5">
        <w:rPr>
          <w:rFonts w:ascii="Candara" w:hAnsi="Candara" w:cs="Times New Roman"/>
          <w:sz w:val="24"/>
          <w:szCs w:val="24"/>
        </w:rPr>
        <w:t>analyse</w:t>
      </w:r>
      <w:proofErr w:type="spellEnd"/>
      <w:r w:rsidRPr="00B53FC5">
        <w:rPr>
          <w:rFonts w:ascii="Candara" w:hAnsi="Candara" w:cs="Times New Roman"/>
          <w:sz w:val="24"/>
          <w:szCs w:val="24"/>
        </w:rPr>
        <w:t xml:space="preserve"> the feedback on the usage and effects of the recipes. The main tools the team will use are: AI, machine learning and data science. Then, they will notify the nutrition, food technology and medical experts to update and improve the recipes and the ways of food preparation.</w:t>
      </w:r>
    </w:p>
    <w:p w14:paraId="6492DDD7" w14:textId="77777777" w:rsidR="00755322" w:rsidRPr="00B53FC5" w:rsidRDefault="00755322" w:rsidP="00755322">
      <w:pPr>
        <w:jc w:val="both"/>
        <w:rPr>
          <w:rFonts w:ascii="Candara" w:hAnsi="Candara" w:cs="Times New Roman"/>
          <w:sz w:val="24"/>
          <w:szCs w:val="24"/>
        </w:rPr>
      </w:pPr>
    </w:p>
    <w:p w14:paraId="61FFCBF4" w14:textId="77777777" w:rsidR="00755322" w:rsidRDefault="00755322" w:rsidP="009C076C">
      <w:pPr>
        <w:jc w:val="both"/>
        <w:rPr>
          <w:rFonts w:ascii="Candara" w:hAnsi="Candara" w:cs="Times New Roman"/>
          <w:b/>
          <w:bCs/>
          <w:sz w:val="26"/>
          <w:szCs w:val="26"/>
        </w:rPr>
      </w:pPr>
    </w:p>
    <w:p w14:paraId="1660CD5C" w14:textId="77777777" w:rsidR="00755322" w:rsidRDefault="00755322" w:rsidP="009C076C">
      <w:pPr>
        <w:jc w:val="both"/>
        <w:rPr>
          <w:rFonts w:ascii="Candara" w:hAnsi="Candara" w:cs="Times New Roman"/>
          <w:b/>
          <w:bCs/>
          <w:sz w:val="26"/>
          <w:szCs w:val="26"/>
        </w:rPr>
      </w:pPr>
    </w:p>
    <w:p w14:paraId="55A8AA0B" w14:textId="77777777" w:rsidR="00811919" w:rsidRPr="00912886" w:rsidRDefault="00811919" w:rsidP="00811919">
      <w:pPr>
        <w:jc w:val="both"/>
        <w:rPr>
          <w:rFonts w:ascii="Candara" w:hAnsi="Candara" w:cs="Times New Roman"/>
          <w:b/>
          <w:sz w:val="26"/>
          <w:szCs w:val="26"/>
        </w:rPr>
      </w:pPr>
      <w:r w:rsidRPr="00912886">
        <w:rPr>
          <w:rFonts w:ascii="Candara" w:hAnsi="Candara" w:cs="Times New Roman"/>
          <w:b/>
          <w:sz w:val="26"/>
          <w:szCs w:val="26"/>
        </w:rPr>
        <w:lastRenderedPageBreak/>
        <w:t>Research Team:</w:t>
      </w:r>
    </w:p>
    <w:tbl>
      <w:tblPr>
        <w:tblStyle w:val="GridTable1Light"/>
        <w:tblW w:w="9381" w:type="dxa"/>
        <w:tblLook w:val="04A0" w:firstRow="1" w:lastRow="0" w:firstColumn="1" w:lastColumn="0" w:noHBand="0" w:noVBand="1"/>
      </w:tblPr>
      <w:tblGrid>
        <w:gridCol w:w="3955"/>
        <w:gridCol w:w="5426"/>
      </w:tblGrid>
      <w:tr w:rsidR="00811919" w:rsidRPr="0070778C" w14:paraId="3CB8EF0F" w14:textId="77777777" w:rsidTr="00251200">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955" w:type="dxa"/>
          </w:tcPr>
          <w:p w14:paraId="42904D60" w14:textId="77777777" w:rsidR="00811919" w:rsidRPr="0070778C" w:rsidRDefault="00811919" w:rsidP="00251200">
            <w:pPr>
              <w:jc w:val="both"/>
              <w:rPr>
                <w:rFonts w:ascii="Candara" w:hAnsi="Candara" w:cs="Times New Roman"/>
                <w:b w:val="0"/>
              </w:rPr>
            </w:pPr>
            <w:r w:rsidRPr="0070778C">
              <w:rPr>
                <w:rFonts w:ascii="Candara" w:hAnsi="Candara" w:cs="Times New Roman"/>
              </w:rPr>
              <w:t>Roles</w:t>
            </w:r>
          </w:p>
        </w:tc>
        <w:tc>
          <w:tcPr>
            <w:tcW w:w="5426" w:type="dxa"/>
          </w:tcPr>
          <w:p w14:paraId="34F52C80" w14:textId="77777777" w:rsidR="00811919" w:rsidRPr="00FE5A47" w:rsidRDefault="00811919" w:rsidP="00251200">
            <w:pPr>
              <w:jc w:val="both"/>
              <w:cnfStyle w:val="100000000000" w:firstRow="1" w:lastRow="0" w:firstColumn="0" w:lastColumn="0" w:oddVBand="0" w:evenVBand="0" w:oddHBand="0" w:evenHBand="0" w:firstRowFirstColumn="0" w:firstRowLastColumn="0" w:lastRowFirstColumn="0" w:lastRowLastColumn="0"/>
              <w:rPr>
                <w:rFonts w:ascii="Candara" w:hAnsi="Candara" w:cs="Times New Roman"/>
              </w:rPr>
            </w:pPr>
            <w:r w:rsidRPr="0070778C">
              <w:rPr>
                <w:rFonts w:ascii="Candara" w:hAnsi="Candara" w:cs="Times New Roman"/>
              </w:rPr>
              <w:t>Team</w:t>
            </w:r>
          </w:p>
        </w:tc>
      </w:tr>
      <w:tr w:rsidR="00811919" w:rsidRPr="0070778C" w14:paraId="103A4FB8" w14:textId="77777777" w:rsidTr="00251200">
        <w:trPr>
          <w:trHeight w:val="358"/>
        </w:trPr>
        <w:tc>
          <w:tcPr>
            <w:cnfStyle w:val="001000000000" w:firstRow="0" w:lastRow="0" w:firstColumn="1" w:lastColumn="0" w:oddVBand="0" w:evenVBand="0" w:oddHBand="0" w:evenHBand="0" w:firstRowFirstColumn="0" w:firstRowLastColumn="0" w:lastRowFirstColumn="0" w:lastRowLastColumn="0"/>
            <w:tcW w:w="3955" w:type="dxa"/>
          </w:tcPr>
          <w:p w14:paraId="1DB7F402" w14:textId="77777777" w:rsidR="00811919" w:rsidRPr="00FE5A47" w:rsidRDefault="00811919" w:rsidP="00251200">
            <w:pPr>
              <w:jc w:val="both"/>
              <w:rPr>
                <w:rFonts w:ascii="Candara" w:hAnsi="Candara" w:cs="Times New Roman"/>
                <w:bCs w:val="0"/>
              </w:rPr>
            </w:pPr>
            <w:r w:rsidRPr="00FE5A47">
              <w:rPr>
                <w:rFonts w:ascii="Candara" w:hAnsi="Candara" w:cs="Times New Roman"/>
              </w:rPr>
              <w:t xml:space="preserve">System design and development </w:t>
            </w:r>
          </w:p>
        </w:tc>
        <w:tc>
          <w:tcPr>
            <w:tcW w:w="5426" w:type="dxa"/>
          </w:tcPr>
          <w:p w14:paraId="3518B73C" w14:textId="77777777" w:rsidR="00811919" w:rsidRPr="00FE5A47" w:rsidDel="009C076C"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r w:rsidRPr="00FE5A47">
              <w:rPr>
                <w:rFonts w:ascii="Candara" w:hAnsi="Candara" w:cs="Times New Roman"/>
                <w:bCs/>
              </w:rPr>
              <w:t xml:space="preserve">Eng. Simon </w:t>
            </w:r>
            <w:proofErr w:type="spellStart"/>
            <w:r w:rsidRPr="00FE5A47">
              <w:rPr>
                <w:rFonts w:ascii="Candara" w:hAnsi="Candara" w:cs="Times New Roman"/>
                <w:bCs/>
              </w:rPr>
              <w:t>Okbagergis</w:t>
            </w:r>
            <w:proofErr w:type="spellEnd"/>
            <w:r>
              <w:rPr>
                <w:rFonts w:ascii="Candara" w:hAnsi="Candara" w:cs="Times New Roman"/>
                <w:bCs/>
              </w:rPr>
              <w:t xml:space="preserve"> Manna</w:t>
            </w:r>
            <w:r w:rsidRPr="00FE5A47">
              <w:rPr>
                <w:rFonts w:ascii="Candara" w:hAnsi="Candara" w:cs="Times New Roman"/>
                <w:bCs/>
              </w:rPr>
              <w:t>, BSc. Computer Engineering</w:t>
            </w:r>
          </w:p>
        </w:tc>
      </w:tr>
      <w:tr w:rsidR="00811919" w:rsidRPr="0070778C" w14:paraId="7798F8DF" w14:textId="77777777" w:rsidTr="00251200">
        <w:trPr>
          <w:trHeight w:val="385"/>
        </w:trPr>
        <w:tc>
          <w:tcPr>
            <w:cnfStyle w:val="001000000000" w:firstRow="0" w:lastRow="0" w:firstColumn="1" w:lastColumn="0" w:oddVBand="0" w:evenVBand="0" w:oddHBand="0" w:evenHBand="0" w:firstRowFirstColumn="0" w:firstRowLastColumn="0" w:lastRowFirstColumn="0" w:lastRowLastColumn="0"/>
            <w:tcW w:w="3955" w:type="dxa"/>
            <w:vMerge w:val="restart"/>
          </w:tcPr>
          <w:p w14:paraId="2810EDEF" w14:textId="77777777" w:rsidR="00811919" w:rsidRPr="00FE5A47" w:rsidRDefault="00811919" w:rsidP="00251200">
            <w:pPr>
              <w:jc w:val="both"/>
              <w:rPr>
                <w:rFonts w:ascii="Candara" w:hAnsi="Candara" w:cs="Times New Roman"/>
                <w:bCs w:val="0"/>
              </w:rPr>
            </w:pPr>
            <w:r w:rsidRPr="00FE5A47">
              <w:rPr>
                <w:rFonts w:ascii="Candara" w:hAnsi="Candara" w:cs="Times New Roman"/>
                <w:noProof/>
              </w:rPr>
              <w:t>Idetification of nutritional value</w:t>
            </w:r>
            <w:r w:rsidRPr="0070778C">
              <w:rPr>
                <w:rFonts w:ascii="Candara" w:hAnsi="Candara" w:cs="Times New Roman"/>
                <w:bCs w:val="0"/>
                <w:noProof/>
              </w:rPr>
              <w:t xml:space="preserve"> of local foods and recipe preparartion </w:t>
            </w:r>
          </w:p>
        </w:tc>
        <w:tc>
          <w:tcPr>
            <w:tcW w:w="5426" w:type="dxa"/>
          </w:tcPr>
          <w:p w14:paraId="2C84A41F" w14:textId="77777777" w:rsidR="00811919" w:rsidRPr="00FE5A47"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r w:rsidRPr="00FE5A47">
              <w:rPr>
                <w:rFonts w:ascii="Candara" w:hAnsi="Candara" w:cs="Times New Roman"/>
                <w:bCs/>
              </w:rPr>
              <w:t xml:space="preserve">Eden </w:t>
            </w:r>
            <w:proofErr w:type="spellStart"/>
            <w:r w:rsidRPr="00FE5A47">
              <w:rPr>
                <w:rFonts w:ascii="Candara" w:hAnsi="Candara" w:cs="Times New Roman"/>
                <w:bCs/>
              </w:rPr>
              <w:t>Tareke</w:t>
            </w:r>
            <w:proofErr w:type="spellEnd"/>
            <w:r w:rsidRPr="00FE5A47">
              <w:rPr>
                <w:rFonts w:ascii="Candara" w:hAnsi="Candara" w:cs="Times New Roman"/>
                <w:bCs/>
              </w:rPr>
              <w:t>, PhD, Nutrition</w:t>
            </w:r>
            <w:r w:rsidRPr="0070778C" w:rsidDel="009C076C">
              <w:rPr>
                <w:rFonts w:ascii="Candara" w:hAnsi="Candara" w:cs="Times New Roman"/>
                <w:bCs/>
              </w:rPr>
              <w:t xml:space="preserve"> </w:t>
            </w:r>
          </w:p>
        </w:tc>
      </w:tr>
      <w:tr w:rsidR="00811919" w:rsidRPr="0070778C" w14:paraId="372F4424" w14:textId="77777777" w:rsidTr="00251200">
        <w:trPr>
          <w:trHeight w:val="385"/>
        </w:trPr>
        <w:tc>
          <w:tcPr>
            <w:cnfStyle w:val="001000000000" w:firstRow="0" w:lastRow="0" w:firstColumn="1" w:lastColumn="0" w:oddVBand="0" w:evenVBand="0" w:oddHBand="0" w:evenHBand="0" w:firstRowFirstColumn="0" w:firstRowLastColumn="0" w:lastRowFirstColumn="0" w:lastRowLastColumn="0"/>
            <w:tcW w:w="3955" w:type="dxa"/>
            <w:vMerge/>
          </w:tcPr>
          <w:p w14:paraId="42908B62" w14:textId="77777777" w:rsidR="00811919" w:rsidRPr="0070778C" w:rsidRDefault="00811919" w:rsidP="00251200">
            <w:pPr>
              <w:jc w:val="both"/>
              <w:rPr>
                <w:rFonts w:ascii="Candara" w:hAnsi="Candara" w:cs="Times New Roman"/>
                <w:noProof/>
              </w:rPr>
            </w:pPr>
          </w:p>
        </w:tc>
        <w:tc>
          <w:tcPr>
            <w:tcW w:w="5426" w:type="dxa"/>
          </w:tcPr>
          <w:p w14:paraId="3E3FF88E" w14:textId="7E3E1E30" w:rsidR="00811919" w:rsidRPr="00FE5A47"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70778C">
              <w:rPr>
                <w:rFonts w:ascii="Candara" w:hAnsi="Candara" w:cs="Times New Roman"/>
                <w:bCs/>
              </w:rPr>
              <w:t>Nahom</w:t>
            </w:r>
            <w:proofErr w:type="spellEnd"/>
            <w:r w:rsidRPr="0070778C">
              <w:rPr>
                <w:rFonts w:ascii="Candara" w:hAnsi="Candara" w:cs="Times New Roman"/>
                <w:bCs/>
              </w:rPr>
              <w:t xml:space="preserve"> Daniel, M</w:t>
            </w:r>
            <w:r>
              <w:rPr>
                <w:rFonts w:ascii="Candara" w:hAnsi="Candara" w:cs="Times New Roman"/>
                <w:bCs/>
              </w:rPr>
              <w:t>edical Doctor</w:t>
            </w:r>
          </w:p>
        </w:tc>
      </w:tr>
      <w:tr w:rsidR="00811919" w:rsidRPr="0070778C" w14:paraId="176E4FBA" w14:textId="77777777" w:rsidTr="00251200">
        <w:trPr>
          <w:trHeight w:val="385"/>
        </w:trPr>
        <w:tc>
          <w:tcPr>
            <w:cnfStyle w:val="001000000000" w:firstRow="0" w:lastRow="0" w:firstColumn="1" w:lastColumn="0" w:oddVBand="0" w:evenVBand="0" w:oddHBand="0" w:evenHBand="0" w:firstRowFirstColumn="0" w:firstRowLastColumn="0" w:lastRowFirstColumn="0" w:lastRowLastColumn="0"/>
            <w:tcW w:w="3955" w:type="dxa"/>
            <w:vMerge/>
          </w:tcPr>
          <w:p w14:paraId="2B55E9C7" w14:textId="77777777" w:rsidR="00811919" w:rsidRPr="0070778C" w:rsidRDefault="00811919" w:rsidP="00251200">
            <w:pPr>
              <w:jc w:val="both"/>
              <w:rPr>
                <w:rFonts w:ascii="Candara" w:hAnsi="Candara" w:cs="Times New Roman"/>
                <w:noProof/>
              </w:rPr>
            </w:pPr>
          </w:p>
        </w:tc>
        <w:tc>
          <w:tcPr>
            <w:tcW w:w="5426" w:type="dxa"/>
          </w:tcPr>
          <w:p w14:paraId="19F642D3" w14:textId="77777777" w:rsidR="00811919" w:rsidRPr="0070778C"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
              </w:rPr>
            </w:pPr>
            <w:r w:rsidRPr="0070778C">
              <w:rPr>
                <w:rFonts w:ascii="Candara" w:hAnsi="Candara" w:cs="Times New Roman"/>
                <w:bCs/>
              </w:rPr>
              <w:t xml:space="preserve">Salina </w:t>
            </w:r>
            <w:proofErr w:type="spellStart"/>
            <w:r w:rsidRPr="0070778C">
              <w:rPr>
                <w:rFonts w:ascii="Candara" w:hAnsi="Candara" w:cs="Times New Roman"/>
                <w:bCs/>
              </w:rPr>
              <w:t>Nigusse</w:t>
            </w:r>
            <w:proofErr w:type="spellEnd"/>
            <w:r w:rsidRPr="0070778C">
              <w:rPr>
                <w:rFonts w:ascii="Candara" w:hAnsi="Candara" w:cs="Times New Roman"/>
                <w:bCs/>
              </w:rPr>
              <w:t>, BSc, Food Technology</w:t>
            </w:r>
          </w:p>
        </w:tc>
      </w:tr>
      <w:tr w:rsidR="00811919" w:rsidRPr="0070778C" w14:paraId="60508A0D" w14:textId="77777777" w:rsidTr="00251200">
        <w:trPr>
          <w:trHeight w:val="175"/>
        </w:trPr>
        <w:tc>
          <w:tcPr>
            <w:cnfStyle w:val="001000000000" w:firstRow="0" w:lastRow="0" w:firstColumn="1" w:lastColumn="0" w:oddVBand="0" w:evenVBand="0" w:oddHBand="0" w:evenHBand="0" w:firstRowFirstColumn="0" w:firstRowLastColumn="0" w:lastRowFirstColumn="0" w:lastRowLastColumn="0"/>
            <w:tcW w:w="3955" w:type="dxa"/>
            <w:vMerge/>
          </w:tcPr>
          <w:p w14:paraId="7DF55973" w14:textId="77777777" w:rsidR="00811919" w:rsidRPr="0070778C" w:rsidRDefault="00811919" w:rsidP="00251200">
            <w:pPr>
              <w:jc w:val="both"/>
              <w:rPr>
                <w:rFonts w:ascii="Candara" w:hAnsi="Candara" w:cs="Times New Roman"/>
                <w:b w:val="0"/>
              </w:rPr>
            </w:pPr>
          </w:p>
        </w:tc>
        <w:tc>
          <w:tcPr>
            <w:tcW w:w="5426" w:type="dxa"/>
          </w:tcPr>
          <w:p w14:paraId="48758A89" w14:textId="1469A484" w:rsidR="00811919" w:rsidRPr="00FE5A47"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FE5A47">
              <w:rPr>
                <w:rFonts w:ascii="Candara" w:hAnsi="Candara" w:cs="Times New Roman"/>
                <w:bCs/>
              </w:rPr>
              <w:t>Tsinat</w:t>
            </w:r>
            <w:proofErr w:type="spellEnd"/>
            <w:r w:rsidRPr="00FE5A47">
              <w:rPr>
                <w:rFonts w:ascii="Candara" w:hAnsi="Candara" w:cs="Times New Roman"/>
                <w:bCs/>
              </w:rPr>
              <w:t xml:space="preserve"> Berhane</w:t>
            </w:r>
            <w:r>
              <w:rPr>
                <w:rFonts w:ascii="Candara" w:hAnsi="Candara" w:cs="Times New Roman"/>
                <w:bCs/>
              </w:rPr>
              <w:t>, Agriculture</w:t>
            </w:r>
          </w:p>
        </w:tc>
      </w:tr>
      <w:tr w:rsidR="00811919" w:rsidRPr="0070778C" w14:paraId="03C89F17" w14:textId="77777777" w:rsidTr="00251200">
        <w:trPr>
          <w:trHeight w:val="540"/>
        </w:trPr>
        <w:tc>
          <w:tcPr>
            <w:cnfStyle w:val="001000000000" w:firstRow="0" w:lastRow="0" w:firstColumn="1" w:lastColumn="0" w:oddVBand="0" w:evenVBand="0" w:oddHBand="0" w:evenHBand="0" w:firstRowFirstColumn="0" w:firstRowLastColumn="0" w:lastRowFirstColumn="0" w:lastRowLastColumn="0"/>
            <w:tcW w:w="3955" w:type="dxa"/>
            <w:vMerge w:val="restart"/>
          </w:tcPr>
          <w:p w14:paraId="0CCCFE3A" w14:textId="77777777" w:rsidR="00811919" w:rsidRPr="0070778C" w:rsidRDefault="00811919" w:rsidP="00251200">
            <w:pPr>
              <w:jc w:val="both"/>
              <w:rPr>
                <w:rFonts w:ascii="Candara" w:hAnsi="Candara" w:cs="Times New Roman"/>
                <w:b w:val="0"/>
              </w:rPr>
            </w:pPr>
            <w:r w:rsidRPr="0070778C">
              <w:rPr>
                <w:rFonts w:ascii="Candara" w:hAnsi="Candara" w:cs="Times New Roman"/>
              </w:rPr>
              <w:t>Implementation Research</w:t>
            </w:r>
          </w:p>
        </w:tc>
        <w:tc>
          <w:tcPr>
            <w:tcW w:w="5426" w:type="dxa"/>
          </w:tcPr>
          <w:p w14:paraId="2F41A0F5" w14:textId="77777777" w:rsidR="00811919" w:rsidRPr="00FE5A47"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FE5A47">
              <w:rPr>
                <w:rFonts w:ascii="Candara" w:hAnsi="Candara" w:cs="Times New Roman"/>
                <w:bCs/>
              </w:rPr>
              <w:t>Mulugeta</w:t>
            </w:r>
            <w:proofErr w:type="spellEnd"/>
            <w:r w:rsidRPr="00FE5A47">
              <w:rPr>
                <w:rFonts w:ascii="Candara" w:hAnsi="Candara" w:cs="Times New Roman"/>
                <w:bCs/>
              </w:rPr>
              <w:t xml:space="preserve"> </w:t>
            </w:r>
            <w:proofErr w:type="spellStart"/>
            <w:r w:rsidRPr="00FE5A47">
              <w:rPr>
                <w:rFonts w:ascii="Candara" w:hAnsi="Candara" w:cs="Times New Roman"/>
                <w:bCs/>
              </w:rPr>
              <w:t>Russom</w:t>
            </w:r>
            <w:proofErr w:type="spellEnd"/>
            <w:r w:rsidRPr="00FE5A47">
              <w:rPr>
                <w:rFonts w:ascii="Candara" w:hAnsi="Candara" w:cs="Times New Roman"/>
                <w:bCs/>
              </w:rPr>
              <w:t>, MSc.,</w:t>
            </w:r>
            <w:r w:rsidRPr="0070778C">
              <w:rPr>
                <w:rFonts w:ascii="Candara" w:hAnsi="Candara" w:cs="Times New Roman"/>
                <w:bCs/>
              </w:rPr>
              <w:t xml:space="preserve"> </w:t>
            </w:r>
            <w:r w:rsidRPr="00FE5A47">
              <w:rPr>
                <w:rFonts w:ascii="Candara" w:hAnsi="Candara" w:cs="Times New Roman"/>
                <w:bCs/>
              </w:rPr>
              <w:t>PhD Candidate,</w:t>
            </w:r>
            <w:r w:rsidRPr="0070778C">
              <w:rPr>
                <w:rFonts w:ascii="Candara" w:hAnsi="Candara" w:cs="Times New Roman"/>
                <w:bCs/>
              </w:rPr>
              <w:t xml:space="preserve"> </w:t>
            </w:r>
            <w:r w:rsidRPr="00FE5A47">
              <w:rPr>
                <w:rFonts w:ascii="Candara" w:hAnsi="Candara" w:cs="Times New Roman"/>
                <w:bCs/>
              </w:rPr>
              <w:t xml:space="preserve">Pharmacoepidemiology and Pharmacovigilance </w:t>
            </w:r>
          </w:p>
        </w:tc>
      </w:tr>
      <w:tr w:rsidR="00811919" w:rsidRPr="0070778C" w14:paraId="07A32FC4" w14:textId="77777777" w:rsidTr="00251200">
        <w:trPr>
          <w:trHeight w:val="540"/>
        </w:trPr>
        <w:tc>
          <w:tcPr>
            <w:cnfStyle w:val="001000000000" w:firstRow="0" w:lastRow="0" w:firstColumn="1" w:lastColumn="0" w:oddVBand="0" w:evenVBand="0" w:oddHBand="0" w:evenHBand="0" w:firstRowFirstColumn="0" w:firstRowLastColumn="0" w:lastRowFirstColumn="0" w:lastRowLastColumn="0"/>
            <w:tcW w:w="3955" w:type="dxa"/>
            <w:vMerge/>
          </w:tcPr>
          <w:p w14:paraId="428BDECA" w14:textId="77777777" w:rsidR="00811919" w:rsidRPr="0070778C" w:rsidRDefault="00811919" w:rsidP="00251200">
            <w:pPr>
              <w:jc w:val="both"/>
              <w:rPr>
                <w:rFonts w:ascii="Candara" w:hAnsi="Candara" w:cs="Times New Roman"/>
              </w:rPr>
            </w:pPr>
          </w:p>
        </w:tc>
        <w:tc>
          <w:tcPr>
            <w:tcW w:w="5426" w:type="dxa"/>
          </w:tcPr>
          <w:p w14:paraId="0AEED662" w14:textId="486A1C9D" w:rsidR="00811919" w:rsidRPr="0070778C" w:rsidRDefault="00811919" w:rsidP="00251200">
            <w:pPr>
              <w:jc w:val="both"/>
              <w:cnfStyle w:val="000000000000" w:firstRow="0" w:lastRow="0" w:firstColumn="0" w:lastColumn="0" w:oddVBand="0" w:evenVBand="0" w:oddHBand="0" w:evenHBand="0" w:firstRowFirstColumn="0" w:firstRowLastColumn="0" w:lastRowFirstColumn="0" w:lastRowLastColumn="0"/>
              <w:rPr>
                <w:rFonts w:ascii="Candara" w:hAnsi="Candara" w:cs="Times New Roman"/>
                <w:bCs/>
              </w:rPr>
            </w:pPr>
            <w:proofErr w:type="spellStart"/>
            <w:r w:rsidRPr="0070778C">
              <w:rPr>
                <w:rFonts w:ascii="Candara" w:hAnsi="Candara" w:cs="Times New Roman"/>
                <w:bCs/>
              </w:rPr>
              <w:t>Nahom</w:t>
            </w:r>
            <w:proofErr w:type="spellEnd"/>
            <w:r w:rsidRPr="0070778C">
              <w:rPr>
                <w:rFonts w:ascii="Candara" w:hAnsi="Candara" w:cs="Times New Roman"/>
                <w:bCs/>
              </w:rPr>
              <w:t xml:space="preserve"> Daniel, M</w:t>
            </w:r>
            <w:r>
              <w:rPr>
                <w:rFonts w:ascii="Candara" w:hAnsi="Candara" w:cs="Times New Roman"/>
                <w:bCs/>
              </w:rPr>
              <w:t>edical Doctor</w:t>
            </w:r>
          </w:p>
        </w:tc>
      </w:tr>
    </w:tbl>
    <w:p w14:paraId="1A6C3498" w14:textId="77777777" w:rsidR="00811919" w:rsidRPr="0070778C" w:rsidRDefault="00811919" w:rsidP="00811919">
      <w:pPr>
        <w:jc w:val="both"/>
        <w:rPr>
          <w:rFonts w:ascii="Candara" w:hAnsi="Candara" w:cs="Times New Roman"/>
          <w:sz w:val="24"/>
          <w:szCs w:val="24"/>
        </w:rPr>
      </w:pPr>
    </w:p>
    <w:p w14:paraId="7CA85588" w14:textId="0D460194" w:rsidR="009D0A2A" w:rsidRPr="0070778C" w:rsidRDefault="009D0A2A" w:rsidP="00E13AA2">
      <w:pPr>
        <w:ind w:firstLine="50"/>
        <w:jc w:val="both"/>
        <w:rPr>
          <w:rFonts w:ascii="Candara" w:hAnsi="Candara" w:cs="Times New Roman"/>
          <w:sz w:val="24"/>
          <w:szCs w:val="24"/>
        </w:rPr>
      </w:pPr>
    </w:p>
    <w:sectPr w:rsidR="009D0A2A" w:rsidRPr="007077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EEC7" w14:textId="77777777" w:rsidR="00B12379" w:rsidRDefault="00B12379">
      <w:pPr>
        <w:spacing w:after="0" w:line="240" w:lineRule="auto"/>
      </w:pPr>
      <w:r>
        <w:separator/>
      </w:r>
    </w:p>
  </w:endnote>
  <w:endnote w:type="continuationSeparator" w:id="0">
    <w:p w14:paraId="2E6ECFEC" w14:textId="77777777" w:rsidR="00B12379" w:rsidRDefault="00B1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DBBC" w14:textId="77777777" w:rsidR="00EF35F2" w:rsidRDefault="00EF3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223167"/>
      <w:docPartObj>
        <w:docPartGallery w:val="Page Numbers (Bottom of Page)"/>
        <w:docPartUnique/>
      </w:docPartObj>
    </w:sdtPr>
    <w:sdtContent>
      <w:sdt>
        <w:sdtPr>
          <w:id w:val="1728636285"/>
          <w:docPartObj>
            <w:docPartGallery w:val="Page Numbers (Top of Page)"/>
            <w:docPartUnique/>
          </w:docPartObj>
        </w:sdtPr>
        <w:sdtContent>
          <w:p w14:paraId="60CF059B" w14:textId="77777777" w:rsidR="009D0A2A" w:rsidRDefault="009D0A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116F09E" w14:textId="77777777" w:rsidR="009D0A2A" w:rsidRDefault="009D0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4573" w14:textId="77777777" w:rsidR="00EF35F2" w:rsidRDefault="00EF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94E5" w14:textId="77777777" w:rsidR="00B12379" w:rsidRDefault="00B12379">
      <w:pPr>
        <w:spacing w:after="0" w:line="240" w:lineRule="auto"/>
      </w:pPr>
      <w:r>
        <w:separator/>
      </w:r>
    </w:p>
  </w:footnote>
  <w:footnote w:type="continuationSeparator" w:id="0">
    <w:p w14:paraId="02FA657E" w14:textId="77777777" w:rsidR="00B12379" w:rsidRDefault="00B12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AAAF" w14:textId="77777777" w:rsidR="00EF35F2" w:rsidRDefault="00EF3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A6A4" w14:textId="0B2C26DB" w:rsidR="009D0A2A" w:rsidRDefault="009D0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6D91" w14:textId="77777777" w:rsidR="00EF35F2" w:rsidRDefault="00EF3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DEB8C85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50DF4"/>
    <w:multiLevelType w:val="hybridMultilevel"/>
    <w:tmpl w:val="9A5C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B7E42"/>
    <w:multiLevelType w:val="hybridMultilevel"/>
    <w:tmpl w:val="4C0E0F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4A671D"/>
    <w:multiLevelType w:val="hybridMultilevel"/>
    <w:tmpl w:val="3D9ABE5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6C6FB3"/>
    <w:multiLevelType w:val="hybridMultilevel"/>
    <w:tmpl w:val="7FD44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F02E7"/>
    <w:multiLevelType w:val="hybridMultilevel"/>
    <w:tmpl w:val="4AD651F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3FB2458"/>
    <w:multiLevelType w:val="hybridMultilevel"/>
    <w:tmpl w:val="1EA8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7D5F"/>
    <w:multiLevelType w:val="hybridMultilevel"/>
    <w:tmpl w:val="08503180"/>
    <w:lvl w:ilvl="0" w:tplc="7D7EAAEE">
      <w:numFmt w:val="bullet"/>
      <w:lvlText w:val="-"/>
      <w:lvlJc w:val="left"/>
      <w:pPr>
        <w:ind w:left="720" w:hanging="360"/>
      </w:pPr>
      <w:rPr>
        <w:rFonts w:ascii="Candara" w:eastAsiaTheme="minorHAns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02959"/>
    <w:multiLevelType w:val="hybridMultilevel"/>
    <w:tmpl w:val="0C7E9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713757"/>
    <w:multiLevelType w:val="hybridMultilevel"/>
    <w:tmpl w:val="24820EE4"/>
    <w:lvl w:ilvl="0" w:tplc="2000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C87535"/>
    <w:multiLevelType w:val="hybridMultilevel"/>
    <w:tmpl w:val="F7948640"/>
    <w:lvl w:ilvl="0" w:tplc="C41AAF06">
      <w:start w:val="1"/>
      <w:numFmt w:val="decimal"/>
      <w:lvlText w:val="%1"/>
      <w:lvlJc w:val="left"/>
      <w:pPr>
        <w:ind w:left="1125" w:hanging="76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0485B59"/>
    <w:multiLevelType w:val="hybridMultilevel"/>
    <w:tmpl w:val="4D7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802BD"/>
    <w:multiLevelType w:val="hybridMultilevel"/>
    <w:tmpl w:val="C08C6E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944439">
    <w:abstractNumId w:val="4"/>
  </w:num>
  <w:num w:numId="2" w16cid:durableId="231821194">
    <w:abstractNumId w:val="0"/>
  </w:num>
  <w:num w:numId="3" w16cid:durableId="2087989972">
    <w:abstractNumId w:val="9"/>
  </w:num>
  <w:num w:numId="4" w16cid:durableId="1976256596">
    <w:abstractNumId w:val="10"/>
  </w:num>
  <w:num w:numId="5" w16cid:durableId="1259682573">
    <w:abstractNumId w:val="3"/>
  </w:num>
  <w:num w:numId="6" w16cid:durableId="1047603311">
    <w:abstractNumId w:val="12"/>
  </w:num>
  <w:num w:numId="7" w16cid:durableId="648904628">
    <w:abstractNumId w:val="11"/>
  </w:num>
  <w:num w:numId="8" w16cid:durableId="844903732">
    <w:abstractNumId w:val="7"/>
  </w:num>
  <w:num w:numId="9" w16cid:durableId="1889411814">
    <w:abstractNumId w:val="8"/>
  </w:num>
  <w:num w:numId="10" w16cid:durableId="1934238415">
    <w:abstractNumId w:val="2"/>
  </w:num>
  <w:num w:numId="11" w16cid:durableId="1960258803">
    <w:abstractNumId w:val="5"/>
  </w:num>
  <w:num w:numId="12" w16cid:durableId="540633326">
    <w:abstractNumId w:val="6"/>
  </w:num>
  <w:num w:numId="13" w16cid:durableId="73455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BB3"/>
    <w:rsid w:val="00033DF1"/>
    <w:rsid w:val="00035C89"/>
    <w:rsid w:val="000554C3"/>
    <w:rsid w:val="000707C7"/>
    <w:rsid w:val="000911ED"/>
    <w:rsid w:val="00091681"/>
    <w:rsid w:val="000A718D"/>
    <w:rsid w:val="000C08AB"/>
    <w:rsid w:val="000E45F6"/>
    <w:rsid w:val="00106F5E"/>
    <w:rsid w:val="001078A7"/>
    <w:rsid w:val="001266B0"/>
    <w:rsid w:val="00141212"/>
    <w:rsid w:val="00142606"/>
    <w:rsid w:val="0014339C"/>
    <w:rsid w:val="001555D4"/>
    <w:rsid w:val="001B3222"/>
    <w:rsid w:val="001C6D05"/>
    <w:rsid w:val="001D132D"/>
    <w:rsid w:val="001D5E24"/>
    <w:rsid w:val="001E116D"/>
    <w:rsid w:val="00206AF7"/>
    <w:rsid w:val="00217B82"/>
    <w:rsid w:val="00220BEE"/>
    <w:rsid w:val="0022670A"/>
    <w:rsid w:val="00237FD7"/>
    <w:rsid w:val="00240281"/>
    <w:rsid w:val="00247B33"/>
    <w:rsid w:val="00287A37"/>
    <w:rsid w:val="002A706A"/>
    <w:rsid w:val="002F2793"/>
    <w:rsid w:val="00307DC6"/>
    <w:rsid w:val="00320B10"/>
    <w:rsid w:val="003227DC"/>
    <w:rsid w:val="00327AA1"/>
    <w:rsid w:val="003418BC"/>
    <w:rsid w:val="00342220"/>
    <w:rsid w:val="00345B0D"/>
    <w:rsid w:val="003951F4"/>
    <w:rsid w:val="003A696B"/>
    <w:rsid w:val="00415275"/>
    <w:rsid w:val="0042276C"/>
    <w:rsid w:val="00422AA8"/>
    <w:rsid w:val="00427F5A"/>
    <w:rsid w:val="0043417B"/>
    <w:rsid w:val="004712A7"/>
    <w:rsid w:val="00484BA8"/>
    <w:rsid w:val="00485E76"/>
    <w:rsid w:val="0049779D"/>
    <w:rsid w:val="004B4AF0"/>
    <w:rsid w:val="004E11D6"/>
    <w:rsid w:val="004E3C2C"/>
    <w:rsid w:val="004F06BE"/>
    <w:rsid w:val="00502028"/>
    <w:rsid w:val="00535B69"/>
    <w:rsid w:val="0056099C"/>
    <w:rsid w:val="00560DE1"/>
    <w:rsid w:val="005817EE"/>
    <w:rsid w:val="00587C06"/>
    <w:rsid w:val="005B6BE0"/>
    <w:rsid w:val="005D30F8"/>
    <w:rsid w:val="005E5E5C"/>
    <w:rsid w:val="005F52A1"/>
    <w:rsid w:val="00611539"/>
    <w:rsid w:val="0062597F"/>
    <w:rsid w:val="0064112C"/>
    <w:rsid w:val="0069415A"/>
    <w:rsid w:val="006B7DEF"/>
    <w:rsid w:val="006D1FA9"/>
    <w:rsid w:val="006F0D99"/>
    <w:rsid w:val="006F1686"/>
    <w:rsid w:val="0070778C"/>
    <w:rsid w:val="0072151D"/>
    <w:rsid w:val="00730B1E"/>
    <w:rsid w:val="0073198D"/>
    <w:rsid w:val="00745F89"/>
    <w:rsid w:val="00755322"/>
    <w:rsid w:val="00765B13"/>
    <w:rsid w:val="007B201B"/>
    <w:rsid w:val="007C0382"/>
    <w:rsid w:val="007E40DB"/>
    <w:rsid w:val="007E6EBA"/>
    <w:rsid w:val="00811919"/>
    <w:rsid w:val="00812EA8"/>
    <w:rsid w:val="00834933"/>
    <w:rsid w:val="00841528"/>
    <w:rsid w:val="00862618"/>
    <w:rsid w:val="00866F02"/>
    <w:rsid w:val="008717EA"/>
    <w:rsid w:val="008A57AD"/>
    <w:rsid w:val="008C6DA8"/>
    <w:rsid w:val="008D14D3"/>
    <w:rsid w:val="008E35A7"/>
    <w:rsid w:val="008F2BDE"/>
    <w:rsid w:val="00901A8B"/>
    <w:rsid w:val="0090433C"/>
    <w:rsid w:val="009048F6"/>
    <w:rsid w:val="00912886"/>
    <w:rsid w:val="00920A3A"/>
    <w:rsid w:val="00921ED4"/>
    <w:rsid w:val="00944A81"/>
    <w:rsid w:val="009736CB"/>
    <w:rsid w:val="00973B91"/>
    <w:rsid w:val="0099163E"/>
    <w:rsid w:val="009A151D"/>
    <w:rsid w:val="009C076C"/>
    <w:rsid w:val="009D0A2A"/>
    <w:rsid w:val="009D0FD0"/>
    <w:rsid w:val="009E1F0C"/>
    <w:rsid w:val="009E5C5C"/>
    <w:rsid w:val="009E772F"/>
    <w:rsid w:val="009F07E6"/>
    <w:rsid w:val="009F0A10"/>
    <w:rsid w:val="00A5309D"/>
    <w:rsid w:val="00A64BC1"/>
    <w:rsid w:val="00AD55B0"/>
    <w:rsid w:val="00AE31C8"/>
    <w:rsid w:val="00AE5040"/>
    <w:rsid w:val="00AE588B"/>
    <w:rsid w:val="00AF009F"/>
    <w:rsid w:val="00AF56CA"/>
    <w:rsid w:val="00AF5AD2"/>
    <w:rsid w:val="00B00CC3"/>
    <w:rsid w:val="00B0379C"/>
    <w:rsid w:val="00B12379"/>
    <w:rsid w:val="00B20E77"/>
    <w:rsid w:val="00B24B18"/>
    <w:rsid w:val="00B36639"/>
    <w:rsid w:val="00B547FB"/>
    <w:rsid w:val="00B64A74"/>
    <w:rsid w:val="00BA5535"/>
    <w:rsid w:val="00BB7274"/>
    <w:rsid w:val="00BC33DE"/>
    <w:rsid w:val="00BC3646"/>
    <w:rsid w:val="00BC6141"/>
    <w:rsid w:val="00BD7C46"/>
    <w:rsid w:val="00BE5C49"/>
    <w:rsid w:val="00C17499"/>
    <w:rsid w:val="00C42B44"/>
    <w:rsid w:val="00C537B1"/>
    <w:rsid w:val="00C64858"/>
    <w:rsid w:val="00C77B0D"/>
    <w:rsid w:val="00CA001E"/>
    <w:rsid w:val="00CC3E8F"/>
    <w:rsid w:val="00CD5E63"/>
    <w:rsid w:val="00CE0844"/>
    <w:rsid w:val="00D71848"/>
    <w:rsid w:val="00D7234A"/>
    <w:rsid w:val="00D7791A"/>
    <w:rsid w:val="00D779A2"/>
    <w:rsid w:val="00D919DC"/>
    <w:rsid w:val="00D92A2E"/>
    <w:rsid w:val="00D94B81"/>
    <w:rsid w:val="00DB2A20"/>
    <w:rsid w:val="00DB71D6"/>
    <w:rsid w:val="00DC6261"/>
    <w:rsid w:val="00DD6D31"/>
    <w:rsid w:val="00E13AA2"/>
    <w:rsid w:val="00E57DE4"/>
    <w:rsid w:val="00E747AC"/>
    <w:rsid w:val="00E81BB3"/>
    <w:rsid w:val="00E942FB"/>
    <w:rsid w:val="00EB6101"/>
    <w:rsid w:val="00ED308C"/>
    <w:rsid w:val="00EE26EB"/>
    <w:rsid w:val="00EE73D0"/>
    <w:rsid w:val="00EF35F2"/>
    <w:rsid w:val="00F00A87"/>
    <w:rsid w:val="00F138A0"/>
    <w:rsid w:val="00F40486"/>
    <w:rsid w:val="00F55C92"/>
    <w:rsid w:val="00F56607"/>
    <w:rsid w:val="00F63880"/>
    <w:rsid w:val="00F64633"/>
    <w:rsid w:val="00F71F38"/>
    <w:rsid w:val="00F80EFA"/>
    <w:rsid w:val="00F92A80"/>
    <w:rsid w:val="00FD7412"/>
    <w:rsid w:val="00FD74CB"/>
    <w:rsid w:val="00FE5A47"/>
    <w:rsid w:val="00FF5A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91174"/>
  <w15:chartTrackingRefBased/>
  <w15:docId w15:val="{62D36D40-0D94-4B46-9072-F026FCC4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B3"/>
    <w:rPr>
      <w:rFonts w:eastAsiaTheme="minorHAnsi"/>
      <w:lang w:val="en-US" w:eastAsia="en-US"/>
    </w:rPr>
  </w:style>
  <w:style w:type="paragraph" w:styleId="Heading1">
    <w:name w:val="heading 1"/>
    <w:basedOn w:val="Normal"/>
    <w:next w:val="Normal"/>
    <w:link w:val="Heading1Char"/>
    <w:uiPriority w:val="9"/>
    <w:qFormat/>
    <w:rsid w:val="00E81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B3"/>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E81BB3"/>
    <w:pPr>
      <w:ind w:left="720"/>
      <w:contextualSpacing/>
    </w:pPr>
  </w:style>
  <w:style w:type="character" w:styleId="BookTitle">
    <w:name w:val="Book Title"/>
    <w:basedOn w:val="DefaultParagraphFont"/>
    <w:uiPriority w:val="33"/>
    <w:qFormat/>
    <w:rsid w:val="00E81BB3"/>
    <w:rPr>
      <w:b/>
      <w:bCs/>
      <w:i/>
      <w:iCs/>
      <w:spacing w:val="5"/>
    </w:rPr>
  </w:style>
  <w:style w:type="table" w:styleId="TableGrid">
    <w:name w:val="Table Grid"/>
    <w:basedOn w:val="TableNormal"/>
    <w:uiPriority w:val="39"/>
    <w:rsid w:val="00E81BB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B3"/>
    <w:rPr>
      <w:rFonts w:eastAsiaTheme="minorHAnsi"/>
      <w:lang w:val="en-US" w:eastAsia="en-US"/>
    </w:rPr>
  </w:style>
  <w:style w:type="paragraph" w:styleId="Footer">
    <w:name w:val="footer"/>
    <w:basedOn w:val="Normal"/>
    <w:link w:val="FooterChar"/>
    <w:uiPriority w:val="99"/>
    <w:unhideWhenUsed/>
    <w:rsid w:val="00E8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B3"/>
    <w:rPr>
      <w:rFonts w:eastAsiaTheme="minorHAnsi"/>
      <w:lang w:val="en-US" w:eastAsia="en-US"/>
    </w:rPr>
  </w:style>
  <w:style w:type="character" w:styleId="CommentReference">
    <w:name w:val="annotation reference"/>
    <w:basedOn w:val="DefaultParagraphFont"/>
    <w:uiPriority w:val="99"/>
    <w:semiHidden/>
    <w:unhideWhenUsed/>
    <w:rsid w:val="00E81BB3"/>
    <w:rPr>
      <w:sz w:val="16"/>
      <w:szCs w:val="16"/>
    </w:rPr>
  </w:style>
  <w:style w:type="paragraph" w:styleId="CommentText">
    <w:name w:val="annotation text"/>
    <w:basedOn w:val="Normal"/>
    <w:link w:val="CommentTextChar"/>
    <w:uiPriority w:val="99"/>
    <w:semiHidden/>
    <w:unhideWhenUsed/>
    <w:rsid w:val="00E81BB3"/>
    <w:pPr>
      <w:spacing w:line="240" w:lineRule="auto"/>
    </w:pPr>
    <w:rPr>
      <w:sz w:val="20"/>
      <w:szCs w:val="20"/>
    </w:rPr>
  </w:style>
  <w:style w:type="character" w:customStyle="1" w:styleId="CommentTextChar">
    <w:name w:val="Comment Text Char"/>
    <w:basedOn w:val="DefaultParagraphFont"/>
    <w:link w:val="CommentText"/>
    <w:uiPriority w:val="99"/>
    <w:semiHidden/>
    <w:rsid w:val="00E81BB3"/>
    <w:rPr>
      <w:rFonts w:eastAsiaTheme="minorHAnsi"/>
      <w:sz w:val="20"/>
      <w:szCs w:val="20"/>
      <w:lang w:val="en-US" w:eastAsia="en-US"/>
    </w:rPr>
  </w:style>
  <w:style w:type="paragraph" w:styleId="BalloonText">
    <w:name w:val="Balloon Text"/>
    <w:basedOn w:val="Normal"/>
    <w:link w:val="BalloonTextChar"/>
    <w:uiPriority w:val="99"/>
    <w:semiHidden/>
    <w:unhideWhenUsed/>
    <w:rsid w:val="00E81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B3"/>
    <w:rPr>
      <w:rFonts w:ascii="Segoe UI" w:eastAsiaTheme="minorHAns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E81BB3"/>
    <w:rPr>
      <w:b/>
      <w:bCs/>
    </w:rPr>
  </w:style>
  <w:style w:type="character" w:customStyle="1" w:styleId="CommentSubjectChar">
    <w:name w:val="Comment Subject Char"/>
    <w:basedOn w:val="CommentTextChar"/>
    <w:link w:val="CommentSubject"/>
    <w:uiPriority w:val="99"/>
    <w:semiHidden/>
    <w:rsid w:val="00E81BB3"/>
    <w:rPr>
      <w:rFonts w:eastAsiaTheme="minorHAnsi"/>
      <w:b/>
      <w:bCs/>
      <w:sz w:val="20"/>
      <w:szCs w:val="20"/>
      <w:lang w:val="en-US" w:eastAsia="en-US"/>
    </w:rPr>
  </w:style>
  <w:style w:type="paragraph" w:styleId="Revision">
    <w:name w:val="Revision"/>
    <w:hidden/>
    <w:uiPriority w:val="99"/>
    <w:semiHidden/>
    <w:rsid w:val="009C076C"/>
    <w:pPr>
      <w:spacing w:after="0" w:line="240" w:lineRule="auto"/>
    </w:pPr>
    <w:rPr>
      <w:rFonts w:eastAsiaTheme="minorHAnsi"/>
      <w:lang w:val="en-US" w:eastAsia="en-US"/>
    </w:rPr>
  </w:style>
  <w:style w:type="table" w:styleId="GridTable1Light">
    <w:name w:val="Grid Table 1 Light"/>
    <w:basedOn w:val="TableNormal"/>
    <w:uiPriority w:val="46"/>
    <w:rsid w:val="009D0F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717EA"/>
    <w:rPr>
      <w:color w:val="0563C1" w:themeColor="hyperlink"/>
      <w:u w:val="single"/>
    </w:rPr>
  </w:style>
  <w:style w:type="character" w:styleId="UnresolvedMention">
    <w:name w:val="Unresolved Mention"/>
    <w:basedOn w:val="DefaultParagraphFont"/>
    <w:uiPriority w:val="99"/>
    <w:semiHidden/>
    <w:unhideWhenUsed/>
    <w:rsid w:val="00871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noh4j</dc:creator>
  <cp:keywords/>
  <dc:description/>
  <cp:lastModifiedBy>Microsoft Office User</cp:lastModifiedBy>
  <cp:revision>7</cp:revision>
  <dcterms:created xsi:type="dcterms:W3CDTF">2022-12-06T03:04:00Z</dcterms:created>
  <dcterms:modified xsi:type="dcterms:W3CDTF">2023-02-01T03:05:00Z</dcterms:modified>
</cp:coreProperties>
</file>