
<file path=[Content_Types].xml><?xml version="1.0" encoding="utf-8"?>
<Types xmlns="http://schemas.openxmlformats.org/package/2006/content-types">
  <Default Extension="com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4A51A" w14:textId="668DC8A5" w:rsidR="00ED4569" w:rsidRDefault="00ED4569" w:rsidP="00ED4569">
      <w:pPr>
        <w:jc w:val="center"/>
        <w:rPr>
          <w:b/>
          <w:bCs/>
        </w:rPr>
      </w:pPr>
      <w:r>
        <w:rPr>
          <w:b/>
          <w:bCs/>
        </w:rPr>
        <w:t>Final Review</w:t>
      </w:r>
    </w:p>
    <w:p w14:paraId="3B24BEED" w14:textId="10078CE3" w:rsidR="003C45E4" w:rsidRDefault="003C45E4">
      <w:pPr>
        <w:rPr>
          <w:b/>
          <w:bCs/>
        </w:rPr>
      </w:pPr>
      <w:r w:rsidRPr="003C45E4">
        <w:rPr>
          <w:b/>
          <w:bCs/>
        </w:rPr>
        <w:t xml:space="preserve">QUIZ </w:t>
      </w:r>
      <w:r>
        <w:rPr>
          <w:b/>
          <w:bCs/>
        </w:rPr>
        <w:t>1</w:t>
      </w:r>
    </w:p>
    <w:p w14:paraId="1E5A3325" w14:textId="1466609D" w:rsidR="003C45E4" w:rsidRPr="00912C14" w:rsidRDefault="002476A6">
      <w:r w:rsidRPr="002476A6">
        <w:rPr>
          <w:b/>
          <w:bCs/>
          <w:noProof/>
        </w:rPr>
        <w:drawing>
          <wp:inline distT="0" distB="0" distL="0" distR="0" wp14:anchorId="7153DBEB" wp14:editId="63015805">
            <wp:extent cx="5943600" cy="1773555"/>
            <wp:effectExtent l="0" t="0" r="0" b="0"/>
            <wp:docPr id="3" name="Picture 3" descr="A close-up of a documen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-up of a document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2C14">
        <w:br/>
        <w:t>a)</w:t>
      </w:r>
      <w:r w:rsidR="00912C14" w:rsidRPr="00912C14">
        <w:t xml:space="preserve"> </w:t>
      </w:r>
      <w:hyperlink r:id="rId7" w:history="1">
        <w:r w:rsidR="00912C14" w:rsidRPr="003E3C66">
          <w:rPr>
            <w:rStyle w:val="Hyperlink"/>
          </w:rPr>
          <w:t>https://math.stackexchange.com/questions/517151/can-somebody-explain-to-me-cantors-diagonalization-argument</w:t>
        </w:r>
      </w:hyperlink>
      <w:r w:rsidR="00912C14">
        <w:br/>
      </w:r>
      <w:r w:rsidR="00912C14" w:rsidRPr="00912C14">
        <w:rPr>
          <w:noProof/>
        </w:rPr>
        <w:drawing>
          <wp:inline distT="0" distB="0" distL="0" distR="0" wp14:anchorId="30B683A9" wp14:editId="50ED1807">
            <wp:extent cx="4052621" cy="3798466"/>
            <wp:effectExtent l="0" t="0" r="508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9647" cy="380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C14">
        <w:br/>
      </w:r>
      <w:r w:rsidR="00912C14">
        <w:rPr>
          <w:b/>
          <w:bCs/>
        </w:rPr>
        <w:br/>
      </w:r>
      <w:r w:rsidR="00912C14">
        <w:t>b)</w:t>
      </w:r>
      <w:r w:rsidR="00912C14">
        <w:br/>
      </w:r>
      <w:r w:rsidR="00912C14" w:rsidRPr="00912C14">
        <w:rPr>
          <w:b/>
          <w:bCs/>
          <w:noProof/>
        </w:rPr>
        <w:drawing>
          <wp:inline distT="0" distB="0" distL="0" distR="0" wp14:anchorId="20964C60" wp14:editId="1CEE66D7">
            <wp:extent cx="5943600" cy="6464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2476A6">
        <w:rPr>
          <w:b/>
          <w:bCs/>
          <w:noProof/>
        </w:rPr>
        <w:lastRenderedPageBreak/>
        <w:drawing>
          <wp:inline distT="0" distB="0" distL="0" distR="0" wp14:anchorId="3B006D54" wp14:editId="27932430">
            <wp:extent cx="5943600" cy="1616075"/>
            <wp:effectExtent l="0" t="0" r="0" b="3175"/>
            <wp:docPr id="4" name="Picture 4" descr="Text, let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2C14">
        <w:br/>
        <w:t>c)</w:t>
      </w:r>
      <w:r w:rsidR="00912C14">
        <w:br/>
      </w:r>
      <w:r w:rsidR="00912C14" w:rsidRPr="00912C14">
        <w:rPr>
          <w:b/>
          <w:bCs/>
          <w:noProof/>
        </w:rPr>
        <w:drawing>
          <wp:inline distT="0" distB="0" distL="0" distR="0" wp14:anchorId="76291979" wp14:editId="21C31FC9">
            <wp:extent cx="5544324" cy="1895740"/>
            <wp:effectExtent l="0" t="0" r="0" b="952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C14">
        <w:br/>
        <w:t>d)</w:t>
      </w:r>
      <w:r w:rsidR="00173668">
        <w:t xml:space="preserve">A problem where you ask someone to write a program that will output the largest number with the least </w:t>
      </w:r>
      <w:proofErr w:type="gramStart"/>
      <w:r w:rsidR="00173668">
        <w:t>amount</w:t>
      </w:r>
      <w:proofErr w:type="gramEnd"/>
      <w:r w:rsidR="00173668">
        <w:t xml:space="preserve"> of characters of code.</w:t>
      </w:r>
      <w:r w:rsidR="00912C14">
        <w:br/>
        <w:t>e)</w:t>
      </w:r>
      <w:r w:rsidR="00912C14">
        <w:br/>
      </w:r>
      <w:r w:rsidR="003C45E4">
        <w:rPr>
          <w:b/>
          <w:bCs/>
        </w:rPr>
        <w:br/>
      </w:r>
      <w:r w:rsidR="003C45E4" w:rsidRPr="003C45E4">
        <w:rPr>
          <w:b/>
          <w:bCs/>
        </w:rPr>
        <w:t xml:space="preserve">QUIZ </w:t>
      </w:r>
      <w:r w:rsidR="003C45E4">
        <w:rPr>
          <w:b/>
          <w:bCs/>
        </w:rPr>
        <w:t>2</w:t>
      </w:r>
    </w:p>
    <w:p w14:paraId="106240BA" w14:textId="4433DF3B" w:rsidR="000F75C7" w:rsidRDefault="00F9047F">
      <w:r w:rsidRPr="00F9047F">
        <w:rPr>
          <w:b/>
          <w:bCs/>
          <w:noProof/>
        </w:rPr>
        <w:drawing>
          <wp:inline distT="0" distB="0" distL="0" distR="0" wp14:anchorId="6D14C0C2" wp14:editId="4B53D9A1">
            <wp:extent cx="5943600" cy="1852295"/>
            <wp:effectExtent l="0" t="0" r="0" b="0"/>
            <wp:docPr id="12" name="Picture 12" descr="A close-up of a docu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lose-up of a documen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C5A">
        <w:rPr>
          <w:b/>
          <w:bCs/>
        </w:rPr>
        <w:br/>
      </w:r>
      <w:r w:rsidR="00463C5A">
        <w:t>a)</w:t>
      </w:r>
      <w:r w:rsidR="000F75C7">
        <w:t xml:space="preserve"> </w:t>
      </w:r>
      <w:hyperlink r:id="rId13" w:anchor=":~:text=DFA%20can%20be%20understood%20as,have%20many%20possible%20next%20states" w:history="1">
        <w:r w:rsidR="000F75C7" w:rsidRPr="003B3F9C">
          <w:rPr>
            <w:rStyle w:val="Hyperlink"/>
          </w:rPr>
          <w:t>https://www.geeksforgeeks.org/difference-between-dfa-and-nfa/#:~:text=DFA%20can%20be%20understood%20as,have%20many%20possible%20next%20states</w:t>
        </w:r>
      </w:hyperlink>
      <w:r w:rsidR="000F75C7" w:rsidRPr="000F75C7">
        <w:t>.</w:t>
      </w:r>
    </w:p>
    <w:p w14:paraId="674F950E" w14:textId="5EE0852A" w:rsidR="00603224" w:rsidRDefault="000F75C7">
      <w:pPr>
        <w:rPr>
          <w:b/>
          <w:bCs/>
        </w:rPr>
      </w:pPr>
      <w:r>
        <w:rPr>
          <w:b/>
          <w:bCs/>
        </w:rPr>
        <w:t>NFA</w:t>
      </w:r>
      <w:r w:rsidR="005059ED" w:rsidRPr="000F75C7">
        <w:rPr>
          <w:b/>
          <w:bCs/>
        </w:rPr>
        <w:t>-</w:t>
      </w:r>
      <w:r w:rsidR="005059ED">
        <w:t xml:space="preserve"> </w:t>
      </w:r>
      <w:r>
        <w:t>nondeterministically</w:t>
      </w:r>
      <w:r w:rsidR="005059ED">
        <w:t xml:space="preserve"> chooses next state</w:t>
      </w:r>
      <w:r>
        <w:t>, each state can have multiple possible next states</w:t>
      </w:r>
      <w:r w:rsidR="005059ED">
        <w:t xml:space="preserve">, can have </w:t>
      </w:r>
      <w:r>
        <w:t>multiple</w:t>
      </w:r>
      <w:r w:rsidR="005059ED">
        <w:t xml:space="preserve"> possible </w:t>
      </w:r>
      <w:r w:rsidR="00462CEB">
        <w:t xml:space="preserve">paths </w:t>
      </w:r>
      <w:r w:rsidR="005059ED">
        <w:t>that result from reading a given word</w:t>
      </w:r>
      <w:r w:rsidR="005059ED">
        <w:br/>
      </w:r>
      <w:r>
        <w:rPr>
          <w:b/>
          <w:bCs/>
        </w:rPr>
        <w:t>DFA</w:t>
      </w:r>
      <w:r w:rsidR="005059ED" w:rsidRPr="000F75C7">
        <w:rPr>
          <w:b/>
          <w:bCs/>
        </w:rPr>
        <w:t>-</w:t>
      </w:r>
      <w:r w:rsidR="005059ED">
        <w:t xml:space="preserve"> deterministically chooses next state,</w:t>
      </w:r>
      <w:r>
        <w:t xml:space="preserve"> each state only has one next distinct state,</w:t>
      </w:r>
      <w:r w:rsidR="005059ED">
        <w:t xml:space="preserve"> always has one possible path a given word can follow to an accepting state</w:t>
      </w:r>
      <w:r>
        <w:br/>
        <w:t>NOTE: every DFA is NFA but not vice versa; there exists a DFA for every NFA</w:t>
      </w:r>
      <w:r>
        <w:br/>
      </w:r>
      <w:r w:rsidRPr="000F75C7">
        <w:rPr>
          <w:noProof/>
        </w:rPr>
        <w:lastRenderedPageBreak/>
        <w:drawing>
          <wp:inline distT="0" distB="0" distL="0" distR="0" wp14:anchorId="45C78A9C" wp14:editId="64EC7F5B">
            <wp:extent cx="5943600" cy="12407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q can be in 2^q but 2^q </w:t>
      </w:r>
      <w:proofErr w:type="spellStart"/>
      <w:proofErr w:type="gramStart"/>
      <w:r>
        <w:t>cant</w:t>
      </w:r>
      <w:proofErr w:type="spellEnd"/>
      <w:proofErr w:type="gramEnd"/>
      <w:r>
        <w:t xml:space="preserve"> be in q</w:t>
      </w:r>
      <w:r w:rsidR="00463C5A">
        <w:br/>
        <w:t>b)</w:t>
      </w:r>
      <w:r w:rsidR="00173668" w:rsidRPr="00173668">
        <w:t xml:space="preserve"> a(</w:t>
      </w:r>
      <w:proofErr w:type="spellStart"/>
      <w:r w:rsidR="00173668" w:rsidRPr="00173668">
        <w:t>a</w:t>
      </w:r>
      <w:r w:rsidR="009D1455">
        <w:t>U</w:t>
      </w:r>
      <w:r w:rsidR="00173668" w:rsidRPr="00173668">
        <w:t>b</w:t>
      </w:r>
      <w:r w:rsidR="009D1455">
        <w:t>U</w:t>
      </w:r>
      <w:r w:rsidR="00173668" w:rsidRPr="00173668">
        <w:t>c</w:t>
      </w:r>
      <w:proofErr w:type="spellEnd"/>
      <w:r w:rsidR="00173668" w:rsidRPr="00173668">
        <w:t>)*(</w:t>
      </w:r>
      <w:proofErr w:type="spellStart"/>
      <w:r w:rsidR="00173668" w:rsidRPr="00173668">
        <w:t>bc</w:t>
      </w:r>
      <w:r w:rsidR="009D1455">
        <w:t>U</w:t>
      </w:r>
      <w:r w:rsidR="00173668" w:rsidRPr="00173668">
        <w:t>cc</w:t>
      </w:r>
      <w:proofErr w:type="spellEnd"/>
      <w:r w:rsidR="00173668" w:rsidRPr="00173668">
        <w:t>)</w:t>
      </w:r>
      <w:r w:rsidR="00463C5A">
        <w:br/>
        <w:t>c)</w:t>
      </w:r>
      <w:r w:rsidR="00463C5A">
        <w:rPr>
          <w:b/>
          <w:bCs/>
        </w:rPr>
        <w:br/>
      </w:r>
      <w:r w:rsidR="00B67CC6" w:rsidRPr="00B67CC6">
        <w:rPr>
          <w:b/>
          <w:bCs/>
          <w:noProof/>
        </w:rPr>
        <w:drawing>
          <wp:inline distT="0" distB="0" distL="0" distR="0" wp14:anchorId="1221D7D4" wp14:editId="5BBC6531">
            <wp:extent cx="5943600" cy="3035300"/>
            <wp:effectExtent l="0" t="0" r="0" b="0"/>
            <wp:docPr id="21" name="Picture 2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2F2">
        <w:br/>
      </w:r>
      <w:r w:rsidR="00463C5A">
        <w:rPr>
          <w:b/>
          <w:bCs/>
        </w:rPr>
        <w:br/>
      </w:r>
      <w:r w:rsidR="00F9047F" w:rsidRPr="00F9047F">
        <w:rPr>
          <w:b/>
          <w:bCs/>
          <w:noProof/>
        </w:rPr>
        <w:drawing>
          <wp:inline distT="0" distB="0" distL="0" distR="0" wp14:anchorId="3FE4254C" wp14:editId="50BEFAFB">
            <wp:extent cx="5943600" cy="1976755"/>
            <wp:effectExtent l="0" t="0" r="0" b="4445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C89">
        <w:rPr>
          <w:b/>
          <w:bCs/>
        </w:rPr>
        <w:t xml:space="preserve"> </w:t>
      </w:r>
      <w:r w:rsidR="005059ED">
        <w:rPr>
          <w:b/>
          <w:bCs/>
        </w:rPr>
        <w:br/>
        <w:t>d)</w:t>
      </w:r>
      <w:r w:rsidR="00603224">
        <w:rPr>
          <w:b/>
          <w:bCs/>
        </w:rPr>
        <w:t xml:space="preserve"> </w:t>
      </w:r>
      <w:hyperlink r:id="rId17" w:history="1">
        <w:r w:rsidR="00603224" w:rsidRPr="00E4679A">
          <w:rPr>
            <w:rStyle w:val="Hyperlink"/>
            <w:b/>
            <w:bCs/>
          </w:rPr>
          <w:t>https://www.youtube.com/watch?v=Rz3AGScg</w:t>
        </w:r>
        <w:r w:rsidR="00603224" w:rsidRPr="00E4679A">
          <w:rPr>
            <w:rStyle w:val="Hyperlink"/>
            <w:b/>
            <w:bCs/>
          </w:rPr>
          <w:t>t</w:t>
        </w:r>
        <w:r w:rsidR="00603224" w:rsidRPr="00E4679A">
          <w:rPr>
            <w:rStyle w:val="Hyperlink"/>
            <w:b/>
            <w:bCs/>
          </w:rPr>
          <w:t>Ms</w:t>
        </w:r>
      </w:hyperlink>
    </w:p>
    <w:p w14:paraId="1132AB5D" w14:textId="51152FDB" w:rsidR="00E83C89" w:rsidRDefault="00396FBE">
      <w:pPr>
        <w:rPr>
          <w:b/>
          <w:bCs/>
        </w:rPr>
      </w:pPr>
      <w:r w:rsidRPr="00396FBE">
        <w:rPr>
          <w:b/>
          <w:bCs/>
          <w:noProof/>
        </w:rPr>
        <w:lastRenderedPageBreak/>
        <w:drawing>
          <wp:inline distT="0" distB="0" distL="0" distR="0" wp14:anchorId="34D9BE66" wp14:editId="7173C9F8">
            <wp:extent cx="5943600" cy="3882390"/>
            <wp:effectExtent l="0" t="0" r="0" b="3810"/>
            <wp:docPr id="24" name="Picture 24" descr="A picture containing text, whiteboard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, whiteboard, docume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9ED">
        <w:rPr>
          <w:b/>
          <w:bCs/>
        </w:rPr>
        <w:br/>
        <w:t>e)</w:t>
      </w:r>
      <w:r>
        <w:rPr>
          <w:b/>
          <w:bCs/>
        </w:rPr>
        <w:br/>
      </w:r>
      <w:hyperlink r:id="rId19" w:history="1">
        <w:r w:rsidRPr="00E4679A">
          <w:rPr>
            <w:rStyle w:val="Hyperlink"/>
            <w:b/>
            <w:bCs/>
          </w:rPr>
          <w:t>https://www.youtube.com/watch?v</w:t>
        </w:r>
        <w:r w:rsidRPr="00E4679A">
          <w:rPr>
            <w:rStyle w:val="Hyperlink"/>
            <w:b/>
            <w:bCs/>
          </w:rPr>
          <w:t>=</w:t>
        </w:r>
        <w:r w:rsidRPr="00E4679A">
          <w:rPr>
            <w:rStyle w:val="Hyperlink"/>
            <w:b/>
            <w:bCs/>
          </w:rPr>
          <w:t>CuYZIsBSguw</w:t>
        </w:r>
      </w:hyperlink>
      <w:r>
        <w:rPr>
          <w:b/>
          <w:bCs/>
        </w:rPr>
        <w:br/>
      </w:r>
      <w:r w:rsidRPr="00396FBE">
        <w:rPr>
          <w:b/>
          <w:bCs/>
          <w:noProof/>
        </w:rPr>
        <w:drawing>
          <wp:inline distT="0" distB="0" distL="0" distR="0" wp14:anchorId="0F20F3E9" wp14:editId="03EDB626">
            <wp:extent cx="5552237" cy="3277955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4430" cy="327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8BA">
        <w:rPr>
          <w:b/>
          <w:bCs/>
        </w:rPr>
        <w:br/>
      </w:r>
      <w:r w:rsidR="00A178BA" w:rsidRPr="00A178BA">
        <w:rPr>
          <w:b/>
          <w:bCs/>
          <w:noProof/>
        </w:rPr>
        <w:lastRenderedPageBreak/>
        <w:drawing>
          <wp:inline distT="0" distB="0" distL="0" distR="0" wp14:anchorId="16598ADC" wp14:editId="0430CCA7">
            <wp:extent cx="3677163" cy="1905266"/>
            <wp:effectExtent l="0" t="0" r="0" b="0"/>
            <wp:docPr id="22" name="Picture 2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8BA">
        <w:rPr>
          <w:b/>
          <w:bCs/>
        </w:rPr>
        <w:t>d</w:t>
      </w:r>
      <w:r w:rsidR="005059ED">
        <w:rPr>
          <w:b/>
          <w:bCs/>
        </w:rPr>
        <w:br/>
        <w:t>f)</w:t>
      </w:r>
      <w:r w:rsidR="00E83C89" w:rsidRPr="00E83C89">
        <w:t xml:space="preserve"> </w:t>
      </w:r>
      <w:hyperlink r:id="rId22" w:history="1">
        <w:r w:rsidR="00E83C89" w:rsidRPr="00E4679A">
          <w:rPr>
            <w:rStyle w:val="Hyperlink"/>
            <w:b/>
            <w:bCs/>
          </w:rPr>
          <w:t>https://www.youtube.</w:t>
        </w:r>
        <w:r w:rsidR="00E83C89" w:rsidRPr="00E4679A">
          <w:rPr>
            <w:rStyle w:val="Hyperlink"/>
            <w:b/>
            <w:bCs/>
          </w:rPr>
          <w:t>c</w:t>
        </w:r>
        <w:r w:rsidR="00E83C89" w:rsidRPr="00E4679A">
          <w:rPr>
            <w:rStyle w:val="Hyperlink"/>
            <w:b/>
            <w:bCs/>
          </w:rPr>
          <w:t>om/watch?v=yewZdv-QaLE</w:t>
        </w:r>
      </w:hyperlink>
    </w:p>
    <w:p w14:paraId="69102B47" w14:textId="3D697177" w:rsidR="00F9047F" w:rsidRDefault="005059ED">
      <w:pPr>
        <w:rPr>
          <w:b/>
          <w:bCs/>
        </w:rPr>
      </w:pPr>
      <w:r>
        <w:rPr>
          <w:b/>
          <w:bCs/>
        </w:rPr>
        <w:br/>
      </w:r>
    </w:p>
    <w:p w14:paraId="4B1C855F" w14:textId="77777777" w:rsidR="00F9047F" w:rsidRDefault="003C45E4">
      <w:pPr>
        <w:rPr>
          <w:b/>
          <w:bCs/>
        </w:rPr>
      </w:pPr>
      <w:r>
        <w:rPr>
          <w:b/>
          <w:bCs/>
        </w:rPr>
        <w:br/>
      </w:r>
      <w:r w:rsidRPr="003C45E4">
        <w:rPr>
          <w:b/>
          <w:bCs/>
        </w:rPr>
        <w:t xml:space="preserve">QUIZ </w:t>
      </w:r>
      <w:r>
        <w:rPr>
          <w:b/>
          <w:bCs/>
        </w:rPr>
        <w:t>3</w:t>
      </w:r>
    </w:p>
    <w:p w14:paraId="480D8DDF" w14:textId="01672862" w:rsidR="00B65422" w:rsidRPr="00B65422" w:rsidRDefault="00F9047F" w:rsidP="00B65422">
      <w:pPr>
        <w:pStyle w:val="NormalWeb"/>
        <w:shd w:val="clear" w:color="auto" w:fill="FFFFFF"/>
        <w:spacing w:before="0" w:beforeAutospacing="0" w:after="0"/>
        <w:textAlignment w:val="baseline"/>
        <w:rPr>
          <w:color w:val="232629"/>
        </w:rPr>
      </w:pPr>
      <w:r w:rsidRPr="00F9047F">
        <w:rPr>
          <w:b/>
          <w:bCs/>
          <w:noProof/>
        </w:rPr>
        <w:drawing>
          <wp:inline distT="0" distB="0" distL="0" distR="0" wp14:anchorId="39DD7E3B" wp14:editId="55084426">
            <wp:extent cx="5943600" cy="1966595"/>
            <wp:effectExtent l="0" t="0" r="0" b="0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D58">
        <w:rPr>
          <w:b/>
          <w:bCs/>
        </w:rPr>
        <w:br/>
        <w:t>a)</w:t>
      </w:r>
      <w:r w:rsidR="00CC12A0">
        <w:rPr>
          <w:b/>
          <w:bCs/>
        </w:rPr>
        <w:t xml:space="preserve"> </w:t>
      </w:r>
      <w:r w:rsidR="00CC12A0">
        <w:t>A TM is a turing machine which determines states in a deterministic way meaning that there is always a  certain path a machine must follow when reading a certain input string; a ntm on the other hand guesses or nondeterministically chooses next state as there can be more than one action for a given situation in the turing machine.</w:t>
      </w:r>
      <w:r w:rsidR="007F6D58">
        <w:rPr>
          <w:b/>
          <w:bCs/>
        </w:rPr>
        <w:br/>
        <w:t>b)</w:t>
      </w:r>
      <w:r w:rsidR="007F6D58">
        <w:rPr>
          <w:b/>
          <w:bCs/>
        </w:rPr>
        <w:br/>
        <w:t>c)</w:t>
      </w:r>
      <w:r w:rsidR="002C166D">
        <w:rPr>
          <w:b/>
          <w:bCs/>
        </w:rPr>
        <w:t xml:space="preserve"> </w:t>
      </w:r>
      <w:r w:rsidR="002C166D">
        <w:t xml:space="preserve">we can prove that every regular language is turing decidable by constructing a TM T which simulates a DFA D for any given regular language. The states in T will be similar to D’s states and we know that a DFA must always halt. Once the end of the input is reached if T corresponds to a final state in D, T will halt and accept; </w:t>
      </w:r>
      <w:r w:rsidR="00C22D9E">
        <w:t>otherwise,</w:t>
      </w:r>
      <w:r w:rsidR="002C166D">
        <w:t xml:space="preserve"> T will half and reject.</w:t>
      </w:r>
      <w:r w:rsidRPr="00F9047F">
        <w:rPr>
          <w:b/>
          <w:bCs/>
          <w:noProof/>
        </w:rPr>
        <w:drawing>
          <wp:inline distT="0" distB="0" distL="0" distR="0" wp14:anchorId="056E678B" wp14:editId="5792E7F4">
            <wp:extent cx="5943600" cy="1415415"/>
            <wp:effectExtent l="0" t="0" r="0" b="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D58">
        <w:rPr>
          <w:b/>
          <w:bCs/>
        </w:rPr>
        <w:br/>
      </w:r>
      <w:r w:rsidR="007F6D58">
        <w:rPr>
          <w:b/>
          <w:bCs/>
        </w:rPr>
        <w:lastRenderedPageBreak/>
        <w:t>d)</w:t>
      </w:r>
      <w:r w:rsidR="0058661D">
        <w:rPr>
          <w:b/>
          <w:bCs/>
        </w:rPr>
        <w:t xml:space="preserve"> </w:t>
      </w:r>
      <w:r w:rsidR="0058661D">
        <w:t xml:space="preserve">Algorithm:  </w:t>
      </w:r>
      <w:hyperlink r:id="rId25" w:history="1">
        <w:r w:rsidR="0058661D" w:rsidRPr="00645C7A">
          <w:rPr>
            <w:rStyle w:val="Hyperlink"/>
          </w:rPr>
          <w:t>https://stackoverflow.com/questions/50338357/a-turing-machine-that-decides-02n-n0-thats-not-the-commonly-accepted-one</w:t>
        </w:r>
      </w:hyperlink>
      <w:r w:rsidR="0058661D">
        <w:br/>
      </w:r>
      <w:r w:rsidR="002A3C5F" w:rsidRPr="002A3C5F">
        <w:rPr>
          <w:noProof/>
        </w:rPr>
        <w:drawing>
          <wp:inline distT="0" distB="0" distL="0" distR="0" wp14:anchorId="6D84D665" wp14:editId="38978145">
            <wp:extent cx="5943600" cy="251968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D58">
        <w:rPr>
          <w:b/>
          <w:bCs/>
        </w:rPr>
        <w:br/>
        <w:t>e)</w:t>
      </w:r>
      <w:r w:rsidR="007F6D58">
        <w:rPr>
          <w:b/>
          <w:bCs/>
        </w:rPr>
        <w:br/>
        <w:t>f)</w:t>
      </w:r>
      <w:r w:rsidR="00B65422">
        <w:rPr>
          <w:b/>
          <w:bCs/>
        </w:rPr>
        <w:br/>
      </w:r>
      <w:r w:rsidR="001D7D79">
        <w:rPr>
          <w:b/>
          <w:bCs/>
        </w:rPr>
        <w:t>To show L is Turing Decidable we must show that there exists a TM which accepts strings in L and rejects strings not in L</w:t>
      </w:r>
      <w:r w:rsidR="00B65422" w:rsidRPr="00B65422">
        <w:rPr>
          <w:b/>
          <w:bCs/>
        </w:rPr>
        <w:br/>
      </w:r>
      <w:r w:rsidR="00B65422" w:rsidRPr="00B65422">
        <w:rPr>
          <w:color w:val="232629"/>
        </w:rPr>
        <w:t>If </w:t>
      </w:r>
      <w:r w:rsidR="00B65422" w:rsidRPr="00B65422">
        <w:rPr>
          <w:rStyle w:val="mi"/>
          <w:color w:val="232629"/>
          <w:bdr w:val="none" w:sz="0" w:space="0" w:color="auto" w:frame="1"/>
        </w:rPr>
        <w:t>L</w:t>
      </w:r>
      <w:r w:rsidR="00B65422" w:rsidRPr="00B65422">
        <w:rPr>
          <w:rStyle w:val="mjxassistivemathml"/>
          <w:color w:val="232629"/>
          <w:bdr w:val="none" w:sz="0" w:space="0" w:color="auto" w:frame="1"/>
        </w:rPr>
        <w:t>L</w:t>
      </w:r>
      <w:r w:rsidR="00B65422" w:rsidRPr="00B65422">
        <w:rPr>
          <w:color w:val="232629"/>
        </w:rPr>
        <w:t> is Turing recognizable, there exists a TM </w:t>
      </w:r>
      <w:r w:rsidR="00B65422" w:rsidRPr="00B65422">
        <w:rPr>
          <w:rStyle w:val="mi"/>
          <w:color w:val="232629"/>
          <w:bdr w:val="none" w:sz="0" w:space="0" w:color="auto" w:frame="1"/>
        </w:rPr>
        <w:t>M</w:t>
      </w:r>
      <w:r w:rsidR="00B65422" w:rsidRPr="00B65422">
        <w:rPr>
          <w:rStyle w:val="mn"/>
          <w:color w:val="232629"/>
          <w:bdr w:val="none" w:sz="0" w:space="0" w:color="auto" w:frame="1"/>
        </w:rPr>
        <w:t>1</w:t>
      </w:r>
      <w:r w:rsidR="00B65422" w:rsidRPr="00B65422">
        <w:rPr>
          <w:rStyle w:val="mjxassistivemathml"/>
          <w:color w:val="232629"/>
          <w:bdr w:val="none" w:sz="0" w:space="0" w:color="auto" w:frame="1"/>
        </w:rPr>
        <w:t>M1</w:t>
      </w:r>
      <w:r w:rsidR="00B65422" w:rsidRPr="00B65422">
        <w:rPr>
          <w:color w:val="232629"/>
        </w:rPr>
        <w:t> that halts and accepts any input string </w:t>
      </w:r>
      <w:proofErr w:type="spellStart"/>
      <w:r w:rsidR="00B65422" w:rsidRPr="00B65422">
        <w:rPr>
          <w:rStyle w:val="mi"/>
          <w:color w:val="232629"/>
          <w:bdr w:val="none" w:sz="0" w:space="0" w:color="auto" w:frame="1"/>
        </w:rPr>
        <w:t>w</w:t>
      </w:r>
      <w:r w:rsidR="00B65422" w:rsidRPr="00B65422">
        <w:rPr>
          <w:rStyle w:val="mo"/>
          <w:rFonts w:ascii="Cambria Math" w:hAnsi="Cambria Math" w:cs="Cambria Math"/>
          <w:color w:val="232629"/>
          <w:bdr w:val="none" w:sz="0" w:space="0" w:color="auto" w:frame="1"/>
        </w:rPr>
        <w:t>∈</w:t>
      </w:r>
      <w:r w:rsidR="00B65422" w:rsidRPr="00B65422">
        <w:rPr>
          <w:rStyle w:val="mi"/>
          <w:color w:val="232629"/>
          <w:bdr w:val="none" w:sz="0" w:space="0" w:color="auto" w:frame="1"/>
        </w:rPr>
        <w:t>L</w:t>
      </w:r>
      <w:r w:rsidR="00B65422" w:rsidRPr="00B65422">
        <w:rPr>
          <w:rStyle w:val="mjxassistivemathml"/>
          <w:color w:val="232629"/>
          <w:bdr w:val="none" w:sz="0" w:space="0" w:color="auto" w:frame="1"/>
        </w:rPr>
        <w:t>w</w:t>
      </w:r>
      <w:r w:rsidR="00B65422" w:rsidRPr="00B65422">
        <w:rPr>
          <w:rStyle w:val="mjxassistivemathml"/>
          <w:rFonts w:ascii="Cambria Math" w:hAnsi="Cambria Math" w:cs="Cambria Math"/>
          <w:color w:val="232629"/>
          <w:bdr w:val="none" w:sz="0" w:space="0" w:color="auto" w:frame="1"/>
        </w:rPr>
        <w:t>∈</w:t>
      </w:r>
      <w:r w:rsidR="00B65422" w:rsidRPr="00B65422">
        <w:rPr>
          <w:rStyle w:val="mjxassistivemathml"/>
          <w:color w:val="232629"/>
          <w:bdr w:val="none" w:sz="0" w:space="0" w:color="auto" w:frame="1"/>
        </w:rPr>
        <w:t>L</w:t>
      </w:r>
      <w:proofErr w:type="spellEnd"/>
      <w:r w:rsidR="00B65422" w:rsidRPr="00B65422">
        <w:rPr>
          <w:color w:val="232629"/>
        </w:rPr>
        <w:t>. It is not guaranteed to halt on any input string </w:t>
      </w:r>
      <w:proofErr w:type="spellStart"/>
      <w:r w:rsidR="00B65422" w:rsidRPr="00B65422">
        <w:rPr>
          <w:rStyle w:val="mi"/>
          <w:color w:val="232629"/>
          <w:bdr w:val="none" w:sz="0" w:space="0" w:color="auto" w:frame="1"/>
        </w:rPr>
        <w:t>w</w:t>
      </w:r>
      <w:r w:rsidR="00B65422" w:rsidRPr="00B65422">
        <w:rPr>
          <w:rStyle w:val="mo"/>
          <w:rFonts w:ascii="Cambria Math" w:hAnsi="Cambria Math" w:cs="Cambria Math"/>
          <w:color w:val="232629"/>
          <w:bdr w:val="none" w:sz="0" w:space="0" w:color="auto" w:frame="1"/>
        </w:rPr>
        <w:t>∉</w:t>
      </w:r>
      <w:r w:rsidR="00B65422" w:rsidRPr="00B65422">
        <w:rPr>
          <w:rStyle w:val="mi"/>
          <w:color w:val="232629"/>
          <w:bdr w:val="none" w:sz="0" w:space="0" w:color="auto" w:frame="1"/>
        </w:rPr>
        <w:t>L</w:t>
      </w:r>
      <w:r w:rsidR="00B65422" w:rsidRPr="00B65422">
        <w:rPr>
          <w:rStyle w:val="mjxassistivemathml"/>
          <w:color w:val="232629"/>
          <w:bdr w:val="none" w:sz="0" w:space="0" w:color="auto" w:frame="1"/>
        </w:rPr>
        <w:t>w</w:t>
      </w:r>
      <w:r w:rsidR="00B65422" w:rsidRPr="00B65422">
        <w:rPr>
          <w:rStyle w:val="mjxassistivemathml"/>
          <w:rFonts w:ascii="Cambria Math" w:hAnsi="Cambria Math" w:cs="Cambria Math"/>
          <w:color w:val="232629"/>
          <w:bdr w:val="none" w:sz="0" w:space="0" w:color="auto" w:frame="1"/>
        </w:rPr>
        <w:t>∉</w:t>
      </w:r>
      <w:r w:rsidR="00B65422" w:rsidRPr="00B65422">
        <w:rPr>
          <w:rStyle w:val="mjxassistivemathml"/>
          <w:color w:val="232629"/>
          <w:bdr w:val="none" w:sz="0" w:space="0" w:color="auto" w:frame="1"/>
        </w:rPr>
        <w:t>L</w:t>
      </w:r>
      <w:proofErr w:type="spellEnd"/>
      <w:r w:rsidR="00B65422" w:rsidRPr="00B65422">
        <w:rPr>
          <w:color w:val="232629"/>
        </w:rPr>
        <w:t>.</w:t>
      </w:r>
    </w:p>
    <w:p w14:paraId="4B088C63" w14:textId="77777777" w:rsidR="00B65422" w:rsidRPr="00B65422" w:rsidRDefault="00B65422" w:rsidP="00B65422">
      <w:pPr>
        <w:pStyle w:val="NormalWeb"/>
        <w:shd w:val="clear" w:color="auto" w:fill="FFFFFF"/>
        <w:spacing w:before="0" w:beforeAutospacing="0" w:after="0"/>
        <w:textAlignment w:val="baseline"/>
        <w:rPr>
          <w:color w:val="232629"/>
        </w:rPr>
      </w:pPr>
      <w:r w:rsidRPr="00B65422">
        <w:rPr>
          <w:color w:val="232629"/>
        </w:rPr>
        <w:t>If </w:t>
      </w:r>
      <w:r w:rsidRPr="00B65422">
        <w:rPr>
          <w:rStyle w:val="mi"/>
          <w:color w:val="232629"/>
          <w:bdr w:val="none" w:sz="0" w:space="0" w:color="auto" w:frame="1"/>
        </w:rPr>
        <w:t>L</w:t>
      </w:r>
      <w:r w:rsidRPr="00B65422">
        <w:rPr>
          <w:rStyle w:val="mo"/>
          <w:color w:val="232629"/>
          <w:bdr w:val="none" w:sz="0" w:space="0" w:color="auto" w:frame="1"/>
        </w:rPr>
        <w:t>¯</w:t>
      </w:r>
      <w:r w:rsidRPr="00B65422">
        <w:rPr>
          <w:rStyle w:val="mjxassistivemathml"/>
          <w:color w:val="232629"/>
          <w:bdr w:val="none" w:sz="0" w:space="0" w:color="auto" w:frame="1"/>
        </w:rPr>
        <w:t>L¯</w:t>
      </w:r>
      <w:r w:rsidRPr="00B65422">
        <w:rPr>
          <w:color w:val="232629"/>
        </w:rPr>
        <w:t> is Turing recognizable, there exists a TM </w:t>
      </w:r>
      <w:r w:rsidRPr="00B65422">
        <w:rPr>
          <w:rStyle w:val="mi"/>
          <w:color w:val="232629"/>
          <w:bdr w:val="none" w:sz="0" w:space="0" w:color="auto" w:frame="1"/>
        </w:rPr>
        <w:t>M</w:t>
      </w:r>
      <w:r w:rsidRPr="00B65422">
        <w:rPr>
          <w:rStyle w:val="mn"/>
          <w:color w:val="232629"/>
          <w:bdr w:val="none" w:sz="0" w:space="0" w:color="auto" w:frame="1"/>
        </w:rPr>
        <w:t>2</w:t>
      </w:r>
      <w:r w:rsidRPr="00B65422">
        <w:rPr>
          <w:rStyle w:val="mjxassistivemathml"/>
          <w:color w:val="232629"/>
          <w:bdr w:val="none" w:sz="0" w:space="0" w:color="auto" w:frame="1"/>
        </w:rPr>
        <w:t>M2</w:t>
      </w:r>
      <w:r w:rsidRPr="00B65422">
        <w:rPr>
          <w:color w:val="232629"/>
        </w:rPr>
        <w:t> that halts and accepts any input string </w:t>
      </w:r>
      <w:proofErr w:type="spellStart"/>
      <w:r w:rsidRPr="00B65422">
        <w:rPr>
          <w:rStyle w:val="mi"/>
          <w:color w:val="232629"/>
          <w:bdr w:val="none" w:sz="0" w:space="0" w:color="auto" w:frame="1"/>
        </w:rPr>
        <w:t>w</w:t>
      </w:r>
      <w:r w:rsidRPr="00B65422">
        <w:rPr>
          <w:rStyle w:val="mo"/>
          <w:rFonts w:ascii="Cambria Math" w:hAnsi="Cambria Math" w:cs="Cambria Math"/>
          <w:color w:val="232629"/>
          <w:bdr w:val="none" w:sz="0" w:space="0" w:color="auto" w:frame="1"/>
        </w:rPr>
        <w:t>∉</w:t>
      </w:r>
      <w:r w:rsidRPr="00B65422">
        <w:rPr>
          <w:rStyle w:val="mi"/>
          <w:color w:val="232629"/>
          <w:bdr w:val="none" w:sz="0" w:space="0" w:color="auto" w:frame="1"/>
        </w:rPr>
        <w:t>L</w:t>
      </w:r>
      <w:r w:rsidRPr="00B65422">
        <w:rPr>
          <w:rStyle w:val="mjxassistivemathml"/>
          <w:color w:val="232629"/>
          <w:bdr w:val="none" w:sz="0" w:space="0" w:color="auto" w:frame="1"/>
        </w:rPr>
        <w:t>w</w:t>
      </w:r>
      <w:r w:rsidRPr="00B65422">
        <w:rPr>
          <w:rStyle w:val="mjxassistivemathml"/>
          <w:rFonts w:ascii="Cambria Math" w:hAnsi="Cambria Math" w:cs="Cambria Math"/>
          <w:color w:val="232629"/>
          <w:bdr w:val="none" w:sz="0" w:space="0" w:color="auto" w:frame="1"/>
        </w:rPr>
        <w:t>∉</w:t>
      </w:r>
      <w:r w:rsidRPr="00B65422">
        <w:rPr>
          <w:rStyle w:val="mjxassistivemathml"/>
          <w:color w:val="232629"/>
          <w:bdr w:val="none" w:sz="0" w:space="0" w:color="auto" w:frame="1"/>
        </w:rPr>
        <w:t>L</w:t>
      </w:r>
      <w:proofErr w:type="spellEnd"/>
      <w:r w:rsidRPr="00B65422">
        <w:rPr>
          <w:color w:val="232629"/>
        </w:rPr>
        <w:t xml:space="preserve">. </w:t>
      </w:r>
      <w:proofErr w:type="gramStart"/>
      <w:r w:rsidRPr="00B65422">
        <w:rPr>
          <w:color w:val="232629"/>
        </w:rPr>
        <w:t>Similarly</w:t>
      </w:r>
      <w:proofErr w:type="gramEnd"/>
      <w:r w:rsidRPr="00B65422">
        <w:rPr>
          <w:color w:val="232629"/>
        </w:rPr>
        <w:t xml:space="preserve"> to above, </w:t>
      </w:r>
      <w:r w:rsidRPr="00B65422">
        <w:rPr>
          <w:rStyle w:val="mi"/>
          <w:color w:val="232629"/>
          <w:bdr w:val="none" w:sz="0" w:space="0" w:color="auto" w:frame="1"/>
        </w:rPr>
        <w:t>M</w:t>
      </w:r>
      <w:r w:rsidRPr="00B65422">
        <w:rPr>
          <w:rStyle w:val="mn"/>
          <w:color w:val="232629"/>
          <w:bdr w:val="none" w:sz="0" w:space="0" w:color="auto" w:frame="1"/>
        </w:rPr>
        <w:t>2</w:t>
      </w:r>
      <w:r w:rsidRPr="00B65422">
        <w:rPr>
          <w:rStyle w:val="mjxassistivemathml"/>
          <w:color w:val="232629"/>
          <w:bdr w:val="none" w:sz="0" w:space="0" w:color="auto" w:frame="1"/>
        </w:rPr>
        <w:t>M2</w:t>
      </w:r>
      <w:r w:rsidRPr="00B65422">
        <w:rPr>
          <w:color w:val="232629"/>
        </w:rPr>
        <w:t> is not guaranteed to halt on any input string </w:t>
      </w:r>
      <w:proofErr w:type="spellStart"/>
      <w:r w:rsidRPr="00B65422">
        <w:rPr>
          <w:rStyle w:val="mi"/>
          <w:color w:val="232629"/>
          <w:bdr w:val="none" w:sz="0" w:space="0" w:color="auto" w:frame="1"/>
        </w:rPr>
        <w:t>w</w:t>
      </w:r>
      <w:r w:rsidRPr="00B65422">
        <w:rPr>
          <w:rStyle w:val="mo"/>
          <w:rFonts w:ascii="Cambria Math" w:hAnsi="Cambria Math" w:cs="Cambria Math"/>
          <w:color w:val="232629"/>
          <w:bdr w:val="none" w:sz="0" w:space="0" w:color="auto" w:frame="1"/>
        </w:rPr>
        <w:t>∈</w:t>
      </w:r>
      <w:r w:rsidRPr="00B65422">
        <w:rPr>
          <w:rStyle w:val="mi"/>
          <w:color w:val="232629"/>
          <w:bdr w:val="none" w:sz="0" w:space="0" w:color="auto" w:frame="1"/>
        </w:rPr>
        <w:t>L</w:t>
      </w:r>
      <w:r w:rsidRPr="00B65422">
        <w:rPr>
          <w:rStyle w:val="mjxassistivemathml"/>
          <w:color w:val="232629"/>
          <w:bdr w:val="none" w:sz="0" w:space="0" w:color="auto" w:frame="1"/>
        </w:rPr>
        <w:t>w</w:t>
      </w:r>
      <w:r w:rsidRPr="00B65422">
        <w:rPr>
          <w:rStyle w:val="mjxassistivemathml"/>
          <w:rFonts w:ascii="Cambria Math" w:hAnsi="Cambria Math" w:cs="Cambria Math"/>
          <w:color w:val="232629"/>
          <w:bdr w:val="none" w:sz="0" w:space="0" w:color="auto" w:frame="1"/>
        </w:rPr>
        <w:t>∈</w:t>
      </w:r>
      <w:r w:rsidRPr="00B65422">
        <w:rPr>
          <w:rStyle w:val="mjxassistivemathml"/>
          <w:color w:val="232629"/>
          <w:bdr w:val="none" w:sz="0" w:space="0" w:color="auto" w:frame="1"/>
        </w:rPr>
        <w:t>L</w:t>
      </w:r>
      <w:proofErr w:type="spellEnd"/>
      <w:r w:rsidRPr="00B65422">
        <w:rPr>
          <w:color w:val="232629"/>
        </w:rPr>
        <w:t>.</w:t>
      </w:r>
    </w:p>
    <w:p w14:paraId="21FE8CC8" w14:textId="77777777" w:rsidR="00B65422" w:rsidRPr="00B65422" w:rsidRDefault="00B65422" w:rsidP="00B65422">
      <w:pPr>
        <w:pStyle w:val="NormalWeb"/>
        <w:shd w:val="clear" w:color="auto" w:fill="FFFFFF"/>
        <w:spacing w:before="0" w:beforeAutospacing="0" w:after="0"/>
        <w:textAlignment w:val="baseline"/>
        <w:rPr>
          <w:color w:val="232629"/>
        </w:rPr>
      </w:pPr>
      <w:r w:rsidRPr="00B65422">
        <w:rPr>
          <w:color w:val="232629"/>
        </w:rPr>
        <w:t>Now, for every </w:t>
      </w:r>
      <w:proofErr w:type="spellStart"/>
      <w:r w:rsidRPr="00B65422">
        <w:rPr>
          <w:rStyle w:val="mi"/>
          <w:color w:val="232629"/>
          <w:bdr w:val="none" w:sz="0" w:space="0" w:color="auto" w:frame="1"/>
        </w:rPr>
        <w:t>w</w:t>
      </w:r>
      <w:r w:rsidRPr="00B65422">
        <w:rPr>
          <w:rStyle w:val="mjxassistivemathml"/>
          <w:color w:val="232629"/>
          <w:bdr w:val="none" w:sz="0" w:space="0" w:color="auto" w:frame="1"/>
        </w:rPr>
        <w:t>w</w:t>
      </w:r>
      <w:proofErr w:type="spellEnd"/>
      <w:r w:rsidRPr="00B65422">
        <w:rPr>
          <w:color w:val="232629"/>
        </w:rPr>
        <w:t> we have two options: either </w:t>
      </w:r>
      <w:proofErr w:type="spellStart"/>
      <w:r w:rsidRPr="00B65422">
        <w:rPr>
          <w:rStyle w:val="mi"/>
          <w:color w:val="232629"/>
          <w:bdr w:val="none" w:sz="0" w:space="0" w:color="auto" w:frame="1"/>
        </w:rPr>
        <w:t>w</w:t>
      </w:r>
      <w:r w:rsidRPr="00B65422">
        <w:rPr>
          <w:rStyle w:val="mo"/>
          <w:rFonts w:ascii="Cambria Math" w:hAnsi="Cambria Math" w:cs="Cambria Math"/>
          <w:color w:val="232629"/>
          <w:bdr w:val="none" w:sz="0" w:space="0" w:color="auto" w:frame="1"/>
        </w:rPr>
        <w:t>∈</w:t>
      </w:r>
      <w:r w:rsidRPr="00B65422">
        <w:rPr>
          <w:rStyle w:val="mi"/>
          <w:color w:val="232629"/>
          <w:bdr w:val="none" w:sz="0" w:space="0" w:color="auto" w:frame="1"/>
        </w:rPr>
        <w:t>L</w:t>
      </w:r>
      <w:r w:rsidRPr="00B65422">
        <w:rPr>
          <w:rStyle w:val="mjxassistivemathml"/>
          <w:color w:val="232629"/>
          <w:bdr w:val="none" w:sz="0" w:space="0" w:color="auto" w:frame="1"/>
        </w:rPr>
        <w:t>w</w:t>
      </w:r>
      <w:r w:rsidRPr="00B65422">
        <w:rPr>
          <w:rStyle w:val="mjxassistivemathml"/>
          <w:rFonts w:ascii="Cambria Math" w:hAnsi="Cambria Math" w:cs="Cambria Math"/>
          <w:color w:val="232629"/>
          <w:bdr w:val="none" w:sz="0" w:space="0" w:color="auto" w:frame="1"/>
        </w:rPr>
        <w:t>∈</w:t>
      </w:r>
      <w:r w:rsidRPr="00B65422">
        <w:rPr>
          <w:rStyle w:val="mjxassistivemathml"/>
          <w:color w:val="232629"/>
          <w:bdr w:val="none" w:sz="0" w:space="0" w:color="auto" w:frame="1"/>
        </w:rPr>
        <w:t>L</w:t>
      </w:r>
      <w:proofErr w:type="spellEnd"/>
      <w:r w:rsidRPr="00B65422">
        <w:rPr>
          <w:color w:val="232629"/>
        </w:rPr>
        <w:t> or </w:t>
      </w:r>
      <w:proofErr w:type="spellStart"/>
      <w:r w:rsidRPr="00B65422">
        <w:rPr>
          <w:rStyle w:val="mi"/>
          <w:color w:val="232629"/>
          <w:bdr w:val="none" w:sz="0" w:space="0" w:color="auto" w:frame="1"/>
        </w:rPr>
        <w:t>w</w:t>
      </w:r>
      <w:r w:rsidRPr="00B65422">
        <w:rPr>
          <w:rStyle w:val="mo"/>
          <w:rFonts w:ascii="Cambria Math" w:hAnsi="Cambria Math" w:cs="Cambria Math"/>
          <w:color w:val="232629"/>
          <w:bdr w:val="none" w:sz="0" w:space="0" w:color="auto" w:frame="1"/>
        </w:rPr>
        <w:t>∉</w:t>
      </w:r>
      <w:r w:rsidRPr="00B65422">
        <w:rPr>
          <w:rStyle w:val="mi"/>
          <w:color w:val="232629"/>
          <w:bdr w:val="none" w:sz="0" w:space="0" w:color="auto" w:frame="1"/>
        </w:rPr>
        <w:t>L</w:t>
      </w:r>
      <w:r w:rsidRPr="00B65422">
        <w:rPr>
          <w:rStyle w:val="mjxassistivemathml"/>
          <w:color w:val="232629"/>
          <w:bdr w:val="none" w:sz="0" w:space="0" w:color="auto" w:frame="1"/>
        </w:rPr>
        <w:t>w</w:t>
      </w:r>
      <w:r w:rsidRPr="00B65422">
        <w:rPr>
          <w:rStyle w:val="mjxassistivemathml"/>
          <w:rFonts w:ascii="Cambria Math" w:hAnsi="Cambria Math" w:cs="Cambria Math"/>
          <w:color w:val="232629"/>
          <w:bdr w:val="none" w:sz="0" w:space="0" w:color="auto" w:frame="1"/>
        </w:rPr>
        <w:t>∉</w:t>
      </w:r>
      <w:r w:rsidRPr="00B65422">
        <w:rPr>
          <w:rStyle w:val="mjxassistivemathml"/>
          <w:color w:val="232629"/>
          <w:bdr w:val="none" w:sz="0" w:space="0" w:color="auto" w:frame="1"/>
        </w:rPr>
        <w:t>L</w:t>
      </w:r>
      <w:proofErr w:type="spellEnd"/>
      <w:r w:rsidRPr="00B65422">
        <w:rPr>
          <w:color w:val="232629"/>
        </w:rPr>
        <w:t xml:space="preserve">. </w:t>
      </w:r>
      <w:proofErr w:type="gramStart"/>
      <w:r w:rsidRPr="00B65422">
        <w:rPr>
          <w:color w:val="232629"/>
        </w:rPr>
        <w:t>Therefore</w:t>
      </w:r>
      <w:proofErr w:type="gramEnd"/>
      <w:r w:rsidRPr="00B65422">
        <w:rPr>
          <w:color w:val="232629"/>
        </w:rPr>
        <w:t xml:space="preserve"> for any input string </w:t>
      </w:r>
      <w:proofErr w:type="spellStart"/>
      <w:r w:rsidRPr="00B65422">
        <w:rPr>
          <w:rStyle w:val="mi"/>
          <w:color w:val="232629"/>
          <w:bdr w:val="none" w:sz="0" w:space="0" w:color="auto" w:frame="1"/>
        </w:rPr>
        <w:t>w</w:t>
      </w:r>
      <w:r w:rsidRPr="00B65422">
        <w:rPr>
          <w:rStyle w:val="mjxassistivemathml"/>
          <w:color w:val="232629"/>
          <w:bdr w:val="none" w:sz="0" w:space="0" w:color="auto" w:frame="1"/>
        </w:rPr>
        <w:t>w</w:t>
      </w:r>
      <w:proofErr w:type="spellEnd"/>
      <w:r w:rsidRPr="00B65422">
        <w:rPr>
          <w:color w:val="232629"/>
        </w:rPr>
        <w:t>, exactly one of these machines will halt and accept. This allows us to construct the decider described in you proof. Create a machine </w:t>
      </w:r>
      <w:r w:rsidRPr="00B65422">
        <w:rPr>
          <w:rStyle w:val="mi"/>
          <w:color w:val="232629"/>
          <w:bdr w:val="none" w:sz="0" w:space="0" w:color="auto" w:frame="1"/>
        </w:rPr>
        <w:t>M</w:t>
      </w:r>
      <w:r w:rsidRPr="00B65422">
        <w:rPr>
          <w:rStyle w:val="mjxassistivemathml"/>
          <w:color w:val="232629"/>
          <w:bdr w:val="none" w:sz="0" w:space="0" w:color="auto" w:frame="1"/>
        </w:rPr>
        <w:t>M</w:t>
      </w:r>
      <w:r w:rsidRPr="00B65422">
        <w:rPr>
          <w:color w:val="232629"/>
        </w:rPr>
        <w:t> that simulates </w:t>
      </w:r>
      <w:r w:rsidRPr="00B65422">
        <w:rPr>
          <w:rStyle w:val="mi"/>
          <w:color w:val="232629"/>
          <w:bdr w:val="none" w:sz="0" w:space="0" w:color="auto" w:frame="1"/>
        </w:rPr>
        <w:t>M</w:t>
      </w:r>
      <w:r w:rsidRPr="00B65422">
        <w:rPr>
          <w:rStyle w:val="mn"/>
          <w:color w:val="232629"/>
          <w:bdr w:val="none" w:sz="0" w:space="0" w:color="auto" w:frame="1"/>
        </w:rPr>
        <w:t>1</w:t>
      </w:r>
      <w:r w:rsidRPr="00B65422">
        <w:rPr>
          <w:rStyle w:val="mjxassistivemathml"/>
          <w:color w:val="232629"/>
          <w:bdr w:val="none" w:sz="0" w:space="0" w:color="auto" w:frame="1"/>
        </w:rPr>
        <w:t>M1</w:t>
      </w:r>
      <w:r w:rsidRPr="00B65422">
        <w:rPr>
          <w:color w:val="232629"/>
        </w:rPr>
        <w:t> and </w:t>
      </w:r>
      <w:r w:rsidRPr="00B65422">
        <w:rPr>
          <w:rStyle w:val="mi"/>
          <w:color w:val="232629"/>
          <w:bdr w:val="none" w:sz="0" w:space="0" w:color="auto" w:frame="1"/>
        </w:rPr>
        <w:t>M</w:t>
      </w:r>
      <w:r w:rsidRPr="00B65422">
        <w:rPr>
          <w:rStyle w:val="mn"/>
          <w:color w:val="232629"/>
          <w:bdr w:val="none" w:sz="0" w:space="0" w:color="auto" w:frame="1"/>
        </w:rPr>
        <w:t>2</w:t>
      </w:r>
      <w:r w:rsidRPr="00B65422">
        <w:rPr>
          <w:rStyle w:val="mjxassistivemathml"/>
          <w:color w:val="232629"/>
          <w:bdr w:val="none" w:sz="0" w:space="0" w:color="auto" w:frame="1"/>
        </w:rPr>
        <w:t>M2</w:t>
      </w:r>
      <w:r w:rsidRPr="00B65422">
        <w:rPr>
          <w:color w:val="232629"/>
        </w:rPr>
        <w:t>. With </w:t>
      </w:r>
      <w:proofErr w:type="spellStart"/>
      <w:r w:rsidRPr="00B65422">
        <w:rPr>
          <w:rStyle w:val="mi"/>
          <w:color w:val="232629"/>
          <w:bdr w:val="none" w:sz="0" w:space="0" w:color="auto" w:frame="1"/>
        </w:rPr>
        <w:t>w</w:t>
      </w:r>
      <w:r w:rsidRPr="00B65422">
        <w:rPr>
          <w:rStyle w:val="mjxassistivemathml"/>
          <w:color w:val="232629"/>
          <w:bdr w:val="none" w:sz="0" w:space="0" w:color="auto" w:frame="1"/>
        </w:rPr>
        <w:t>w</w:t>
      </w:r>
      <w:proofErr w:type="spellEnd"/>
      <w:r w:rsidRPr="00B65422">
        <w:rPr>
          <w:color w:val="232629"/>
        </w:rPr>
        <w:t> as input, accept </w:t>
      </w:r>
      <w:proofErr w:type="spellStart"/>
      <w:r w:rsidRPr="00B65422">
        <w:rPr>
          <w:rStyle w:val="mi"/>
          <w:color w:val="232629"/>
          <w:bdr w:val="none" w:sz="0" w:space="0" w:color="auto" w:frame="1"/>
        </w:rPr>
        <w:t>w</w:t>
      </w:r>
      <w:r w:rsidRPr="00B65422">
        <w:rPr>
          <w:rStyle w:val="mjxassistivemathml"/>
          <w:color w:val="232629"/>
          <w:bdr w:val="none" w:sz="0" w:space="0" w:color="auto" w:frame="1"/>
        </w:rPr>
        <w:t>w</w:t>
      </w:r>
      <w:proofErr w:type="spellEnd"/>
      <w:r w:rsidRPr="00B65422">
        <w:rPr>
          <w:color w:val="232629"/>
        </w:rPr>
        <w:t> if </w:t>
      </w:r>
      <w:r w:rsidRPr="00B65422">
        <w:rPr>
          <w:rStyle w:val="mi"/>
          <w:color w:val="232629"/>
          <w:bdr w:val="none" w:sz="0" w:space="0" w:color="auto" w:frame="1"/>
        </w:rPr>
        <w:t>M</w:t>
      </w:r>
      <w:r w:rsidRPr="00B65422">
        <w:rPr>
          <w:rStyle w:val="mn"/>
          <w:color w:val="232629"/>
          <w:bdr w:val="none" w:sz="0" w:space="0" w:color="auto" w:frame="1"/>
        </w:rPr>
        <w:t>1</w:t>
      </w:r>
      <w:r w:rsidRPr="00B65422">
        <w:rPr>
          <w:rStyle w:val="mjxassistivemathml"/>
          <w:color w:val="232629"/>
          <w:bdr w:val="none" w:sz="0" w:space="0" w:color="auto" w:frame="1"/>
        </w:rPr>
        <w:t>M1</w:t>
      </w:r>
      <w:r w:rsidRPr="00B65422">
        <w:rPr>
          <w:color w:val="232629"/>
        </w:rPr>
        <w:t> accepts, reject if </w:t>
      </w:r>
      <w:r w:rsidRPr="00B65422">
        <w:rPr>
          <w:rStyle w:val="mi"/>
          <w:color w:val="232629"/>
          <w:bdr w:val="none" w:sz="0" w:space="0" w:color="auto" w:frame="1"/>
        </w:rPr>
        <w:t>M</w:t>
      </w:r>
      <w:r w:rsidRPr="00B65422">
        <w:rPr>
          <w:rStyle w:val="mn"/>
          <w:color w:val="232629"/>
          <w:bdr w:val="none" w:sz="0" w:space="0" w:color="auto" w:frame="1"/>
        </w:rPr>
        <w:t>2</w:t>
      </w:r>
      <w:r w:rsidRPr="00B65422">
        <w:rPr>
          <w:rStyle w:val="mjxassistivemathml"/>
          <w:color w:val="232629"/>
          <w:bdr w:val="none" w:sz="0" w:space="0" w:color="auto" w:frame="1"/>
        </w:rPr>
        <w:t>M2</w:t>
      </w:r>
      <w:r w:rsidRPr="00B65422">
        <w:rPr>
          <w:color w:val="232629"/>
        </w:rPr>
        <w:t> accepts. This machine is a decider for </w:t>
      </w:r>
      <w:r w:rsidRPr="00B65422">
        <w:rPr>
          <w:rStyle w:val="mi"/>
          <w:color w:val="232629"/>
          <w:bdr w:val="none" w:sz="0" w:space="0" w:color="auto" w:frame="1"/>
        </w:rPr>
        <w:t>L</w:t>
      </w:r>
      <w:r w:rsidRPr="00B65422">
        <w:rPr>
          <w:rStyle w:val="mjxassistivemathml"/>
          <w:color w:val="232629"/>
          <w:bdr w:val="none" w:sz="0" w:space="0" w:color="auto" w:frame="1"/>
        </w:rPr>
        <w:t>L</w:t>
      </w:r>
      <w:r w:rsidRPr="00B65422">
        <w:rPr>
          <w:color w:val="232629"/>
        </w:rPr>
        <w:t> and therefore </w:t>
      </w:r>
      <w:r w:rsidRPr="00B65422">
        <w:rPr>
          <w:rStyle w:val="mi"/>
          <w:color w:val="232629"/>
          <w:bdr w:val="none" w:sz="0" w:space="0" w:color="auto" w:frame="1"/>
        </w:rPr>
        <w:t>L</w:t>
      </w:r>
      <w:r w:rsidRPr="00B65422">
        <w:rPr>
          <w:rStyle w:val="mjxassistivemathml"/>
          <w:color w:val="232629"/>
          <w:bdr w:val="none" w:sz="0" w:space="0" w:color="auto" w:frame="1"/>
        </w:rPr>
        <w:t>L</w:t>
      </w:r>
      <w:r w:rsidRPr="00B65422">
        <w:rPr>
          <w:color w:val="232629"/>
        </w:rPr>
        <w:t> is decidable.</w:t>
      </w:r>
    </w:p>
    <w:p w14:paraId="3D6B8DD4" w14:textId="77777777" w:rsidR="00B65422" w:rsidRPr="00B65422" w:rsidRDefault="00B65422" w:rsidP="00B654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232629"/>
        </w:rPr>
      </w:pPr>
      <w:r w:rsidRPr="00B65422">
        <w:rPr>
          <w:color w:val="232629"/>
        </w:rPr>
        <w:t>To prove </w:t>
      </w:r>
      <w:r w:rsidRPr="00B65422">
        <w:rPr>
          <w:rStyle w:val="mi"/>
          <w:color w:val="232629"/>
          <w:bdr w:val="none" w:sz="0" w:space="0" w:color="auto" w:frame="1"/>
        </w:rPr>
        <w:t>L</w:t>
      </w:r>
      <w:r w:rsidRPr="00B65422">
        <w:rPr>
          <w:rStyle w:val="mo"/>
          <w:color w:val="232629"/>
          <w:bdr w:val="none" w:sz="0" w:space="0" w:color="auto" w:frame="1"/>
        </w:rPr>
        <w:t>¯</w:t>
      </w:r>
      <w:r w:rsidRPr="00B65422">
        <w:rPr>
          <w:rStyle w:val="mjxassistivemathml"/>
          <w:color w:val="232629"/>
          <w:bdr w:val="none" w:sz="0" w:space="0" w:color="auto" w:frame="1"/>
        </w:rPr>
        <w:t>L¯</w:t>
      </w:r>
      <w:r w:rsidRPr="00B65422">
        <w:rPr>
          <w:color w:val="232629"/>
        </w:rPr>
        <w:t> decidable as well, you could apply the same logic, but it is sufficient to point out that decidable languages are closed under complement.</w:t>
      </w:r>
    </w:p>
    <w:p w14:paraId="20C5682B" w14:textId="622CC831" w:rsidR="00144837" w:rsidRPr="00F9047F" w:rsidRDefault="003C45E4">
      <w:pPr>
        <w:rPr>
          <w:b/>
          <w:bCs/>
        </w:rPr>
      </w:pPr>
      <w:r>
        <w:rPr>
          <w:b/>
          <w:bCs/>
        </w:rPr>
        <w:br/>
      </w:r>
      <w:r w:rsidRPr="003C45E4">
        <w:rPr>
          <w:b/>
          <w:bCs/>
        </w:rPr>
        <w:t>QUIZ 4</w:t>
      </w:r>
      <w:r w:rsidR="008D11CD">
        <w:rPr>
          <w:noProof/>
        </w:rPr>
        <w:lastRenderedPageBreak/>
        <w:drawing>
          <wp:inline distT="0" distB="0" distL="0" distR="0" wp14:anchorId="114C6C10" wp14:editId="7980D751">
            <wp:extent cx="5943600" cy="219265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F24B83" wp14:editId="5E193B72">
            <wp:extent cx="5943600" cy="1687195"/>
            <wp:effectExtent l="0" t="0" r="0" b="825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47784D56" w14:textId="0A0781D1" w:rsidR="00F0445B" w:rsidRDefault="00F0445B">
      <w:pPr>
        <w:rPr>
          <w:b/>
          <w:bCs/>
        </w:rPr>
      </w:pPr>
      <w:r>
        <w:rPr>
          <w:b/>
          <w:bCs/>
        </w:rPr>
        <w:t>HW1</w:t>
      </w:r>
    </w:p>
    <w:p w14:paraId="5D0BD49D" w14:textId="69E07D3B" w:rsidR="00F0445B" w:rsidRDefault="00F0445B">
      <w:pPr>
        <w:rPr>
          <w:b/>
          <w:bCs/>
        </w:rPr>
      </w:pPr>
      <w:r w:rsidRPr="00F0445B">
        <w:rPr>
          <w:b/>
          <w:bCs/>
          <w:noProof/>
        </w:rPr>
        <w:drawing>
          <wp:inline distT="0" distB="0" distL="0" distR="0" wp14:anchorId="203937D0" wp14:editId="0F311ADE">
            <wp:extent cx="5943600" cy="1214120"/>
            <wp:effectExtent l="0" t="0" r="0" b="508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1E51" w14:textId="0FAA59ED" w:rsidR="00F0445B" w:rsidRDefault="00F0445B">
      <w:pPr>
        <w:rPr>
          <w:b/>
          <w:bCs/>
        </w:rPr>
      </w:pPr>
      <w:r>
        <w:rPr>
          <w:b/>
          <w:bCs/>
        </w:rPr>
        <w:t>HW2</w:t>
      </w:r>
    </w:p>
    <w:p w14:paraId="7861F0AD" w14:textId="211D5CFE" w:rsidR="00F0445B" w:rsidRDefault="00F0445B">
      <w:pPr>
        <w:rPr>
          <w:b/>
          <w:bCs/>
        </w:rPr>
      </w:pPr>
      <w:r w:rsidRPr="00F0445B">
        <w:rPr>
          <w:b/>
          <w:bCs/>
          <w:noProof/>
        </w:rPr>
        <w:drawing>
          <wp:inline distT="0" distB="0" distL="0" distR="0" wp14:anchorId="6C6420C6" wp14:editId="129B0957">
            <wp:extent cx="5943600" cy="768985"/>
            <wp:effectExtent l="0" t="0" r="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F0445B">
        <w:rPr>
          <w:b/>
          <w:bCs/>
          <w:noProof/>
        </w:rPr>
        <w:drawing>
          <wp:inline distT="0" distB="0" distL="0" distR="0" wp14:anchorId="46B3B370" wp14:editId="475E6B88">
            <wp:extent cx="5943600" cy="3473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3212" w14:textId="150708C8" w:rsidR="00F0445B" w:rsidRDefault="00F0445B">
      <w:pPr>
        <w:rPr>
          <w:b/>
          <w:bCs/>
        </w:rPr>
      </w:pPr>
      <w:r>
        <w:rPr>
          <w:b/>
          <w:bCs/>
        </w:rPr>
        <w:t>HW3</w:t>
      </w:r>
    </w:p>
    <w:p w14:paraId="49E8940F" w14:textId="50B3A896" w:rsidR="00F0445B" w:rsidRDefault="00F0445B">
      <w:pPr>
        <w:rPr>
          <w:b/>
          <w:bCs/>
        </w:rPr>
      </w:pPr>
      <w:r w:rsidRPr="00F0445B">
        <w:rPr>
          <w:b/>
          <w:bCs/>
          <w:noProof/>
        </w:rPr>
        <w:lastRenderedPageBreak/>
        <w:drawing>
          <wp:inline distT="0" distB="0" distL="0" distR="0" wp14:anchorId="3C729518" wp14:editId="04E88FAF">
            <wp:extent cx="5943600" cy="497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F0445B">
        <w:rPr>
          <w:b/>
          <w:bCs/>
          <w:noProof/>
        </w:rPr>
        <w:drawing>
          <wp:inline distT="0" distB="0" distL="0" distR="0" wp14:anchorId="11E5B412" wp14:editId="41F43575">
            <wp:extent cx="5943600" cy="200342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6F97" w14:textId="2BB33FED" w:rsidR="00F0445B" w:rsidRDefault="00F0445B">
      <w:pPr>
        <w:rPr>
          <w:b/>
          <w:bCs/>
        </w:rPr>
      </w:pPr>
      <w:r>
        <w:rPr>
          <w:b/>
          <w:bCs/>
        </w:rPr>
        <w:t>HW4</w:t>
      </w:r>
    </w:p>
    <w:p w14:paraId="16A8285D" w14:textId="1C4DE387" w:rsidR="00F0445B" w:rsidRDefault="00F0445B">
      <w:pPr>
        <w:rPr>
          <w:b/>
          <w:bCs/>
        </w:rPr>
      </w:pPr>
      <w:r>
        <w:rPr>
          <w:b/>
          <w:bCs/>
        </w:rPr>
        <w:t>Idk any problems here that would show up on exam</w:t>
      </w:r>
    </w:p>
    <w:p w14:paraId="731E6584" w14:textId="173C672E" w:rsidR="00F0445B" w:rsidRDefault="00F0445B">
      <w:pPr>
        <w:rPr>
          <w:b/>
          <w:bCs/>
        </w:rPr>
      </w:pPr>
      <w:r>
        <w:rPr>
          <w:b/>
          <w:bCs/>
        </w:rPr>
        <w:t>HW5</w:t>
      </w:r>
    </w:p>
    <w:p w14:paraId="034F19F8" w14:textId="6A981AE9" w:rsidR="00F0445B" w:rsidRDefault="00F0445B">
      <w:pPr>
        <w:rPr>
          <w:b/>
          <w:bCs/>
        </w:rPr>
      </w:pPr>
      <w:r w:rsidRPr="00F0445B">
        <w:rPr>
          <w:b/>
          <w:bCs/>
          <w:noProof/>
        </w:rPr>
        <w:drawing>
          <wp:inline distT="0" distB="0" distL="0" distR="0" wp14:anchorId="2531B76C" wp14:editId="1A094746">
            <wp:extent cx="5943600" cy="114681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4806" w14:textId="77777777" w:rsidR="008D11CD" w:rsidRPr="00F0445B" w:rsidRDefault="008D11CD" w:rsidP="008D11CD">
      <w:pPr>
        <w:rPr>
          <w:b/>
          <w:bCs/>
        </w:rPr>
      </w:pPr>
      <w:r w:rsidRPr="00D76C13">
        <w:rPr>
          <w:b/>
          <w:bCs/>
          <w:noProof/>
        </w:rPr>
        <w:drawing>
          <wp:inline distT="0" distB="0" distL="0" distR="0" wp14:anchorId="0BA506D1" wp14:editId="55034456">
            <wp:extent cx="4163006" cy="2172003"/>
            <wp:effectExtent l="0" t="0" r="9525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090B40">
        <w:rPr>
          <w:b/>
          <w:bCs/>
          <w:noProof/>
        </w:rPr>
        <w:drawing>
          <wp:inline distT="0" distB="0" distL="0" distR="0" wp14:anchorId="79616ADC" wp14:editId="294D6F09">
            <wp:extent cx="4181475" cy="565352"/>
            <wp:effectExtent l="0" t="0" r="0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03679" cy="56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5E32" w14:textId="77777777" w:rsidR="008D11CD" w:rsidRPr="00F0445B" w:rsidRDefault="008D11CD">
      <w:pPr>
        <w:rPr>
          <w:b/>
          <w:bCs/>
        </w:rPr>
      </w:pPr>
    </w:p>
    <w:sectPr w:rsidR="008D11CD" w:rsidRPr="00F0445B" w:rsidSect="003C45E4">
      <w:headerReference w:type="first" r:id="rId3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5A2132" w14:textId="77777777" w:rsidR="00327597" w:rsidRDefault="00327597" w:rsidP="003C45E4">
      <w:pPr>
        <w:spacing w:after="0" w:line="240" w:lineRule="auto"/>
      </w:pPr>
      <w:r>
        <w:separator/>
      </w:r>
    </w:p>
  </w:endnote>
  <w:endnote w:type="continuationSeparator" w:id="0">
    <w:p w14:paraId="5004172B" w14:textId="77777777" w:rsidR="00327597" w:rsidRDefault="00327597" w:rsidP="003C45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F238C2" w14:textId="77777777" w:rsidR="00327597" w:rsidRDefault="00327597" w:rsidP="003C45E4">
      <w:pPr>
        <w:spacing w:after="0" w:line="240" w:lineRule="auto"/>
      </w:pPr>
      <w:r>
        <w:separator/>
      </w:r>
    </w:p>
  </w:footnote>
  <w:footnote w:type="continuationSeparator" w:id="0">
    <w:p w14:paraId="49DD98BB" w14:textId="77777777" w:rsidR="00327597" w:rsidRDefault="00327597" w:rsidP="003C45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49612" w14:textId="558CCF23" w:rsidR="003F3F16" w:rsidRDefault="003F3F16" w:rsidP="003F3F16">
    <w:pPr>
      <w:pStyle w:val="Header"/>
      <w:jc w:val="both"/>
    </w:pPr>
    <w:r>
      <w:t>Saim Ali</w:t>
    </w:r>
  </w:p>
  <w:p w14:paraId="47611346" w14:textId="15F343EA" w:rsidR="003F3F16" w:rsidRDefault="003F3F16" w:rsidP="003F3F16">
    <w:pPr>
      <w:pStyle w:val="Header"/>
      <w:jc w:val="both"/>
    </w:pPr>
    <w:r>
      <w:t>2100224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EA5"/>
    <w:rsid w:val="0001168B"/>
    <w:rsid w:val="000621FD"/>
    <w:rsid w:val="000A16B3"/>
    <w:rsid w:val="000F75C7"/>
    <w:rsid w:val="00144837"/>
    <w:rsid w:val="00173668"/>
    <w:rsid w:val="001D7D79"/>
    <w:rsid w:val="00237E35"/>
    <w:rsid w:val="00240DB1"/>
    <w:rsid w:val="002476A6"/>
    <w:rsid w:val="002A3C5F"/>
    <w:rsid w:val="002C166D"/>
    <w:rsid w:val="00327597"/>
    <w:rsid w:val="00396FBE"/>
    <w:rsid w:val="003C45E4"/>
    <w:rsid w:val="003E3D6F"/>
    <w:rsid w:val="003F3F16"/>
    <w:rsid w:val="00462CEB"/>
    <w:rsid w:val="00463C5A"/>
    <w:rsid w:val="005059ED"/>
    <w:rsid w:val="00554661"/>
    <w:rsid w:val="0058661D"/>
    <w:rsid w:val="00594AA4"/>
    <w:rsid w:val="00603224"/>
    <w:rsid w:val="00703BE7"/>
    <w:rsid w:val="00771ACD"/>
    <w:rsid w:val="0079244D"/>
    <w:rsid w:val="007F6D58"/>
    <w:rsid w:val="008222F2"/>
    <w:rsid w:val="0089658F"/>
    <w:rsid w:val="008D11CD"/>
    <w:rsid w:val="00912C14"/>
    <w:rsid w:val="009D1455"/>
    <w:rsid w:val="00A178BA"/>
    <w:rsid w:val="00B65422"/>
    <w:rsid w:val="00B67CC6"/>
    <w:rsid w:val="00C22D9E"/>
    <w:rsid w:val="00C7305F"/>
    <w:rsid w:val="00CC12A0"/>
    <w:rsid w:val="00E83C89"/>
    <w:rsid w:val="00ED4569"/>
    <w:rsid w:val="00F0445B"/>
    <w:rsid w:val="00F33EA5"/>
    <w:rsid w:val="00F9047F"/>
    <w:rsid w:val="00FE4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76B9F"/>
  <w15:chartTrackingRefBased/>
  <w15:docId w15:val="{016D3BC4-790D-488A-808A-5B28D8236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33E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3EA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C45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45E4"/>
  </w:style>
  <w:style w:type="paragraph" w:styleId="Footer">
    <w:name w:val="footer"/>
    <w:basedOn w:val="Normal"/>
    <w:link w:val="FooterChar"/>
    <w:uiPriority w:val="99"/>
    <w:unhideWhenUsed/>
    <w:rsid w:val="003C45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45E4"/>
  </w:style>
  <w:style w:type="paragraph" w:styleId="NormalWeb">
    <w:name w:val="Normal (Web)"/>
    <w:basedOn w:val="Normal"/>
    <w:uiPriority w:val="99"/>
    <w:semiHidden/>
    <w:unhideWhenUsed/>
    <w:rsid w:val="00B654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DefaultParagraphFont"/>
    <w:rsid w:val="00B65422"/>
  </w:style>
  <w:style w:type="character" w:customStyle="1" w:styleId="mjxassistivemathml">
    <w:name w:val="mjx_assistive_mathml"/>
    <w:basedOn w:val="DefaultParagraphFont"/>
    <w:rsid w:val="00B65422"/>
  </w:style>
  <w:style w:type="character" w:customStyle="1" w:styleId="mn">
    <w:name w:val="mn"/>
    <w:basedOn w:val="DefaultParagraphFont"/>
    <w:rsid w:val="00B65422"/>
  </w:style>
  <w:style w:type="character" w:customStyle="1" w:styleId="mo">
    <w:name w:val="mo"/>
    <w:basedOn w:val="DefaultParagraphFont"/>
    <w:rsid w:val="00B65422"/>
  </w:style>
  <w:style w:type="character" w:styleId="FollowedHyperlink">
    <w:name w:val="FollowedHyperlink"/>
    <w:basedOn w:val="DefaultParagraphFont"/>
    <w:uiPriority w:val="99"/>
    <w:semiHidden/>
    <w:unhideWhenUsed/>
    <w:rsid w:val="0055466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75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61261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13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71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81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13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700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5442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240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69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0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8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7388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63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76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112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165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543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5378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17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7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eeksforgeeks.org/difference-between-dfa-and-nfa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hyperlink" Target="https://math.stackexchange.com/questions/517151/can-somebody-explain-to-me-cantors-diagonalization-argument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www.youtube.com/watch?v=Rz3AGScgtMs" TargetMode="External"/><Relationship Id="rId25" Type="http://schemas.openxmlformats.org/officeDocument/2006/relationships/hyperlink" Target="https://stackoverflow.com/questions/50338357/a-turing-machine-that-decides-02n-n0-thats-not-the-commonly-accepted-one" TargetMode="External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image" Target="media/image1.com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jpeg"/><Relationship Id="rId36" Type="http://schemas.openxmlformats.org/officeDocument/2006/relationships/image" Target="media/image25.png"/><Relationship Id="rId10" Type="http://schemas.openxmlformats.org/officeDocument/2006/relationships/image" Target="media/image4.com"/><Relationship Id="rId19" Type="http://schemas.openxmlformats.org/officeDocument/2006/relationships/hyperlink" Target="https://www.youtube.com/watch?v=CuYZIsBSguw" TargetMode="External"/><Relationship Id="rId31" Type="http://schemas.openxmlformats.org/officeDocument/2006/relationships/image" Target="media/image20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www.youtube.com/watch?v=yewZdv-QaLE" TargetMode="External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2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Pages>8</Pages>
  <Words>541</Words>
  <Characters>3087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Ali, Saim Syed M</dc:creator>
  <cp:keywords/>
  <dc:description/>
  <cp:lastModifiedBy>Ali, Saim Syed M</cp:lastModifiedBy>
  <cp:revision>22</cp:revision>
  <dcterms:created xsi:type="dcterms:W3CDTF">2022-12-09T01:32:00Z</dcterms:created>
  <dcterms:modified xsi:type="dcterms:W3CDTF">2022-12-14T08:10:00Z</dcterms:modified>
</cp:coreProperties>
</file>