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43387A" w14:textId="3AC62DA2" w:rsidR="00F95CCF" w:rsidRDefault="00E0170E" w:rsidP="00E0170E">
      <w:pPr>
        <w:ind w:left="-450" w:right="90"/>
        <w:jc w:val="center"/>
      </w:pPr>
      <w:r>
        <w:t>HW 5</w:t>
      </w:r>
    </w:p>
    <w:p w14:paraId="44981D40" w14:textId="369CACC9" w:rsidR="00FF48D5" w:rsidRDefault="00FF48D5" w:rsidP="00E0170E">
      <w:pPr>
        <w:ind w:left="-450"/>
      </w:pPr>
      <w:r>
        <w:t>1.</w:t>
      </w:r>
    </w:p>
    <w:p w14:paraId="339D6A85" w14:textId="1F9FA5EE" w:rsidR="00476AB0" w:rsidRDefault="00476AB0" w:rsidP="00E0170E">
      <w:pPr>
        <w:ind w:left="-450"/>
      </w:pPr>
      <w:r>
        <w:t xml:space="preserve">Using the equivalence </w:t>
      </w:r>
      <w:r w:rsidR="00C650E9">
        <w:t>construction,</w:t>
      </w:r>
      <w:r>
        <w:t xml:space="preserve"> I was able to convert the CFG from HW 4 question 1 to the PDA below.</w:t>
      </w:r>
    </w:p>
    <w:p w14:paraId="586EFC5A" w14:textId="14D42F38" w:rsidR="00FF48D5" w:rsidRPr="00476AB0" w:rsidRDefault="00476AB0" w:rsidP="00E0170E">
      <w:pPr>
        <w:ind w:left="-450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</w:rPr>
        <w:t xml:space="preserve">Note: </w:t>
      </w:r>
      <w:r w:rsidR="00FF48D5" w:rsidRPr="00FF48D5">
        <w:rPr>
          <w:rFonts w:ascii="Times New Roman" w:eastAsia="Times New Roman" w:hAnsi="Times New Roman" w:cs="Times New Roman"/>
        </w:rPr>
        <w:t>A language is context-free iff some pushdown automaton recognizes it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  <w:b/>
          <w:bCs/>
        </w:rPr>
        <w:br/>
        <w:t>Converted PDA</w:t>
      </w:r>
    </w:p>
    <w:p w14:paraId="2FADFAF8" w14:textId="027EB654" w:rsidR="00476AB0" w:rsidRDefault="00476AB0" w:rsidP="00E0170E">
      <w:pPr>
        <w:ind w:left="-450"/>
      </w:pPr>
    </w:p>
    <w:p w14:paraId="38A258B3" w14:textId="6F879D63" w:rsidR="00476AB0" w:rsidRDefault="00476AB0" w:rsidP="00E0170E">
      <w:pPr>
        <w:ind w:left="-450"/>
      </w:pPr>
    </w:p>
    <w:p w14:paraId="034760B1" w14:textId="52256418" w:rsidR="00E0170E" w:rsidRDefault="00E0170E" w:rsidP="00E0170E">
      <w:pPr>
        <w:ind w:left="-450"/>
      </w:pPr>
      <w:r w:rsidRPr="00241BDC">
        <w:rPr>
          <w:noProof/>
        </w:rPr>
        <w:drawing>
          <wp:anchor distT="0" distB="0" distL="114300" distR="114300" simplePos="0" relativeHeight="251658240" behindDoc="0" locked="0" layoutInCell="1" allowOverlap="1" wp14:anchorId="20A1B1C8" wp14:editId="7F7DD3AB">
            <wp:simplePos x="0" y="0"/>
            <wp:positionH relativeFrom="page">
              <wp:align>right</wp:align>
            </wp:positionH>
            <wp:positionV relativeFrom="page">
              <wp:posOffset>2816955</wp:posOffset>
            </wp:positionV>
            <wp:extent cx="7881620" cy="5029200"/>
            <wp:effectExtent l="0" t="0" r="5080" b="0"/>
            <wp:wrapSquare wrapText="bothSides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8162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8BA753" w14:textId="26A6202D" w:rsidR="00E0170E" w:rsidRDefault="00E0170E" w:rsidP="00E0170E">
      <w:pPr>
        <w:ind w:left="-450"/>
      </w:pPr>
    </w:p>
    <w:p w14:paraId="2072E151" w14:textId="77777777" w:rsidR="00E0170E" w:rsidRDefault="00E0170E" w:rsidP="00E0170E">
      <w:pPr>
        <w:ind w:left="-450"/>
      </w:pPr>
    </w:p>
    <w:p w14:paraId="4EBE5A44" w14:textId="77777777" w:rsidR="00E0170E" w:rsidRDefault="00E0170E" w:rsidP="00E0170E">
      <w:pPr>
        <w:ind w:left="-450"/>
      </w:pPr>
    </w:p>
    <w:p w14:paraId="628F1363" w14:textId="77777777" w:rsidR="00E0170E" w:rsidRDefault="00E0170E" w:rsidP="00E0170E">
      <w:pPr>
        <w:ind w:left="-450"/>
      </w:pPr>
    </w:p>
    <w:p w14:paraId="42FE1293" w14:textId="77777777" w:rsidR="00E0170E" w:rsidRDefault="00E0170E" w:rsidP="00E0170E">
      <w:pPr>
        <w:ind w:left="-450"/>
      </w:pPr>
    </w:p>
    <w:p w14:paraId="6B5FC44F" w14:textId="25E7A6FE" w:rsidR="00476AB0" w:rsidRDefault="009A5A8E" w:rsidP="00E0170E">
      <w:pPr>
        <w:ind w:left="-450"/>
      </w:pPr>
      <w:r>
        <w:lastRenderedPageBreak/>
        <w:t>2.</w:t>
      </w:r>
      <w:r w:rsidR="00476AB0">
        <w:t xml:space="preserve"> To convert the PDA from HW 4 question 2 to a CFG we must follow the guidelines below:</w:t>
      </w:r>
      <w:r w:rsidR="00476AB0">
        <w:br/>
      </w:r>
    </w:p>
    <w:p w14:paraId="4EB66413" w14:textId="3C57106F" w:rsidR="008B0E11" w:rsidRDefault="009A5A8E" w:rsidP="00E0170E">
      <w:pPr>
        <w:ind w:left="-450"/>
        <w:rPr>
          <w:rFonts w:ascii="Times New Roman" w:eastAsia="Times New Roman" w:hAnsi="Times New Roman" w:cs="Times New Roman"/>
        </w:rPr>
      </w:pPr>
      <w:r w:rsidRPr="009A5A8E">
        <w:rPr>
          <w:rFonts w:ascii="Times New Roman" w:eastAsia="Times New Roman" w:hAnsi="Times New Roman" w:cs="Times New Roman"/>
        </w:rPr>
        <w:t xml:space="preserve">Prerequisites for the PDA </w:t>
      </w:r>
      <w:r w:rsidR="00476AB0">
        <w:rPr>
          <w:rFonts w:ascii="Times New Roman" w:eastAsia="Times New Roman" w:hAnsi="Times New Roman" w:cs="Times New Roman"/>
        </w:rPr>
        <w:t xml:space="preserve">to CFG conversion </w:t>
      </w:r>
      <w:r w:rsidRPr="009A5A8E">
        <w:rPr>
          <w:rFonts w:ascii="Times New Roman" w:eastAsia="Times New Roman" w:hAnsi="Times New Roman" w:cs="Times New Roman"/>
        </w:rPr>
        <w:t xml:space="preserve">P = (Q, Σ, Γ, δ, q0, {qaccept}): </w:t>
      </w:r>
    </w:p>
    <w:p w14:paraId="27AF8C2B" w14:textId="77777777" w:rsidR="008B0E11" w:rsidRDefault="009A5A8E" w:rsidP="00E0170E">
      <w:pPr>
        <w:ind w:left="-450"/>
        <w:rPr>
          <w:rFonts w:ascii="Times New Roman" w:eastAsia="Times New Roman" w:hAnsi="Times New Roman" w:cs="Times New Roman"/>
        </w:rPr>
      </w:pPr>
      <w:r w:rsidRPr="009A5A8E">
        <w:rPr>
          <w:rFonts w:ascii="Times New Roman" w:eastAsia="Times New Roman" w:hAnsi="Times New Roman" w:cs="Times New Roman"/>
        </w:rPr>
        <w:t xml:space="preserve">1. Single accept state </w:t>
      </w:r>
    </w:p>
    <w:p w14:paraId="54FB3C93" w14:textId="065FE3B7" w:rsidR="008B0E11" w:rsidRDefault="009A5A8E" w:rsidP="00E0170E">
      <w:pPr>
        <w:ind w:left="-450"/>
        <w:rPr>
          <w:rFonts w:ascii="Times New Roman" w:eastAsia="Times New Roman" w:hAnsi="Times New Roman" w:cs="Times New Roman"/>
        </w:rPr>
      </w:pPr>
      <w:r w:rsidRPr="009A5A8E">
        <w:rPr>
          <w:rFonts w:ascii="Times New Roman" w:eastAsia="Times New Roman" w:hAnsi="Times New Roman" w:cs="Times New Roman"/>
        </w:rPr>
        <w:t>2. Empties stack before accepting</w:t>
      </w:r>
    </w:p>
    <w:p w14:paraId="0539F81B" w14:textId="1E248505" w:rsidR="009A5A8E" w:rsidRDefault="009A5A8E" w:rsidP="00E0170E">
      <w:pPr>
        <w:ind w:left="-450"/>
        <w:rPr>
          <w:rFonts w:ascii="Times New Roman" w:eastAsia="Times New Roman" w:hAnsi="Times New Roman" w:cs="Times New Roman"/>
        </w:rPr>
      </w:pPr>
      <w:r w:rsidRPr="009A5A8E">
        <w:rPr>
          <w:rFonts w:ascii="Times New Roman" w:eastAsia="Times New Roman" w:hAnsi="Times New Roman" w:cs="Times New Roman"/>
        </w:rPr>
        <w:t>3. Each transition either pushes one symbol to the stack, or pops one symbol off the stack, but not both or none.</w:t>
      </w:r>
      <w:r w:rsidR="00476AB0">
        <w:rPr>
          <w:rFonts w:ascii="Times New Roman" w:eastAsia="Times New Roman" w:hAnsi="Times New Roman" w:cs="Times New Roman"/>
        </w:rPr>
        <w:br/>
      </w:r>
    </w:p>
    <w:p w14:paraId="5EE4BA5B" w14:textId="77777777" w:rsidR="00476AB0" w:rsidRDefault="00476AB0" w:rsidP="00E0170E">
      <w:pPr>
        <w:ind w:left="-45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My original PDA from HW 4 is shown below and does not satisfy these conditions to I had to tweak it to make it able to follow the rules to be able to produce a CFG from it. I had multiple final states, and my stack did not always empty when reaching the final state.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  <w:b/>
          <w:bCs/>
        </w:rPr>
        <w:t>Original PDA</w:t>
      </w:r>
      <w:r>
        <w:rPr>
          <w:rFonts w:ascii="Times New Roman" w:eastAsia="Times New Roman" w:hAnsi="Times New Roman" w:cs="Times New Roman"/>
          <w:b/>
          <w:bCs/>
        </w:rPr>
        <w:br/>
      </w:r>
      <w:r>
        <w:rPr>
          <w:noProof/>
        </w:rPr>
        <w:drawing>
          <wp:inline distT="0" distB="0" distL="0" distR="0" wp14:anchorId="5115C90B" wp14:editId="7136B0A1">
            <wp:extent cx="5943600" cy="3321685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</w:rPr>
        <w:br/>
      </w:r>
      <w:r>
        <w:rPr>
          <w:rFonts w:ascii="Times New Roman" w:eastAsia="Times New Roman" w:hAnsi="Times New Roman" w:cs="Times New Roman"/>
          <w:b/>
          <w:bCs/>
        </w:rPr>
        <w:br/>
      </w:r>
    </w:p>
    <w:p w14:paraId="0A5FF9BA" w14:textId="77777777" w:rsidR="00476AB0" w:rsidRDefault="00476AB0" w:rsidP="00E0170E">
      <w:pPr>
        <w:ind w:left="-450"/>
        <w:rPr>
          <w:rFonts w:ascii="Times New Roman" w:eastAsia="Times New Roman" w:hAnsi="Times New Roman" w:cs="Times New Roman"/>
        </w:rPr>
      </w:pPr>
    </w:p>
    <w:p w14:paraId="44DC10E5" w14:textId="77777777" w:rsidR="00476AB0" w:rsidRDefault="00476AB0" w:rsidP="00E0170E">
      <w:pPr>
        <w:ind w:left="-450"/>
        <w:rPr>
          <w:rFonts w:ascii="Times New Roman" w:eastAsia="Times New Roman" w:hAnsi="Times New Roman" w:cs="Times New Roman"/>
        </w:rPr>
      </w:pPr>
    </w:p>
    <w:p w14:paraId="743C72CD" w14:textId="77777777" w:rsidR="00476AB0" w:rsidRDefault="00476AB0" w:rsidP="00E0170E">
      <w:pPr>
        <w:ind w:left="-450"/>
        <w:rPr>
          <w:rFonts w:ascii="Times New Roman" w:eastAsia="Times New Roman" w:hAnsi="Times New Roman" w:cs="Times New Roman"/>
        </w:rPr>
      </w:pPr>
    </w:p>
    <w:p w14:paraId="6532440C" w14:textId="77777777" w:rsidR="00476AB0" w:rsidRDefault="00476AB0" w:rsidP="00E0170E">
      <w:pPr>
        <w:ind w:left="-450"/>
        <w:rPr>
          <w:rFonts w:ascii="Times New Roman" w:eastAsia="Times New Roman" w:hAnsi="Times New Roman" w:cs="Times New Roman"/>
        </w:rPr>
      </w:pPr>
    </w:p>
    <w:p w14:paraId="6A3A36BD" w14:textId="77777777" w:rsidR="00476AB0" w:rsidRDefault="00476AB0" w:rsidP="00E0170E">
      <w:pPr>
        <w:ind w:left="-450"/>
        <w:rPr>
          <w:rFonts w:ascii="Times New Roman" w:eastAsia="Times New Roman" w:hAnsi="Times New Roman" w:cs="Times New Roman"/>
        </w:rPr>
      </w:pPr>
    </w:p>
    <w:p w14:paraId="43FB21F8" w14:textId="77777777" w:rsidR="00476AB0" w:rsidRDefault="00476AB0" w:rsidP="00E0170E">
      <w:pPr>
        <w:ind w:left="-450"/>
        <w:rPr>
          <w:rFonts w:ascii="Times New Roman" w:eastAsia="Times New Roman" w:hAnsi="Times New Roman" w:cs="Times New Roman"/>
        </w:rPr>
      </w:pPr>
    </w:p>
    <w:p w14:paraId="50B93297" w14:textId="77777777" w:rsidR="00476AB0" w:rsidRDefault="00476AB0" w:rsidP="00E0170E">
      <w:pPr>
        <w:ind w:left="-450"/>
        <w:rPr>
          <w:rFonts w:ascii="Times New Roman" w:eastAsia="Times New Roman" w:hAnsi="Times New Roman" w:cs="Times New Roman"/>
        </w:rPr>
      </w:pPr>
    </w:p>
    <w:p w14:paraId="232E8136" w14:textId="77777777" w:rsidR="00476AB0" w:rsidRDefault="00476AB0" w:rsidP="00E0170E">
      <w:pPr>
        <w:ind w:left="-450"/>
        <w:rPr>
          <w:rFonts w:ascii="Times New Roman" w:eastAsia="Times New Roman" w:hAnsi="Times New Roman" w:cs="Times New Roman"/>
        </w:rPr>
      </w:pPr>
    </w:p>
    <w:p w14:paraId="3D7A5BA1" w14:textId="77777777" w:rsidR="00476AB0" w:rsidRDefault="00476AB0" w:rsidP="00E0170E">
      <w:pPr>
        <w:ind w:left="-450"/>
        <w:rPr>
          <w:rFonts w:ascii="Times New Roman" w:eastAsia="Times New Roman" w:hAnsi="Times New Roman" w:cs="Times New Roman"/>
        </w:rPr>
      </w:pPr>
    </w:p>
    <w:p w14:paraId="745D67C1" w14:textId="77777777" w:rsidR="00476AB0" w:rsidRDefault="00476AB0" w:rsidP="00E0170E">
      <w:pPr>
        <w:ind w:left="-450"/>
        <w:rPr>
          <w:rFonts w:ascii="Times New Roman" w:eastAsia="Times New Roman" w:hAnsi="Times New Roman" w:cs="Times New Roman"/>
        </w:rPr>
      </w:pPr>
    </w:p>
    <w:p w14:paraId="5ABA32D5" w14:textId="77777777" w:rsidR="00476AB0" w:rsidRDefault="00476AB0" w:rsidP="00E0170E">
      <w:pPr>
        <w:ind w:left="-450"/>
        <w:rPr>
          <w:rFonts w:ascii="Times New Roman" w:eastAsia="Times New Roman" w:hAnsi="Times New Roman" w:cs="Times New Roman"/>
        </w:rPr>
      </w:pPr>
    </w:p>
    <w:p w14:paraId="2075ABBC" w14:textId="77777777" w:rsidR="00476AB0" w:rsidRDefault="00476AB0" w:rsidP="00E0170E">
      <w:pPr>
        <w:ind w:left="-450"/>
        <w:rPr>
          <w:rFonts w:ascii="Times New Roman" w:eastAsia="Times New Roman" w:hAnsi="Times New Roman" w:cs="Times New Roman"/>
        </w:rPr>
      </w:pPr>
    </w:p>
    <w:p w14:paraId="7A0FC9E9" w14:textId="343CEDA5" w:rsidR="00476AB0" w:rsidRDefault="00476AB0" w:rsidP="00E0170E">
      <w:pPr>
        <w:ind w:left="-45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After making the changes I was able to formulate the new PDA below:</w:t>
      </w:r>
    </w:p>
    <w:p w14:paraId="1851F32F" w14:textId="1AEB0B06" w:rsidR="00476AB0" w:rsidRDefault="00476AB0" w:rsidP="00E0170E">
      <w:pPr>
        <w:ind w:left="-450"/>
        <w:rPr>
          <w:rFonts w:ascii="Times New Roman" w:eastAsia="Times New Roman" w:hAnsi="Times New Roman" w:cs="Times New Roman"/>
        </w:rPr>
      </w:pPr>
    </w:p>
    <w:p w14:paraId="46129A74" w14:textId="7825F142" w:rsidR="00476AB0" w:rsidRPr="00476AB0" w:rsidRDefault="00476AB0" w:rsidP="00E0170E">
      <w:pPr>
        <w:ind w:left="-450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PDA that satisfies requirements</w:t>
      </w:r>
    </w:p>
    <w:p w14:paraId="234F0841" w14:textId="704D54A9" w:rsidR="008B0E11" w:rsidRDefault="00476AB0" w:rsidP="00E0170E">
      <w:pPr>
        <w:ind w:left="-450"/>
        <w:rPr>
          <w:rFonts w:ascii="Times New Roman" w:eastAsia="Times New Roman" w:hAnsi="Times New Roman" w:cs="Times New Roman"/>
        </w:rPr>
      </w:pPr>
      <w:r w:rsidRPr="008B0E11">
        <w:rPr>
          <w:noProof/>
        </w:rPr>
        <w:drawing>
          <wp:anchor distT="0" distB="0" distL="114300" distR="114300" simplePos="0" relativeHeight="251659264" behindDoc="1" locked="0" layoutInCell="1" allowOverlap="1" wp14:anchorId="61FB4835" wp14:editId="1D0A156C">
            <wp:simplePos x="0" y="0"/>
            <wp:positionH relativeFrom="margin">
              <wp:align>center</wp:align>
            </wp:positionH>
            <wp:positionV relativeFrom="page">
              <wp:posOffset>7158004</wp:posOffset>
            </wp:positionV>
            <wp:extent cx="4503420" cy="901700"/>
            <wp:effectExtent l="0" t="0" r="0" b="0"/>
            <wp:wrapTopAndBottom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2748" w:rsidRPr="00702748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08126FD" wp14:editId="73FE7FA3">
            <wp:extent cx="5943600" cy="5610225"/>
            <wp:effectExtent l="0" t="0" r="0" b="9525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>I also tested the new PDA to make sure it still accepted and rejected the same strings to verify the language is being followed. The test was a success, and I was able to now create a CFG from the PDA.</w:t>
      </w:r>
    </w:p>
    <w:p w14:paraId="75F179B1" w14:textId="4AAD69D6" w:rsidR="00476AB0" w:rsidRDefault="00476AB0" w:rsidP="00E0170E">
      <w:pPr>
        <w:ind w:left="-45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To show two rules for each type of the CFG that is equivalent to a PDA that satisfies the requirements for conversion I listed them below:</w:t>
      </w:r>
    </w:p>
    <w:p w14:paraId="79C2106E" w14:textId="77777777" w:rsidR="00C650E9" w:rsidRDefault="00C650E9" w:rsidP="00E0170E">
      <w:pPr>
        <w:ind w:left="-450"/>
        <w:rPr>
          <w:rFonts w:ascii="Times New Roman" w:eastAsia="Times New Roman" w:hAnsi="Times New Roman" w:cs="Times New Roman"/>
        </w:rPr>
      </w:pPr>
    </w:p>
    <w:p w14:paraId="46BE5C95" w14:textId="54EC1CD6" w:rsidR="00737297" w:rsidRDefault="00737297" w:rsidP="00E0170E">
      <w:pPr>
        <w:ind w:left="-45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Type1 Rules: Aq0,q0 -&gt; E  ,   Aq1,q1 -&gt; E</w:t>
      </w:r>
    </w:p>
    <w:p w14:paraId="011B2586" w14:textId="037CD0E4" w:rsidR="00737297" w:rsidRDefault="00737297" w:rsidP="00E0170E">
      <w:pPr>
        <w:ind w:left="-45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Type2 Rules: Aq0,q2 -&gt; Aq0,1Aq1,q2  ,  Aq1,q7 -&gt; Aq1,q3Aq3,q7</w:t>
      </w:r>
    </w:p>
    <w:p w14:paraId="66667425" w14:textId="0031B61A" w:rsidR="00737297" w:rsidRPr="009A5A8E" w:rsidRDefault="00737297" w:rsidP="00E0170E">
      <w:pPr>
        <w:ind w:left="-45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Type3 Rules: Aq0,q7 -&gt; Aq1,q3  , Aq0,q7 -&gt; Aq8,q2</w:t>
      </w:r>
      <w:r w:rsidR="009948B5">
        <w:rPr>
          <w:rFonts w:ascii="Times New Roman" w:eastAsia="Times New Roman" w:hAnsi="Times New Roman" w:cs="Times New Roman"/>
        </w:rPr>
        <w:t>$</w:t>
      </w:r>
    </w:p>
    <w:p w14:paraId="031A6796" w14:textId="178DE138" w:rsidR="009A5A8E" w:rsidRDefault="009A5A8E" w:rsidP="00E0170E">
      <w:pPr>
        <w:ind w:left="-450"/>
      </w:pPr>
    </w:p>
    <w:p w14:paraId="77576211" w14:textId="6E5A2DDE" w:rsidR="0090439E" w:rsidRDefault="0090439E" w:rsidP="00E0170E">
      <w:pPr>
        <w:ind w:left="-450"/>
      </w:pPr>
    </w:p>
    <w:p w14:paraId="149E9C0E" w14:textId="73060CBA" w:rsidR="0090439E" w:rsidRDefault="0090439E" w:rsidP="00E0170E">
      <w:pPr>
        <w:ind w:left="-450"/>
      </w:pPr>
    </w:p>
    <w:p w14:paraId="0931C5B9" w14:textId="77777777" w:rsidR="00FF48D5" w:rsidRDefault="00FF48D5" w:rsidP="00E0170E">
      <w:pPr>
        <w:ind w:left="-450"/>
      </w:pPr>
    </w:p>
    <w:p w14:paraId="3D766553" w14:textId="77777777" w:rsidR="00C40D80" w:rsidRDefault="00F95CCF" w:rsidP="00E41013">
      <w:pPr>
        <w:ind w:left="-450"/>
      </w:pPr>
      <w:r>
        <w:t xml:space="preserve">3. </w:t>
      </w:r>
      <w:r w:rsidR="00E41013">
        <w:br/>
        <w:t xml:space="preserve">(a) </w:t>
      </w:r>
      <w:r>
        <w:t>reverse</w:t>
      </w:r>
      <w:r w:rsidR="00E0170E">
        <w:br/>
      </w:r>
      <w:r>
        <w:t xml:space="preserve"> </w:t>
      </w:r>
      <w:r w:rsidR="00C742C0">
        <w:rPr>
          <w:noProof/>
        </w:rPr>
        <w:drawing>
          <wp:inline distT="0" distB="0" distL="0" distR="0" wp14:anchorId="06A06A26" wp14:editId="5314E7A7">
            <wp:extent cx="5943600" cy="4095750"/>
            <wp:effectExtent l="0" t="0" r="0" b="0"/>
            <wp:docPr id="5" name="Picture 5" descr="Text, let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11" r:link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42C0">
        <w:t xml:space="preserve"> </w:t>
      </w:r>
      <w:r w:rsidR="00E41013">
        <w:br/>
      </w:r>
      <w:r w:rsidR="00E41013">
        <w:br/>
      </w:r>
    </w:p>
    <w:p w14:paraId="39F2719E" w14:textId="77777777" w:rsidR="00C40D80" w:rsidRDefault="00C40D80" w:rsidP="00E41013">
      <w:pPr>
        <w:ind w:left="-450"/>
      </w:pPr>
    </w:p>
    <w:p w14:paraId="2F7D4D37" w14:textId="77777777" w:rsidR="00C40D80" w:rsidRDefault="00C40D80" w:rsidP="00E41013">
      <w:pPr>
        <w:ind w:left="-450"/>
      </w:pPr>
    </w:p>
    <w:p w14:paraId="50018AE7" w14:textId="77777777" w:rsidR="00C40D80" w:rsidRDefault="00C40D80" w:rsidP="00E41013">
      <w:pPr>
        <w:ind w:left="-450"/>
      </w:pPr>
    </w:p>
    <w:p w14:paraId="71857502" w14:textId="77777777" w:rsidR="00C40D80" w:rsidRDefault="00C40D80" w:rsidP="00E41013">
      <w:pPr>
        <w:ind w:left="-450"/>
      </w:pPr>
    </w:p>
    <w:p w14:paraId="59E1D2F4" w14:textId="77777777" w:rsidR="00C40D80" w:rsidRDefault="00C40D80" w:rsidP="00E41013">
      <w:pPr>
        <w:ind w:left="-450"/>
      </w:pPr>
    </w:p>
    <w:p w14:paraId="49718C81" w14:textId="77777777" w:rsidR="00C40D80" w:rsidRDefault="00C40D80" w:rsidP="00E41013">
      <w:pPr>
        <w:ind w:left="-450"/>
      </w:pPr>
    </w:p>
    <w:p w14:paraId="2DC81D3B" w14:textId="77777777" w:rsidR="00C40D80" w:rsidRDefault="00C40D80" w:rsidP="00E41013">
      <w:pPr>
        <w:ind w:left="-450"/>
      </w:pPr>
    </w:p>
    <w:p w14:paraId="796AE7C4" w14:textId="77777777" w:rsidR="00C40D80" w:rsidRDefault="00C40D80" w:rsidP="00E41013">
      <w:pPr>
        <w:ind w:left="-450"/>
      </w:pPr>
    </w:p>
    <w:p w14:paraId="5EB64249" w14:textId="77777777" w:rsidR="00C40D80" w:rsidRDefault="00C40D80" w:rsidP="00E41013">
      <w:pPr>
        <w:ind w:left="-450"/>
      </w:pPr>
    </w:p>
    <w:p w14:paraId="2571E4E1" w14:textId="77777777" w:rsidR="00C40D80" w:rsidRDefault="00C40D80" w:rsidP="00E41013">
      <w:pPr>
        <w:ind w:left="-450"/>
      </w:pPr>
    </w:p>
    <w:p w14:paraId="7976B16A" w14:textId="77777777" w:rsidR="00C40D80" w:rsidRDefault="00C40D80" w:rsidP="00E41013">
      <w:pPr>
        <w:ind w:left="-450"/>
      </w:pPr>
    </w:p>
    <w:p w14:paraId="3202504D" w14:textId="1D665279" w:rsidR="00E41013" w:rsidRDefault="00F95CCF" w:rsidP="00E41013">
      <w:pPr>
        <w:ind w:left="-450"/>
      </w:pPr>
      <w:r>
        <w:lastRenderedPageBreak/>
        <w:t>(b)</w:t>
      </w:r>
      <w:r w:rsidR="00E41013">
        <w:t xml:space="preserve"> max</w:t>
      </w:r>
      <w:r w:rsidR="00C40D80">
        <w:t xml:space="preserve">(L) = {w </w:t>
      </w:r>
      <w:r w:rsidR="00C40D80">
        <w:rPr>
          <w:rFonts w:ascii="Cambria Math" w:hAnsi="Cambria Math" w:cs="Cambria Math"/>
        </w:rPr>
        <w:t>∈</w:t>
      </w:r>
      <w:r w:rsidR="00C40D80">
        <w:rPr>
          <w:rFonts w:ascii="Cambria Math" w:hAnsi="Cambria Math" w:cs="Cambria Math"/>
        </w:rPr>
        <w:t xml:space="preserve"> L | wu </w:t>
      </w:r>
      <w:r w:rsidR="00C40D80">
        <w:rPr>
          <w:rFonts w:ascii="Cambria Math" w:hAnsi="Cambria Math" w:cs="Cambria Math"/>
        </w:rPr>
        <w:t>∈</w:t>
      </w:r>
      <w:r w:rsidR="00C40D80">
        <w:rPr>
          <w:rFonts w:ascii="Cambria Math" w:hAnsi="Cambria Math" w:cs="Cambria Math"/>
        </w:rPr>
        <w:t xml:space="preserve">/ L for any u =/ </w:t>
      </w:r>
      <w:r w:rsidR="00C40D80">
        <w:rPr>
          <w:rFonts w:ascii="Cambria Math" w:hAnsi="Cambria Math" w:cs="Cambria Math"/>
        </w:rPr>
        <w:t>∈</w:t>
      </w:r>
      <w:r w:rsidR="00C40D80">
        <w:rPr>
          <w:rFonts w:ascii="Cambria Math" w:hAnsi="Cambria Math" w:cs="Cambria Math"/>
        </w:rPr>
        <w:t xml:space="preserve">} </w:t>
      </w:r>
    </w:p>
    <w:p w14:paraId="261F02B5" w14:textId="77777777" w:rsidR="00E41013" w:rsidRDefault="00E41013" w:rsidP="00E41013">
      <w:pPr>
        <w:ind w:left="-450"/>
        <w:rPr>
          <w:rStyle w:val="Strong"/>
          <w:rFonts w:ascii="Times New Roman" w:hAnsi="Times New Roman" w:cs="Times New Roman"/>
          <w:b w:val="0"/>
          <w:bCs w:val="0"/>
          <w:color w:val="333333"/>
        </w:rPr>
      </w:pPr>
      <w:r w:rsidRPr="00E41013">
        <w:rPr>
          <w:rFonts w:ascii="Times New Roman" w:hAnsi="Times New Roman" w:cs="Times New Roman"/>
        </w:rPr>
        <w:t xml:space="preserve">We let M = (Q, </w:t>
      </w:r>
      <w:r w:rsidRPr="00E41013">
        <w:rPr>
          <w:rStyle w:val="Strong"/>
          <w:rFonts w:ascii="Times New Roman" w:hAnsi="Times New Roman" w:cs="Times New Roman"/>
          <w:b w:val="0"/>
          <w:bCs w:val="0"/>
          <w:color w:val="333333"/>
        </w:rPr>
        <w:t>Γ, q0, Z, F, δ) be a PDA which recognizes w where w is some context-free language.</w:t>
      </w:r>
    </w:p>
    <w:p w14:paraId="7ECBA3E5" w14:textId="0EB78F8E" w:rsidR="00E41013" w:rsidRPr="00E41013" w:rsidRDefault="00E41013" w:rsidP="00E41013">
      <w:pPr>
        <w:ind w:left="-450"/>
        <w:rPr>
          <w:rStyle w:val="Strong"/>
          <w:rFonts w:ascii="Times New Roman" w:hAnsi="Times New Roman" w:cs="Times New Roman"/>
          <w:b w:val="0"/>
          <w:bCs w:val="0"/>
          <w:color w:val="333333"/>
        </w:rPr>
      </w:pPr>
      <w:r w:rsidRPr="00E41013">
        <w:rPr>
          <w:rStyle w:val="Strong"/>
          <w:rFonts w:ascii="Times New Roman" w:hAnsi="Times New Roman" w:cs="Times New Roman"/>
          <w:b w:val="0"/>
          <w:bCs w:val="0"/>
          <w:color w:val="333333"/>
        </w:rPr>
        <w:t xml:space="preserve">We assume that the PDA for language max accepts that only the strings reaching the final state but not those strings that are added to reach a final state again. </w:t>
      </w:r>
      <w:r>
        <w:rPr>
          <w:rStyle w:val="Strong"/>
          <w:rFonts w:ascii="Times New Roman" w:hAnsi="Times New Roman" w:cs="Times New Roman"/>
          <w:b w:val="0"/>
          <w:bCs w:val="0"/>
          <w:color w:val="333333"/>
        </w:rPr>
        <w:br/>
      </w:r>
      <w:r w:rsidRPr="00E41013">
        <w:rPr>
          <w:rStyle w:val="Strong"/>
          <w:rFonts w:ascii="Times New Roman" w:hAnsi="Times New Roman" w:cs="Times New Roman"/>
          <w:b w:val="0"/>
          <w:bCs w:val="0"/>
          <w:color w:val="333333"/>
        </w:rPr>
        <w:t>Therefore, the strings exactly ending in final states are accepted.</w:t>
      </w:r>
    </w:p>
    <w:p w14:paraId="0F27E22E" w14:textId="176840DB" w:rsidR="00E41013" w:rsidRDefault="00E41013" w:rsidP="00E41013">
      <w:pPr>
        <w:ind w:left="-450"/>
        <w:rPr>
          <w:rStyle w:val="Strong"/>
          <w:b w:val="0"/>
          <w:bCs w:val="0"/>
        </w:rPr>
      </w:pPr>
      <w:r w:rsidRPr="00E41013">
        <w:rPr>
          <w:rStyle w:val="Strong"/>
          <w:rFonts w:ascii="Times New Roman" w:hAnsi="Times New Roman" w:cs="Times New Roman"/>
          <w:b w:val="0"/>
          <w:bCs w:val="0"/>
          <w:color w:val="333333"/>
        </w:rPr>
        <w:t xml:space="preserve">For a state q </w:t>
      </w:r>
      <w:r>
        <w:rPr>
          <w:rFonts w:ascii="Cambria Math" w:hAnsi="Cambria Math" w:cs="Cambria Math"/>
        </w:rPr>
        <w:t>∈</w:t>
      </w:r>
      <w:r w:rsidRPr="00E41013">
        <w:rPr>
          <w:rStyle w:val="Strong"/>
          <w:rFonts w:ascii="Times New Roman" w:hAnsi="Times New Roman" w:cs="Times New Roman"/>
          <w:b w:val="0"/>
          <w:bCs w:val="0"/>
          <w:color w:val="333333"/>
        </w:rPr>
        <w:t xml:space="preserve"> F, check whether there is a path from q </w:t>
      </w:r>
      <w:r>
        <w:rPr>
          <w:rFonts w:ascii="Cambria Math" w:hAnsi="Cambria Math" w:cs="Cambria Math"/>
        </w:rPr>
        <w:t>∈</w:t>
      </w:r>
      <w:r w:rsidRPr="00E41013">
        <w:rPr>
          <w:rStyle w:val="Strong"/>
          <w:rFonts w:ascii="Times New Roman" w:hAnsi="Times New Roman" w:cs="Times New Roman"/>
          <w:b w:val="0"/>
          <w:bCs w:val="0"/>
          <w:color w:val="333333"/>
        </w:rPr>
        <w:t xml:space="preserve"> Q to any state in F using DFS.</w:t>
      </w:r>
      <w:r>
        <w:rPr>
          <w:rStyle w:val="Strong"/>
          <w:b w:val="0"/>
          <w:bCs w:val="0"/>
        </w:rPr>
        <w:t xml:space="preserve"> </w:t>
      </w:r>
      <w:r w:rsidRPr="00E41013">
        <w:rPr>
          <w:rStyle w:val="Strong"/>
          <w:rFonts w:ascii="Times New Roman" w:hAnsi="Times New Roman" w:cs="Times New Roman"/>
          <w:b w:val="0"/>
          <w:bCs w:val="0"/>
          <w:color w:val="333333"/>
        </w:rPr>
        <w:t>Let F’ F be the set of all states from which there is no path. Now changing the set of final states F to F’ gives a PDA for the language.</w:t>
      </w:r>
    </w:p>
    <w:p w14:paraId="4FC18F0C" w14:textId="20924379" w:rsidR="00E41013" w:rsidRDefault="00E41013" w:rsidP="00E41013">
      <w:pPr>
        <w:ind w:left="-450"/>
        <w:rPr>
          <w:rFonts w:ascii="Times New Roman" w:eastAsia="Times New Roman" w:hAnsi="Times New Roman" w:cs="Times New Roman"/>
        </w:rPr>
      </w:pPr>
      <w:r>
        <w:rPr>
          <w:rStyle w:val="Strong"/>
          <w:b w:val="0"/>
          <w:bCs w:val="0"/>
        </w:rPr>
        <w:t xml:space="preserve">We already know that </w:t>
      </w:r>
      <w:r>
        <w:rPr>
          <w:rFonts w:ascii="Times New Roman" w:eastAsia="Times New Roman" w:hAnsi="Times New Roman" w:cs="Times New Roman"/>
        </w:rPr>
        <w:t>a</w:t>
      </w:r>
      <w:r w:rsidRPr="00FF48D5">
        <w:rPr>
          <w:rFonts w:ascii="Times New Roman" w:eastAsia="Times New Roman" w:hAnsi="Times New Roman" w:cs="Times New Roman"/>
        </w:rPr>
        <w:t xml:space="preserve"> language is context-free if</w:t>
      </w:r>
      <w:r>
        <w:rPr>
          <w:rFonts w:ascii="Times New Roman" w:eastAsia="Times New Roman" w:hAnsi="Times New Roman" w:cs="Times New Roman"/>
        </w:rPr>
        <w:t xml:space="preserve"> and only if</w:t>
      </w:r>
      <w:r w:rsidRPr="00FF48D5">
        <w:rPr>
          <w:rFonts w:ascii="Times New Roman" w:eastAsia="Times New Roman" w:hAnsi="Times New Roman" w:cs="Times New Roman"/>
        </w:rPr>
        <w:t xml:space="preserve"> some pushdown automaton recognizes it</w:t>
      </w:r>
      <w:r>
        <w:rPr>
          <w:rFonts w:ascii="Times New Roman" w:eastAsia="Times New Roman" w:hAnsi="Times New Roman" w:cs="Times New Roman"/>
        </w:rPr>
        <w:t>.</w:t>
      </w:r>
    </w:p>
    <w:p w14:paraId="34938E0F" w14:textId="77777777" w:rsidR="00E41013" w:rsidRDefault="00E41013" w:rsidP="00E41013">
      <w:pPr>
        <w:ind w:left="-450"/>
        <w:rPr>
          <w:rStyle w:val="Strong"/>
          <w:b w:val="0"/>
          <w:bCs w:val="0"/>
        </w:rPr>
      </w:pPr>
    </w:p>
    <w:p w14:paraId="3322392C" w14:textId="1317DBD9" w:rsidR="00E41013" w:rsidRDefault="00E32A82" w:rsidP="00E41013">
      <w:pPr>
        <w:ind w:left="-450"/>
      </w:pPr>
      <w:r w:rsidRPr="00E41013">
        <w:rPr>
          <w:rStyle w:val="Strong"/>
          <w:rFonts w:ascii="Times New Roman" w:hAnsi="Times New Roman" w:cs="Times New Roman"/>
          <w:b w:val="0"/>
          <w:bCs w:val="0"/>
          <w:color w:val="333333"/>
        </w:rPr>
        <w:t>Therefore,</w:t>
      </w:r>
      <w:r w:rsidR="00E41013" w:rsidRPr="00E41013">
        <w:rPr>
          <w:rStyle w:val="Strong"/>
          <w:rFonts w:ascii="Times New Roman" w:hAnsi="Times New Roman" w:cs="Times New Roman"/>
          <w:b w:val="0"/>
          <w:bCs w:val="0"/>
          <w:color w:val="333333"/>
        </w:rPr>
        <w:t xml:space="preserve"> we have proven that Max(L) is a context-free language</w:t>
      </w:r>
      <w:r w:rsidR="00E41013">
        <w:rPr>
          <w:rStyle w:val="Strong"/>
          <w:rFonts w:ascii="Times New Roman" w:hAnsi="Times New Roman" w:cs="Times New Roman"/>
          <w:b w:val="0"/>
          <w:bCs w:val="0"/>
          <w:color w:val="333333"/>
        </w:rPr>
        <w:t xml:space="preserve"> since we have constructed a PDA for the language. </w:t>
      </w:r>
      <w:r w:rsidR="00E41013">
        <w:br/>
      </w:r>
    </w:p>
    <w:p w14:paraId="59DCA186" w14:textId="002D7198" w:rsidR="00D87A6A" w:rsidRDefault="00D87A6A" w:rsidP="00E41013">
      <w:pPr>
        <w:ind w:left="-450"/>
      </w:pPr>
    </w:p>
    <w:p w14:paraId="6A6B7483" w14:textId="0DAE5B12" w:rsidR="00D87A6A" w:rsidRDefault="00D87A6A" w:rsidP="00E41013">
      <w:pPr>
        <w:ind w:left="-450"/>
      </w:pPr>
    </w:p>
    <w:p w14:paraId="74E8789C" w14:textId="1567E5EC" w:rsidR="00D87A6A" w:rsidRDefault="00D87A6A" w:rsidP="00E41013">
      <w:pPr>
        <w:ind w:left="-450"/>
      </w:pPr>
    </w:p>
    <w:p w14:paraId="4DEC3BEA" w14:textId="7AC36E26" w:rsidR="00D87A6A" w:rsidRDefault="00D87A6A" w:rsidP="00E41013">
      <w:pPr>
        <w:ind w:left="-450"/>
      </w:pPr>
    </w:p>
    <w:p w14:paraId="3665A875" w14:textId="74FC65B2" w:rsidR="00D87A6A" w:rsidRDefault="00D87A6A" w:rsidP="00E41013">
      <w:pPr>
        <w:ind w:left="-450"/>
      </w:pPr>
    </w:p>
    <w:p w14:paraId="11D64BA9" w14:textId="65215EBF" w:rsidR="00D87A6A" w:rsidRDefault="00D87A6A" w:rsidP="00E41013">
      <w:pPr>
        <w:ind w:left="-450"/>
      </w:pPr>
    </w:p>
    <w:p w14:paraId="4C3CA2BF" w14:textId="4D3C5FAA" w:rsidR="00D87A6A" w:rsidRDefault="00D87A6A" w:rsidP="00E41013">
      <w:pPr>
        <w:ind w:left="-450"/>
      </w:pPr>
    </w:p>
    <w:p w14:paraId="202ED447" w14:textId="3F926143" w:rsidR="00D87A6A" w:rsidRDefault="00D87A6A" w:rsidP="00E41013">
      <w:pPr>
        <w:ind w:left="-450"/>
      </w:pPr>
    </w:p>
    <w:p w14:paraId="6DAA2D64" w14:textId="349C3E4E" w:rsidR="00D87A6A" w:rsidRDefault="00D87A6A" w:rsidP="00E41013">
      <w:pPr>
        <w:ind w:left="-450"/>
      </w:pPr>
    </w:p>
    <w:p w14:paraId="690EFC3E" w14:textId="7EEFC26B" w:rsidR="00D87A6A" w:rsidRDefault="00D87A6A" w:rsidP="00E41013">
      <w:pPr>
        <w:ind w:left="-450"/>
      </w:pPr>
    </w:p>
    <w:p w14:paraId="4F02724A" w14:textId="2BE75E9F" w:rsidR="00D87A6A" w:rsidRDefault="00D87A6A" w:rsidP="00E41013">
      <w:pPr>
        <w:ind w:left="-450"/>
      </w:pPr>
    </w:p>
    <w:p w14:paraId="6625B627" w14:textId="4FC9DF71" w:rsidR="00D87A6A" w:rsidRDefault="00D87A6A" w:rsidP="00E41013">
      <w:pPr>
        <w:ind w:left="-450"/>
      </w:pPr>
    </w:p>
    <w:p w14:paraId="0E8DD3C3" w14:textId="72018DEB" w:rsidR="00D87A6A" w:rsidRDefault="00D87A6A" w:rsidP="00E41013">
      <w:pPr>
        <w:ind w:left="-450"/>
      </w:pPr>
    </w:p>
    <w:p w14:paraId="40AE6569" w14:textId="7D753C7D" w:rsidR="00D87A6A" w:rsidRDefault="00D87A6A" w:rsidP="00E41013">
      <w:pPr>
        <w:ind w:left="-450"/>
      </w:pPr>
    </w:p>
    <w:p w14:paraId="159E9554" w14:textId="7FD36C30" w:rsidR="00D87A6A" w:rsidRDefault="00D87A6A" w:rsidP="00E41013">
      <w:pPr>
        <w:ind w:left="-450"/>
      </w:pPr>
    </w:p>
    <w:p w14:paraId="6CEA61E0" w14:textId="76B9B2B3" w:rsidR="00D87A6A" w:rsidRDefault="00D87A6A" w:rsidP="00E41013">
      <w:pPr>
        <w:ind w:left="-450"/>
      </w:pPr>
    </w:p>
    <w:p w14:paraId="4D09859F" w14:textId="015803B3" w:rsidR="00D87A6A" w:rsidRDefault="00D87A6A" w:rsidP="00E41013">
      <w:pPr>
        <w:ind w:left="-450"/>
      </w:pPr>
    </w:p>
    <w:p w14:paraId="2892A2D3" w14:textId="1C7D465B" w:rsidR="00D87A6A" w:rsidRDefault="00D87A6A" w:rsidP="00E41013">
      <w:pPr>
        <w:ind w:left="-450"/>
      </w:pPr>
    </w:p>
    <w:p w14:paraId="0D00DDE7" w14:textId="754D91A9" w:rsidR="00D87A6A" w:rsidRDefault="00D87A6A" w:rsidP="00E41013">
      <w:pPr>
        <w:ind w:left="-450"/>
      </w:pPr>
    </w:p>
    <w:p w14:paraId="3BDA056E" w14:textId="360F26F3" w:rsidR="00D87A6A" w:rsidRDefault="00D87A6A" w:rsidP="00E41013">
      <w:pPr>
        <w:ind w:left="-450"/>
      </w:pPr>
    </w:p>
    <w:p w14:paraId="7E5617E2" w14:textId="47DF309D" w:rsidR="00D87A6A" w:rsidRDefault="00D87A6A" w:rsidP="00E41013">
      <w:pPr>
        <w:ind w:left="-450"/>
      </w:pPr>
    </w:p>
    <w:p w14:paraId="5858C615" w14:textId="60B405AB" w:rsidR="00D87A6A" w:rsidRDefault="00D87A6A" w:rsidP="00E41013">
      <w:pPr>
        <w:ind w:left="-450"/>
      </w:pPr>
    </w:p>
    <w:p w14:paraId="754A5C7E" w14:textId="40CB32C7" w:rsidR="00D87A6A" w:rsidRDefault="00D87A6A" w:rsidP="00E41013">
      <w:pPr>
        <w:ind w:left="-450"/>
      </w:pPr>
    </w:p>
    <w:p w14:paraId="4E67D070" w14:textId="7FB431D9" w:rsidR="00D87A6A" w:rsidRDefault="00D87A6A" w:rsidP="00E41013">
      <w:pPr>
        <w:ind w:left="-450"/>
      </w:pPr>
    </w:p>
    <w:p w14:paraId="3EE957E1" w14:textId="18DD2AEE" w:rsidR="00D87A6A" w:rsidRDefault="00D87A6A" w:rsidP="00E41013">
      <w:pPr>
        <w:ind w:left="-450"/>
      </w:pPr>
    </w:p>
    <w:p w14:paraId="77C4BE48" w14:textId="51C4B77B" w:rsidR="00D87A6A" w:rsidRDefault="00D87A6A" w:rsidP="00E41013">
      <w:pPr>
        <w:ind w:left="-450"/>
      </w:pPr>
    </w:p>
    <w:p w14:paraId="02BFD61C" w14:textId="14859D48" w:rsidR="00D87A6A" w:rsidRDefault="00D87A6A" w:rsidP="00E41013">
      <w:pPr>
        <w:ind w:left="-450"/>
      </w:pPr>
    </w:p>
    <w:p w14:paraId="64EF93F8" w14:textId="560C8681" w:rsidR="00D87A6A" w:rsidRDefault="00D87A6A" w:rsidP="00E41013">
      <w:pPr>
        <w:ind w:left="-450"/>
      </w:pPr>
    </w:p>
    <w:p w14:paraId="15D4A5D7" w14:textId="19EAE26E" w:rsidR="00D87A6A" w:rsidRDefault="00D87A6A" w:rsidP="00E41013">
      <w:pPr>
        <w:ind w:left="-450"/>
      </w:pPr>
    </w:p>
    <w:p w14:paraId="62FD47B6" w14:textId="77777777" w:rsidR="00D87A6A" w:rsidRDefault="00D87A6A" w:rsidP="00E41013">
      <w:pPr>
        <w:ind w:left="-450"/>
      </w:pPr>
    </w:p>
    <w:p w14:paraId="2D03D71A" w14:textId="08343E27" w:rsidR="00F95CCF" w:rsidRDefault="00D87A6A" w:rsidP="00E41013">
      <w:pPr>
        <w:ind w:left="-450"/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6676D976" wp14:editId="52C8FF39">
            <wp:simplePos x="0" y="0"/>
            <wp:positionH relativeFrom="page">
              <wp:align>center</wp:align>
            </wp:positionH>
            <wp:positionV relativeFrom="page">
              <wp:posOffset>1582695</wp:posOffset>
            </wp:positionV>
            <wp:extent cx="5625465" cy="7478395"/>
            <wp:effectExtent l="0" t="0" r="0" b="8255"/>
            <wp:wrapTight wrapText="bothSides">
              <wp:wrapPolygon edited="0">
                <wp:start x="0" y="0"/>
                <wp:lineTo x="0" y="21569"/>
                <wp:lineTo x="21505" y="21569"/>
                <wp:lineTo x="21505" y="0"/>
                <wp:lineTo x="0" y="0"/>
              </wp:wrapPolygon>
            </wp:wrapTight>
            <wp:docPr id="2" name="Picture 2" descr="Text, let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13" r:link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900" cy="7479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95CCF">
        <w:t>4.</w:t>
      </w:r>
      <w:r w:rsidR="00C742C0" w:rsidRPr="00C742C0">
        <w:rPr>
          <w:noProof/>
        </w:rPr>
        <w:t xml:space="preserve"> </w:t>
      </w:r>
      <w:r w:rsidR="00C40D80">
        <w:rPr>
          <w:noProof/>
        </w:rPr>
        <w:t xml:space="preserve">My example of a context free language whose comlement is not context free is the pair: L = </w:t>
      </w:r>
      <w:r>
        <w:rPr>
          <w:noProof/>
        </w:rPr>
        <w:t xml:space="preserve">{ww | w </w:t>
      </w:r>
      <w:r>
        <w:rPr>
          <w:rFonts w:ascii="Cambria Math" w:hAnsi="Cambria Math" w:cs="Cambria Math"/>
        </w:rPr>
        <w:t>∈</w:t>
      </w:r>
      <w:r>
        <w:rPr>
          <w:rFonts w:ascii="Cambria Math" w:hAnsi="Cambria Math" w:cs="Cambria Math"/>
        </w:rPr>
        <w:t xml:space="preserve"> {</w:t>
      </w:r>
      <w:proofErr w:type="spellStart"/>
      <w:r>
        <w:rPr>
          <w:rFonts w:ascii="Cambria Math" w:hAnsi="Cambria Math" w:cs="Cambria Math"/>
        </w:rPr>
        <w:t>a,b</w:t>
      </w:r>
      <w:proofErr w:type="spellEnd"/>
      <w:r>
        <w:rPr>
          <w:rFonts w:ascii="Cambria Math" w:hAnsi="Cambria Math" w:cs="Cambria Math"/>
        </w:rPr>
        <w:t>}* and L1 = {</w:t>
      </w:r>
      <w:proofErr w:type="spellStart"/>
      <w:r>
        <w:rPr>
          <w:rFonts w:ascii="Cambria Math" w:hAnsi="Cambria Math" w:cs="Cambria Math"/>
        </w:rPr>
        <w:t>a,b</w:t>
      </w:r>
      <w:proofErr w:type="spellEnd"/>
      <w:r>
        <w:rPr>
          <w:rFonts w:ascii="Cambria Math" w:hAnsi="Cambria Math" w:cs="Cambria Math"/>
        </w:rPr>
        <w:t>}* \ L1</w:t>
      </w:r>
      <w:r>
        <w:rPr>
          <w:rFonts w:ascii="Cambria Math" w:hAnsi="Cambria Math" w:cs="Cambria Math"/>
        </w:rPr>
        <w:br/>
        <w:t>My proof is below</w:t>
      </w:r>
      <w:r w:rsidR="00C742C0">
        <w:rPr>
          <w:noProof/>
        </w:rPr>
        <w:br/>
      </w:r>
      <w:r w:rsidR="00C742C0">
        <w:br/>
      </w:r>
      <w:r w:rsidR="00C742C0">
        <w:lastRenderedPageBreak/>
        <w:br/>
      </w:r>
      <w:r w:rsidR="00C742C0">
        <w:rPr>
          <w:noProof/>
        </w:rPr>
        <w:drawing>
          <wp:inline distT="0" distB="0" distL="0" distR="0" wp14:anchorId="7D441AEB" wp14:editId="685B5708">
            <wp:extent cx="5943600" cy="4197985"/>
            <wp:effectExtent l="0" t="0" r="0" b="0"/>
            <wp:docPr id="6" name="Picture 6" descr="Text, let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15" r:link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B3589" w14:textId="31B07BFE" w:rsidR="00D85A44" w:rsidRDefault="00D85A44" w:rsidP="00E0170E">
      <w:pPr>
        <w:shd w:val="clear" w:color="auto" w:fill="FFFFFF"/>
        <w:ind w:left="-450"/>
        <w:textAlignment w:val="baseline"/>
        <w:rPr>
          <w:rFonts w:ascii="Segoe UI" w:eastAsia="Times New Roman" w:hAnsi="Segoe UI" w:cs="Segoe UI"/>
          <w:color w:val="232629"/>
          <w:sz w:val="23"/>
          <w:szCs w:val="23"/>
        </w:rPr>
      </w:pPr>
    </w:p>
    <w:p w14:paraId="41C1933F" w14:textId="77777777" w:rsidR="00E41013" w:rsidRDefault="00E41013" w:rsidP="00E0170E">
      <w:pPr>
        <w:shd w:val="clear" w:color="auto" w:fill="FFFFFF"/>
        <w:ind w:left="-450"/>
        <w:textAlignment w:val="baseline"/>
        <w:rPr>
          <w:rFonts w:ascii="Segoe UI" w:eastAsia="Times New Roman" w:hAnsi="Segoe UI" w:cs="Segoe UI"/>
          <w:color w:val="232629"/>
          <w:sz w:val="23"/>
          <w:szCs w:val="23"/>
        </w:rPr>
      </w:pPr>
    </w:p>
    <w:p w14:paraId="79A9D3C3" w14:textId="77777777" w:rsidR="00E41013" w:rsidRDefault="00E41013" w:rsidP="00E0170E">
      <w:pPr>
        <w:shd w:val="clear" w:color="auto" w:fill="FFFFFF"/>
        <w:ind w:left="-450"/>
        <w:textAlignment w:val="baseline"/>
        <w:rPr>
          <w:rFonts w:ascii="Segoe UI" w:eastAsia="Times New Roman" w:hAnsi="Segoe UI" w:cs="Segoe UI"/>
          <w:color w:val="232629"/>
          <w:sz w:val="23"/>
          <w:szCs w:val="23"/>
        </w:rPr>
      </w:pPr>
    </w:p>
    <w:p w14:paraId="139F64CF" w14:textId="7F62EAD3" w:rsidR="00E41013" w:rsidRDefault="00C40D80" w:rsidP="00E0170E">
      <w:pPr>
        <w:shd w:val="clear" w:color="auto" w:fill="FFFFFF"/>
        <w:ind w:left="-450"/>
        <w:textAlignment w:val="baseline"/>
        <w:rPr>
          <w:rFonts w:ascii="Segoe UI" w:eastAsia="Times New Roman" w:hAnsi="Segoe UI" w:cs="Segoe UI"/>
          <w:color w:val="232629"/>
          <w:sz w:val="23"/>
          <w:szCs w:val="23"/>
        </w:rPr>
      </w:pPr>
      <w:r>
        <w:rPr>
          <w:rFonts w:ascii="Segoe UI" w:eastAsia="Times New Roman" w:hAnsi="Segoe UI" w:cs="Segoe UI"/>
          <w:color w:val="232629"/>
          <w:sz w:val="23"/>
          <w:szCs w:val="23"/>
        </w:rPr>
        <w:t>**Above when I mentioned L2 in the second image I was referring to L1 sorry for the confusion**</w:t>
      </w:r>
    </w:p>
    <w:p w14:paraId="2B8B2C68" w14:textId="77777777" w:rsidR="00E41013" w:rsidRDefault="00E41013" w:rsidP="00E0170E">
      <w:pPr>
        <w:shd w:val="clear" w:color="auto" w:fill="FFFFFF"/>
        <w:ind w:left="-450"/>
        <w:textAlignment w:val="baseline"/>
        <w:rPr>
          <w:rFonts w:ascii="Segoe UI" w:eastAsia="Times New Roman" w:hAnsi="Segoe UI" w:cs="Segoe UI"/>
          <w:color w:val="232629"/>
          <w:sz w:val="23"/>
          <w:szCs w:val="23"/>
        </w:rPr>
      </w:pPr>
    </w:p>
    <w:p w14:paraId="7041899B" w14:textId="77777777" w:rsidR="00E41013" w:rsidRDefault="00E41013" w:rsidP="00E0170E">
      <w:pPr>
        <w:shd w:val="clear" w:color="auto" w:fill="FFFFFF"/>
        <w:ind w:left="-450"/>
        <w:textAlignment w:val="baseline"/>
        <w:rPr>
          <w:rFonts w:ascii="Segoe UI" w:eastAsia="Times New Roman" w:hAnsi="Segoe UI" w:cs="Segoe UI"/>
          <w:color w:val="232629"/>
          <w:sz w:val="23"/>
          <w:szCs w:val="23"/>
        </w:rPr>
      </w:pPr>
    </w:p>
    <w:p w14:paraId="106305AC" w14:textId="77777777" w:rsidR="00E41013" w:rsidRDefault="00E41013" w:rsidP="00E0170E">
      <w:pPr>
        <w:shd w:val="clear" w:color="auto" w:fill="FFFFFF"/>
        <w:ind w:left="-450"/>
        <w:textAlignment w:val="baseline"/>
        <w:rPr>
          <w:rFonts w:ascii="Segoe UI" w:eastAsia="Times New Roman" w:hAnsi="Segoe UI" w:cs="Segoe UI"/>
          <w:color w:val="232629"/>
          <w:sz w:val="23"/>
          <w:szCs w:val="23"/>
        </w:rPr>
      </w:pPr>
    </w:p>
    <w:p w14:paraId="645D50D6" w14:textId="77777777" w:rsidR="00E41013" w:rsidRDefault="00E41013" w:rsidP="00E0170E">
      <w:pPr>
        <w:shd w:val="clear" w:color="auto" w:fill="FFFFFF"/>
        <w:ind w:left="-450"/>
        <w:textAlignment w:val="baseline"/>
        <w:rPr>
          <w:rFonts w:ascii="Segoe UI" w:eastAsia="Times New Roman" w:hAnsi="Segoe UI" w:cs="Segoe UI"/>
          <w:color w:val="232629"/>
          <w:sz w:val="23"/>
          <w:szCs w:val="23"/>
        </w:rPr>
      </w:pPr>
    </w:p>
    <w:p w14:paraId="080BE4E6" w14:textId="77777777" w:rsidR="00E41013" w:rsidRDefault="00E41013" w:rsidP="00E0170E">
      <w:pPr>
        <w:shd w:val="clear" w:color="auto" w:fill="FFFFFF"/>
        <w:ind w:left="-450"/>
        <w:textAlignment w:val="baseline"/>
        <w:rPr>
          <w:rFonts w:ascii="Segoe UI" w:eastAsia="Times New Roman" w:hAnsi="Segoe UI" w:cs="Segoe UI"/>
          <w:color w:val="232629"/>
          <w:sz w:val="23"/>
          <w:szCs w:val="23"/>
        </w:rPr>
      </w:pPr>
    </w:p>
    <w:p w14:paraId="2EF4F653" w14:textId="77777777" w:rsidR="00E41013" w:rsidRDefault="00E41013" w:rsidP="00E0170E">
      <w:pPr>
        <w:shd w:val="clear" w:color="auto" w:fill="FFFFFF"/>
        <w:ind w:left="-450"/>
        <w:textAlignment w:val="baseline"/>
        <w:rPr>
          <w:rFonts w:ascii="Segoe UI" w:eastAsia="Times New Roman" w:hAnsi="Segoe UI" w:cs="Segoe UI"/>
          <w:color w:val="232629"/>
          <w:sz w:val="23"/>
          <w:szCs w:val="23"/>
        </w:rPr>
      </w:pPr>
    </w:p>
    <w:p w14:paraId="71C4BFA3" w14:textId="77777777" w:rsidR="00E41013" w:rsidRDefault="00E41013" w:rsidP="00E0170E">
      <w:pPr>
        <w:shd w:val="clear" w:color="auto" w:fill="FFFFFF"/>
        <w:ind w:left="-450"/>
        <w:textAlignment w:val="baseline"/>
        <w:rPr>
          <w:rFonts w:ascii="Segoe UI" w:eastAsia="Times New Roman" w:hAnsi="Segoe UI" w:cs="Segoe UI"/>
          <w:color w:val="232629"/>
          <w:sz w:val="23"/>
          <w:szCs w:val="23"/>
        </w:rPr>
      </w:pPr>
    </w:p>
    <w:p w14:paraId="1BF02427" w14:textId="77777777" w:rsidR="00E41013" w:rsidRDefault="00E41013" w:rsidP="00E0170E">
      <w:pPr>
        <w:shd w:val="clear" w:color="auto" w:fill="FFFFFF"/>
        <w:ind w:left="-450"/>
        <w:textAlignment w:val="baseline"/>
        <w:rPr>
          <w:rFonts w:ascii="Segoe UI" w:eastAsia="Times New Roman" w:hAnsi="Segoe UI" w:cs="Segoe UI"/>
          <w:color w:val="232629"/>
          <w:sz w:val="23"/>
          <w:szCs w:val="23"/>
        </w:rPr>
      </w:pPr>
    </w:p>
    <w:p w14:paraId="4C3BF9B8" w14:textId="77777777" w:rsidR="00E41013" w:rsidRDefault="00E41013" w:rsidP="00E0170E">
      <w:pPr>
        <w:shd w:val="clear" w:color="auto" w:fill="FFFFFF"/>
        <w:ind w:left="-450"/>
        <w:textAlignment w:val="baseline"/>
        <w:rPr>
          <w:rFonts w:ascii="Segoe UI" w:eastAsia="Times New Roman" w:hAnsi="Segoe UI" w:cs="Segoe UI"/>
          <w:color w:val="232629"/>
          <w:sz w:val="23"/>
          <w:szCs w:val="23"/>
        </w:rPr>
      </w:pPr>
    </w:p>
    <w:p w14:paraId="621764C1" w14:textId="77777777" w:rsidR="00E41013" w:rsidRDefault="00E41013" w:rsidP="00E0170E">
      <w:pPr>
        <w:shd w:val="clear" w:color="auto" w:fill="FFFFFF"/>
        <w:ind w:left="-450"/>
        <w:textAlignment w:val="baseline"/>
        <w:rPr>
          <w:rFonts w:ascii="Segoe UI" w:eastAsia="Times New Roman" w:hAnsi="Segoe UI" w:cs="Segoe UI"/>
          <w:color w:val="232629"/>
          <w:sz w:val="23"/>
          <w:szCs w:val="23"/>
        </w:rPr>
      </w:pPr>
    </w:p>
    <w:p w14:paraId="124ED17F" w14:textId="77777777" w:rsidR="00E41013" w:rsidRDefault="00E41013" w:rsidP="00E0170E">
      <w:pPr>
        <w:shd w:val="clear" w:color="auto" w:fill="FFFFFF"/>
        <w:ind w:left="-450"/>
        <w:textAlignment w:val="baseline"/>
        <w:rPr>
          <w:rFonts w:ascii="Segoe UI" w:eastAsia="Times New Roman" w:hAnsi="Segoe UI" w:cs="Segoe UI"/>
          <w:color w:val="232629"/>
          <w:sz w:val="23"/>
          <w:szCs w:val="23"/>
        </w:rPr>
      </w:pPr>
    </w:p>
    <w:p w14:paraId="2B7F767E" w14:textId="77777777" w:rsidR="00E41013" w:rsidRDefault="00E41013" w:rsidP="00E0170E">
      <w:pPr>
        <w:shd w:val="clear" w:color="auto" w:fill="FFFFFF"/>
        <w:ind w:left="-450"/>
        <w:textAlignment w:val="baseline"/>
        <w:rPr>
          <w:rFonts w:ascii="Segoe UI" w:eastAsia="Times New Roman" w:hAnsi="Segoe UI" w:cs="Segoe UI"/>
          <w:color w:val="232629"/>
          <w:sz w:val="23"/>
          <w:szCs w:val="23"/>
        </w:rPr>
      </w:pPr>
    </w:p>
    <w:p w14:paraId="73C4CE8E" w14:textId="77777777" w:rsidR="00E41013" w:rsidRDefault="00E41013" w:rsidP="00E0170E">
      <w:pPr>
        <w:shd w:val="clear" w:color="auto" w:fill="FFFFFF"/>
        <w:ind w:left="-450"/>
        <w:textAlignment w:val="baseline"/>
        <w:rPr>
          <w:rFonts w:ascii="Segoe UI" w:eastAsia="Times New Roman" w:hAnsi="Segoe UI" w:cs="Segoe UI"/>
          <w:color w:val="232629"/>
          <w:sz w:val="23"/>
          <w:szCs w:val="23"/>
        </w:rPr>
      </w:pPr>
    </w:p>
    <w:p w14:paraId="6C97503D" w14:textId="77777777" w:rsidR="00E41013" w:rsidRDefault="00E41013" w:rsidP="00E0170E">
      <w:pPr>
        <w:shd w:val="clear" w:color="auto" w:fill="FFFFFF"/>
        <w:ind w:left="-450"/>
        <w:textAlignment w:val="baseline"/>
        <w:rPr>
          <w:rFonts w:ascii="Segoe UI" w:eastAsia="Times New Roman" w:hAnsi="Segoe UI" w:cs="Segoe UI"/>
          <w:color w:val="232629"/>
          <w:sz w:val="23"/>
          <w:szCs w:val="23"/>
        </w:rPr>
      </w:pPr>
    </w:p>
    <w:p w14:paraId="2508DDA9" w14:textId="77777777" w:rsidR="00C40D80" w:rsidRDefault="00C40D80" w:rsidP="00C40D80">
      <w:pPr>
        <w:shd w:val="clear" w:color="auto" w:fill="FFFFFF"/>
        <w:textAlignment w:val="baseline"/>
        <w:rPr>
          <w:rFonts w:ascii="Segoe UI" w:eastAsia="Times New Roman" w:hAnsi="Segoe UI" w:cs="Segoe UI"/>
          <w:color w:val="232629"/>
          <w:sz w:val="23"/>
          <w:szCs w:val="23"/>
        </w:rPr>
      </w:pPr>
    </w:p>
    <w:p w14:paraId="1855202C" w14:textId="161B012D" w:rsidR="00D85A44" w:rsidRDefault="00D85A44" w:rsidP="00C40D80">
      <w:pPr>
        <w:shd w:val="clear" w:color="auto" w:fill="FFFFFF"/>
        <w:ind w:hanging="450"/>
        <w:textAlignment w:val="baseline"/>
        <w:rPr>
          <w:rFonts w:ascii="Segoe UI" w:eastAsia="Times New Roman" w:hAnsi="Segoe UI" w:cs="Segoe UI"/>
          <w:color w:val="232629"/>
          <w:sz w:val="23"/>
          <w:szCs w:val="23"/>
        </w:rPr>
      </w:pPr>
      <w:r>
        <w:rPr>
          <w:rFonts w:ascii="Segoe UI" w:eastAsia="Times New Roman" w:hAnsi="Segoe UI" w:cs="Segoe UI"/>
          <w:color w:val="232629"/>
          <w:sz w:val="23"/>
          <w:szCs w:val="23"/>
        </w:rPr>
        <w:lastRenderedPageBreak/>
        <w:t>5.</w:t>
      </w:r>
    </w:p>
    <w:p w14:paraId="4EC183EA" w14:textId="7CE2C63B" w:rsidR="00D85A44" w:rsidRPr="009F2529" w:rsidRDefault="00C742C0" w:rsidP="00E0170E">
      <w:pPr>
        <w:shd w:val="clear" w:color="auto" w:fill="FFFFFF"/>
        <w:ind w:left="-450"/>
        <w:textAlignment w:val="baseline"/>
        <w:rPr>
          <w:rFonts w:ascii="Segoe UI" w:eastAsia="Times New Roman" w:hAnsi="Segoe UI" w:cs="Segoe UI"/>
          <w:color w:val="232629"/>
          <w:sz w:val="23"/>
          <w:szCs w:val="23"/>
        </w:rPr>
      </w:pPr>
      <w:r>
        <w:rPr>
          <w:rFonts w:ascii="inherit" w:eastAsia="Times New Roman" w:hAnsi="inherit" w:cs="Segoe UI"/>
          <w:color w:val="232629"/>
          <w:sz w:val="23"/>
          <w:szCs w:val="23"/>
        </w:rPr>
        <w:t>I will use the previous proof to prove that the given language is not context-free using pumping lemma, the work is shown below:</w:t>
      </w:r>
    </w:p>
    <w:p w14:paraId="6281977F" w14:textId="303EA664" w:rsidR="009F2529" w:rsidRDefault="00C742C0" w:rsidP="00E0170E">
      <w:pPr>
        <w:ind w:left="-450"/>
      </w:pPr>
      <w:r w:rsidRPr="00C742C0">
        <w:rPr>
          <w:noProof/>
        </w:rPr>
        <w:drawing>
          <wp:inline distT="0" distB="0" distL="0" distR="0" wp14:anchorId="6E822729" wp14:editId="3DAF9D58">
            <wp:extent cx="5943600" cy="65100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2529" w:rsidSect="00E0170E">
      <w:headerReference w:type="first" r:id="rId18"/>
      <w:pgSz w:w="12240" w:h="15840"/>
      <w:pgMar w:top="1440" w:right="72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BF302C" w14:textId="77777777" w:rsidR="00007948" w:rsidRDefault="00007948" w:rsidP="009234AF">
      <w:r>
        <w:separator/>
      </w:r>
    </w:p>
  </w:endnote>
  <w:endnote w:type="continuationSeparator" w:id="0">
    <w:p w14:paraId="209D0A26" w14:textId="77777777" w:rsidR="00007948" w:rsidRDefault="00007948" w:rsidP="009234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D8B4E1" w14:textId="77777777" w:rsidR="00007948" w:rsidRDefault="00007948" w:rsidP="009234AF">
      <w:r>
        <w:separator/>
      </w:r>
    </w:p>
  </w:footnote>
  <w:footnote w:type="continuationSeparator" w:id="0">
    <w:p w14:paraId="1C363323" w14:textId="77777777" w:rsidR="00007948" w:rsidRDefault="00007948" w:rsidP="009234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7B9AA3" w14:textId="77777777" w:rsidR="00E0170E" w:rsidRDefault="00E0170E" w:rsidP="00E0170E">
    <w:pPr>
      <w:pStyle w:val="Header"/>
    </w:pPr>
    <w:r>
      <w:t>Saim Ali</w:t>
    </w:r>
  </w:p>
  <w:p w14:paraId="10F0BDB8" w14:textId="6CAC5E4B" w:rsidR="009234AF" w:rsidRDefault="00E0170E">
    <w:pPr>
      <w:pStyle w:val="Header"/>
    </w:pPr>
    <w:r>
      <w:t>2100224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245F0"/>
    <w:multiLevelType w:val="multilevel"/>
    <w:tmpl w:val="B35EA0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3525DCD"/>
    <w:multiLevelType w:val="multilevel"/>
    <w:tmpl w:val="B35EA0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89093975">
    <w:abstractNumId w:val="1"/>
  </w:num>
  <w:num w:numId="2" w16cid:durableId="14465762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CCF"/>
    <w:rsid w:val="00007948"/>
    <w:rsid w:val="00241BDC"/>
    <w:rsid w:val="00476AB0"/>
    <w:rsid w:val="00702748"/>
    <w:rsid w:val="00737297"/>
    <w:rsid w:val="008745D3"/>
    <w:rsid w:val="008B0E11"/>
    <w:rsid w:val="008B50A5"/>
    <w:rsid w:val="0090439E"/>
    <w:rsid w:val="009234AF"/>
    <w:rsid w:val="009948B5"/>
    <w:rsid w:val="009A5A8E"/>
    <w:rsid w:val="009F2529"/>
    <w:rsid w:val="00C03206"/>
    <w:rsid w:val="00C40D80"/>
    <w:rsid w:val="00C650E9"/>
    <w:rsid w:val="00C742C0"/>
    <w:rsid w:val="00D85A44"/>
    <w:rsid w:val="00D87A6A"/>
    <w:rsid w:val="00E0170E"/>
    <w:rsid w:val="00E32A82"/>
    <w:rsid w:val="00E41013"/>
    <w:rsid w:val="00E62BF6"/>
    <w:rsid w:val="00F95CCF"/>
    <w:rsid w:val="00FF4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625603"/>
  <w15:chartTrackingRefBased/>
  <w15:docId w15:val="{80210EEC-6596-3F4B-9D0A-98A515067F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95CC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mi">
    <w:name w:val="mi"/>
    <w:basedOn w:val="DefaultParagraphFont"/>
    <w:rsid w:val="00F95CCF"/>
  </w:style>
  <w:style w:type="character" w:customStyle="1" w:styleId="mjxassistivemathml">
    <w:name w:val="mjx_assistive_mathml"/>
    <w:basedOn w:val="DefaultParagraphFont"/>
    <w:rsid w:val="00F95CCF"/>
  </w:style>
  <w:style w:type="character" w:customStyle="1" w:styleId="mo">
    <w:name w:val="mo"/>
    <w:basedOn w:val="DefaultParagraphFont"/>
    <w:rsid w:val="00F95CCF"/>
  </w:style>
  <w:style w:type="character" w:customStyle="1" w:styleId="mn">
    <w:name w:val="mn"/>
    <w:basedOn w:val="DefaultParagraphFont"/>
    <w:rsid w:val="00F95CCF"/>
  </w:style>
  <w:style w:type="character" w:styleId="Hyperlink">
    <w:name w:val="Hyperlink"/>
    <w:basedOn w:val="DefaultParagraphFont"/>
    <w:uiPriority w:val="99"/>
    <w:semiHidden/>
    <w:unhideWhenUsed/>
    <w:rsid w:val="00C03206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9F2529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9F2529"/>
    <w:rPr>
      <w:b/>
      <w:bCs/>
    </w:rPr>
  </w:style>
  <w:style w:type="character" w:styleId="Emphasis">
    <w:name w:val="Emphasis"/>
    <w:basedOn w:val="DefaultParagraphFont"/>
    <w:uiPriority w:val="20"/>
    <w:qFormat/>
    <w:rsid w:val="009F2529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9234A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234AF"/>
  </w:style>
  <w:style w:type="paragraph" w:styleId="Footer">
    <w:name w:val="footer"/>
    <w:basedOn w:val="Normal"/>
    <w:link w:val="FooterChar"/>
    <w:uiPriority w:val="99"/>
    <w:unhideWhenUsed/>
    <w:rsid w:val="009234A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234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592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4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3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5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5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9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98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9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77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48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cid:f2f6a943-397a-47db-9bcd-019bdae8cc9b@namprd04.prod.outlook.com" TargetMode="Externa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cid:f3e80bb4-521e-4372-8f14-f5c77d465109@namprd04.prod.outlook.com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cid:0068b279-f4fa-4607-96ab-d3a7a1a21654@namprd04.prod.outlook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8</Pages>
  <Words>409</Words>
  <Characters>2337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Ali</dc:creator>
  <cp:keywords/>
  <dc:description/>
  <cp:lastModifiedBy>Ali, Saim Syed M</cp:lastModifiedBy>
  <cp:revision>13</cp:revision>
  <dcterms:created xsi:type="dcterms:W3CDTF">2022-12-02T20:32:00Z</dcterms:created>
  <dcterms:modified xsi:type="dcterms:W3CDTF">2022-12-03T03:21:00Z</dcterms:modified>
</cp:coreProperties>
</file>