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SIMATS ENGINEERING</w:t>
        <w:br/>
      </w:r>
      <w:r>
        <w:rPr>
          <w:b/>
          <w:color w:val="4F46E5"/>
          <w:sz w:val="32"/>
        </w:rPr>
        <w:t>ASSESSMENT TOOL 1 (AT1)</w:t>
        <w:br/>
      </w:r>
      <w:r>
        <w:rPr>
          <w:b/>
          <w:color w:val="475569"/>
          <w:sz w:val="22"/>
        </w:rPr>
        <w:t>COURSE NAME: INTERNET PROGRAMMING | COURSE CODE: CSA43</w:t>
        <w:br/>
      </w:r>
      <w:r>
        <w:rPr>
          <w:i/>
          <w:color w:val="64748B"/>
          <w:sz w:val="20"/>
        </w:rPr>
        <w:t>CO-1: Develop well-structured, standards-compliant web pages using HTML/XHTML and XML (L2)</w:t>
        <w:br/>
        <w:t>Weightage: 40% | Total Marks: 30 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Student Name: </w:t>
            </w:r>
            <w:r>
              <w:t>Y.Sai Mohith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Register Number: </w:t>
            </w:r>
            <w:r>
              <w:t>192372210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Assessment Tool: </w:t>
            </w:r>
            <w:r>
              <w:t>Application-Based Questions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28"/>
        </w:rPr>
        <w:t>Question 1: Online Symposium Portal</w:t>
      </w:r>
    </w:p>
    <w:p>
      <w:r>
        <w:t>Scenario: A college is developing an online symposium registration portal. The following HTML structure and HTTP interaction is observed: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&lt;form action="/register" method="POST"&gt;</w:t>
              <w:br/>
              <w:t xml:space="preserve"> &lt;input type="text" name="name"&gt;</w:t>
              <w:br/>
              <w:t xml:space="preserve"> &lt;input type="email" name="email"&gt;</w:t>
              <w:br/>
              <w:t xml:space="preserve"> &lt;button&gt;Submit&lt;/button&gt;</w:t>
              <w:br/>
              <w:t>&lt;/form&gt;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1.1 Identify appropriate HTML5 semantic elements missing in the structure.</w:t>
      </w:r>
    </w:p>
    <w:p>
      <w:r>
        <w:t>• Missing Structural Landmarks: &lt;main&gt;, &lt;section&gt;, &lt;header&gt;, and &lt;footer&gt; tags.</w:t>
        <w:br/>
        <w:t>• Missing Form Grouping: &lt;fieldset&gt; and &lt;legend&gt; elements to describe participant details.</w:t>
        <w:br/>
        <w:t>• Missing Form Control Labels: &lt;label for="..."&gt; elements associated with inputs for screen readers &amp; click targets.</w:t>
        <w:br/>
        <w:t>• Missing Root Wrappers: &lt;!DOCTYPE html&gt;, &lt;html&gt;, &lt;head&gt;, &lt;title&gt;, and &lt;meta charset="UTF-8"&gt;.</w:t>
      </w:r>
    </w:p>
    <w:p>
      <w:pPr>
        <w:spacing w:before="200" w:after="80"/>
      </w:pPr>
      <w:r>
        <w:rPr>
          <w:b/>
          <w:color w:val="4F46E5"/>
          <w:sz w:val="24"/>
        </w:rPr>
        <w:t>1.2 Modify the structure to make it standards-compliant.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&lt;title&gt;Online Symposium Registration Portal&lt;/title&gt;</w:t>
              <w:br/>
              <w:t>&lt;/head&gt;</w:t>
              <w:br/>
              <w:t>&lt;body&gt;</w:t>
              <w:br/>
              <w:t xml:space="preserve">  &lt;header&gt;&lt;h1&gt;Annual Tech Symposium 2026&lt;/h1&gt;&lt;/header&gt;</w:t>
              <w:br/>
              <w:t xml:space="preserve">  &lt;main&gt;</w:t>
              <w:br/>
              <w:t xml:space="preserve">    &lt;section aria-labelledby="form-heading"&gt;</w:t>
              <w:br/>
              <w:t xml:space="preserve">      &lt;h2 id="form-heading"&gt;Student Registration Form&lt;/h2&gt;</w:t>
              <w:br/>
              <w:t xml:space="preserve">      &lt;form action="/register" method="POST" id="registrationForm"&gt;</w:t>
              <w:br/>
              <w:t xml:space="preserve">        &lt;fieldset&gt;</w:t>
              <w:br/>
              <w:t xml:space="preserve">          &lt;legend&gt;Participant Information&lt;/legend&gt;</w:t>
              <w:br/>
              <w:br/>
              <w:t xml:space="preserve">          &lt;div class="form-group"&gt;</w:t>
              <w:br/>
              <w:t xml:space="preserve">            &lt;label for="student-name"&gt;Full Name *&lt;/label&gt;</w:t>
              <w:br/>
              <w:t xml:space="preserve">            &lt;input type="text" id="student-name" name="name" required autocomplete="name" placeholder="e.g. Alex Johnson"&gt;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 for="student-email"&gt;Email Address *&lt;/label&gt;</w:t>
              <w:br/>
              <w:t xml:space="preserve">            &lt;input type="email" id="student-email" name="email" required autocomplete="email" placeholder="e.g. alex@university.edu"&gt;</w:t>
              <w:br/>
              <w:t xml:space="preserve">          &lt;/div&gt;</w:t>
              <w:br/>
              <w:br/>
              <w:t xml:space="preserve">          &lt;button type="submit"&gt;Submit Registration&lt;/button&gt;</w:t>
              <w:br/>
              <w:t xml:space="preserve">        &lt;/fieldset&gt;</w:t>
              <w:br/>
              <w:t xml:space="preserve">      &lt;/form&gt;</w:t>
              <w:br/>
              <w:t xml:space="preserve">    &lt;/section&gt;</w:t>
              <w:br/>
              <w:t xml:space="preserve">  &lt;/main&gt;</w:t>
              <w:br/>
              <w:t xml:space="preserve">  &lt;footer&gt;&lt;p&gt;&amp;copy; 2026 SIMATS Engineering&lt;/p&gt;&lt;/footer&gt;</w:t>
              <w:br/>
              <w:t>&lt;/body&gt;</w:t>
              <w:br/>
              <w:t>&lt;/html&gt;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1.3 Interpret the HTTP request generated during form submission.</w:t>
      </w:r>
    </w:p>
    <w:p>
      <w:r>
        <w:t>When submitted, the browser encapsulates form input data into an HTTP POST 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POST /register HTTP/1.1</w:t>
              <w:br/>
              <w:t>Host: symposium.simats.edu</w:t>
              <w:br/>
              <w:t>Content-Type: application/x-www-form-urlencoded</w:t>
              <w:br/>
              <w:t>Content-Length: 37</w:t>
              <w:br/>
              <w:br/>
              <w:t>name=Alex+Johnson&amp;email=alex%40university.edu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1.4 Analyze the HTTP response cycle from server to browser.</w:t>
      </w:r>
    </w:p>
    <w:p>
      <w:r>
        <w:t>The communication follows a 5-step Post/Redirect/Get (PRG) cycle to process data and render confirmation without duplicate submission risks: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6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fig1_http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4F46E5"/>
          <w:sz w:val="24"/>
        </w:rPr>
        <w:t>1.5 Suggest improvements for usability and accessibility.</w:t>
      </w:r>
    </w:p>
    <w:p>
      <w:r>
        <w:t>1. Accessibility (WCAG 2.1): Explicit &lt;label for="id"&gt; bindings, aria-required="true", and high-contrast :focus-visible outlines.</w:t>
        <w:br/>
        <w:t>2. Usability (UX): Autocomplete attributes, client-side input validation, clear placeholders, and disabling submit buttons on click to prevent double submissions.</w:t>
      </w:r>
    </w:p>
    <w:p>
      <w:pPr>
        <w:spacing w:before="280" w:after="120"/>
      </w:pPr>
      <w:r>
        <w:rPr>
          <w:b/>
          <w:color w:val="1E3A8A"/>
          <w:sz w:val="28"/>
        </w:rPr>
        <w:t>Question 2: Cross-Browser Compatibility Issue</w:t>
      </w:r>
    </w:p>
    <w:p>
      <w:r>
        <w:t>Scenario: A company website shows inconsistent layout across browsers using unclosed tags: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&lt;html&gt;</w:t>
              <w:br/>
              <w:t xml:space="preserve"> &lt;head&gt;</w:t>
              <w:br/>
              <w:t xml:space="preserve"> &lt;title&gt;Company&lt;/title&gt;</w:t>
              <w:br/>
              <w:t xml:space="preserve"> &lt;/head&gt;</w:t>
              <w:br/>
              <w:t xml:space="preserve"> &lt;body&gt;</w:t>
              <w:br/>
              <w:t xml:space="preserve"> &lt;div&gt;</w:t>
              <w:br/>
              <w:t xml:space="preserve"> &lt;h1&gt;Welcome</w:t>
              <w:br/>
              <w:t xml:space="preserve"> &lt;p&gt;About us</w:t>
              <w:br/>
              <w:t xml:space="preserve"> &lt;/div&gt;</w:t>
              <w:br/>
              <w:t xml:space="preserve"> &lt;/body&gt;</w:t>
              <w:br/>
              <w:t>&lt;/html&gt;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2.1 Identify improper nesting and missing closing tags.</w:t>
      </w:r>
    </w:p>
    <w:p>
      <w:r>
        <w:t>• Missing &lt;!DOCTYPE html&gt; declaration (forces Quirks Mode).</w:t>
        <w:br/>
        <w:t>• Unclosed &lt;h1&gt; tag (&lt;h1&gt;Welcome missing &lt;/h1&gt;).</w:t>
        <w:br/>
        <w:t>• Unclosed &lt;p&gt; tag (&lt;p&gt;About us missing &lt;/p&gt;).</w:t>
        <w:br/>
        <w:t>• Improper Nesting: &lt;p&gt; tag placed inside unclosed &lt;h1&gt; tag (block-level tags forbidden inside headings).</w:t>
      </w:r>
    </w:p>
    <w:p>
      <w:pPr>
        <w:spacing w:before="200" w:after="80"/>
      </w:pPr>
      <w:r>
        <w:rPr>
          <w:b/>
          <w:color w:val="4F46E5"/>
          <w:sz w:val="24"/>
        </w:rPr>
        <w:t>2.2 Analyze how different browsers may interpret this structure.</w:t>
      </w:r>
    </w:p>
    <w:p>
      <w:r>
        <w:t>Modern HTML parsing engines auto-close &lt;h1&gt; when encountering &lt;p&gt;, yielding &lt;h1&gt;Welcome&lt;/h1&gt;&lt;p&gt;About us&lt;/p&gt;. However, missing DOCTYPE triggers Quirks Mode, causing font sizing, line height, box-model, and margin collapsing inconsistencies across WebKit, Blink, and Gecko.</w:t>
      </w:r>
    </w:p>
    <w:p>
      <w:pPr>
        <w:spacing w:before="200" w:after="80"/>
      </w:pPr>
      <w:r>
        <w:rPr>
          <w:b/>
          <w:color w:val="4F46E5"/>
          <w:sz w:val="24"/>
        </w:rPr>
        <w:t>2.3 Identify missing semantic elements.</w:t>
      </w:r>
    </w:p>
    <w:p>
      <w:r>
        <w:t>Missing &lt;header&gt;, &lt;main&gt;, &lt;section&gt;, &lt;footer&gt;, lang="en", and viewport meta tags.</w:t>
      </w:r>
    </w:p>
    <w:p>
      <w:pPr>
        <w:spacing w:before="200" w:after="80"/>
      </w:pPr>
      <w:r>
        <w:rPr>
          <w:b/>
          <w:color w:val="4F46E5"/>
          <w:sz w:val="24"/>
        </w:rPr>
        <w:t>2.4 Provide a corrected W3C-compliant HTML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&lt;title&gt;Company - Official Website&lt;/title&gt;</w:t>
              <w:br/>
              <w:t>&lt;/head&gt;</w:t>
              <w:br/>
              <w:t>&lt;body&gt;</w:t>
              <w:br/>
              <w:t xml:space="preserve">  &lt;header&gt;&lt;h1&gt;Welcome to Our Company&lt;/h1&gt;&lt;/header&gt;</w:t>
              <w:br/>
              <w:t xml:space="preserve">  &lt;main&gt;</w:t>
              <w:br/>
              <w:t xml:space="preserve">    &lt;section&gt;</w:t>
              <w:br/>
              <w:t xml:space="preserve">      &lt;h2&gt;About Us&lt;/h2&gt;</w:t>
              <w:br/>
              <w:t xml:space="preserve">      &lt;p&gt;We are a global provider of innovative technology solutions.&lt;/p&gt;</w:t>
              <w:br/>
              <w:t xml:space="preserve">    &lt;/section&gt;</w:t>
              <w:br/>
              <w:t xml:space="preserve">  &lt;/main&gt;</w:t>
              <w:br/>
              <w:t xml:space="preserve">  &lt;footer&gt;&lt;p&gt;&amp;copy; 2026 Company Inc.&lt;/p&gt;&lt;/footer&gt;</w:t>
              <w:br/>
              <w:t>&lt;/body&gt;</w:t>
              <w:br/>
              <w:t>&lt;/html&gt;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2.5 Suggest techniques to ensure cross-browser compatibility.</w:t>
      </w:r>
    </w:p>
    <w:p>
      <w:r>
        <w:t>• Enforce Standards Mode with &lt;!DOCTYPE html&gt; at line 1.</w:t>
        <w:br/>
        <w:t>• Automated W3C Validation via W3C validator tools.</w:t>
        <w:br/>
        <w:t>• CSS Reset / Normalization (normalize.css).</w:t>
        <w:br/>
        <w:t>• Cross-browser testing with Playwright &amp; BrowserStack.</w:t>
      </w:r>
    </w:p>
    <w:p>
      <w:pPr>
        <w:spacing w:before="280" w:after="120"/>
      </w:pPr>
      <w:r>
        <w:rPr>
          <w:b/>
          <w:color w:val="1E3A8A"/>
          <w:sz w:val="28"/>
        </w:rPr>
        <w:t>Question 3: Form Submission Failure</w:t>
      </w:r>
    </w:p>
    <w:p>
      <w:r>
        <w:t>Scenario: Form fails to send data with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&lt;form action="/submit" method="GET"&gt;</w:t>
              <w:br/>
              <w:t xml:space="preserve"> &lt;input type="text" name="username"&gt;</w:t>
              <w:br/>
              <w:t xml:space="preserve"> &lt;input type="password" name="password"&gt;</w:t>
              <w:br/>
              <w:t xml:space="preserve"> &lt;button type="button"&gt;Login&lt;/button&gt;</w:t>
              <w:br/>
              <w:t>&lt;/form&gt;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3.1 Identify issues in the form configuration.</w:t>
      </w:r>
    </w:p>
    <w:p>
      <w:r>
        <w:t>1. Incorrect Button Type: type="button" has no default submission behavior.</w:t>
        <w:br/>
        <w:t>2. Insecure Transmission Method: method="GET" exposes passwords in URL query parameters.</w:t>
        <w:br/>
        <w:t>3. Missing Form Labels and Security Attributes.</w:t>
      </w:r>
    </w:p>
    <w:p>
      <w:pPr>
        <w:spacing w:before="200" w:after="80"/>
      </w:pPr>
      <w:r>
        <w:rPr>
          <w:b/>
          <w:color w:val="4F46E5"/>
          <w:sz w:val="24"/>
        </w:rPr>
        <w:t>3.2 Analyze why the HTTP request is not triggered.</w:t>
      </w:r>
    </w:p>
    <w:p>
      <w:r>
        <w:t>Buttons with type="button" fire click events but DO NOT dispatch form submit events. Without a submit event, the browser never constructs or sends an HTTP request.</w:t>
      </w:r>
    </w:p>
    <w:p>
      <w:pPr>
        <w:spacing w:before="200" w:after="80"/>
      </w:pPr>
      <w:r>
        <w:rPr>
          <w:b/>
          <w:color w:val="4F46E5"/>
          <w:sz w:val="24"/>
        </w:rPr>
        <w:t>3.3 Interpret the role of GET method and security risks.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fig2_get_vs_p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4F46E5"/>
          <w:sz w:val="24"/>
        </w:rPr>
        <w:t>3.4 Propose a corrected implementation.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&lt;title&gt;Secure Login&lt;/title&gt;</w:t>
              <w:br/>
              <w:t>&lt;/head&gt;</w:t>
              <w:br/>
              <w:t>&lt;body&gt;</w:t>
              <w:br/>
              <w:t xml:space="preserve">  &lt;main&gt;</w:t>
              <w:br/>
              <w:t xml:space="preserve">    &lt;form action="https://example.com/api/login" method="POST" autocomplete="on"&gt;</w:t>
              <w:br/>
              <w:t xml:space="preserve">      &lt;div&gt;</w:t>
              <w:br/>
              <w:t xml:space="preserve">        &lt;label for="username"&gt;Username&lt;/label&gt;</w:t>
              <w:br/>
              <w:t xml:space="preserve">        &lt;input type="text" id="username" name="username" required autocomplete="username"&gt;</w:t>
              <w:br/>
              <w:t xml:space="preserve">      &lt;/div&gt;</w:t>
              <w:br/>
              <w:t xml:space="preserve">      &lt;div&gt;</w:t>
              <w:br/>
              <w:t xml:space="preserve">        &lt;label for="password"&gt;Password&lt;/label&gt;</w:t>
              <w:br/>
              <w:t xml:space="preserve">        &lt;input type="password" id="password" name="password" required autocomplete="current-password"&gt;</w:t>
              <w:br/>
              <w:t xml:space="preserve">      &lt;/div&gt;</w:t>
              <w:br/>
              <w:t xml:space="preserve">      &lt;button type="submit"&gt;Login&lt;/button&gt;</w:t>
              <w:br/>
              <w:t xml:space="preserve">    &lt;/form&gt;</w:t>
              <w:br/>
              <w:t xml:space="preserve">  &lt;/main&gt;</w:t>
              <w:br/>
              <w:t>&lt;/body&gt;</w:t>
              <w:br/>
              <w:t>&lt;/html&gt;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24"/>
        </w:rPr>
        <w:t>3.5 Suggest improvements for secure data transmission.</w:t>
      </w:r>
    </w:p>
    <w:p>
      <w:r>
        <w:t>• Mandatory HTTPS (TLS/SSL encryption).</w:t>
        <w:br/>
        <w:t>• POST method for body payload transmission.</w:t>
        <w:br/>
        <w:t>• Anti-CSRF token integration.</w:t>
        <w:br/>
        <w:t>• Security Headers: Cache-Control: no-store, HSTS, and Content-Security-Policy.</w:t>
      </w:r>
    </w:p>
    <w:p/>
    <w:p>
      <w:pPr>
        <w:spacing w:before="300"/>
      </w:pPr>
      <w:r>
        <w:rPr>
          <w:b/>
          <w:sz w:val="22"/>
        </w:rPr>
        <w:t>Code of Conduct:</w:t>
        <w:br/>
      </w:r>
    </w:p>
    <w:p>
      <w:r>
        <w:rPr>
          <w:i/>
          <w:color w:val="334155"/>
          <w:sz w:val="20"/>
        </w:rPr>
        <w:t>I, Y.Sai Mohith (Reg No: 192372210),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before="200"/>
      </w:pPr>
      <w:r>
        <w:rPr>
          <w:b/>
        </w:rPr>
        <w:t xml:space="preserve">Signature of the student: </w:t>
      </w:r>
      <w:r>
        <w:rPr>
          <w:b/>
          <w:color w:val="4F46E5"/>
        </w:rPr>
        <w:t>Y.Sai Mohith (192372210)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