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0C4151" w14:textId="38F45998" w:rsidR="00384D3B" w:rsidRDefault="00D367D8" w:rsidP="00D367D8">
      <w:pPr>
        <w:pStyle w:val="Title"/>
      </w:pPr>
      <w:r>
        <w:t>Apple Stock Price Prediction: Final Report</w:t>
      </w:r>
    </w:p>
    <w:p w14:paraId="111DFD07" w14:textId="2907B061" w:rsidR="00D367D8" w:rsidRDefault="00D74A38" w:rsidP="00D74A38">
      <w:pPr>
        <w:jc w:val="center"/>
      </w:pPr>
      <w:hyperlink r:id="rId8" w:history="1">
        <w:r w:rsidRPr="00D74A38">
          <w:rPr>
            <w:rStyle w:val="Hyperlink"/>
          </w:rPr>
          <w:t>GitHub Link</w:t>
        </w:r>
      </w:hyperlink>
    </w:p>
    <w:sdt>
      <w:sdtPr>
        <w:id w:val="-1892110095"/>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11D44E9E" w14:textId="48D5A80A" w:rsidR="00D74A38" w:rsidRDefault="00D74A38">
          <w:pPr>
            <w:pStyle w:val="TOCHeading"/>
          </w:pPr>
          <w:r>
            <w:t>Table of Contents</w:t>
          </w:r>
        </w:p>
        <w:p w14:paraId="1C35F2CD" w14:textId="44C4B441" w:rsidR="00E327A1" w:rsidRDefault="00D74A38">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5729596" w:history="1">
            <w:r w:rsidR="00E327A1" w:rsidRPr="001126A7">
              <w:rPr>
                <w:rStyle w:val="Hyperlink"/>
                <w:noProof/>
              </w:rPr>
              <w:t>Problem Statement</w:t>
            </w:r>
            <w:r w:rsidR="00E327A1">
              <w:rPr>
                <w:noProof/>
                <w:webHidden/>
              </w:rPr>
              <w:tab/>
            </w:r>
            <w:r w:rsidR="00E327A1">
              <w:rPr>
                <w:noProof/>
                <w:webHidden/>
              </w:rPr>
              <w:fldChar w:fldCharType="begin"/>
            </w:r>
            <w:r w:rsidR="00E327A1">
              <w:rPr>
                <w:noProof/>
                <w:webHidden/>
              </w:rPr>
              <w:instrText xml:space="preserve"> PAGEREF _Toc45729596 \h </w:instrText>
            </w:r>
            <w:r w:rsidR="00E327A1">
              <w:rPr>
                <w:noProof/>
                <w:webHidden/>
              </w:rPr>
            </w:r>
            <w:r w:rsidR="00E327A1">
              <w:rPr>
                <w:noProof/>
                <w:webHidden/>
              </w:rPr>
              <w:fldChar w:fldCharType="separate"/>
            </w:r>
            <w:r w:rsidR="00E327A1">
              <w:rPr>
                <w:noProof/>
                <w:webHidden/>
              </w:rPr>
              <w:t>3</w:t>
            </w:r>
            <w:r w:rsidR="00E327A1">
              <w:rPr>
                <w:noProof/>
                <w:webHidden/>
              </w:rPr>
              <w:fldChar w:fldCharType="end"/>
            </w:r>
          </w:hyperlink>
        </w:p>
        <w:p w14:paraId="5CB05233" w14:textId="60C1F323" w:rsidR="00E327A1" w:rsidRDefault="00E327A1">
          <w:pPr>
            <w:pStyle w:val="TOC2"/>
            <w:tabs>
              <w:tab w:val="right" w:leader="dot" w:pos="9350"/>
            </w:tabs>
            <w:rPr>
              <w:rFonts w:eastAsiaTheme="minorEastAsia"/>
              <w:noProof/>
              <w:lang w:eastAsia="en-CA"/>
            </w:rPr>
          </w:pPr>
          <w:hyperlink w:anchor="_Toc45729597" w:history="1">
            <w:r w:rsidRPr="001126A7">
              <w:rPr>
                <w:rStyle w:val="Hyperlink"/>
                <w:noProof/>
              </w:rPr>
              <w:t>Project Flow</w:t>
            </w:r>
            <w:r>
              <w:rPr>
                <w:noProof/>
                <w:webHidden/>
              </w:rPr>
              <w:tab/>
            </w:r>
            <w:r>
              <w:rPr>
                <w:noProof/>
                <w:webHidden/>
              </w:rPr>
              <w:fldChar w:fldCharType="begin"/>
            </w:r>
            <w:r>
              <w:rPr>
                <w:noProof/>
                <w:webHidden/>
              </w:rPr>
              <w:instrText xml:space="preserve"> PAGEREF _Toc45729597 \h </w:instrText>
            </w:r>
            <w:r>
              <w:rPr>
                <w:noProof/>
                <w:webHidden/>
              </w:rPr>
            </w:r>
            <w:r>
              <w:rPr>
                <w:noProof/>
                <w:webHidden/>
              </w:rPr>
              <w:fldChar w:fldCharType="separate"/>
            </w:r>
            <w:r>
              <w:rPr>
                <w:noProof/>
                <w:webHidden/>
              </w:rPr>
              <w:t>3</w:t>
            </w:r>
            <w:r>
              <w:rPr>
                <w:noProof/>
                <w:webHidden/>
              </w:rPr>
              <w:fldChar w:fldCharType="end"/>
            </w:r>
          </w:hyperlink>
        </w:p>
        <w:p w14:paraId="734E636A" w14:textId="52509544" w:rsidR="00E327A1" w:rsidRDefault="00E327A1">
          <w:pPr>
            <w:pStyle w:val="TOC2"/>
            <w:tabs>
              <w:tab w:val="right" w:leader="dot" w:pos="9350"/>
            </w:tabs>
            <w:rPr>
              <w:rFonts w:eastAsiaTheme="minorEastAsia"/>
              <w:noProof/>
              <w:lang w:eastAsia="en-CA"/>
            </w:rPr>
          </w:pPr>
          <w:hyperlink w:anchor="_Toc45729598" w:history="1">
            <w:r w:rsidRPr="001126A7">
              <w:rPr>
                <w:rStyle w:val="Hyperlink"/>
                <w:noProof/>
                <w:shd w:val="clear" w:color="auto" w:fill="FFFFFF"/>
              </w:rPr>
              <w:t>Business Understanding</w:t>
            </w:r>
            <w:r>
              <w:rPr>
                <w:noProof/>
                <w:webHidden/>
              </w:rPr>
              <w:tab/>
            </w:r>
            <w:r>
              <w:rPr>
                <w:noProof/>
                <w:webHidden/>
              </w:rPr>
              <w:fldChar w:fldCharType="begin"/>
            </w:r>
            <w:r>
              <w:rPr>
                <w:noProof/>
                <w:webHidden/>
              </w:rPr>
              <w:instrText xml:space="preserve"> PAGEREF _Toc45729598 \h </w:instrText>
            </w:r>
            <w:r>
              <w:rPr>
                <w:noProof/>
                <w:webHidden/>
              </w:rPr>
            </w:r>
            <w:r>
              <w:rPr>
                <w:noProof/>
                <w:webHidden/>
              </w:rPr>
              <w:fldChar w:fldCharType="separate"/>
            </w:r>
            <w:r>
              <w:rPr>
                <w:noProof/>
                <w:webHidden/>
              </w:rPr>
              <w:t>3</w:t>
            </w:r>
            <w:r>
              <w:rPr>
                <w:noProof/>
                <w:webHidden/>
              </w:rPr>
              <w:fldChar w:fldCharType="end"/>
            </w:r>
          </w:hyperlink>
        </w:p>
        <w:p w14:paraId="2148C123" w14:textId="2406F630" w:rsidR="00E327A1" w:rsidRDefault="00E327A1">
          <w:pPr>
            <w:pStyle w:val="TOC2"/>
            <w:tabs>
              <w:tab w:val="right" w:leader="dot" w:pos="9350"/>
            </w:tabs>
            <w:rPr>
              <w:rFonts w:eastAsiaTheme="minorEastAsia"/>
              <w:noProof/>
              <w:lang w:eastAsia="en-CA"/>
            </w:rPr>
          </w:pPr>
          <w:hyperlink w:anchor="_Toc45729599" w:history="1">
            <w:r w:rsidRPr="001126A7">
              <w:rPr>
                <w:rStyle w:val="Hyperlink"/>
                <w:noProof/>
                <w:shd w:val="clear" w:color="auto" w:fill="FFFFFF"/>
              </w:rPr>
              <w:t>Time-Series Forecasting</w:t>
            </w:r>
            <w:r>
              <w:rPr>
                <w:noProof/>
                <w:webHidden/>
              </w:rPr>
              <w:tab/>
            </w:r>
            <w:r>
              <w:rPr>
                <w:noProof/>
                <w:webHidden/>
              </w:rPr>
              <w:fldChar w:fldCharType="begin"/>
            </w:r>
            <w:r>
              <w:rPr>
                <w:noProof/>
                <w:webHidden/>
              </w:rPr>
              <w:instrText xml:space="preserve"> PAGEREF _Toc45729599 \h </w:instrText>
            </w:r>
            <w:r>
              <w:rPr>
                <w:noProof/>
                <w:webHidden/>
              </w:rPr>
            </w:r>
            <w:r>
              <w:rPr>
                <w:noProof/>
                <w:webHidden/>
              </w:rPr>
              <w:fldChar w:fldCharType="separate"/>
            </w:r>
            <w:r>
              <w:rPr>
                <w:noProof/>
                <w:webHidden/>
              </w:rPr>
              <w:t>4</w:t>
            </w:r>
            <w:r>
              <w:rPr>
                <w:noProof/>
                <w:webHidden/>
              </w:rPr>
              <w:fldChar w:fldCharType="end"/>
            </w:r>
          </w:hyperlink>
        </w:p>
        <w:p w14:paraId="7F261748" w14:textId="667ACE2E" w:rsidR="00E327A1" w:rsidRDefault="00E327A1">
          <w:pPr>
            <w:pStyle w:val="TOC1"/>
            <w:tabs>
              <w:tab w:val="right" w:leader="dot" w:pos="9350"/>
            </w:tabs>
            <w:rPr>
              <w:rFonts w:eastAsiaTheme="minorEastAsia"/>
              <w:noProof/>
              <w:lang w:eastAsia="en-CA"/>
            </w:rPr>
          </w:pPr>
          <w:hyperlink w:anchor="_Toc45729600" w:history="1">
            <w:r w:rsidRPr="001126A7">
              <w:rPr>
                <w:rStyle w:val="Hyperlink"/>
                <w:noProof/>
              </w:rPr>
              <w:t>Data Collection</w:t>
            </w:r>
            <w:r>
              <w:rPr>
                <w:noProof/>
                <w:webHidden/>
              </w:rPr>
              <w:tab/>
            </w:r>
            <w:r>
              <w:rPr>
                <w:noProof/>
                <w:webHidden/>
              </w:rPr>
              <w:fldChar w:fldCharType="begin"/>
            </w:r>
            <w:r>
              <w:rPr>
                <w:noProof/>
                <w:webHidden/>
              </w:rPr>
              <w:instrText xml:space="preserve"> PAGEREF _Toc45729600 \h </w:instrText>
            </w:r>
            <w:r>
              <w:rPr>
                <w:noProof/>
                <w:webHidden/>
              </w:rPr>
            </w:r>
            <w:r>
              <w:rPr>
                <w:noProof/>
                <w:webHidden/>
              </w:rPr>
              <w:fldChar w:fldCharType="separate"/>
            </w:r>
            <w:r>
              <w:rPr>
                <w:noProof/>
                <w:webHidden/>
              </w:rPr>
              <w:t>4</w:t>
            </w:r>
            <w:r>
              <w:rPr>
                <w:noProof/>
                <w:webHidden/>
              </w:rPr>
              <w:fldChar w:fldCharType="end"/>
            </w:r>
          </w:hyperlink>
        </w:p>
        <w:p w14:paraId="73580E81" w14:textId="798624EE" w:rsidR="00E327A1" w:rsidRDefault="00E327A1">
          <w:pPr>
            <w:pStyle w:val="TOC2"/>
            <w:tabs>
              <w:tab w:val="right" w:leader="dot" w:pos="9350"/>
            </w:tabs>
            <w:rPr>
              <w:rFonts w:eastAsiaTheme="minorEastAsia"/>
              <w:noProof/>
              <w:lang w:eastAsia="en-CA"/>
            </w:rPr>
          </w:pPr>
          <w:hyperlink w:anchor="_Toc45729601" w:history="1">
            <w:r w:rsidRPr="001126A7">
              <w:rPr>
                <w:rStyle w:val="Hyperlink"/>
                <w:noProof/>
              </w:rPr>
              <w:t>Data Source</w:t>
            </w:r>
            <w:r>
              <w:rPr>
                <w:noProof/>
                <w:webHidden/>
              </w:rPr>
              <w:tab/>
            </w:r>
            <w:r>
              <w:rPr>
                <w:noProof/>
                <w:webHidden/>
              </w:rPr>
              <w:fldChar w:fldCharType="begin"/>
            </w:r>
            <w:r>
              <w:rPr>
                <w:noProof/>
                <w:webHidden/>
              </w:rPr>
              <w:instrText xml:space="preserve"> PAGEREF _Toc45729601 \h </w:instrText>
            </w:r>
            <w:r>
              <w:rPr>
                <w:noProof/>
                <w:webHidden/>
              </w:rPr>
            </w:r>
            <w:r>
              <w:rPr>
                <w:noProof/>
                <w:webHidden/>
              </w:rPr>
              <w:fldChar w:fldCharType="separate"/>
            </w:r>
            <w:r>
              <w:rPr>
                <w:noProof/>
                <w:webHidden/>
              </w:rPr>
              <w:t>4</w:t>
            </w:r>
            <w:r>
              <w:rPr>
                <w:noProof/>
                <w:webHidden/>
              </w:rPr>
              <w:fldChar w:fldCharType="end"/>
            </w:r>
          </w:hyperlink>
        </w:p>
        <w:p w14:paraId="143153B1" w14:textId="525BE38C" w:rsidR="00E327A1" w:rsidRDefault="00E327A1">
          <w:pPr>
            <w:pStyle w:val="TOC2"/>
            <w:tabs>
              <w:tab w:val="right" w:leader="dot" w:pos="9350"/>
            </w:tabs>
            <w:rPr>
              <w:rFonts w:eastAsiaTheme="minorEastAsia"/>
              <w:noProof/>
              <w:lang w:eastAsia="en-CA"/>
            </w:rPr>
          </w:pPr>
          <w:hyperlink w:anchor="_Toc45729602" w:history="1">
            <w:r w:rsidRPr="001126A7">
              <w:rPr>
                <w:rStyle w:val="Hyperlink"/>
                <w:noProof/>
              </w:rPr>
              <w:t>Getting to Know around the Data Set</w:t>
            </w:r>
            <w:r>
              <w:rPr>
                <w:noProof/>
                <w:webHidden/>
              </w:rPr>
              <w:tab/>
            </w:r>
            <w:r>
              <w:rPr>
                <w:noProof/>
                <w:webHidden/>
              </w:rPr>
              <w:fldChar w:fldCharType="begin"/>
            </w:r>
            <w:r>
              <w:rPr>
                <w:noProof/>
                <w:webHidden/>
              </w:rPr>
              <w:instrText xml:space="preserve"> PAGEREF _Toc45729602 \h </w:instrText>
            </w:r>
            <w:r>
              <w:rPr>
                <w:noProof/>
                <w:webHidden/>
              </w:rPr>
            </w:r>
            <w:r>
              <w:rPr>
                <w:noProof/>
                <w:webHidden/>
              </w:rPr>
              <w:fldChar w:fldCharType="separate"/>
            </w:r>
            <w:r>
              <w:rPr>
                <w:noProof/>
                <w:webHidden/>
              </w:rPr>
              <w:t>4</w:t>
            </w:r>
            <w:r>
              <w:rPr>
                <w:noProof/>
                <w:webHidden/>
              </w:rPr>
              <w:fldChar w:fldCharType="end"/>
            </w:r>
          </w:hyperlink>
        </w:p>
        <w:p w14:paraId="43646546" w14:textId="7F5A4E31" w:rsidR="00E327A1" w:rsidRDefault="00E327A1">
          <w:pPr>
            <w:pStyle w:val="TOC1"/>
            <w:tabs>
              <w:tab w:val="right" w:leader="dot" w:pos="9350"/>
            </w:tabs>
            <w:rPr>
              <w:rFonts w:eastAsiaTheme="minorEastAsia"/>
              <w:noProof/>
              <w:lang w:eastAsia="en-CA"/>
            </w:rPr>
          </w:pPr>
          <w:hyperlink w:anchor="_Toc45729603" w:history="1">
            <w:r w:rsidRPr="001126A7">
              <w:rPr>
                <w:rStyle w:val="Hyperlink"/>
                <w:noProof/>
              </w:rPr>
              <w:t>Data Wrangling</w:t>
            </w:r>
            <w:r>
              <w:rPr>
                <w:noProof/>
                <w:webHidden/>
              </w:rPr>
              <w:tab/>
            </w:r>
            <w:r>
              <w:rPr>
                <w:noProof/>
                <w:webHidden/>
              </w:rPr>
              <w:fldChar w:fldCharType="begin"/>
            </w:r>
            <w:r>
              <w:rPr>
                <w:noProof/>
                <w:webHidden/>
              </w:rPr>
              <w:instrText xml:space="preserve"> PAGEREF _Toc45729603 \h </w:instrText>
            </w:r>
            <w:r>
              <w:rPr>
                <w:noProof/>
                <w:webHidden/>
              </w:rPr>
            </w:r>
            <w:r>
              <w:rPr>
                <w:noProof/>
                <w:webHidden/>
              </w:rPr>
              <w:fldChar w:fldCharType="separate"/>
            </w:r>
            <w:r>
              <w:rPr>
                <w:noProof/>
                <w:webHidden/>
              </w:rPr>
              <w:t>5</w:t>
            </w:r>
            <w:r>
              <w:rPr>
                <w:noProof/>
                <w:webHidden/>
              </w:rPr>
              <w:fldChar w:fldCharType="end"/>
            </w:r>
          </w:hyperlink>
        </w:p>
        <w:p w14:paraId="7D8DFC34" w14:textId="006DDFA1" w:rsidR="00E327A1" w:rsidRDefault="00E327A1">
          <w:pPr>
            <w:pStyle w:val="TOC2"/>
            <w:tabs>
              <w:tab w:val="right" w:leader="dot" w:pos="9350"/>
            </w:tabs>
            <w:rPr>
              <w:rFonts w:eastAsiaTheme="minorEastAsia"/>
              <w:noProof/>
              <w:lang w:eastAsia="en-CA"/>
            </w:rPr>
          </w:pPr>
          <w:hyperlink w:anchor="_Toc45729604" w:history="1">
            <w:r w:rsidRPr="001126A7">
              <w:rPr>
                <w:rStyle w:val="Hyperlink"/>
                <w:noProof/>
              </w:rPr>
              <w:t>Removing NaN</w:t>
            </w:r>
            <w:r>
              <w:rPr>
                <w:noProof/>
                <w:webHidden/>
              </w:rPr>
              <w:tab/>
            </w:r>
            <w:r>
              <w:rPr>
                <w:noProof/>
                <w:webHidden/>
              </w:rPr>
              <w:fldChar w:fldCharType="begin"/>
            </w:r>
            <w:r>
              <w:rPr>
                <w:noProof/>
                <w:webHidden/>
              </w:rPr>
              <w:instrText xml:space="preserve"> PAGEREF _Toc45729604 \h </w:instrText>
            </w:r>
            <w:r>
              <w:rPr>
                <w:noProof/>
                <w:webHidden/>
              </w:rPr>
            </w:r>
            <w:r>
              <w:rPr>
                <w:noProof/>
                <w:webHidden/>
              </w:rPr>
              <w:fldChar w:fldCharType="separate"/>
            </w:r>
            <w:r>
              <w:rPr>
                <w:noProof/>
                <w:webHidden/>
              </w:rPr>
              <w:t>5</w:t>
            </w:r>
            <w:r>
              <w:rPr>
                <w:noProof/>
                <w:webHidden/>
              </w:rPr>
              <w:fldChar w:fldCharType="end"/>
            </w:r>
          </w:hyperlink>
        </w:p>
        <w:p w14:paraId="4B11458F" w14:textId="726166C9" w:rsidR="00E327A1" w:rsidRDefault="00E327A1">
          <w:pPr>
            <w:pStyle w:val="TOC2"/>
            <w:tabs>
              <w:tab w:val="right" w:leader="dot" w:pos="9350"/>
            </w:tabs>
            <w:rPr>
              <w:rFonts w:eastAsiaTheme="minorEastAsia"/>
              <w:noProof/>
              <w:lang w:eastAsia="en-CA"/>
            </w:rPr>
          </w:pPr>
          <w:hyperlink w:anchor="_Toc45729605" w:history="1">
            <w:r w:rsidRPr="001126A7">
              <w:rPr>
                <w:rStyle w:val="Hyperlink"/>
                <w:noProof/>
              </w:rPr>
              <w:t>Duplicates</w:t>
            </w:r>
            <w:r>
              <w:rPr>
                <w:noProof/>
                <w:webHidden/>
              </w:rPr>
              <w:tab/>
            </w:r>
            <w:r>
              <w:rPr>
                <w:noProof/>
                <w:webHidden/>
              </w:rPr>
              <w:fldChar w:fldCharType="begin"/>
            </w:r>
            <w:r>
              <w:rPr>
                <w:noProof/>
                <w:webHidden/>
              </w:rPr>
              <w:instrText xml:space="preserve"> PAGEREF _Toc45729605 \h </w:instrText>
            </w:r>
            <w:r>
              <w:rPr>
                <w:noProof/>
                <w:webHidden/>
              </w:rPr>
            </w:r>
            <w:r>
              <w:rPr>
                <w:noProof/>
                <w:webHidden/>
              </w:rPr>
              <w:fldChar w:fldCharType="separate"/>
            </w:r>
            <w:r>
              <w:rPr>
                <w:noProof/>
                <w:webHidden/>
              </w:rPr>
              <w:t>5</w:t>
            </w:r>
            <w:r>
              <w:rPr>
                <w:noProof/>
                <w:webHidden/>
              </w:rPr>
              <w:fldChar w:fldCharType="end"/>
            </w:r>
          </w:hyperlink>
        </w:p>
        <w:p w14:paraId="70A663BA" w14:textId="5180E4A6" w:rsidR="00E327A1" w:rsidRDefault="00E327A1">
          <w:pPr>
            <w:pStyle w:val="TOC2"/>
            <w:tabs>
              <w:tab w:val="right" w:leader="dot" w:pos="9350"/>
            </w:tabs>
            <w:rPr>
              <w:rFonts w:eastAsiaTheme="minorEastAsia"/>
              <w:noProof/>
              <w:lang w:eastAsia="en-CA"/>
            </w:rPr>
          </w:pPr>
          <w:hyperlink w:anchor="_Toc45729606" w:history="1">
            <w:r w:rsidRPr="001126A7">
              <w:rPr>
                <w:rStyle w:val="Hyperlink"/>
                <w:noProof/>
              </w:rPr>
              <w:t>Save Apple Specific Data</w:t>
            </w:r>
            <w:r>
              <w:rPr>
                <w:noProof/>
                <w:webHidden/>
              </w:rPr>
              <w:tab/>
            </w:r>
            <w:r>
              <w:rPr>
                <w:noProof/>
                <w:webHidden/>
              </w:rPr>
              <w:fldChar w:fldCharType="begin"/>
            </w:r>
            <w:r>
              <w:rPr>
                <w:noProof/>
                <w:webHidden/>
              </w:rPr>
              <w:instrText xml:space="preserve"> PAGEREF _Toc45729606 \h </w:instrText>
            </w:r>
            <w:r>
              <w:rPr>
                <w:noProof/>
                <w:webHidden/>
              </w:rPr>
            </w:r>
            <w:r>
              <w:rPr>
                <w:noProof/>
                <w:webHidden/>
              </w:rPr>
              <w:fldChar w:fldCharType="separate"/>
            </w:r>
            <w:r>
              <w:rPr>
                <w:noProof/>
                <w:webHidden/>
              </w:rPr>
              <w:t>6</w:t>
            </w:r>
            <w:r>
              <w:rPr>
                <w:noProof/>
                <w:webHidden/>
              </w:rPr>
              <w:fldChar w:fldCharType="end"/>
            </w:r>
          </w:hyperlink>
        </w:p>
        <w:p w14:paraId="3A4CBC2C" w14:textId="793FCCF9" w:rsidR="00E327A1" w:rsidRDefault="00E327A1">
          <w:pPr>
            <w:pStyle w:val="TOC1"/>
            <w:tabs>
              <w:tab w:val="right" w:leader="dot" w:pos="9350"/>
            </w:tabs>
            <w:rPr>
              <w:rFonts w:eastAsiaTheme="minorEastAsia"/>
              <w:noProof/>
              <w:lang w:eastAsia="en-CA"/>
            </w:rPr>
          </w:pPr>
          <w:hyperlink w:anchor="_Toc45729607" w:history="1">
            <w:r w:rsidRPr="001126A7">
              <w:rPr>
                <w:rStyle w:val="Hyperlink"/>
                <w:noProof/>
              </w:rPr>
              <w:t>Exploratory Data Analysis</w:t>
            </w:r>
            <w:r>
              <w:rPr>
                <w:noProof/>
                <w:webHidden/>
              </w:rPr>
              <w:tab/>
            </w:r>
            <w:r>
              <w:rPr>
                <w:noProof/>
                <w:webHidden/>
              </w:rPr>
              <w:fldChar w:fldCharType="begin"/>
            </w:r>
            <w:r>
              <w:rPr>
                <w:noProof/>
                <w:webHidden/>
              </w:rPr>
              <w:instrText xml:space="preserve"> PAGEREF _Toc45729607 \h </w:instrText>
            </w:r>
            <w:r>
              <w:rPr>
                <w:noProof/>
                <w:webHidden/>
              </w:rPr>
            </w:r>
            <w:r>
              <w:rPr>
                <w:noProof/>
                <w:webHidden/>
              </w:rPr>
              <w:fldChar w:fldCharType="separate"/>
            </w:r>
            <w:r>
              <w:rPr>
                <w:noProof/>
                <w:webHidden/>
              </w:rPr>
              <w:t>6</w:t>
            </w:r>
            <w:r>
              <w:rPr>
                <w:noProof/>
                <w:webHidden/>
              </w:rPr>
              <w:fldChar w:fldCharType="end"/>
            </w:r>
          </w:hyperlink>
        </w:p>
        <w:p w14:paraId="2CDBC984" w14:textId="3D5317DA" w:rsidR="00E327A1" w:rsidRDefault="00E327A1">
          <w:pPr>
            <w:pStyle w:val="TOC2"/>
            <w:tabs>
              <w:tab w:val="right" w:leader="dot" w:pos="9350"/>
            </w:tabs>
            <w:rPr>
              <w:rFonts w:eastAsiaTheme="minorEastAsia"/>
              <w:noProof/>
              <w:lang w:eastAsia="en-CA"/>
            </w:rPr>
          </w:pPr>
          <w:hyperlink w:anchor="_Toc45729608" w:history="1">
            <w:r w:rsidRPr="001126A7">
              <w:rPr>
                <w:rStyle w:val="Hyperlink"/>
                <w:noProof/>
              </w:rPr>
              <w:t>Seasonal Price Variation</w:t>
            </w:r>
            <w:r>
              <w:rPr>
                <w:noProof/>
                <w:webHidden/>
              </w:rPr>
              <w:tab/>
            </w:r>
            <w:r>
              <w:rPr>
                <w:noProof/>
                <w:webHidden/>
              </w:rPr>
              <w:fldChar w:fldCharType="begin"/>
            </w:r>
            <w:r>
              <w:rPr>
                <w:noProof/>
                <w:webHidden/>
              </w:rPr>
              <w:instrText xml:space="preserve"> PAGEREF _Toc45729608 \h </w:instrText>
            </w:r>
            <w:r>
              <w:rPr>
                <w:noProof/>
                <w:webHidden/>
              </w:rPr>
            </w:r>
            <w:r>
              <w:rPr>
                <w:noProof/>
                <w:webHidden/>
              </w:rPr>
              <w:fldChar w:fldCharType="separate"/>
            </w:r>
            <w:r>
              <w:rPr>
                <w:noProof/>
                <w:webHidden/>
              </w:rPr>
              <w:t>6</w:t>
            </w:r>
            <w:r>
              <w:rPr>
                <w:noProof/>
                <w:webHidden/>
              </w:rPr>
              <w:fldChar w:fldCharType="end"/>
            </w:r>
          </w:hyperlink>
        </w:p>
        <w:p w14:paraId="06CE8527" w14:textId="0EB34660" w:rsidR="00E327A1" w:rsidRDefault="00E327A1">
          <w:pPr>
            <w:pStyle w:val="TOC3"/>
            <w:tabs>
              <w:tab w:val="right" w:leader="dot" w:pos="9350"/>
            </w:tabs>
            <w:rPr>
              <w:rFonts w:eastAsiaTheme="minorEastAsia"/>
              <w:noProof/>
              <w:lang w:eastAsia="en-CA"/>
            </w:rPr>
          </w:pPr>
          <w:hyperlink w:anchor="_Toc45729609" w:history="1">
            <w:r w:rsidRPr="001126A7">
              <w:rPr>
                <w:rStyle w:val="Hyperlink"/>
                <w:noProof/>
              </w:rPr>
              <w:t>Day of the Week</w:t>
            </w:r>
            <w:r>
              <w:rPr>
                <w:noProof/>
                <w:webHidden/>
              </w:rPr>
              <w:tab/>
            </w:r>
            <w:r>
              <w:rPr>
                <w:noProof/>
                <w:webHidden/>
              </w:rPr>
              <w:fldChar w:fldCharType="begin"/>
            </w:r>
            <w:r>
              <w:rPr>
                <w:noProof/>
                <w:webHidden/>
              </w:rPr>
              <w:instrText xml:space="preserve"> PAGEREF _Toc45729609 \h </w:instrText>
            </w:r>
            <w:r>
              <w:rPr>
                <w:noProof/>
                <w:webHidden/>
              </w:rPr>
            </w:r>
            <w:r>
              <w:rPr>
                <w:noProof/>
                <w:webHidden/>
              </w:rPr>
              <w:fldChar w:fldCharType="separate"/>
            </w:r>
            <w:r>
              <w:rPr>
                <w:noProof/>
                <w:webHidden/>
              </w:rPr>
              <w:t>6</w:t>
            </w:r>
            <w:r>
              <w:rPr>
                <w:noProof/>
                <w:webHidden/>
              </w:rPr>
              <w:fldChar w:fldCharType="end"/>
            </w:r>
          </w:hyperlink>
        </w:p>
        <w:p w14:paraId="3BD6E57C" w14:textId="25F595AC" w:rsidR="00E327A1" w:rsidRDefault="00E327A1">
          <w:pPr>
            <w:pStyle w:val="TOC3"/>
            <w:tabs>
              <w:tab w:val="right" w:leader="dot" w:pos="9350"/>
            </w:tabs>
            <w:rPr>
              <w:rFonts w:eastAsiaTheme="minorEastAsia"/>
              <w:noProof/>
              <w:lang w:eastAsia="en-CA"/>
            </w:rPr>
          </w:pPr>
          <w:hyperlink w:anchor="_Toc45729610" w:history="1">
            <w:r w:rsidRPr="001126A7">
              <w:rPr>
                <w:rStyle w:val="Hyperlink"/>
                <w:noProof/>
              </w:rPr>
              <w:t>Month of the Year</w:t>
            </w:r>
            <w:r>
              <w:rPr>
                <w:noProof/>
                <w:webHidden/>
              </w:rPr>
              <w:tab/>
            </w:r>
            <w:r>
              <w:rPr>
                <w:noProof/>
                <w:webHidden/>
              </w:rPr>
              <w:fldChar w:fldCharType="begin"/>
            </w:r>
            <w:r>
              <w:rPr>
                <w:noProof/>
                <w:webHidden/>
              </w:rPr>
              <w:instrText xml:space="preserve"> PAGEREF _Toc45729610 \h </w:instrText>
            </w:r>
            <w:r>
              <w:rPr>
                <w:noProof/>
                <w:webHidden/>
              </w:rPr>
            </w:r>
            <w:r>
              <w:rPr>
                <w:noProof/>
                <w:webHidden/>
              </w:rPr>
              <w:fldChar w:fldCharType="separate"/>
            </w:r>
            <w:r>
              <w:rPr>
                <w:noProof/>
                <w:webHidden/>
              </w:rPr>
              <w:t>6</w:t>
            </w:r>
            <w:r>
              <w:rPr>
                <w:noProof/>
                <w:webHidden/>
              </w:rPr>
              <w:fldChar w:fldCharType="end"/>
            </w:r>
          </w:hyperlink>
        </w:p>
        <w:p w14:paraId="3E2EA85A" w14:textId="3679738F" w:rsidR="00E327A1" w:rsidRDefault="00E327A1">
          <w:pPr>
            <w:pStyle w:val="TOC3"/>
            <w:tabs>
              <w:tab w:val="right" w:leader="dot" w:pos="9350"/>
            </w:tabs>
            <w:rPr>
              <w:rFonts w:eastAsiaTheme="minorEastAsia"/>
              <w:noProof/>
              <w:lang w:eastAsia="en-CA"/>
            </w:rPr>
          </w:pPr>
          <w:hyperlink w:anchor="_Toc45729611" w:history="1">
            <w:r w:rsidRPr="001126A7">
              <w:rPr>
                <w:rStyle w:val="Hyperlink"/>
                <w:noProof/>
              </w:rPr>
              <w:t>Quarter of the Year</w:t>
            </w:r>
            <w:r>
              <w:rPr>
                <w:noProof/>
                <w:webHidden/>
              </w:rPr>
              <w:tab/>
            </w:r>
            <w:r>
              <w:rPr>
                <w:noProof/>
                <w:webHidden/>
              </w:rPr>
              <w:fldChar w:fldCharType="begin"/>
            </w:r>
            <w:r>
              <w:rPr>
                <w:noProof/>
                <w:webHidden/>
              </w:rPr>
              <w:instrText xml:space="preserve"> PAGEREF _Toc45729611 \h </w:instrText>
            </w:r>
            <w:r>
              <w:rPr>
                <w:noProof/>
                <w:webHidden/>
              </w:rPr>
            </w:r>
            <w:r>
              <w:rPr>
                <w:noProof/>
                <w:webHidden/>
              </w:rPr>
              <w:fldChar w:fldCharType="separate"/>
            </w:r>
            <w:r>
              <w:rPr>
                <w:noProof/>
                <w:webHidden/>
              </w:rPr>
              <w:t>7</w:t>
            </w:r>
            <w:r>
              <w:rPr>
                <w:noProof/>
                <w:webHidden/>
              </w:rPr>
              <w:fldChar w:fldCharType="end"/>
            </w:r>
          </w:hyperlink>
        </w:p>
        <w:p w14:paraId="1EFD6A86" w14:textId="28044569" w:rsidR="00E327A1" w:rsidRDefault="00E327A1">
          <w:pPr>
            <w:pStyle w:val="TOC2"/>
            <w:tabs>
              <w:tab w:val="right" w:leader="dot" w:pos="9350"/>
            </w:tabs>
            <w:rPr>
              <w:rFonts w:eastAsiaTheme="minorEastAsia"/>
              <w:noProof/>
              <w:lang w:eastAsia="en-CA"/>
            </w:rPr>
          </w:pPr>
          <w:hyperlink w:anchor="_Toc45729612" w:history="1">
            <w:r w:rsidRPr="001126A7">
              <w:rPr>
                <w:rStyle w:val="Hyperlink"/>
                <w:noProof/>
              </w:rPr>
              <w:t>Stock Price Change</w:t>
            </w:r>
            <w:r>
              <w:rPr>
                <w:noProof/>
                <w:webHidden/>
              </w:rPr>
              <w:tab/>
            </w:r>
            <w:r>
              <w:rPr>
                <w:noProof/>
                <w:webHidden/>
              </w:rPr>
              <w:fldChar w:fldCharType="begin"/>
            </w:r>
            <w:r>
              <w:rPr>
                <w:noProof/>
                <w:webHidden/>
              </w:rPr>
              <w:instrText xml:space="preserve"> PAGEREF _Toc45729612 \h </w:instrText>
            </w:r>
            <w:r>
              <w:rPr>
                <w:noProof/>
                <w:webHidden/>
              </w:rPr>
            </w:r>
            <w:r>
              <w:rPr>
                <w:noProof/>
                <w:webHidden/>
              </w:rPr>
              <w:fldChar w:fldCharType="separate"/>
            </w:r>
            <w:r>
              <w:rPr>
                <w:noProof/>
                <w:webHidden/>
              </w:rPr>
              <w:t>7</w:t>
            </w:r>
            <w:r>
              <w:rPr>
                <w:noProof/>
                <w:webHidden/>
              </w:rPr>
              <w:fldChar w:fldCharType="end"/>
            </w:r>
          </w:hyperlink>
        </w:p>
        <w:p w14:paraId="7AEC6ABF" w14:textId="383D8297" w:rsidR="00E327A1" w:rsidRDefault="00E327A1">
          <w:pPr>
            <w:pStyle w:val="TOC3"/>
            <w:tabs>
              <w:tab w:val="right" w:leader="dot" w:pos="9350"/>
            </w:tabs>
            <w:rPr>
              <w:rFonts w:eastAsiaTheme="minorEastAsia"/>
              <w:noProof/>
              <w:lang w:eastAsia="en-CA"/>
            </w:rPr>
          </w:pPr>
          <w:hyperlink w:anchor="_Toc45729613" w:history="1">
            <w:r w:rsidRPr="001126A7">
              <w:rPr>
                <w:rStyle w:val="Hyperlink"/>
                <w:noProof/>
              </w:rPr>
              <w:t>Month of the Year</w:t>
            </w:r>
            <w:r>
              <w:rPr>
                <w:noProof/>
                <w:webHidden/>
              </w:rPr>
              <w:tab/>
            </w:r>
            <w:r>
              <w:rPr>
                <w:noProof/>
                <w:webHidden/>
              </w:rPr>
              <w:fldChar w:fldCharType="begin"/>
            </w:r>
            <w:r>
              <w:rPr>
                <w:noProof/>
                <w:webHidden/>
              </w:rPr>
              <w:instrText xml:space="preserve"> PAGEREF _Toc45729613 \h </w:instrText>
            </w:r>
            <w:r>
              <w:rPr>
                <w:noProof/>
                <w:webHidden/>
              </w:rPr>
            </w:r>
            <w:r>
              <w:rPr>
                <w:noProof/>
                <w:webHidden/>
              </w:rPr>
              <w:fldChar w:fldCharType="separate"/>
            </w:r>
            <w:r>
              <w:rPr>
                <w:noProof/>
                <w:webHidden/>
              </w:rPr>
              <w:t>8</w:t>
            </w:r>
            <w:r>
              <w:rPr>
                <w:noProof/>
                <w:webHidden/>
              </w:rPr>
              <w:fldChar w:fldCharType="end"/>
            </w:r>
          </w:hyperlink>
        </w:p>
        <w:p w14:paraId="5AC819F2" w14:textId="03ADAD9D" w:rsidR="00E327A1" w:rsidRDefault="00E327A1">
          <w:pPr>
            <w:pStyle w:val="TOC3"/>
            <w:tabs>
              <w:tab w:val="right" w:leader="dot" w:pos="9350"/>
            </w:tabs>
            <w:rPr>
              <w:rFonts w:eastAsiaTheme="minorEastAsia"/>
              <w:noProof/>
              <w:lang w:eastAsia="en-CA"/>
            </w:rPr>
          </w:pPr>
          <w:hyperlink w:anchor="_Toc45729614" w:history="1">
            <w:r w:rsidRPr="001126A7">
              <w:rPr>
                <w:rStyle w:val="Hyperlink"/>
                <w:noProof/>
              </w:rPr>
              <w:t>Quarter of the Year</w:t>
            </w:r>
            <w:r>
              <w:rPr>
                <w:noProof/>
                <w:webHidden/>
              </w:rPr>
              <w:tab/>
            </w:r>
            <w:r>
              <w:rPr>
                <w:noProof/>
                <w:webHidden/>
              </w:rPr>
              <w:fldChar w:fldCharType="begin"/>
            </w:r>
            <w:r>
              <w:rPr>
                <w:noProof/>
                <w:webHidden/>
              </w:rPr>
              <w:instrText xml:space="preserve"> PAGEREF _Toc45729614 \h </w:instrText>
            </w:r>
            <w:r>
              <w:rPr>
                <w:noProof/>
                <w:webHidden/>
              </w:rPr>
            </w:r>
            <w:r>
              <w:rPr>
                <w:noProof/>
                <w:webHidden/>
              </w:rPr>
              <w:fldChar w:fldCharType="separate"/>
            </w:r>
            <w:r>
              <w:rPr>
                <w:noProof/>
                <w:webHidden/>
              </w:rPr>
              <w:t>8</w:t>
            </w:r>
            <w:r>
              <w:rPr>
                <w:noProof/>
                <w:webHidden/>
              </w:rPr>
              <w:fldChar w:fldCharType="end"/>
            </w:r>
          </w:hyperlink>
        </w:p>
        <w:p w14:paraId="49983CCB" w14:textId="57E82184" w:rsidR="00E327A1" w:rsidRDefault="00E327A1">
          <w:pPr>
            <w:pStyle w:val="TOC2"/>
            <w:tabs>
              <w:tab w:val="right" w:leader="dot" w:pos="9350"/>
            </w:tabs>
            <w:rPr>
              <w:rFonts w:eastAsiaTheme="minorEastAsia"/>
              <w:noProof/>
              <w:lang w:eastAsia="en-CA"/>
            </w:rPr>
          </w:pPr>
          <w:hyperlink w:anchor="_Toc45729615" w:history="1">
            <w:r w:rsidRPr="001126A7">
              <w:rPr>
                <w:rStyle w:val="Hyperlink"/>
                <w:noProof/>
              </w:rPr>
              <w:t>Earning per Share (EPS) over the Quarters</w:t>
            </w:r>
            <w:r>
              <w:rPr>
                <w:noProof/>
                <w:webHidden/>
              </w:rPr>
              <w:tab/>
            </w:r>
            <w:r>
              <w:rPr>
                <w:noProof/>
                <w:webHidden/>
              </w:rPr>
              <w:fldChar w:fldCharType="begin"/>
            </w:r>
            <w:r>
              <w:rPr>
                <w:noProof/>
                <w:webHidden/>
              </w:rPr>
              <w:instrText xml:space="preserve"> PAGEREF _Toc45729615 \h </w:instrText>
            </w:r>
            <w:r>
              <w:rPr>
                <w:noProof/>
                <w:webHidden/>
              </w:rPr>
            </w:r>
            <w:r>
              <w:rPr>
                <w:noProof/>
                <w:webHidden/>
              </w:rPr>
              <w:fldChar w:fldCharType="separate"/>
            </w:r>
            <w:r>
              <w:rPr>
                <w:noProof/>
                <w:webHidden/>
              </w:rPr>
              <w:t>8</w:t>
            </w:r>
            <w:r>
              <w:rPr>
                <w:noProof/>
                <w:webHidden/>
              </w:rPr>
              <w:fldChar w:fldCharType="end"/>
            </w:r>
          </w:hyperlink>
        </w:p>
        <w:p w14:paraId="70611674" w14:textId="1664F124" w:rsidR="00E327A1" w:rsidRDefault="00E327A1">
          <w:pPr>
            <w:pStyle w:val="TOC2"/>
            <w:tabs>
              <w:tab w:val="right" w:leader="dot" w:pos="9350"/>
            </w:tabs>
            <w:rPr>
              <w:rFonts w:eastAsiaTheme="minorEastAsia"/>
              <w:noProof/>
              <w:lang w:eastAsia="en-CA"/>
            </w:rPr>
          </w:pPr>
          <w:hyperlink w:anchor="_Toc45729616" w:history="1">
            <w:r w:rsidRPr="001126A7">
              <w:rPr>
                <w:rStyle w:val="Hyperlink"/>
                <w:noProof/>
              </w:rPr>
              <w:t>Traded Volume over Months</w:t>
            </w:r>
            <w:r>
              <w:rPr>
                <w:noProof/>
                <w:webHidden/>
              </w:rPr>
              <w:tab/>
            </w:r>
            <w:r>
              <w:rPr>
                <w:noProof/>
                <w:webHidden/>
              </w:rPr>
              <w:fldChar w:fldCharType="begin"/>
            </w:r>
            <w:r>
              <w:rPr>
                <w:noProof/>
                <w:webHidden/>
              </w:rPr>
              <w:instrText xml:space="preserve"> PAGEREF _Toc45729616 \h </w:instrText>
            </w:r>
            <w:r>
              <w:rPr>
                <w:noProof/>
                <w:webHidden/>
              </w:rPr>
            </w:r>
            <w:r>
              <w:rPr>
                <w:noProof/>
                <w:webHidden/>
              </w:rPr>
              <w:fldChar w:fldCharType="separate"/>
            </w:r>
            <w:r>
              <w:rPr>
                <w:noProof/>
                <w:webHidden/>
              </w:rPr>
              <w:t>9</w:t>
            </w:r>
            <w:r>
              <w:rPr>
                <w:noProof/>
                <w:webHidden/>
              </w:rPr>
              <w:fldChar w:fldCharType="end"/>
            </w:r>
          </w:hyperlink>
        </w:p>
        <w:p w14:paraId="57A750C2" w14:textId="3978CEF7" w:rsidR="00E327A1" w:rsidRDefault="00E327A1">
          <w:pPr>
            <w:pStyle w:val="TOC2"/>
            <w:tabs>
              <w:tab w:val="right" w:leader="dot" w:pos="9350"/>
            </w:tabs>
            <w:rPr>
              <w:rFonts w:eastAsiaTheme="minorEastAsia"/>
              <w:noProof/>
              <w:lang w:eastAsia="en-CA"/>
            </w:rPr>
          </w:pPr>
          <w:hyperlink w:anchor="_Toc45729617" w:history="1">
            <w:r w:rsidRPr="001126A7">
              <w:rPr>
                <w:rStyle w:val="Hyperlink"/>
                <w:noProof/>
              </w:rPr>
              <w:t>Yearly Dividend Paid</w:t>
            </w:r>
            <w:r>
              <w:rPr>
                <w:noProof/>
                <w:webHidden/>
              </w:rPr>
              <w:tab/>
            </w:r>
            <w:r>
              <w:rPr>
                <w:noProof/>
                <w:webHidden/>
              </w:rPr>
              <w:fldChar w:fldCharType="begin"/>
            </w:r>
            <w:r>
              <w:rPr>
                <w:noProof/>
                <w:webHidden/>
              </w:rPr>
              <w:instrText xml:space="preserve"> PAGEREF _Toc45729617 \h </w:instrText>
            </w:r>
            <w:r>
              <w:rPr>
                <w:noProof/>
                <w:webHidden/>
              </w:rPr>
            </w:r>
            <w:r>
              <w:rPr>
                <w:noProof/>
                <w:webHidden/>
              </w:rPr>
              <w:fldChar w:fldCharType="separate"/>
            </w:r>
            <w:r>
              <w:rPr>
                <w:noProof/>
                <w:webHidden/>
              </w:rPr>
              <w:t>9</w:t>
            </w:r>
            <w:r>
              <w:rPr>
                <w:noProof/>
                <w:webHidden/>
              </w:rPr>
              <w:fldChar w:fldCharType="end"/>
            </w:r>
          </w:hyperlink>
        </w:p>
        <w:p w14:paraId="48D1FC9D" w14:textId="2CC61D4B" w:rsidR="00E327A1" w:rsidRDefault="00E327A1">
          <w:pPr>
            <w:pStyle w:val="TOC2"/>
            <w:tabs>
              <w:tab w:val="right" w:leader="dot" w:pos="9350"/>
            </w:tabs>
            <w:rPr>
              <w:rFonts w:eastAsiaTheme="minorEastAsia"/>
              <w:noProof/>
              <w:lang w:eastAsia="en-CA"/>
            </w:rPr>
          </w:pPr>
          <w:hyperlink w:anchor="_Toc45729618" w:history="1">
            <w:r w:rsidRPr="001126A7">
              <w:rPr>
                <w:rStyle w:val="Hyperlink"/>
                <w:noProof/>
              </w:rPr>
              <w:t>What happened in 2014?</w:t>
            </w:r>
            <w:r>
              <w:rPr>
                <w:noProof/>
                <w:webHidden/>
              </w:rPr>
              <w:tab/>
            </w:r>
            <w:r>
              <w:rPr>
                <w:noProof/>
                <w:webHidden/>
              </w:rPr>
              <w:fldChar w:fldCharType="begin"/>
            </w:r>
            <w:r>
              <w:rPr>
                <w:noProof/>
                <w:webHidden/>
              </w:rPr>
              <w:instrText xml:space="preserve"> PAGEREF _Toc45729618 \h </w:instrText>
            </w:r>
            <w:r>
              <w:rPr>
                <w:noProof/>
                <w:webHidden/>
              </w:rPr>
            </w:r>
            <w:r>
              <w:rPr>
                <w:noProof/>
                <w:webHidden/>
              </w:rPr>
              <w:fldChar w:fldCharType="separate"/>
            </w:r>
            <w:r>
              <w:rPr>
                <w:noProof/>
                <w:webHidden/>
              </w:rPr>
              <w:t>10</w:t>
            </w:r>
            <w:r>
              <w:rPr>
                <w:noProof/>
                <w:webHidden/>
              </w:rPr>
              <w:fldChar w:fldCharType="end"/>
            </w:r>
          </w:hyperlink>
        </w:p>
        <w:p w14:paraId="3AD50095" w14:textId="37CE1E8D" w:rsidR="00E327A1" w:rsidRDefault="00E327A1">
          <w:pPr>
            <w:pStyle w:val="TOC2"/>
            <w:tabs>
              <w:tab w:val="right" w:leader="dot" w:pos="9350"/>
            </w:tabs>
            <w:rPr>
              <w:rFonts w:eastAsiaTheme="minorEastAsia"/>
              <w:noProof/>
              <w:lang w:eastAsia="en-CA"/>
            </w:rPr>
          </w:pPr>
          <w:hyperlink w:anchor="_Toc45729619" w:history="1">
            <w:r w:rsidRPr="001126A7">
              <w:rPr>
                <w:rStyle w:val="Hyperlink"/>
                <w:noProof/>
              </w:rPr>
              <w:t>Economic Recession in 2008</w:t>
            </w:r>
            <w:r>
              <w:rPr>
                <w:noProof/>
                <w:webHidden/>
              </w:rPr>
              <w:tab/>
            </w:r>
            <w:r>
              <w:rPr>
                <w:noProof/>
                <w:webHidden/>
              </w:rPr>
              <w:fldChar w:fldCharType="begin"/>
            </w:r>
            <w:r>
              <w:rPr>
                <w:noProof/>
                <w:webHidden/>
              </w:rPr>
              <w:instrText xml:space="preserve"> PAGEREF _Toc45729619 \h </w:instrText>
            </w:r>
            <w:r>
              <w:rPr>
                <w:noProof/>
                <w:webHidden/>
              </w:rPr>
            </w:r>
            <w:r>
              <w:rPr>
                <w:noProof/>
                <w:webHidden/>
              </w:rPr>
              <w:fldChar w:fldCharType="separate"/>
            </w:r>
            <w:r>
              <w:rPr>
                <w:noProof/>
                <w:webHidden/>
              </w:rPr>
              <w:t>11</w:t>
            </w:r>
            <w:r>
              <w:rPr>
                <w:noProof/>
                <w:webHidden/>
              </w:rPr>
              <w:fldChar w:fldCharType="end"/>
            </w:r>
          </w:hyperlink>
        </w:p>
        <w:p w14:paraId="18841D09" w14:textId="1E85AC23" w:rsidR="00E327A1" w:rsidRDefault="00E327A1">
          <w:pPr>
            <w:pStyle w:val="TOC2"/>
            <w:tabs>
              <w:tab w:val="right" w:leader="dot" w:pos="9350"/>
            </w:tabs>
            <w:rPr>
              <w:rFonts w:eastAsiaTheme="minorEastAsia"/>
              <w:noProof/>
              <w:lang w:eastAsia="en-CA"/>
            </w:rPr>
          </w:pPr>
          <w:hyperlink w:anchor="_Toc45729620" w:history="1">
            <w:r w:rsidRPr="001126A7">
              <w:rPr>
                <w:rStyle w:val="Hyperlink"/>
                <w:noProof/>
              </w:rPr>
              <w:t>Anomalies and Outliers</w:t>
            </w:r>
            <w:r>
              <w:rPr>
                <w:noProof/>
                <w:webHidden/>
              </w:rPr>
              <w:tab/>
            </w:r>
            <w:r>
              <w:rPr>
                <w:noProof/>
                <w:webHidden/>
              </w:rPr>
              <w:fldChar w:fldCharType="begin"/>
            </w:r>
            <w:r>
              <w:rPr>
                <w:noProof/>
                <w:webHidden/>
              </w:rPr>
              <w:instrText xml:space="preserve"> PAGEREF _Toc45729620 \h </w:instrText>
            </w:r>
            <w:r>
              <w:rPr>
                <w:noProof/>
                <w:webHidden/>
              </w:rPr>
            </w:r>
            <w:r>
              <w:rPr>
                <w:noProof/>
                <w:webHidden/>
              </w:rPr>
              <w:fldChar w:fldCharType="separate"/>
            </w:r>
            <w:r>
              <w:rPr>
                <w:noProof/>
                <w:webHidden/>
              </w:rPr>
              <w:t>12</w:t>
            </w:r>
            <w:r>
              <w:rPr>
                <w:noProof/>
                <w:webHidden/>
              </w:rPr>
              <w:fldChar w:fldCharType="end"/>
            </w:r>
          </w:hyperlink>
        </w:p>
        <w:p w14:paraId="1F5AB1FF" w14:textId="048AF932" w:rsidR="00E327A1" w:rsidRDefault="00E327A1">
          <w:pPr>
            <w:pStyle w:val="TOC2"/>
            <w:tabs>
              <w:tab w:val="right" w:leader="dot" w:pos="9350"/>
            </w:tabs>
            <w:rPr>
              <w:rFonts w:eastAsiaTheme="minorEastAsia"/>
              <w:noProof/>
              <w:lang w:eastAsia="en-CA"/>
            </w:rPr>
          </w:pPr>
          <w:hyperlink w:anchor="_Toc45729621" w:history="1">
            <w:r w:rsidRPr="001126A7">
              <w:rPr>
                <w:rStyle w:val="Hyperlink"/>
                <w:noProof/>
              </w:rPr>
              <w:t>Correlation between Variables</w:t>
            </w:r>
            <w:r>
              <w:rPr>
                <w:noProof/>
                <w:webHidden/>
              </w:rPr>
              <w:tab/>
            </w:r>
            <w:r>
              <w:rPr>
                <w:noProof/>
                <w:webHidden/>
              </w:rPr>
              <w:fldChar w:fldCharType="begin"/>
            </w:r>
            <w:r>
              <w:rPr>
                <w:noProof/>
                <w:webHidden/>
              </w:rPr>
              <w:instrText xml:space="preserve"> PAGEREF _Toc45729621 \h </w:instrText>
            </w:r>
            <w:r>
              <w:rPr>
                <w:noProof/>
                <w:webHidden/>
              </w:rPr>
            </w:r>
            <w:r>
              <w:rPr>
                <w:noProof/>
                <w:webHidden/>
              </w:rPr>
              <w:fldChar w:fldCharType="separate"/>
            </w:r>
            <w:r>
              <w:rPr>
                <w:noProof/>
                <w:webHidden/>
              </w:rPr>
              <w:t>12</w:t>
            </w:r>
            <w:r>
              <w:rPr>
                <w:noProof/>
                <w:webHidden/>
              </w:rPr>
              <w:fldChar w:fldCharType="end"/>
            </w:r>
          </w:hyperlink>
        </w:p>
        <w:p w14:paraId="756B414D" w14:textId="267D5357" w:rsidR="00E327A1" w:rsidRDefault="00E327A1">
          <w:pPr>
            <w:pStyle w:val="TOC3"/>
            <w:tabs>
              <w:tab w:val="right" w:leader="dot" w:pos="9350"/>
            </w:tabs>
            <w:rPr>
              <w:rFonts w:eastAsiaTheme="minorEastAsia"/>
              <w:noProof/>
              <w:lang w:eastAsia="en-CA"/>
            </w:rPr>
          </w:pPr>
          <w:hyperlink w:anchor="_Toc45729622" w:history="1">
            <w:r w:rsidRPr="001126A7">
              <w:rPr>
                <w:rStyle w:val="Hyperlink"/>
                <w:noProof/>
              </w:rPr>
              <w:t>Highly Correlated Variables</w:t>
            </w:r>
            <w:r>
              <w:rPr>
                <w:noProof/>
                <w:webHidden/>
              </w:rPr>
              <w:tab/>
            </w:r>
            <w:r>
              <w:rPr>
                <w:noProof/>
                <w:webHidden/>
              </w:rPr>
              <w:fldChar w:fldCharType="begin"/>
            </w:r>
            <w:r>
              <w:rPr>
                <w:noProof/>
                <w:webHidden/>
              </w:rPr>
              <w:instrText xml:space="preserve"> PAGEREF _Toc45729622 \h </w:instrText>
            </w:r>
            <w:r>
              <w:rPr>
                <w:noProof/>
                <w:webHidden/>
              </w:rPr>
            </w:r>
            <w:r>
              <w:rPr>
                <w:noProof/>
                <w:webHidden/>
              </w:rPr>
              <w:fldChar w:fldCharType="separate"/>
            </w:r>
            <w:r>
              <w:rPr>
                <w:noProof/>
                <w:webHidden/>
              </w:rPr>
              <w:t>13</w:t>
            </w:r>
            <w:r>
              <w:rPr>
                <w:noProof/>
                <w:webHidden/>
              </w:rPr>
              <w:fldChar w:fldCharType="end"/>
            </w:r>
          </w:hyperlink>
        </w:p>
        <w:p w14:paraId="2EB5139F" w14:textId="077135A5" w:rsidR="00E327A1" w:rsidRDefault="00E327A1">
          <w:pPr>
            <w:pStyle w:val="TOC2"/>
            <w:tabs>
              <w:tab w:val="right" w:leader="dot" w:pos="9350"/>
            </w:tabs>
            <w:rPr>
              <w:rFonts w:eastAsiaTheme="minorEastAsia"/>
              <w:noProof/>
              <w:lang w:eastAsia="en-CA"/>
            </w:rPr>
          </w:pPr>
          <w:hyperlink w:anchor="_Toc45729623" w:history="1">
            <w:r w:rsidRPr="001126A7">
              <w:rPr>
                <w:rStyle w:val="Hyperlink"/>
                <w:noProof/>
              </w:rPr>
              <w:t>Feature Removal and Preparing for Modelling Stage</w:t>
            </w:r>
            <w:r>
              <w:rPr>
                <w:noProof/>
                <w:webHidden/>
              </w:rPr>
              <w:tab/>
            </w:r>
            <w:r>
              <w:rPr>
                <w:noProof/>
                <w:webHidden/>
              </w:rPr>
              <w:fldChar w:fldCharType="begin"/>
            </w:r>
            <w:r>
              <w:rPr>
                <w:noProof/>
                <w:webHidden/>
              </w:rPr>
              <w:instrText xml:space="preserve"> PAGEREF _Toc45729623 \h </w:instrText>
            </w:r>
            <w:r>
              <w:rPr>
                <w:noProof/>
                <w:webHidden/>
              </w:rPr>
            </w:r>
            <w:r>
              <w:rPr>
                <w:noProof/>
                <w:webHidden/>
              </w:rPr>
              <w:fldChar w:fldCharType="separate"/>
            </w:r>
            <w:r>
              <w:rPr>
                <w:noProof/>
                <w:webHidden/>
              </w:rPr>
              <w:t>13</w:t>
            </w:r>
            <w:r>
              <w:rPr>
                <w:noProof/>
                <w:webHidden/>
              </w:rPr>
              <w:fldChar w:fldCharType="end"/>
            </w:r>
          </w:hyperlink>
        </w:p>
        <w:p w14:paraId="73BE7CEC" w14:textId="4F333EB8" w:rsidR="00E327A1" w:rsidRDefault="00E327A1">
          <w:pPr>
            <w:pStyle w:val="TOC1"/>
            <w:tabs>
              <w:tab w:val="right" w:leader="dot" w:pos="9350"/>
            </w:tabs>
            <w:rPr>
              <w:rFonts w:eastAsiaTheme="minorEastAsia"/>
              <w:noProof/>
              <w:lang w:eastAsia="en-CA"/>
            </w:rPr>
          </w:pPr>
          <w:hyperlink w:anchor="_Toc45729624" w:history="1">
            <w:r w:rsidRPr="001126A7">
              <w:rPr>
                <w:rStyle w:val="Hyperlink"/>
                <w:rFonts w:eastAsia="Times New Roman"/>
                <w:noProof/>
                <w:lang w:eastAsia="en-CA"/>
              </w:rPr>
              <w:t>Data Pre-processing</w:t>
            </w:r>
            <w:r>
              <w:rPr>
                <w:noProof/>
                <w:webHidden/>
              </w:rPr>
              <w:tab/>
            </w:r>
            <w:r>
              <w:rPr>
                <w:noProof/>
                <w:webHidden/>
              </w:rPr>
              <w:fldChar w:fldCharType="begin"/>
            </w:r>
            <w:r>
              <w:rPr>
                <w:noProof/>
                <w:webHidden/>
              </w:rPr>
              <w:instrText xml:space="preserve"> PAGEREF _Toc45729624 \h </w:instrText>
            </w:r>
            <w:r>
              <w:rPr>
                <w:noProof/>
                <w:webHidden/>
              </w:rPr>
            </w:r>
            <w:r>
              <w:rPr>
                <w:noProof/>
                <w:webHidden/>
              </w:rPr>
              <w:fldChar w:fldCharType="separate"/>
            </w:r>
            <w:r>
              <w:rPr>
                <w:noProof/>
                <w:webHidden/>
              </w:rPr>
              <w:t>14</w:t>
            </w:r>
            <w:r>
              <w:rPr>
                <w:noProof/>
                <w:webHidden/>
              </w:rPr>
              <w:fldChar w:fldCharType="end"/>
            </w:r>
          </w:hyperlink>
        </w:p>
        <w:p w14:paraId="6DCB527B" w14:textId="55A2CC5B" w:rsidR="00E327A1" w:rsidRDefault="00E327A1">
          <w:pPr>
            <w:pStyle w:val="TOC2"/>
            <w:tabs>
              <w:tab w:val="right" w:leader="dot" w:pos="9350"/>
            </w:tabs>
            <w:rPr>
              <w:rFonts w:eastAsiaTheme="minorEastAsia"/>
              <w:noProof/>
              <w:lang w:eastAsia="en-CA"/>
            </w:rPr>
          </w:pPr>
          <w:hyperlink w:anchor="_Toc45729625" w:history="1">
            <w:r w:rsidRPr="001126A7">
              <w:rPr>
                <w:rStyle w:val="Hyperlink"/>
                <w:noProof/>
                <w:lang w:eastAsia="en-CA"/>
              </w:rPr>
              <w:t>Trend-Seasonality Decomposition</w:t>
            </w:r>
            <w:r>
              <w:rPr>
                <w:noProof/>
                <w:webHidden/>
              </w:rPr>
              <w:tab/>
            </w:r>
            <w:r>
              <w:rPr>
                <w:noProof/>
                <w:webHidden/>
              </w:rPr>
              <w:fldChar w:fldCharType="begin"/>
            </w:r>
            <w:r>
              <w:rPr>
                <w:noProof/>
                <w:webHidden/>
              </w:rPr>
              <w:instrText xml:space="preserve"> PAGEREF _Toc45729625 \h </w:instrText>
            </w:r>
            <w:r>
              <w:rPr>
                <w:noProof/>
                <w:webHidden/>
              </w:rPr>
            </w:r>
            <w:r>
              <w:rPr>
                <w:noProof/>
                <w:webHidden/>
              </w:rPr>
              <w:fldChar w:fldCharType="separate"/>
            </w:r>
            <w:r>
              <w:rPr>
                <w:noProof/>
                <w:webHidden/>
              </w:rPr>
              <w:t>14</w:t>
            </w:r>
            <w:r>
              <w:rPr>
                <w:noProof/>
                <w:webHidden/>
              </w:rPr>
              <w:fldChar w:fldCharType="end"/>
            </w:r>
          </w:hyperlink>
        </w:p>
        <w:p w14:paraId="2C28367D" w14:textId="2FE00847" w:rsidR="00E327A1" w:rsidRDefault="00E327A1">
          <w:pPr>
            <w:pStyle w:val="TOC2"/>
            <w:tabs>
              <w:tab w:val="right" w:leader="dot" w:pos="9350"/>
            </w:tabs>
            <w:rPr>
              <w:rFonts w:eastAsiaTheme="minorEastAsia"/>
              <w:noProof/>
              <w:lang w:eastAsia="en-CA"/>
            </w:rPr>
          </w:pPr>
          <w:hyperlink w:anchor="_Toc45729626" w:history="1">
            <w:r w:rsidRPr="001126A7">
              <w:rPr>
                <w:rStyle w:val="Hyperlink"/>
                <w:noProof/>
                <w:lang w:eastAsia="en-CA"/>
              </w:rPr>
              <w:t>Stationarity Check</w:t>
            </w:r>
            <w:r>
              <w:rPr>
                <w:noProof/>
                <w:webHidden/>
              </w:rPr>
              <w:tab/>
            </w:r>
            <w:r>
              <w:rPr>
                <w:noProof/>
                <w:webHidden/>
              </w:rPr>
              <w:fldChar w:fldCharType="begin"/>
            </w:r>
            <w:r>
              <w:rPr>
                <w:noProof/>
                <w:webHidden/>
              </w:rPr>
              <w:instrText xml:space="preserve"> PAGEREF _Toc45729626 \h </w:instrText>
            </w:r>
            <w:r>
              <w:rPr>
                <w:noProof/>
                <w:webHidden/>
              </w:rPr>
            </w:r>
            <w:r>
              <w:rPr>
                <w:noProof/>
                <w:webHidden/>
              </w:rPr>
              <w:fldChar w:fldCharType="separate"/>
            </w:r>
            <w:r>
              <w:rPr>
                <w:noProof/>
                <w:webHidden/>
              </w:rPr>
              <w:t>15</w:t>
            </w:r>
            <w:r>
              <w:rPr>
                <w:noProof/>
                <w:webHidden/>
              </w:rPr>
              <w:fldChar w:fldCharType="end"/>
            </w:r>
          </w:hyperlink>
        </w:p>
        <w:p w14:paraId="1DBF325A" w14:textId="0CAE1382" w:rsidR="00E327A1" w:rsidRDefault="00E327A1">
          <w:pPr>
            <w:pStyle w:val="TOC3"/>
            <w:tabs>
              <w:tab w:val="right" w:leader="dot" w:pos="9350"/>
            </w:tabs>
            <w:rPr>
              <w:rFonts w:eastAsiaTheme="minorEastAsia"/>
              <w:noProof/>
              <w:lang w:eastAsia="en-CA"/>
            </w:rPr>
          </w:pPr>
          <w:hyperlink w:anchor="_Toc45729627" w:history="1">
            <w:r w:rsidRPr="001126A7">
              <w:rPr>
                <w:rStyle w:val="Hyperlink"/>
                <w:noProof/>
                <w:lang w:eastAsia="en-CA"/>
              </w:rPr>
              <w:t>ADF (Augmented Dickey-Fuller) test:</w:t>
            </w:r>
            <w:r>
              <w:rPr>
                <w:noProof/>
                <w:webHidden/>
              </w:rPr>
              <w:tab/>
            </w:r>
            <w:r>
              <w:rPr>
                <w:noProof/>
                <w:webHidden/>
              </w:rPr>
              <w:fldChar w:fldCharType="begin"/>
            </w:r>
            <w:r>
              <w:rPr>
                <w:noProof/>
                <w:webHidden/>
              </w:rPr>
              <w:instrText xml:space="preserve"> PAGEREF _Toc45729627 \h </w:instrText>
            </w:r>
            <w:r>
              <w:rPr>
                <w:noProof/>
                <w:webHidden/>
              </w:rPr>
            </w:r>
            <w:r>
              <w:rPr>
                <w:noProof/>
                <w:webHidden/>
              </w:rPr>
              <w:fldChar w:fldCharType="separate"/>
            </w:r>
            <w:r>
              <w:rPr>
                <w:noProof/>
                <w:webHidden/>
              </w:rPr>
              <w:t>15</w:t>
            </w:r>
            <w:r>
              <w:rPr>
                <w:noProof/>
                <w:webHidden/>
              </w:rPr>
              <w:fldChar w:fldCharType="end"/>
            </w:r>
          </w:hyperlink>
        </w:p>
        <w:p w14:paraId="4AFB7179" w14:textId="64A3D81B" w:rsidR="00E327A1" w:rsidRDefault="00E327A1">
          <w:pPr>
            <w:pStyle w:val="TOC3"/>
            <w:tabs>
              <w:tab w:val="right" w:leader="dot" w:pos="9350"/>
            </w:tabs>
            <w:rPr>
              <w:rFonts w:eastAsiaTheme="minorEastAsia"/>
              <w:noProof/>
              <w:lang w:eastAsia="en-CA"/>
            </w:rPr>
          </w:pPr>
          <w:hyperlink w:anchor="_Toc45729628" w:history="1">
            <w:r w:rsidRPr="001126A7">
              <w:rPr>
                <w:rStyle w:val="Hyperlink"/>
                <w:noProof/>
                <w:lang w:eastAsia="en-CA"/>
              </w:rPr>
              <w:t>KPSS (Kwiatkowski–Phillips–Schmidt–Shin) test:</w:t>
            </w:r>
            <w:r>
              <w:rPr>
                <w:noProof/>
                <w:webHidden/>
              </w:rPr>
              <w:tab/>
            </w:r>
            <w:r>
              <w:rPr>
                <w:noProof/>
                <w:webHidden/>
              </w:rPr>
              <w:fldChar w:fldCharType="begin"/>
            </w:r>
            <w:r>
              <w:rPr>
                <w:noProof/>
                <w:webHidden/>
              </w:rPr>
              <w:instrText xml:space="preserve"> PAGEREF _Toc45729628 \h </w:instrText>
            </w:r>
            <w:r>
              <w:rPr>
                <w:noProof/>
                <w:webHidden/>
              </w:rPr>
            </w:r>
            <w:r>
              <w:rPr>
                <w:noProof/>
                <w:webHidden/>
              </w:rPr>
              <w:fldChar w:fldCharType="separate"/>
            </w:r>
            <w:r>
              <w:rPr>
                <w:noProof/>
                <w:webHidden/>
              </w:rPr>
              <w:t>15</w:t>
            </w:r>
            <w:r>
              <w:rPr>
                <w:noProof/>
                <w:webHidden/>
              </w:rPr>
              <w:fldChar w:fldCharType="end"/>
            </w:r>
          </w:hyperlink>
        </w:p>
        <w:p w14:paraId="2B3D1370" w14:textId="68F8BF9D" w:rsidR="00E327A1" w:rsidRDefault="00E327A1">
          <w:pPr>
            <w:pStyle w:val="TOC2"/>
            <w:tabs>
              <w:tab w:val="right" w:leader="dot" w:pos="9350"/>
            </w:tabs>
            <w:rPr>
              <w:rFonts w:eastAsiaTheme="minorEastAsia"/>
              <w:noProof/>
              <w:lang w:eastAsia="en-CA"/>
            </w:rPr>
          </w:pPr>
          <w:hyperlink w:anchor="_Toc45729629" w:history="1">
            <w:r w:rsidRPr="001126A7">
              <w:rPr>
                <w:rStyle w:val="Hyperlink"/>
                <w:noProof/>
              </w:rPr>
              <w:t>Transform Data for Stationarity</w:t>
            </w:r>
            <w:r>
              <w:rPr>
                <w:noProof/>
                <w:webHidden/>
              </w:rPr>
              <w:tab/>
            </w:r>
            <w:r>
              <w:rPr>
                <w:noProof/>
                <w:webHidden/>
              </w:rPr>
              <w:fldChar w:fldCharType="begin"/>
            </w:r>
            <w:r>
              <w:rPr>
                <w:noProof/>
                <w:webHidden/>
              </w:rPr>
              <w:instrText xml:space="preserve"> PAGEREF _Toc45729629 \h </w:instrText>
            </w:r>
            <w:r>
              <w:rPr>
                <w:noProof/>
                <w:webHidden/>
              </w:rPr>
            </w:r>
            <w:r>
              <w:rPr>
                <w:noProof/>
                <w:webHidden/>
              </w:rPr>
              <w:fldChar w:fldCharType="separate"/>
            </w:r>
            <w:r>
              <w:rPr>
                <w:noProof/>
                <w:webHidden/>
              </w:rPr>
              <w:t>16</w:t>
            </w:r>
            <w:r>
              <w:rPr>
                <w:noProof/>
                <w:webHidden/>
              </w:rPr>
              <w:fldChar w:fldCharType="end"/>
            </w:r>
          </w:hyperlink>
        </w:p>
        <w:p w14:paraId="611F796A" w14:textId="02D6064B" w:rsidR="00E327A1" w:rsidRDefault="00E327A1">
          <w:pPr>
            <w:pStyle w:val="TOC2"/>
            <w:tabs>
              <w:tab w:val="right" w:leader="dot" w:pos="9350"/>
            </w:tabs>
            <w:rPr>
              <w:rFonts w:eastAsiaTheme="minorEastAsia"/>
              <w:noProof/>
              <w:lang w:eastAsia="en-CA"/>
            </w:rPr>
          </w:pPr>
          <w:hyperlink w:anchor="_Toc45729630" w:history="1">
            <w:r w:rsidRPr="001126A7">
              <w:rPr>
                <w:rStyle w:val="Hyperlink"/>
                <w:noProof/>
                <w:lang w:eastAsia="en-CA"/>
              </w:rPr>
              <w:t>Train-Test Split</w:t>
            </w:r>
            <w:r>
              <w:rPr>
                <w:noProof/>
                <w:webHidden/>
              </w:rPr>
              <w:tab/>
            </w:r>
            <w:r>
              <w:rPr>
                <w:noProof/>
                <w:webHidden/>
              </w:rPr>
              <w:fldChar w:fldCharType="begin"/>
            </w:r>
            <w:r>
              <w:rPr>
                <w:noProof/>
                <w:webHidden/>
              </w:rPr>
              <w:instrText xml:space="preserve"> PAGEREF _Toc45729630 \h </w:instrText>
            </w:r>
            <w:r>
              <w:rPr>
                <w:noProof/>
                <w:webHidden/>
              </w:rPr>
            </w:r>
            <w:r>
              <w:rPr>
                <w:noProof/>
                <w:webHidden/>
              </w:rPr>
              <w:fldChar w:fldCharType="separate"/>
            </w:r>
            <w:r>
              <w:rPr>
                <w:noProof/>
                <w:webHidden/>
              </w:rPr>
              <w:t>17</w:t>
            </w:r>
            <w:r>
              <w:rPr>
                <w:noProof/>
                <w:webHidden/>
              </w:rPr>
              <w:fldChar w:fldCharType="end"/>
            </w:r>
          </w:hyperlink>
        </w:p>
        <w:p w14:paraId="0F81CD86" w14:textId="738CA6C8" w:rsidR="00E327A1" w:rsidRDefault="00E327A1">
          <w:pPr>
            <w:pStyle w:val="TOC1"/>
            <w:tabs>
              <w:tab w:val="right" w:leader="dot" w:pos="9350"/>
            </w:tabs>
            <w:rPr>
              <w:rFonts w:eastAsiaTheme="minorEastAsia"/>
              <w:noProof/>
              <w:lang w:eastAsia="en-CA"/>
            </w:rPr>
          </w:pPr>
          <w:hyperlink w:anchor="_Toc45729631" w:history="1">
            <w:r w:rsidRPr="001126A7">
              <w:rPr>
                <w:rStyle w:val="Hyperlink"/>
                <w:noProof/>
              </w:rPr>
              <w:t>Machine Learning Modelling</w:t>
            </w:r>
            <w:r>
              <w:rPr>
                <w:noProof/>
                <w:webHidden/>
              </w:rPr>
              <w:tab/>
            </w:r>
            <w:r>
              <w:rPr>
                <w:noProof/>
                <w:webHidden/>
              </w:rPr>
              <w:fldChar w:fldCharType="begin"/>
            </w:r>
            <w:r>
              <w:rPr>
                <w:noProof/>
                <w:webHidden/>
              </w:rPr>
              <w:instrText xml:space="preserve"> PAGEREF _Toc45729631 \h </w:instrText>
            </w:r>
            <w:r>
              <w:rPr>
                <w:noProof/>
                <w:webHidden/>
              </w:rPr>
            </w:r>
            <w:r>
              <w:rPr>
                <w:noProof/>
                <w:webHidden/>
              </w:rPr>
              <w:fldChar w:fldCharType="separate"/>
            </w:r>
            <w:r>
              <w:rPr>
                <w:noProof/>
                <w:webHidden/>
              </w:rPr>
              <w:t>17</w:t>
            </w:r>
            <w:r>
              <w:rPr>
                <w:noProof/>
                <w:webHidden/>
              </w:rPr>
              <w:fldChar w:fldCharType="end"/>
            </w:r>
          </w:hyperlink>
        </w:p>
        <w:p w14:paraId="01B64462" w14:textId="013C64ED" w:rsidR="00E327A1" w:rsidRDefault="00E327A1">
          <w:pPr>
            <w:pStyle w:val="TOC2"/>
            <w:tabs>
              <w:tab w:val="right" w:leader="dot" w:pos="9350"/>
            </w:tabs>
            <w:rPr>
              <w:rFonts w:eastAsiaTheme="minorEastAsia"/>
              <w:noProof/>
              <w:lang w:eastAsia="en-CA"/>
            </w:rPr>
          </w:pPr>
          <w:hyperlink w:anchor="_Toc45729632" w:history="1">
            <w:r w:rsidRPr="001126A7">
              <w:rPr>
                <w:rStyle w:val="Hyperlink"/>
                <w:noProof/>
              </w:rPr>
              <w:t>Auto Regressive Integrated Moving Average (ARIMA)</w:t>
            </w:r>
            <w:r>
              <w:rPr>
                <w:noProof/>
                <w:webHidden/>
              </w:rPr>
              <w:tab/>
            </w:r>
            <w:r>
              <w:rPr>
                <w:noProof/>
                <w:webHidden/>
              </w:rPr>
              <w:fldChar w:fldCharType="begin"/>
            </w:r>
            <w:r>
              <w:rPr>
                <w:noProof/>
                <w:webHidden/>
              </w:rPr>
              <w:instrText xml:space="preserve"> PAGEREF _Toc45729632 \h </w:instrText>
            </w:r>
            <w:r>
              <w:rPr>
                <w:noProof/>
                <w:webHidden/>
              </w:rPr>
            </w:r>
            <w:r>
              <w:rPr>
                <w:noProof/>
                <w:webHidden/>
              </w:rPr>
              <w:fldChar w:fldCharType="separate"/>
            </w:r>
            <w:r>
              <w:rPr>
                <w:noProof/>
                <w:webHidden/>
              </w:rPr>
              <w:t>17</w:t>
            </w:r>
            <w:r>
              <w:rPr>
                <w:noProof/>
                <w:webHidden/>
              </w:rPr>
              <w:fldChar w:fldCharType="end"/>
            </w:r>
          </w:hyperlink>
        </w:p>
        <w:p w14:paraId="486A07A4" w14:textId="47C832BF" w:rsidR="00E327A1" w:rsidRDefault="00E327A1">
          <w:pPr>
            <w:pStyle w:val="TOC3"/>
            <w:tabs>
              <w:tab w:val="right" w:leader="dot" w:pos="9350"/>
            </w:tabs>
            <w:rPr>
              <w:rFonts w:eastAsiaTheme="minorEastAsia"/>
              <w:noProof/>
              <w:lang w:eastAsia="en-CA"/>
            </w:rPr>
          </w:pPr>
          <w:hyperlink w:anchor="_Toc45729633" w:history="1">
            <w:r w:rsidRPr="001126A7">
              <w:rPr>
                <w:rStyle w:val="Hyperlink"/>
                <w:rFonts w:eastAsia="Times New Roman"/>
                <w:noProof/>
                <w:lang w:eastAsia="en-CA"/>
              </w:rPr>
              <w:t>Finding Best Model Parameters</w:t>
            </w:r>
            <w:r>
              <w:rPr>
                <w:noProof/>
                <w:webHidden/>
              </w:rPr>
              <w:tab/>
            </w:r>
            <w:r>
              <w:rPr>
                <w:noProof/>
                <w:webHidden/>
              </w:rPr>
              <w:fldChar w:fldCharType="begin"/>
            </w:r>
            <w:r>
              <w:rPr>
                <w:noProof/>
                <w:webHidden/>
              </w:rPr>
              <w:instrText xml:space="preserve"> PAGEREF _Toc45729633 \h </w:instrText>
            </w:r>
            <w:r>
              <w:rPr>
                <w:noProof/>
                <w:webHidden/>
              </w:rPr>
            </w:r>
            <w:r>
              <w:rPr>
                <w:noProof/>
                <w:webHidden/>
              </w:rPr>
              <w:fldChar w:fldCharType="separate"/>
            </w:r>
            <w:r>
              <w:rPr>
                <w:noProof/>
                <w:webHidden/>
              </w:rPr>
              <w:t>18</w:t>
            </w:r>
            <w:r>
              <w:rPr>
                <w:noProof/>
                <w:webHidden/>
              </w:rPr>
              <w:fldChar w:fldCharType="end"/>
            </w:r>
          </w:hyperlink>
        </w:p>
        <w:p w14:paraId="26B40695" w14:textId="551B9608" w:rsidR="00E327A1" w:rsidRDefault="00E327A1">
          <w:pPr>
            <w:pStyle w:val="TOC3"/>
            <w:tabs>
              <w:tab w:val="right" w:leader="dot" w:pos="9350"/>
            </w:tabs>
            <w:rPr>
              <w:rFonts w:eastAsiaTheme="minorEastAsia"/>
              <w:noProof/>
              <w:lang w:eastAsia="en-CA"/>
            </w:rPr>
          </w:pPr>
          <w:hyperlink w:anchor="_Toc45729634" w:history="1">
            <w:r w:rsidRPr="001126A7">
              <w:rPr>
                <w:rStyle w:val="Hyperlink"/>
                <w:noProof/>
              </w:rPr>
              <w:t>Forecast with ARIMA Model</w:t>
            </w:r>
            <w:r>
              <w:rPr>
                <w:noProof/>
                <w:webHidden/>
              </w:rPr>
              <w:tab/>
            </w:r>
            <w:r>
              <w:rPr>
                <w:noProof/>
                <w:webHidden/>
              </w:rPr>
              <w:fldChar w:fldCharType="begin"/>
            </w:r>
            <w:r>
              <w:rPr>
                <w:noProof/>
                <w:webHidden/>
              </w:rPr>
              <w:instrText xml:space="preserve"> PAGEREF _Toc45729634 \h </w:instrText>
            </w:r>
            <w:r>
              <w:rPr>
                <w:noProof/>
                <w:webHidden/>
              </w:rPr>
            </w:r>
            <w:r>
              <w:rPr>
                <w:noProof/>
                <w:webHidden/>
              </w:rPr>
              <w:fldChar w:fldCharType="separate"/>
            </w:r>
            <w:r>
              <w:rPr>
                <w:noProof/>
                <w:webHidden/>
              </w:rPr>
              <w:t>19</w:t>
            </w:r>
            <w:r>
              <w:rPr>
                <w:noProof/>
                <w:webHidden/>
              </w:rPr>
              <w:fldChar w:fldCharType="end"/>
            </w:r>
          </w:hyperlink>
        </w:p>
        <w:p w14:paraId="636D511A" w14:textId="5FB862E5" w:rsidR="00E327A1" w:rsidRDefault="00E327A1">
          <w:pPr>
            <w:pStyle w:val="TOC3"/>
            <w:tabs>
              <w:tab w:val="right" w:leader="dot" w:pos="9350"/>
            </w:tabs>
            <w:rPr>
              <w:rFonts w:eastAsiaTheme="minorEastAsia"/>
              <w:noProof/>
              <w:lang w:eastAsia="en-CA"/>
            </w:rPr>
          </w:pPr>
          <w:hyperlink w:anchor="_Toc45729635" w:history="1">
            <w:r w:rsidRPr="001126A7">
              <w:rPr>
                <w:rStyle w:val="Hyperlink"/>
                <w:noProof/>
                <w:lang w:eastAsia="en-CA"/>
              </w:rPr>
              <w:t>Look Closely into the Predicted Price</w:t>
            </w:r>
            <w:r>
              <w:rPr>
                <w:noProof/>
                <w:webHidden/>
              </w:rPr>
              <w:tab/>
            </w:r>
            <w:r>
              <w:rPr>
                <w:noProof/>
                <w:webHidden/>
              </w:rPr>
              <w:fldChar w:fldCharType="begin"/>
            </w:r>
            <w:r>
              <w:rPr>
                <w:noProof/>
                <w:webHidden/>
              </w:rPr>
              <w:instrText xml:space="preserve"> PAGEREF _Toc45729635 \h </w:instrText>
            </w:r>
            <w:r>
              <w:rPr>
                <w:noProof/>
                <w:webHidden/>
              </w:rPr>
            </w:r>
            <w:r>
              <w:rPr>
                <w:noProof/>
                <w:webHidden/>
              </w:rPr>
              <w:fldChar w:fldCharType="separate"/>
            </w:r>
            <w:r>
              <w:rPr>
                <w:noProof/>
                <w:webHidden/>
              </w:rPr>
              <w:t>20</w:t>
            </w:r>
            <w:r>
              <w:rPr>
                <w:noProof/>
                <w:webHidden/>
              </w:rPr>
              <w:fldChar w:fldCharType="end"/>
            </w:r>
          </w:hyperlink>
        </w:p>
        <w:p w14:paraId="73CD3D84" w14:textId="27B97429" w:rsidR="00E327A1" w:rsidRDefault="00E327A1">
          <w:pPr>
            <w:pStyle w:val="TOC3"/>
            <w:tabs>
              <w:tab w:val="right" w:leader="dot" w:pos="9350"/>
            </w:tabs>
            <w:rPr>
              <w:rFonts w:eastAsiaTheme="minorEastAsia"/>
              <w:noProof/>
              <w:lang w:eastAsia="en-CA"/>
            </w:rPr>
          </w:pPr>
          <w:hyperlink w:anchor="_Toc45729636" w:history="1">
            <w:r w:rsidRPr="001126A7">
              <w:rPr>
                <w:rStyle w:val="Hyperlink"/>
                <w:noProof/>
              </w:rPr>
              <w:t>Performance Measure</w:t>
            </w:r>
            <w:r>
              <w:rPr>
                <w:noProof/>
                <w:webHidden/>
              </w:rPr>
              <w:tab/>
            </w:r>
            <w:r>
              <w:rPr>
                <w:noProof/>
                <w:webHidden/>
              </w:rPr>
              <w:fldChar w:fldCharType="begin"/>
            </w:r>
            <w:r>
              <w:rPr>
                <w:noProof/>
                <w:webHidden/>
              </w:rPr>
              <w:instrText xml:space="preserve"> PAGEREF _Toc45729636 \h </w:instrText>
            </w:r>
            <w:r>
              <w:rPr>
                <w:noProof/>
                <w:webHidden/>
              </w:rPr>
            </w:r>
            <w:r>
              <w:rPr>
                <w:noProof/>
                <w:webHidden/>
              </w:rPr>
              <w:fldChar w:fldCharType="separate"/>
            </w:r>
            <w:r>
              <w:rPr>
                <w:noProof/>
                <w:webHidden/>
              </w:rPr>
              <w:t>21</w:t>
            </w:r>
            <w:r>
              <w:rPr>
                <w:noProof/>
                <w:webHidden/>
              </w:rPr>
              <w:fldChar w:fldCharType="end"/>
            </w:r>
          </w:hyperlink>
        </w:p>
        <w:p w14:paraId="23BDE073" w14:textId="482B250F" w:rsidR="00E327A1" w:rsidRDefault="00E327A1">
          <w:pPr>
            <w:pStyle w:val="TOC2"/>
            <w:tabs>
              <w:tab w:val="right" w:leader="dot" w:pos="9350"/>
            </w:tabs>
            <w:rPr>
              <w:rFonts w:eastAsiaTheme="minorEastAsia"/>
              <w:noProof/>
              <w:lang w:eastAsia="en-CA"/>
            </w:rPr>
          </w:pPr>
          <w:hyperlink w:anchor="_Toc45729637" w:history="1">
            <w:r w:rsidRPr="001126A7">
              <w:rPr>
                <w:rStyle w:val="Hyperlink"/>
                <w:noProof/>
              </w:rPr>
              <w:t>FBProphet</w:t>
            </w:r>
            <w:r>
              <w:rPr>
                <w:noProof/>
                <w:webHidden/>
              </w:rPr>
              <w:tab/>
            </w:r>
            <w:r>
              <w:rPr>
                <w:noProof/>
                <w:webHidden/>
              </w:rPr>
              <w:fldChar w:fldCharType="begin"/>
            </w:r>
            <w:r>
              <w:rPr>
                <w:noProof/>
                <w:webHidden/>
              </w:rPr>
              <w:instrText xml:space="preserve"> PAGEREF _Toc45729637 \h </w:instrText>
            </w:r>
            <w:r>
              <w:rPr>
                <w:noProof/>
                <w:webHidden/>
              </w:rPr>
            </w:r>
            <w:r>
              <w:rPr>
                <w:noProof/>
                <w:webHidden/>
              </w:rPr>
              <w:fldChar w:fldCharType="separate"/>
            </w:r>
            <w:r>
              <w:rPr>
                <w:noProof/>
                <w:webHidden/>
              </w:rPr>
              <w:t>21</w:t>
            </w:r>
            <w:r>
              <w:rPr>
                <w:noProof/>
                <w:webHidden/>
              </w:rPr>
              <w:fldChar w:fldCharType="end"/>
            </w:r>
          </w:hyperlink>
        </w:p>
        <w:p w14:paraId="46585A0B" w14:textId="3A92130C" w:rsidR="00E327A1" w:rsidRDefault="00E327A1">
          <w:pPr>
            <w:pStyle w:val="TOC3"/>
            <w:tabs>
              <w:tab w:val="right" w:leader="dot" w:pos="9350"/>
            </w:tabs>
            <w:rPr>
              <w:rFonts w:eastAsiaTheme="minorEastAsia"/>
              <w:noProof/>
              <w:lang w:eastAsia="en-CA"/>
            </w:rPr>
          </w:pPr>
          <w:hyperlink w:anchor="_Toc45729638" w:history="1">
            <w:r w:rsidRPr="001126A7">
              <w:rPr>
                <w:rStyle w:val="Hyperlink"/>
                <w:noProof/>
              </w:rPr>
              <w:t>Base Model</w:t>
            </w:r>
            <w:r>
              <w:rPr>
                <w:noProof/>
                <w:webHidden/>
              </w:rPr>
              <w:tab/>
            </w:r>
            <w:r>
              <w:rPr>
                <w:noProof/>
                <w:webHidden/>
              </w:rPr>
              <w:fldChar w:fldCharType="begin"/>
            </w:r>
            <w:r>
              <w:rPr>
                <w:noProof/>
                <w:webHidden/>
              </w:rPr>
              <w:instrText xml:space="preserve"> PAGEREF _Toc45729638 \h </w:instrText>
            </w:r>
            <w:r>
              <w:rPr>
                <w:noProof/>
                <w:webHidden/>
              </w:rPr>
            </w:r>
            <w:r>
              <w:rPr>
                <w:noProof/>
                <w:webHidden/>
              </w:rPr>
              <w:fldChar w:fldCharType="separate"/>
            </w:r>
            <w:r>
              <w:rPr>
                <w:noProof/>
                <w:webHidden/>
              </w:rPr>
              <w:t>21</w:t>
            </w:r>
            <w:r>
              <w:rPr>
                <w:noProof/>
                <w:webHidden/>
              </w:rPr>
              <w:fldChar w:fldCharType="end"/>
            </w:r>
          </w:hyperlink>
        </w:p>
        <w:p w14:paraId="46832FAA" w14:textId="711FBCAF" w:rsidR="00E327A1" w:rsidRDefault="00E327A1">
          <w:pPr>
            <w:pStyle w:val="TOC3"/>
            <w:tabs>
              <w:tab w:val="right" w:leader="dot" w:pos="9350"/>
            </w:tabs>
            <w:rPr>
              <w:rFonts w:eastAsiaTheme="minorEastAsia"/>
              <w:noProof/>
              <w:lang w:eastAsia="en-CA"/>
            </w:rPr>
          </w:pPr>
          <w:hyperlink w:anchor="_Toc45729639" w:history="1">
            <w:r w:rsidRPr="001126A7">
              <w:rPr>
                <w:rStyle w:val="Hyperlink"/>
                <w:noProof/>
              </w:rPr>
              <w:t>Saturation Forecast</w:t>
            </w:r>
            <w:r>
              <w:rPr>
                <w:noProof/>
                <w:webHidden/>
              </w:rPr>
              <w:tab/>
            </w:r>
            <w:r>
              <w:rPr>
                <w:noProof/>
                <w:webHidden/>
              </w:rPr>
              <w:fldChar w:fldCharType="begin"/>
            </w:r>
            <w:r>
              <w:rPr>
                <w:noProof/>
                <w:webHidden/>
              </w:rPr>
              <w:instrText xml:space="preserve"> PAGEREF _Toc45729639 \h </w:instrText>
            </w:r>
            <w:r>
              <w:rPr>
                <w:noProof/>
                <w:webHidden/>
              </w:rPr>
            </w:r>
            <w:r>
              <w:rPr>
                <w:noProof/>
                <w:webHidden/>
              </w:rPr>
              <w:fldChar w:fldCharType="separate"/>
            </w:r>
            <w:r>
              <w:rPr>
                <w:noProof/>
                <w:webHidden/>
              </w:rPr>
              <w:t>23</w:t>
            </w:r>
            <w:r>
              <w:rPr>
                <w:noProof/>
                <w:webHidden/>
              </w:rPr>
              <w:fldChar w:fldCharType="end"/>
            </w:r>
          </w:hyperlink>
        </w:p>
        <w:p w14:paraId="31C8542A" w14:textId="18374DB6" w:rsidR="00E327A1" w:rsidRDefault="00E327A1">
          <w:pPr>
            <w:pStyle w:val="TOC3"/>
            <w:tabs>
              <w:tab w:val="right" w:leader="dot" w:pos="9350"/>
            </w:tabs>
            <w:rPr>
              <w:rFonts w:eastAsiaTheme="minorEastAsia"/>
              <w:noProof/>
              <w:lang w:eastAsia="en-CA"/>
            </w:rPr>
          </w:pPr>
          <w:hyperlink w:anchor="_Toc45729640" w:history="1">
            <w:r w:rsidRPr="001126A7">
              <w:rPr>
                <w:rStyle w:val="Hyperlink"/>
                <w:noProof/>
              </w:rPr>
              <w:t>Trend Changepoints</w:t>
            </w:r>
            <w:r>
              <w:rPr>
                <w:noProof/>
                <w:webHidden/>
              </w:rPr>
              <w:tab/>
            </w:r>
            <w:r>
              <w:rPr>
                <w:noProof/>
                <w:webHidden/>
              </w:rPr>
              <w:fldChar w:fldCharType="begin"/>
            </w:r>
            <w:r>
              <w:rPr>
                <w:noProof/>
                <w:webHidden/>
              </w:rPr>
              <w:instrText xml:space="preserve"> PAGEREF _Toc45729640 \h </w:instrText>
            </w:r>
            <w:r>
              <w:rPr>
                <w:noProof/>
                <w:webHidden/>
              </w:rPr>
            </w:r>
            <w:r>
              <w:rPr>
                <w:noProof/>
                <w:webHidden/>
              </w:rPr>
              <w:fldChar w:fldCharType="separate"/>
            </w:r>
            <w:r>
              <w:rPr>
                <w:noProof/>
                <w:webHidden/>
              </w:rPr>
              <w:t>24</w:t>
            </w:r>
            <w:r>
              <w:rPr>
                <w:noProof/>
                <w:webHidden/>
              </w:rPr>
              <w:fldChar w:fldCharType="end"/>
            </w:r>
          </w:hyperlink>
        </w:p>
        <w:p w14:paraId="6D51AD11" w14:textId="6A3EFEAF" w:rsidR="00E327A1" w:rsidRDefault="00E327A1">
          <w:pPr>
            <w:pStyle w:val="TOC3"/>
            <w:tabs>
              <w:tab w:val="right" w:leader="dot" w:pos="9350"/>
            </w:tabs>
            <w:rPr>
              <w:rFonts w:eastAsiaTheme="minorEastAsia"/>
              <w:noProof/>
              <w:lang w:eastAsia="en-CA"/>
            </w:rPr>
          </w:pPr>
          <w:hyperlink w:anchor="_Toc45729641" w:history="1">
            <w:r w:rsidRPr="001126A7">
              <w:rPr>
                <w:rStyle w:val="Hyperlink"/>
                <w:noProof/>
              </w:rPr>
              <w:t>Seasonality</w:t>
            </w:r>
            <w:r>
              <w:rPr>
                <w:noProof/>
                <w:webHidden/>
              </w:rPr>
              <w:tab/>
            </w:r>
            <w:r>
              <w:rPr>
                <w:noProof/>
                <w:webHidden/>
              </w:rPr>
              <w:fldChar w:fldCharType="begin"/>
            </w:r>
            <w:r>
              <w:rPr>
                <w:noProof/>
                <w:webHidden/>
              </w:rPr>
              <w:instrText xml:space="preserve"> PAGEREF _Toc45729641 \h </w:instrText>
            </w:r>
            <w:r>
              <w:rPr>
                <w:noProof/>
                <w:webHidden/>
              </w:rPr>
            </w:r>
            <w:r>
              <w:rPr>
                <w:noProof/>
                <w:webHidden/>
              </w:rPr>
              <w:fldChar w:fldCharType="separate"/>
            </w:r>
            <w:r>
              <w:rPr>
                <w:noProof/>
                <w:webHidden/>
              </w:rPr>
              <w:t>26</w:t>
            </w:r>
            <w:r>
              <w:rPr>
                <w:noProof/>
                <w:webHidden/>
              </w:rPr>
              <w:fldChar w:fldCharType="end"/>
            </w:r>
          </w:hyperlink>
        </w:p>
        <w:p w14:paraId="71694EE6" w14:textId="298FA378" w:rsidR="00E327A1" w:rsidRDefault="00E327A1">
          <w:pPr>
            <w:pStyle w:val="TOC3"/>
            <w:tabs>
              <w:tab w:val="right" w:leader="dot" w:pos="9350"/>
            </w:tabs>
            <w:rPr>
              <w:rFonts w:eastAsiaTheme="minorEastAsia"/>
              <w:noProof/>
              <w:lang w:eastAsia="en-CA"/>
            </w:rPr>
          </w:pPr>
          <w:hyperlink w:anchor="_Toc45729642" w:history="1">
            <w:r w:rsidRPr="001126A7">
              <w:rPr>
                <w:rStyle w:val="Hyperlink"/>
                <w:noProof/>
              </w:rPr>
              <w:t>Multiplicative Seasonality</w:t>
            </w:r>
            <w:r>
              <w:rPr>
                <w:noProof/>
                <w:webHidden/>
              </w:rPr>
              <w:tab/>
            </w:r>
            <w:r>
              <w:rPr>
                <w:noProof/>
                <w:webHidden/>
              </w:rPr>
              <w:fldChar w:fldCharType="begin"/>
            </w:r>
            <w:r>
              <w:rPr>
                <w:noProof/>
                <w:webHidden/>
              </w:rPr>
              <w:instrText xml:space="preserve"> PAGEREF _Toc45729642 \h </w:instrText>
            </w:r>
            <w:r>
              <w:rPr>
                <w:noProof/>
                <w:webHidden/>
              </w:rPr>
            </w:r>
            <w:r>
              <w:rPr>
                <w:noProof/>
                <w:webHidden/>
              </w:rPr>
              <w:fldChar w:fldCharType="separate"/>
            </w:r>
            <w:r>
              <w:rPr>
                <w:noProof/>
                <w:webHidden/>
              </w:rPr>
              <w:t>29</w:t>
            </w:r>
            <w:r>
              <w:rPr>
                <w:noProof/>
                <w:webHidden/>
              </w:rPr>
              <w:fldChar w:fldCharType="end"/>
            </w:r>
          </w:hyperlink>
        </w:p>
        <w:p w14:paraId="7004B2C8" w14:textId="3F9E2A49" w:rsidR="00E327A1" w:rsidRDefault="00E327A1">
          <w:pPr>
            <w:pStyle w:val="TOC3"/>
            <w:tabs>
              <w:tab w:val="right" w:leader="dot" w:pos="9350"/>
            </w:tabs>
            <w:rPr>
              <w:rFonts w:eastAsiaTheme="minorEastAsia"/>
              <w:noProof/>
              <w:lang w:eastAsia="en-CA"/>
            </w:rPr>
          </w:pPr>
          <w:hyperlink w:anchor="_Toc45729643" w:history="1">
            <w:r w:rsidRPr="001126A7">
              <w:rPr>
                <w:rStyle w:val="Hyperlink"/>
                <w:noProof/>
              </w:rPr>
              <w:t>Holiday Effects</w:t>
            </w:r>
            <w:r>
              <w:rPr>
                <w:noProof/>
                <w:webHidden/>
              </w:rPr>
              <w:tab/>
            </w:r>
            <w:r>
              <w:rPr>
                <w:noProof/>
                <w:webHidden/>
              </w:rPr>
              <w:fldChar w:fldCharType="begin"/>
            </w:r>
            <w:r>
              <w:rPr>
                <w:noProof/>
                <w:webHidden/>
              </w:rPr>
              <w:instrText xml:space="preserve"> PAGEREF _Toc45729643 \h </w:instrText>
            </w:r>
            <w:r>
              <w:rPr>
                <w:noProof/>
                <w:webHidden/>
              </w:rPr>
            </w:r>
            <w:r>
              <w:rPr>
                <w:noProof/>
                <w:webHidden/>
              </w:rPr>
              <w:fldChar w:fldCharType="separate"/>
            </w:r>
            <w:r>
              <w:rPr>
                <w:noProof/>
                <w:webHidden/>
              </w:rPr>
              <w:t>31</w:t>
            </w:r>
            <w:r>
              <w:rPr>
                <w:noProof/>
                <w:webHidden/>
              </w:rPr>
              <w:fldChar w:fldCharType="end"/>
            </w:r>
          </w:hyperlink>
        </w:p>
        <w:p w14:paraId="7F4B8BC7" w14:textId="6DDF7683" w:rsidR="00E327A1" w:rsidRDefault="00E327A1">
          <w:pPr>
            <w:pStyle w:val="TOC3"/>
            <w:tabs>
              <w:tab w:val="right" w:leader="dot" w:pos="9350"/>
            </w:tabs>
            <w:rPr>
              <w:rFonts w:eastAsiaTheme="minorEastAsia"/>
              <w:noProof/>
              <w:lang w:eastAsia="en-CA"/>
            </w:rPr>
          </w:pPr>
          <w:hyperlink w:anchor="_Toc45729644" w:history="1">
            <w:r w:rsidRPr="001126A7">
              <w:rPr>
                <w:rStyle w:val="Hyperlink"/>
                <w:noProof/>
              </w:rPr>
              <w:t>Combined Model</w:t>
            </w:r>
            <w:r>
              <w:rPr>
                <w:noProof/>
                <w:webHidden/>
              </w:rPr>
              <w:tab/>
            </w:r>
            <w:r>
              <w:rPr>
                <w:noProof/>
                <w:webHidden/>
              </w:rPr>
              <w:fldChar w:fldCharType="begin"/>
            </w:r>
            <w:r>
              <w:rPr>
                <w:noProof/>
                <w:webHidden/>
              </w:rPr>
              <w:instrText xml:space="preserve"> PAGEREF _Toc45729644 \h </w:instrText>
            </w:r>
            <w:r>
              <w:rPr>
                <w:noProof/>
                <w:webHidden/>
              </w:rPr>
            </w:r>
            <w:r>
              <w:rPr>
                <w:noProof/>
                <w:webHidden/>
              </w:rPr>
              <w:fldChar w:fldCharType="separate"/>
            </w:r>
            <w:r>
              <w:rPr>
                <w:noProof/>
                <w:webHidden/>
              </w:rPr>
              <w:t>32</w:t>
            </w:r>
            <w:r>
              <w:rPr>
                <w:noProof/>
                <w:webHidden/>
              </w:rPr>
              <w:fldChar w:fldCharType="end"/>
            </w:r>
          </w:hyperlink>
        </w:p>
        <w:p w14:paraId="103E4B81" w14:textId="29820CC2" w:rsidR="00E327A1" w:rsidRDefault="00E327A1">
          <w:pPr>
            <w:pStyle w:val="TOC3"/>
            <w:tabs>
              <w:tab w:val="right" w:leader="dot" w:pos="9350"/>
            </w:tabs>
            <w:rPr>
              <w:rFonts w:eastAsiaTheme="minorEastAsia"/>
              <w:noProof/>
              <w:lang w:eastAsia="en-CA"/>
            </w:rPr>
          </w:pPr>
          <w:hyperlink w:anchor="_Toc45729645" w:history="1">
            <w:r w:rsidRPr="001126A7">
              <w:rPr>
                <w:rStyle w:val="Hyperlink"/>
                <w:noProof/>
              </w:rPr>
              <w:t>Residual Modelling</w:t>
            </w:r>
            <w:r>
              <w:rPr>
                <w:noProof/>
                <w:webHidden/>
              </w:rPr>
              <w:tab/>
            </w:r>
            <w:r>
              <w:rPr>
                <w:noProof/>
                <w:webHidden/>
              </w:rPr>
              <w:fldChar w:fldCharType="begin"/>
            </w:r>
            <w:r>
              <w:rPr>
                <w:noProof/>
                <w:webHidden/>
              </w:rPr>
              <w:instrText xml:space="preserve"> PAGEREF _Toc45729645 \h </w:instrText>
            </w:r>
            <w:r>
              <w:rPr>
                <w:noProof/>
                <w:webHidden/>
              </w:rPr>
            </w:r>
            <w:r>
              <w:rPr>
                <w:noProof/>
                <w:webHidden/>
              </w:rPr>
              <w:fldChar w:fldCharType="separate"/>
            </w:r>
            <w:r>
              <w:rPr>
                <w:noProof/>
                <w:webHidden/>
              </w:rPr>
              <w:t>33</w:t>
            </w:r>
            <w:r>
              <w:rPr>
                <w:noProof/>
                <w:webHidden/>
              </w:rPr>
              <w:fldChar w:fldCharType="end"/>
            </w:r>
          </w:hyperlink>
        </w:p>
        <w:p w14:paraId="40E3513B" w14:textId="75D5A6F1" w:rsidR="00E327A1" w:rsidRDefault="00E327A1">
          <w:pPr>
            <w:pStyle w:val="TOC2"/>
            <w:tabs>
              <w:tab w:val="right" w:leader="dot" w:pos="9350"/>
            </w:tabs>
            <w:rPr>
              <w:rFonts w:eastAsiaTheme="minorEastAsia"/>
              <w:noProof/>
              <w:lang w:eastAsia="en-CA"/>
            </w:rPr>
          </w:pPr>
          <w:hyperlink w:anchor="_Toc45729646" w:history="1">
            <w:r w:rsidRPr="001126A7">
              <w:rPr>
                <w:rStyle w:val="Hyperlink"/>
                <w:noProof/>
              </w:rPr>
              <w:t>Model Evaluations</w:t>
            </w:r>
            <w:r>
              <w:rPr>
                <w:noProof/>
                <w:webHidden/>
              </w:rPr>
              <w:tab/>
            </w:r>
            <w:r>
              <w:rPr>
                <w:noProof/>
                <w:webHidden/>
              </w:rPr>
              <w:fldChar w:fldCharType="begin"/>
            </w:r>
            <w:r>
              <w:rPr>
                <w:noProof/>
                <w:webHidden/>
              </w:rPr>
              <w:instrText xml:space="preserve"> PAGEREF _Toc45729646 \h </w:instrText>
            </w:r>
            <w:r>
              <w:rPr>
                <w:noProof/>
                <w:webHidden/>
              </w:rPr>
            </w:r>
            <w:r>
              <w:rPr>
                <w:noProof/>
                <w:webHidden/>
              </w:rPr>
              <w:fldChar w:fldCharType="separate"/>
            </w:r>
            <w:r>
              <w:rPr>
                <w:noProof/>
                <w:webHidden/>
              </w:rPr>
              <w:t>35</w:t>
            </w:r>
            <w:r>
              <w:rPr>
                <w:noProof/>
                <w:webHidden/>
              </w:rPr>
              <w:fldChar w:fldCharType="end"/>
            </w:r>
          </w:hyperlink>
        </w:p>
        <w:p w14:paraId="6BB01534" w14:textId="18E75B74" w:rsidR="00E327A1" w:rsidRDefault="00E327A1">
          <w:pPr>
            <w:pStyle w:val="TOC3"/>
            <w:tabs>
              <w:tab w:val="right" w:leader="dot" w:pos="9350"/>
            </w:tabs>
            <w:rPr>
              <w:rFonts w:eastAsiaTheme="minorEastAsia"/>
              <w:noProof/>
              <w:lang w:eastAsia="en-CA"/>
            </w:rPr>
          </w:pPr>
          <w:hyperlink w:anchor="_Toc45729647" w:history="1">
            <w:r w:rsidRPr="001126A7">
              <w:rPr>
                <w:rStyle w:val="Hyperlink"/>
                <w:noProof/>
                <w:shd w:val="clear" w:color="auto" w:fill="FFFFFF"/>
              </w:rPr>
              <w:t>Tabular Chart</w:t>
            </w:r>
            <w:r>
              <w:rPr>
                <w:noProof/>
                <w:webHidden/>
              </w:rPr>
              <w:tab/>
            </w:r>
            <w:r>
              <w:rPr>
                <w:noProof/>
                <w:webHidden/>
              </w:rPr>
              <w:fldChar w:fldCharType="begin"/>
            </w:r>
            <w:r>
              <w:rPr>
                <w:noProof/>
                <w:webHidden/>
              </w:rPr>
              <w:instrText xml:space="preserve"> PAGEREF _Toc45729647 \h </w:instrText>
            </w:r>
            <w:r>
              <w:rPr>
                <w:noProof/>
                <w:webHidden/>
              </w:rPr>
            </w:r>
            <w:r>
              <w:rPr>
                <w:noProof/>
                <w:webHidden/>
              </w:rPr>
              <w:fldChar w:fldCharType="separate"/>
            </w:r>
            <w:r>
              <w:rPr>
                <w:noProof/>
                <w:webHidden/>
              </w:rPr>
              <w:t>35</w:t>
            </w:r>
            <w:r>
              <w:rPr>
                <w:noProof/>
                <w:webHidden/>
              </w:rPr>
              <w:fldChar w:fldCharType="end"/>
            </w:r>
          </w:hyperlink>
        </w:p>
        <w:p w14:paraId="5D2A64C0" w14:textId="54A68984" w:rsidR="00E327A1" w:rsidRDefault="00E327A1">
          <w:pPr>
            <w:pStyle w:val="TOC3"/>
            <w:tabs>
              <w:tab w:val="right" w:leader="dot" w:pos="9350"/>
            </w:tabs>
            <w:rPr>
              <w:rFonts w:eastAsiaTheme="minorEastAsia"/>
              <w:noProof/>
              <w:lang w:eastAsia="en-CA"/>
            </w:rPr>
          </w:pPr>
          <w:hyperlink w:anchor="_Toc45729648" w:history="1">
            <w:r w:rsidRPr="001126A7">
              <w:rPr>
                <w:rStyle w:val="Hyperlink"/>
                <w:noProof/>
                <w:shd w:val="clear" w:color="auto" w:fill="FFFFFF"/>
              </w:rPr>
              <w:t>Bar Plot</w:t>
            </w:r>
            <w:r>
              <w:rPr>
                <w:noProof/>
                <w:webHidden/>
              </w:rPr>
              <w:tab/>
            </w:r>
            <w:r>
              <w:rPr>
                <w:noProof/>
                <w:webHidden/>
              </w:rPr>
              <w:fldChar w:fldCharType="begin"/>
            </w:r>
            <w:r>
              <w:rPr>
                <w:noProof/>
                <w:webHidden/>
              </w:rPr>
              <w:instrText xml:space="preserve"> PAGEREF _Toc45729648 \h </w:instrText>
            </w:r>
            <w:r>
              <w:rPr>
                <w:noProof/>
                <w:webHidden/>
              </w:rPr>
            </w:r>
            <w:r>
              <w:rPr>
                <w:noProof/>
                <w:webHidden/>
              </w:rPr>
              <w:fldChar w:fldCharType="separate"/>
            </w:r>
            <w:r>
              <w:rPr>
                <w:noProof/>
                <w:webHidden/>
              </w:rPr>
              <w:t>36</w:t>
            </w:r>
            <w:r>
              <w:rPr>
                <w:noProof/>
                <w:webHidden/>
              </w:rPr>
              <w:fldChar w:fldCharType="end"/>
            </w:r>
          </w:hyperlink>
        </w:p>
        <w:p w14:paraId="3E67F324" w14:textId="3099D38B" w:rsidR="00E327A1" w:rsidRDefault="00E327A1">
          <w:pPr>
            <w:pStyle w:val="TOC1"/>
            <w:tabs>
              <w:tab w:val="right" w:leader="dot" w:pos="9350"/>
            </w:tabs>
            <w:rPr>
              <w:rFonts w:eastAsiaTheme="minorEastAsia"/>
              <w:noProof/>
              <w:lang w:eastAsia="en-CA"/>
            </w:rPr>
          </w:pPr>
          <w:hyperlink w:anchor="_Toc45729649" w:history="1">
            <w:r w:rsidRPr="001126A7">
              <w:rPr>
                <w:rStyle w:val="Hyperlink"/>
                <w:noProof/>
              </w:rPr>
              <w:t>Conclusion</w:t>
            </w:r>
            <w:r>
              <w:rPr>
                <w:noProof/>
                <w:webHidden/>
              </w:rPr>
              <w:tab/>
            </w:r>
            <w:r>
              <w:rPr>
                <w:noProof/>
                <w:webHidden/>
              </w:rPr>
              <w:fldChar w:fldCharType="begin"/>
            </w:r>
            <w:r>
              <w:rPr>
                <w:noProof/>
                <w:webHidden/>
              </w:rPr>
              <w:instrText xml:space="preserve"> PAGEREF _Toc45729649 \h </w:instrText>
            </w:r>
            <w:r>
              <w:rPr>
                <w:noProof/>
                <w:webHidden/>
              </w:rPr>
            </w:r>
            <w:r>
              <w:rPr>
                <w:noProof/>
                <w:webHidden/>
              </w:rPr>
              <w:fldChar w:fldCharType="separate"/>
            </w:r>
            <w:r>
              <w:rPr>
                <w:noProof/>
                <w:webHidden/>
              </w:rPr>
              <w:t>37</w:t>
            </w:r>
            <w:r>
              <w:rPr>
                <w:noProof/>
                <w:webHidden/>
              </w:rPr>
              <w:fldChar w:fldCharType="end"/>
            </w:r>
          </w:hyperlink>
        </w:p>
        <w:p w14:paraId="34E77A4E" w14:textId="465642A6" w:rsidR="00E327A1" w:rsidRDefault="00E327A1">
          <w:pPr>
            <w:pStyle w:val="TOC1"/>
            <w:tabs>
              <w:tab w:val="right" w:leader="dot" w:pos="9350"/>
            </w:tabs>
            <w:rPr>
              <w:rFonts w:eastAsiaTheme="minorEastAsia"/>
              <w:noProof/>
              <w:lang w:eastAsia="en-CA"/>
            </w:rPr>
          </w:pPr>
          <w:hyperlink w:anchor="_Toc45729650" w:history="1">
            <w:r w:rsidRPr="001126A7">
              <w:rPr>
                <w:rStyle w:val="Hyperlink"/>
                <w:noProof/>
              </w:rPr>
              <w:t>Future Directions</w:t>
            </w:r>
            <w:r>
              <w:rPr>
                <w:noProof/>
                <w:webHidden/>
              </w:rPr>
              <w:tab/>
            </w:r>
            <w:r>
              <w:rPr>
                <w:noProof/>
                <w:webHidden/>
              </w:rPr>
              <w:fldChar w:fldCharType="begin"/>
            </w:r>
            <w:r>
              <w:rPr>
                <w:noProof/>
                <w:webHidden/>
              </w:rPr>
              <w:instrText xml:space="preserve"> PAGEREF _Toc45729650 \h </w:instrText>
            </w:r>
            <w:r>
              <w:rPr>
                <w:noProof/>
                <w:webHidden/>
              </w:rPr>
            </w:r>
            <w:r>
              <w:rPr>
                <w:noProof/>
                <w:webHidden/>
              </w:rPr>
              <w:fldChar w:fldCharType="separate"/>
            </w:r>
            <w:r>
              <w:rPr>
                <w:noProof/>
                <w:webHidden/>
              </w:rPr>
              <w:t>38</w:t>
            </w:r>
            <w:r>
              <w:rPr>
                <w:noProof/>
                <w:webHidden/>
              </w:rPr>
              <w:fldChar w:fldCharType="end"/>
            </w:r>
          </w:hyperlink>
        </w:p>
        <w:p w14:paraId="18D8CD6F" w14:textId="2F4BCE17" w:rsidR="00D74A38" w:rsidRDefault="00D74A38">
          <w:r>
            <w:rPr>
              <w:b/>
              <w:bCs/>
              <w:noProof/>
            </w:rPr>
            <w:fldChar w:fldCharType="end"/>
          </w:r>
        </w:p>
      </w:sdtContent>
    </w:sdt>
    <w:p w14:paraId="27063C87" w14:textId="77777777" w:rsidR="00D74A38" w:rsidRPr="00D367D8" w:rsidRDefault="00D74A38" w:rsidP="00D74A38"/>
    <w:p w14:paraId="3D5C2E79" w14:textId="2BA072C5" w:rsidR="00D367D8" w:rsidRDefault="00D74A38" w:rsidP="00D74A38">
      <w:pPr>
        <w:pStyle w:val="Heading1"/>
      </w:pPr>
      <w:bookmarkStart w:id="0" w:name="_Toc45729596"/>
      <w:r>
        <w:lastRenderedPageBreak/>
        <w:t>Problem Statement</w:t>
      </w:r>
      <w:bookmarkEnd w:id="0"/>
    </w:p>
    <w:p w14:paraId="455FA930" w14:textId="775FEFE7" w:rsidR="00252E9F" w:rsidRPr="00252E9F" w:rsidRDefault="00252E9F" w:rsidP="00252E9F">
      <w:pPr>
        <w:pStyle w:val="Heading2"/>
      </w:pPr>
      <w:bookmarkStart w:id="1" w:name="_Toc45729597"/>
      <w:r>
        <w:t>Project Flow</w:t>
      </w:r>
      <w:bookmarkEnd w:id="1"/>
    </w:p>
    <w:p w14:paraId="03716CF0" w14:textId="6815AE9F" w:rsidR="00213346" w:rsidRDefault="00C551DB" w:rsidP="003F5990">
      <w:pPr>
        <w:jc w:val="center"/>
        <w:rPr>
          <w:shd w:val="clear" w:color="auto" w:fill="FFFFFF"/>
        </w:rPr>
      </w:pPr>
      <w:r>
        <w:rPr>
          <w:noProof/>
          <w:shd w:val="clear" w:color="auto" w:fill="FFFFFF"/>
        </w:rPr>
        <w:drawing>
          <wp:inline distT="0" distB="0" distL="0" distR="0" wp14:anchorId="22D9040C" wp14:editId="057BC0D9">
            <wp:extent cx="4413887" cy="3523793"/>
            <wp:effectExtent l="0" t="0" r="5715" b="635"/>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_flow.png"/>
                    <pic:cNvPicPr/>
                  </pic:nvPicPr>
                  <pic:blipFill>
                    <a:blip r:embed="rId9">
                      <a:extLst>
                        <a:ext uri="{28A0092B-C50C-407E-A947-70E740481C1C}">
                          <a14:useLocalDpi xmlns:a14="http://schemas.microsoft.com/office/drawing/2010/main" val="0"/>
                        </a:ext>
                      </a:extLst>
                    </a:blip>
                    <a:stretch>
                      <a:fillRect/>
                    </a:stretch>
                  </pic:blipFill>
                  <pic:spPr>
                    <a:xfrm>
                      <a:off x="0" y="0"/>
                      <a:ext cx="4413887" cy="3523793"/>
                    </a:xfrm>
                    <a:prstGeom prst="rect">
                      <a:avLst/>
                    </a:prstGeom>
                  </pic:spPr>
                </pic:pic>
              </a:graphicData>
            </a:graphic>
          </wp:inline>
        </w:drawing>
      </w:r>
    </w:p>
    <w:p w14:paraId="2DC7CDF8" w14:textId="73413615" w:rsidR="00252E9F" w:rsidRPr="00252E9F" w:rsidRDefault="00252E9F" w:rsidP="00252E9F">
      <w:pPr>
        <w:pStyle w:val="ListParagraph"/>
        <w:numPr>
          <w:ilvl w:val="0"/>
          <w:numId w:val="5"/>
        </w:numPr>
        <w:rPr>
          <w:b/>
          <w:bCs/>
          <w:shd w:val="clear" w:color="auto" w:fill="FFFFFF"/>
        </w:rPr>
      </w:pPr>
      <w:r w:rsidRPr="00252E9F">
        <w:rPr>
          <w:b/>
          <w:bCs/>
          <w:shd w:val="clear" w:color="auto" w:fill="FFFFFF"/>
        </w:rPr>
        <w:t>Start with the business problem</w:t>
      </w:r>
    </w:p>
    <w:p w14:paraId="69CC7A38" w14:textId="1DD36064" w:rsidR="00252E9F" w:rsidRPr="00252E9F" w:rsidRDefault="00252E9F" w:rsidP="00252E9F">
      <w:pPr>
        <w:pStyle w:val="ListParagraph"/>
        <w:rPr>
          <w:shd w:val="clear" w:color="auto" w:fill="FFFFFF"/>
        </w:rPr>
      </w:pPr>
      <w:r w:rsidRPr="00252E9F">
        <w:rPr>
          <w:shd w:val="clear" w:color="auto" w:fill="FFFFFF"/>
          <w:lang w:val="en-US"/>
        </w:rPr>
        <w:t>Apple</w:t>
      </w:r>
      <w:r w:rsidR="00012037">
        <w:rPr>
          <w:shd w:val="clear" w:color="auto" w:fill="FFFFFF"/>
          <w:lang w:val="en-US"/>
        </w:rPr>
        <w:t>’</w:t>
      </w:r>
      <w:r w:rsidRPr="00252E9F">
        <w:rPr>
          <w:shd w:val="clear" w:color="auto" w:fill="FFFFFF"/>
          <w:lang w:val="en-US"/>
        </w:rPr>
        <w:t>s stock price forecast is of great interest for millions of individual investors, stakeholders, suppliers, manufacturers</w:t>
      </w:r>
      <w:r w:rsidR="00012037">
        <w:rPr>
          <w:shd w:val="clear" w:color="auto" w:fill="FFFFFF"/>
          <w:lang w:val="en-US"/>
        </w:rPr>
        <w:t>. Accurate forecast can yield significant profit gain.</w:t>
      </w:r>
    </w:p>
    <w:p w14:paraId="468088F5" w14:textId="264E6F01" w:rsidR="00252E9F" w:rsidRPr="00B01FA7" w:rsidRDefault="00252E9F" w:rsidP="00252E9F">
      <w:pPr>
        <w:pStyle w:val="ListParagraph"/>
        <w:numPr>
          <w:ilvl w:val="0"/>
          <w:numId w:val="5"/>
        </w:numPr>
        <w:rPr>
          <w:b/>
          <w:bCs/>
          <w:shd w:val="clear" w:color="auto" w:fill="FFFFFF"/>
        </w:rPr>
      </w:pPr>
      <w:r w:rsidRPr="00B01FA7">
        <w:rPr>
          <w:b/>
          <w:bCs/>
          <w:shd w:val="clear" w:color="auto" w:fill="FFFFFF"/>
        </w:rPr>
        <w:t>Convert business problem into time-series forecasting problem</w:t>
      </w:r>
    </w:p>
    <w:p w14:paraId="1AE983B8" w14:textId="3DA591BB" w:rsidR="00252E9F" w:rsidRPr="00012037" w:rsidRDefault="00252E9F" w:rsidP="00012037">
      <w:pPr>
        <w:pStyle w:val="ListParagraph"/>
        <w:rPr>
          <w:shd w:val="clear" w:color="auto" w:fill="FFFFFF"/>
        </w:rPr>
      </w:pPr>
      <w:r w:rsidRPr="00252E9F">
        <w:rPr>
          <w:shd w:val="clear" w:color="auto" w:fill="FFFFFF"/>
          <w:lang w:val="en-US"/>
        </w:rPr>
        <w:t>Con</w:t>
      </w:r>
      <w:r>
        <w:rPr>
          <w:shd w:val="clear" w:color="auto" w:fill="FFFFFF"/>
          <w:lang w:val="en-US"/>
        </w:rPr>
        <w:t>v</w:t>
      </w:r>
      <w:r w:rsidRPr="00252E9F">
        <w:rPr>
          <w:shd w:val="clear" w:color="auto" w:fill="FFFFFF"/>
          <w:lang w:val="en-US"/>
        </w:rPr>
        <w:t>entional models are good for short term forecast (~a year)</w:t>
      </w:r>
      <w:r w:rsidR="00012037">
        <w:rPr>
          <w:shd w:val="clear" w:color="auto" w:fill="FFFFFF"/>
          <w:lang w:val="en-US"/>
        </w:rPr>
        <w:t xml:space="preserve">. </w:t>
      </w:r>
      <w:r w:rsidRPr="00012037">
        <w:rPr>
          <w:shd w:val="clear" w:color="auto" w:fill="FFFFFF"/>
          <w:lang w:val="en-US"/>
        </w:rPr>
        <w:t xml:space="preserve">They </w:t>
      </w:r>
      <w:r w:rsidR="00012037">
        <w:rPr>
          <w:shd w:val="clear" w:color="auto" w:fill="FFFFFF"/>
          <w:lang w:val="en-US"/>
        </w:rPr>
        <w:t>cann</w:t>
      </w:r>
      <w:r w:rsidR="00012037" w:rsidRPr="00012037">
        <w:rPr>
          <w:shd w:val="clear" w:color="auto" w:fill="FFFFFF"/>
          <w:lang w:val="en-US"/>
        </w:rPr>
        <w:t>ot</w:t>
      </w:r>
      <w:r w:rsidRPr="00012037">
        <w:rPr>
          <w:shd w:val="clear" w:color="auto" w:fill="FFFFFF"/>
          <w:lang w:val="en-US"/>
        </w:rPr>
        <w:t xml:space="preserve"> </w:t>
      </w:r>
      <w:r w:rsidR="00012037">
        <w:rPr>
          <w:shd w:val="clear" w:color="auto" w:fill="FFFFFF"/>
          <w:lang w:val="en-US"/>
        </w:rPr>
        <w:t>consider</w:t>
      </w:r>
      <w:r w:rsidRPr="00012037">
        <w:rPr>
          <w:shd w:val="clear" w:color="auto" w:fill="FFFFFF"/>
          <w:lang w:val="en-US"/>
        </w:rPr>
        <w:t xml:space="preserve"> holiday effect</w:t>
      </w:r>
      <w:r w:rsidR="00012037">
        <w:rPr>
          <w:shd w:val="clear" w:color="auto" w:fill="FFFFFF"/>
          <w:lang w:val="en-US"/>
        </w:rPr>
        <w:t>s</w:t>
      </w:r>
      <w:r w:rsidRPr="00012037">
        <w:rPr>
          <w:shd w:val="clear" w:color="auto" w:fill="FFFFFF"/>
          <w:lang w:val="en-US"/>
        </w:rPr>
        <w:t xml:space="preserve"> or any </w:t>
      </w:r>
      <w:r w:rsidR="00012037">
        <w:rPr>
          <w:shd w:val="clear" w:color="auto" w:fill="FFFFFF"/>
          <w:lang w:val="en-US"/>
        </w:rPr>
        <w:t xml:space="preserve">trend change (e.g. </w:t>
      </w:r>
      <w:r w:rsidRPr="00012037">
        <w:rPr>
          <w:shd w:val="clear" w:color="auto" w:fill="FFFFFF"/>
          <w:lang w:val="en-US"/>
        </w:rPr>
        <w:t>economic downturn</w:t>
      </w:r>
      <w:r w:rsidR="00012037">
        <w:rPr>
          <w:shd w:val="clear" w:color="auto" w:fill="FFFFFF"/>
          <w:lang w:val="en-US"/>
        </w:rPr>
        <w:t>)</w:t>
      </w:r>
      <w:r w:rsidRPr="00012037">
        <w:rPr>
          <w:shd w:val="clear" w:color="auto" w:fill="FFFFFF"/>
          <w:lang w:val="en-US"/>
        </w:rPr>
        <w:t xml:space="preserve"> in history that needed attention in</w:t>
      </w:r>
      <w:r w:rsidR="00012037">
        <w:rPr>
          <w:shd w:val="clear" w:color="auto" w:fill="FFFFFF"/>
          <w:lang w:val="en-US"/>
        </w:rPr>
        <w:t xml:space="preserve"> prediction modelling.</w:t>
      </w:r>
    </w:p>
    <w:p w14:paraId="24026A0F" w14:textId="6090212A" w:rsidR="00252E9F" w:rsidRPr="00B01FA7" w:rsidRDefault="00252E9F" w:rsidP="00252E9F">
      <w:pPr>
        <w:pStyle w:val="ListParagraph"/>
        <w:numPr>
          <w:ilvl w:val="0"/>
          <w:numId w:val="5"/>
        </w:numPr>
        <w:rPr>
          <w:b/>
          <w:bCs/>
          <w:shd w:val="clear" w:color="auto" w:fill="FFFFFF"/>
        </w:rPr>
      </w:pPr>
      <w:r w:rsidRPr="00B01FA7">
        <w:rPr>
          <w:b/>
          <w:bCs/>
          <w:shd w:val="clear" w:color="auto" w:fill="FFFFFF"/>
        </w:rPr>
        <w:t>Solve time-series forecasting problem</w:t>
      </w:r>
    </w:p>
    <w:p w14:paraId="4988E5C5" w14:textId="6D42657C" w:rsidR="00252E9F" w:rsidRPr="00252E9F" w:rsidRDefault="00252E9F" w:rsidP="00252E9F">
      <w:pPr>
        <w:pStyle w:val="ListParagraph"/>
        <w:rPr>
          <w:shd w:val="clear" w:color="auto" w:fill="FFFFFF"/>
        </w:rPr>
      </w:pPr>
      <w:r w:rsidRPr="00252E9F">
        <w:rPr>
          <w:shd w:val="clear" w:color="auto" w:fill="FFFFFF"/>
        </w:rPr>
        <w:t>FBProphet</w:t>
      </w:r>
      <w:r w:rsidR="00012037">
        <w:rPr>
          <w:shd w:val="clear" w:color="auto" w:fill="FFFFFF"/>
        </w:rPr>
        <w:t>, an open source library of Facebook,</w:t>
      </w:r>
      <w:r w:rsidRPr="00252E9F">
        <w:rPr>
          <w:shd w:val="clear" w:color="auto" w:fill="FFFFFF"/>
        </w:rPr>
        <w:t xml:space="preserve"> can incorporate holiday effects on top of paying attention to the exceptional circumstances in terms of trend change model</w:t>
      </w:r>
      <w:r w:rsidR="00012037">
        <w:rPr>
          <w:shd w:val="clear" w:color="auto" w:fill="FFFFFF"/>
        </w:rPr>
        <w:t>.</w:t>
      </w:r>
    </w:p>
    <w:p w14:paraId="23B60BFA" w14:textId="3EFE135B" w:rsidR="00252E9F" w:rsidRPr="00B01FA7" w:rsidRDefault="00252E9F" w:rsidP="00252E9F">
      <w:pPr>
        <w:pStyle w:val="ListParagraph"/>
        <w:numPr>
          <w:ilvl w:val="0"/>
          <w:numId w:val="5"/>
        </w:numPr>
        <w:rPr>
          <w:b/>
          <w:bCs/>
          <w:shd w:val="clear" w:color="auto" w:fill="FFFFFF"/>
        </w:rPr>
      </w:pPr>
      <w:r w:rsidRPr="00B01FA7">
        <w:rPr>
          <w:b/>
          <w:bCs/>
          <w:shd w:val="clear" w:color="auto" w:fill="FFFFFF"/>
        </w:rPr>
        <w:t>Convert time-series forecasting solution into business solution</w:t>
      </w:r>
    </w:p>
    <w:p w14:paraId="36D726E3" w14:textId="549DEC30" w:rsidR="00252E9F" w:rsidRPr="00012037" w:rsidRDefault="00252E9F" w:rsidP="00012037">
      <w:pPr>
        <w:pStyle w:val="ListParagraph"/>
        <w:rPr>
          <w:shd w:val="clear" w:color="auto" w:fill="FFFFFF"/>
        </w:rPr>
      </w:pPr>
      <w:r w:rsidRPr="00252E9F">
        <w:rPr>
          <w:shd w:val="clear" w:color="auto" w:fill="FFFFFF"/>
          <w:lang w:val="en-US"/>
        </w:rPr>
        <w:t>Better accuracy can yield significant profit margin</w:t>
      </w:r>
      <w:r w:rsidR="00012037">
        <w:rPr>
          <w:shd w:val="clear" w:color="auto" w:fill="FFFFFF"/>
          <w:lang w:val="en-US"/>
        </w:rPr>
        <w:t xml:space="preserve">. </w:t>
      </w:r>
      <w:r w:rsidRPr="00012037">
        <w:rPr>
          <w:shd w:val="clear" w:color="auto" w:fill="FFFFFF"/>
          <w:lang w:val="en-US"/>
        </w:rPr>
        <w:t xml:space="preserve">Better long term </w:t>
      </w:r>
      <w:r w:rsidR="00012037" w:rsidRPr="00012037">
        <w:rPr>
          <w:shd w:val="clear" w:color="auto" w:fill="FFFFFF"/>
          <w:lang w:val="en-US"/>
        </w:rPr>
        <w:t>accuracy</w:t>
      </w:r>
      <w:r w:rsidRPr="00012037">
        <w:rPr>
          <w:shd w:val="clear" w:color="auto" w:fill="FFFFFF"/>
          <w:lang w:val="en-US"/>
        </w:rPr>
        <w:t xml:space="preserve"> can help financial planning of the company itself and the investors</w:t>
      </w:r>
      <w:r w:rsidR="00012037">
        <w:rPr>
          <w:shd w:val="clear" w:color="auto" w:fill="FFFFFF"/>
          <w:lang w:val="en-US"/>
        </w:rPr>
        <w:t>, stakeholders</w:t>
      </w:r>
    </w:p>
    <w:p w14:paraId="6ACFCA3D" w14:textId="77777777" w:rsidR="00354EE5" w:rsidRDefault="00354EE5" w:rsidP="00354EE5">
      <w:pPr>
        <w:pStyle w:val="Heading2"/>
        <w:rPr>
          <w:shd w:val="clear" w:color="auto" w:fill="FFFFFF"/>
        </w:rPr>
      </w:pPr>
      <w:bookmarkStart w:id="2" w:name="_Toc45729598"/>
      <w:r>
        <w:rPr>
          <w:shd w:val="clear" w:color="auto" w:fill="FFFFFF"/>
        </w:rPr>
        <w:t>Business Understanding</w:t>
      </w:r>
      <w:bookmarkEnd w:id="2"/>
    </w:p>
    <w:p w14:paraId="7827F67D" w14:textId="108F526E" w:rsidR="00252E9F" w:rsidRPr="00A1361A" w:rsidRDefault="00A1361A" w:rsidP="00A1361A">
      <w:r>
        <w:rPr>
          <w:shd w:val="clear" w:color="auto" w:fill="FFFFFF"/>
        </w:rPr>
        <w:t xml:space="preserve">Apple Inc. is one of American the big tech multinational technology companies, headquartered in California, that is known for the fine design, development and selling of consumer electronics, computer software and online services. It is one of the top 10 Fortune 500 companies and ranks top in the Nasdaq stock exchange. Its stock price is closely watched by millions of people around the world. Short, </w:t>
      </w:r>
      <w:r w:rsidR="00C551DB">
        <w:rPr>
          <w:shd w:val="clear" w:color="auto" w:fill="FFFFFF"/>
        </w:rPr>
        <w:t>medium,</w:t>
      </w:r>
      <w:r>
        <w:rPr>
          <w:shd w:val="clear" w:color="auto" w:fill="FFFFFF"/>
        </w:rPr>
        <w:t xml:space="preserve"> </w:t>
      </w:r>
      <w:r>
        <w:rPr>
          <w:shd w:val="clear" w:color="auto" w:fill="FFFFFF"/>
        </w:rPr>
        <w:lastRenderedPageBreak/>
        <w:t>and long</w:t>
      </w:r>
      <w:r w:rsidR="00C551DB">
        <w:rPr>
          <w:shd w:val="clear" w:color="auto" w:fill="FFFFFF"/>
        </w:rPr>
        <w:t>-</w:t>
      </w:r>
      <w:r>
        <w:rPr>
          <w:shd w:val="clear" w:color="auto" w:fill="FFFFFF"/>
        </w:rPr>
        <w:t>term stock prediction is of interest for investors, companies to plan their financial strategy well ahead of time. During the economic downturn stock market prediction becomes even more complex. Given the long historic data that captures rare economic downturn events can provide insight for better prediction coupled with relevant features (dividend, earning). This project will aim in that pursuit.</w:t>
      </w:r>
    </w:p>
    <w:p w14:paraId="443F38B4" w14:textId="3CEE2AB9" w:rsidR="003A56E0" w:rsidRDefault="00C551DB" w:rsidP="00354EE5">
      <w:pPr>
        <w:pStyle w:val="Heading2"/>
        <w:rPr>
          <w:shd w:val="clear" w:color="auto" w:fill="FFFFFF"/>
        </w:rPr>
      </w:pPr>
      <w:bookmarkStart w:id="3" w:name="_Toc45729599"/>
      <w:r>
        <w:rPr>
          <w:shd w:val="clear" w:color="auto" w:fill="FFFFFF"/>
        </w:rPr>
        <w:t>Time-Series Forecasting</w:t>
      </w:r>
      <w:bookmarkEnd w:id="3"/>
    </w:p>
    <w:p w14:paraId="7B5C0414" w14:textId="5C2BDDE1" w:rsidR="003A56E0" w:rsidRPr="007A73B2" w:rsidRDefault="00D831DF" w:rsidP="007A73B2">
      <w:pPr>
        <w:tabs>
          <w:tab w:val="left" w:pos="1770"/>
        </w:tabs>
      </w:pPr>
      <w:r>
        <w:t xml:space="preserve">The primary objective is to come up with a better forecasting model for Apple’s Stock price prediction. The conventional models can consider for past couple of years. It is observed that, during, before or after holidays financial behavior changes and can have effect on the stock price. Also think of the economic recession in 2008 and sharp price fall in 2014. These types of sudden trend changes if incorporated into the forecasting model, can yield better forecasting model. </w:t>
      </w:r>
      <w:r w:rsidR="00C551DB">
        <w:tab/>
      </w:r>
    </w:p>
    <w:p w14:paraId="77877501" w14:textId="00695778" w:rsidR="00D74A38" w:rsidRDefault="00D74A38" w:rsidP="00D74A38">
      <w:pPr>
        <w:pStyle w:val="Heading1"/>
      </w:pPr>
      <w:bookmarkStart w:id="4" w:name="_Toc45729600"/>
      <w:r>
        <w:t>Data Collection</w:t>
      </w:r>
      <w:bookmarkEnd w:id="4"/>
    </w:p>
    <w:p w14:paraId="118383AF" w14:textId="31639724" w:rsidR="005A7A04" w:rsidRDefault="005A7A04" w:rsidP="005A7A04">
      <w:pPr>
        <w:pStyle w:val="Heading2"/>
      </w:pPr>
      <w:bookmarkStart w:id="5" w:name="_Toc45729601"/>
      <w:r>
        <w:t>Data Source</w:t>
      </w:r>
      <w:bookmarkEnd w:id="5"/>
    </w:p>
    <w:p w14:paraId="266EEED0" w14:textId="74E85EA3" w:rsidR="00D74A38" w:rsidRPr="0079473F" w:rsidRDefault="00D2728B" w:rsidP="0079473F">
      <w:r w:rsidRPr="0079473F">
        <w:t xml:space="preserve">Stock price data was collected from the </w:t>
      </w:r>
      <w:hyperlink r:id="rId10" w:history="1">
        <w:r w:rsidRPr="0079473F">
          <w:rPr>
            <w:rStyle w:val="Hyperlink"/>
            <w:rFonts w:asciiTheme="majorHAnsi" w:hAnsiTheme="majorHAnsi"/>
          </w:rPr>
          <w:t>Kaggle website</w:t>
        </w:r>
      </w:hyperlink>
      <w:r w:rsidRPr="0079473F">
        <w:t xml:space="preserve"> sourced from </w:t>
      </w:r>
      <w:r w:rsidRPr="0079473F">
        <w:rPr>
          <w:rFonts w:cs="Arial"/>
          <w:color w:val="333333"/>
          <w:shd w:val="clear" w:color="auto" w:fill="FFFFFF"/>
        </w:rPr>
        <w:t>NASDAQ, Yahoo finance, Zacks, Alpha vintage</w:t>
      </w:r>
      <w:r w:rsidRPr="0079473F">
        <w:t>. Data consisted of 700+ companies over the years of 1998 – 2020. Along with the stock price information, dividend and earning information came up with the data source.</w:t>
      </w:r>
    </w:p>
    <w:p w14:paraId="20349AAC" w14:textId="0B832EE1" w:rsidR="00D2728B" w:rsidRDefault="005A7A04" w:rsidP="005A7A04">
      <w:pPr>
        <w:pStyle w:val="Heading2"/>
      </w:pPr>
      <w:bookmarkStart w:id="6" w:name="_Toc45729602"/>
      <w:r>
        <w:t>Getting to Know around the Data</w:t>
      </w:r>
      <w:r w:rsidR="002D0DCC">
        <w:t xml:space="preserve"> Set</w:t>
      </w:r>
      <w:bookmarkEnd w:id="6"/>
    </w:p>
    <w:p w14:paraId="2D40BE5F" w14:textId="77BF2F49" w:rsidR="002D0DCC" w:rsidRDefault="0079473F" w:rsidP="005A7A04">
      <w:r>
        <w:t xml:space="preserve">The data package consisted of four </w:t>
      </w:r>
      <w:r w:rsidR="002D0DCC">
        <w:t>files: dividend, earning, stock price and summary. The Dividend file consisted of the following columns:</w:t>
      </w:r>
    </w:p>
    <w:p w14:paraId="7C860764" w14:textId="77777777" w:rsidR="002D0DCC" w:rsidRDefault="002D0DCC" w:rsidP="005A7A04"/>
    <w:tbl>
      <w:tblPr>
        <w:tblStyle w:val="GridTable5Dark-Accent3"/>
        <w:tblW w:w="7960" w:type="dxa"/>
        <w:tblLook w:val="04A0" w:firstRow="1" w:lastRow="0" w:firstColumn="1" w:lastColumn="0" w:noHBand="0" w:noVBand="1"/>
      </w:tblPr>
      <w:tblGrid>
        <w:gridCol w:w="2959"/>
        <w:gridCol w:w="5001"/>
      </w:tblGrid>
      <w:tr w:rsidR="002D0DCC" w:rsidRPr="002D0DCC" w14:paraId="4C6AE3AF" w14:textId="77777777" w:rsidTr="002D0DCC">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0" w:type="auto"/>
            <w:gridSpan w:val="2"/>
          </w:tcPr>
          <w:p w14:paraId="2B9D4B9F" w14:textId="14ADDE1D" w:rsidR="002D0DCC" w:rsidRPr="002D0DCC" w:rsidRDefault="002D0DCC" w:rsidP="002D0DCC">
            <w:pPr>
              <w:pStyle w:val="table"/>
              <w:spacing w:before="0" w:after="0"/>
              <w:ind w:left="0"/>
              <w:rPr>
                <w:b/>
                <w:bCs/>
              </w:rPr>
            </w:pPr>
            <w:r>
              <w:rPr>
                <w:b/>
                <w:bCs/>
              </w:rPr>
              <w:t>Dividend</w:t>
            </w:r>
          </w:p>
        </w:tc>
      </w:tr>
      <w:tr w:rsidR="002D0DCC" w:rsidRPr="002D0DCC" w14:paraId="272319B4" w14:textId="77777777" w:rsidTr="002D0DC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882" w:type="dxa"/>
            <w:hideMark/>
          </w:tcPr>
          <w:p w14:paraId="40DF7FFA" w14:textId="77777777" w:rsidR="002D0DCC" w:rsidRPr="002D0DCC" w:rsidRDefault="002D0DCC" w:rsidP="002D0DCC">
            <w:pPr>
              <w:pStyle w:val="table"/>
              <w:spacing w:before="0" w:after="0"/>
              <w:rPr>
                <w:b/>
                <w:bCs/>
              </w:rPr>
            </w:pPr>
            <w:r w:rsidRPr="002D0DCC">
              <w:rPr>
                <w:b/>
                <w:bCs/>
              </w:rPr>
              <w:t>symbol</w:t>
            </w:r>
          </w:p>
        </w:tc>
        <w:tc>
          <w:tcPr>
            <w:tcW w:w="5078" w:type="dxa"/>
            <w:hideMark/>
          </w:tcPr>
          <w:p w14:paraId="593D7E4C" w14:textId="77777777" w:rsidR="002D0DCC" w:rsidRPr="002D0DCC" w:rsidRDefault="002D0DCC" w:rsidP="002D0DCC">
            <w:pPr>
              <w:pStyle w:val="table"/>
              <w:spacing w:before="0" w:after="0"/>
              <w:cnfStyle w:val="000000100000" w:firstRow="0" w:lastRow="0" w:firstColumn="0" w:lastColumn="0" w:oddVBand="0" w:evenVBand="0" w:oddHBand="1" w:evenHBand="0" w:firstRowFirstColumn="0" w:firstRowLastColumn="0" w:lastRowFirstColumn="0" w:lastRowLastColumn="0"/>
              <w:rPr>
                <w:b w:val="0"/>
                <w:bCs w:val="0"/>
              </w:rPr>
            </w:pPr>
            <w:r w:rsidRPr="002D0DCC">
              <w:rPr>
                <w:b w:val="0"/>
                <w:bCs w:val="0"/>
              </w:rPr>
              <w:t>symbol of a company under which it operates in stock market</w:t>
            </w:r>
          </w:p>
        </w:tc>
      </w:tr>
      <w:tr w:rsidR="002D0DCC" w:rsidRPr="002D0DCC" w14:paraId="03E03112" w14:textId="77777777" w:rsidTr="002D0DCC">
        <w:trPr>
          <w:trHeight w:val="491"/>
        </w:trPr>
        <w:tc>
          <w:tcPr>
            <w:cnfStyle w:val="001000000000" w:firstRow="0" w:lastRow="0" w:firstColumn="1" w:lastColumn="0" w:oddVBand="0" w:evenVBand="0" w:oddHBand="0" w:evenHBand="0" w:firstRowFirstColumn="0" w:firstRowLastColumn="0" w:lastRowFirstColumn="0" w:lastRowLastColumn="0"/>
            <w:tcW w:w="2882" w:type="dxa"/>
            <w:hideMark/>
          </w:tcPr>
          <w:p w14:paraId="089DDE0B" w14:textId="77777777" w:rsidR="002D0DCC" w:rsidRPr="002D0DCC" w:rsidRDefault="002D0DCC" w:rsidP="002D0DCC">
            <w:pPr>
              <w:pStyle w:val="table"/>
              <w:spacing w:before="0" w:after="0"/>
              <w:rPr>
                <w:b/>
                <w:bCs/>
              </w:rPr>
            </w:pPr>
            <w:r w:rsidRPr="002D0DCC">
              <w:rPr>
                <w:b/>
                <w:bCs/>
              </w:rPr>
              <w:t>date</w:t>
            </w:r>
          </w:p>
        </w:tc>
        <w:tc>
          <w:tcPr>
            <w:tcW w:w="5078" w:type="dxa"/>
            <w:hideMark/>
          </w:tcPr>
          <w:p w14:paraId="2B5C02B2" w14:textId="77777777" w:rsidR="002D0DCC" w:rsidRPr="002D0DCC" w:rsidRDefault="002D0DCC" w:rsidP="002D0DCC">
            <w:pPr>
              <w:pStyle w:val="table"/>
              <w:spacing w:before="0" w:after="0"/>
              <w:cnfStyle w:val="000000000000" w:firstRow="0" w:lastRow="0" w:firstColumn="0" w:lastColumn="0" w:oddVBand="0" w:evenVBand="0" w:oddHBand="0" w:evenHBand="0" w:firstRowFirstColumn="0" w:firstRowLastColumn="0" w:lastRowFirstColumn="0" w:lastRowLastColumn="0"/>
              <w:rPr>
                <w:b w:val="0"/>
                <w:bCs w:val="0"/>
              </w:rPr>
            </w:pPr>
            <w:r w:rsidRPr="002D0DCC">
              <w:rPr>
                <w:b w:val="0"/>
                <w:bCs w:val="0"/>
              </w:rPr>
              <w:t>dividend issue date for a share</w:t>
            </w:r>
          </w:p>
        </w:tc>
      </w:tr>
      <w:tr w:rsidR="002D0DCC" w:rsidRPr="002D0DCC" w14:paraId="2ADDBC5A" w14:textId="77777777" w:rsidTr="002D0DCC">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882" w:type="dxa"/>
            <w:hideMark/>
          </w:tcPr>
          <w:p w14:paraId="4AC7412D" w14:textId="77777777" w:rsidR="002D0DCC" w:rsidRPr="002D0DCC" w:rsidRDefault="002D0DCC" w:rsidP="002D0DCC">
            <w:pPr>
              <w:pStyle w:val="table"/>
              <w:spacing w:before="0" w:after="0"/>
              <w:rPr>
                <w:b/>
                <w:bCs/>
              </w:rPr>
            </w:pPr>
            <w:r w:rsidRPr="002D0DCC">
              <w:rPr>
                <w:b/>
                <w:bCs/>
              </w:rPr>
              <w:t>dividend</w:t>
            </w:r>
          </w:p>
        </w:tc>
        <w:tc>
          <w:tcPr>
            <w:tcW w:w="5078" w:type="dxa"/>
            <w:hideMark/>
          </w:tcPr>
          <w:p w14:paraId="591C39AE" w14:textId="77777777" w:rsidR="002D0DCC" w:rsidRPr="002D0DCC" w:rsidRDefault="002D0DCC" w:rsidP="002D0DCC">
            <w:pPr>
              <w:pStyle w:val="table"/>
              <w:spacing w:before="0" w:after="0"/>
              <w:cnfStyle w:val="000000100000" w:firstRow="0" w:lastRow="0" w:firstColumn="0" w:lastColumn="0" w:oddVBand="0" w:evenVBand="0" w:oddHBand="1" w:evenHBand="0" w:firstRowFirstColumn="0" w:firstRowLastColumn="0" w:lastRowFirstColumn="0" w:lastRowLastColumn="0"/>
              <w:rPr>
                <w:b w:val="0"/>
                <w:bCs w:val="0"/>
              </w:rPr>
            </w:pPr>
            <w:r w:rsidRPr="002D0DCC">
              <w:rPr>
                <w:b w:val="0"/>
                <w:bCs w:val="0"/>
              </w:rPr>
              <w:t>proportion of dividend issued</w:t>
            </w:r>
          </w:p>
        </w:tc>
      </w:tr>
    </w:tbl>
    <w:p w14:paraId="16268E85" w14:textId="3CD67B8B" w:rsidR="002D0DCC" w:rsidRDefault="002D0DCC" w:rsidP="005A7A04"/>
    <w:p w14:paraId="0B4E52D9" w14:textId="6DD8069F" w:rsidR="002D0DCC" w:rsidRDefault="002D0DCC" w:rsidP="005A7A04">
      <w:r>
        <w:t xml:space="preserve">The ‘earning’ file looks like: </w:t>
      </w:r>
    </w:p>
    <w:tbl>
      <w:tblPr>
        <w:tblStyle w:val="GridTable5Dark-Accent3"/>
        <w:tblW w:w="0" w:type="auto"/>
        <w:tblLook w:val="04A0" w:firstRow="1" w:lastRow="0" w:firstColumn="1" w:lastColumn="0" w:noHBand="0" w:noVBand="1"/>
      </w:tblPr>
      <w:tblGrid>
        <w:gridCol w:w="3409"/>
        <w:gridCol w:w="5941"/>
      </w:tblGrid>
      <w:tr w:rsidR="002D0DCC" w:rsidRPr="002D0DCC" w14:paraId="79C9054B" w14:textId="77777777" w:rsidTr="002D0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110B4E56" w14:textId="48AC78DF" w:rsidR="002D0DCC" w:rsidRPr="002D0DCC" w:rsidRDefault="002D0DCC" w:rsidP="002D0DCC">
            <w:pPr>
              <w:spacing w:before="240" w:after="240"/>
              <w:ind w:left="960" w:right="960"/>
              <w:jc w:val="left"/>
              <w:rPr>
                <w:rFonts w:ascii="Helvetica" w:eastAsia="Times New Roman" w:hAnsi="Helvetica" w:cs="Times New Roman"/>
                <w:color w:val="000000"/>
                <w:sz w:val="21"/>
                <w:szCs w:val="21"/>
                <w:lang w:eastAsia="en-CA"/>
              </w:rPr>
            </w:pPr>
            <w:r>
              <w:rPr>
                <w:rFonts w:ascii="Helvetica" w:eastAsia="Times New Roman" w:hAnsi="Helvetica" w:cs="Times New Roman"/>
                <w:color w:val="000000"/>
                <w:sz w:val="21"/>
                <w:szCs w:val="21"/>
                <w:lang w:eastAsia="en-CA"/>
              </w:rPr>
              <w:t>Earnings</w:t>
            </w:r>
          </w:p>
        </w:tc>
      </w:tr>
      <w:tr w:rsidR="002D0DCC" w:rsidRPr="002D0DCC" w14:paraId="18CA39E3" w14:textId="77777777" w:rsidTr="002D0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EDC941"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symbol</w:t>
            </w:r>
          </w:p>
        </w:tc>
        <w:tc>
          <w:tcPr>
            <w:tcW w:w="0" w:type="auto"/>
            <w:hideMark/>
          </w:tcPr>
          <w:p w14:paraId="774E7ACE" w14:textId="77777777" w:rsidR="002D0DCC" w:rsidRPr="002D0DCC" w:rsidRDefault="002D0DCC" w:rsidP="005375DA">
            <w:pPr>
              <w:ind w:left="960" w:right="960"/>
              <w:jc w:val="lef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symbol of a company under which it operates in stock market</w:t>
            </w:r>
          </w:p>
        </w:tc>
      </w:tr>
      <w:tr w:rsidR="002D0DCC" w:rsidRPr="002D0DCC" w14:paraId="6F4BF527" w14:textId="77777777" w:rsidTr="002D0DCC">
        <w:tc>
          <w:tcPr>
            <w:cnfStyle w:val="001000000000" w:firstRow="0" w:lastRow="0" w:firstColumn="1" w:lastColumn="0" w:oddVBand="0" w:evenVBand="0" w:oddHBand="0" w:evenHBand="0" w:firstRowFirstColumn="0" w:firstRowLastColumn="0" w:lastRowFirstColumn="0" w:lastRowLastColumn="0"/>
            <w:tcW w:w="0" w:type="auto"/>
            <w:hideMark/>
          </w:tcPr>
          <w:p w14:paraId="211B660D"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date</w:t>
            </w:r>
          </w:p>
        </w:tc>
        <w:tc>
          <w:tcPr>
            <w:tcW w:w="0" w:type="auto"/>
            <w:hideMark/>
          </w:tcPr>
          <w:p w14:paraId="3326B71F" w14:textId="77777777" w:rsidR="002D0DCC" w:rsidRPr="002D0DCC" w:rsidRDefault="002D0DCC" w:rsidP="005375DA">
            <w:pPr>
              <w:ind w:left="960" w:right="960"/>
              <w:jc w:val="lef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earning issue date</w:t>
            </w:r>
          </w:p>
        </w:tc>
      </w:tr>
      <w:tr w:rsidR="002D0DCC" w:rsidRPr="002D0DCC" w14:paraId="5FCEC0B9" w14:textId="77777777" w:rsidTr="002D0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08D1A7"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qtr</w:t>
            </w:r>
          </w:p>
        </w:tc>
        <w:tc>
          <w:tcPr>
            <w:tcW w:w="0" w:type="auto"/>
            <w:hideMark/>
          </w:tcPr>
          <w:p w14:paraId="7D5FD080" w14:textId="77777777" w:rsidR="002D0DCC" w:rsidRPr="002D0DCC" w:rsidRDefault="002D0DCC" w:rsidP="005375DA">
            <w:pPr>
              <w:ind w:left="960" w:right="960"/>
              <w:jc w:val="lef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the month and quarter (Q1, Q2, Q3 and Q4) of the year the earning was declared</w:t>
            </w:r>
          </w:p>
        </w:tc>
      </w:tr>
      <w:tr w:rsidR="002D0DCC" w:rsidRPr="002D0DCC" w14:paraId="0E28DE60" w14:textId="77777777" w:rsidTr="002D0DCC">
        <w:tc>
          <w:tcPr>
            <w:cnfStyle w:val="001000000000" w:firstRow="0" w:lastRow="0" w:firstColumn="1" w:lastColumn="0" w:oddVBand="0" w:evenVBand="0" w:oddHBand="0" w:evenHBand="0" w:firstRowFirstColumn="0" w:firstRowLastColumn="0" w:lastRowFirstColumn="0" w:lastRowLastColumn="0"/>
            <w:tcW w:w="0" w:type="auto"/>
            <w:hideMark/>
          </w:tcPr>
          <w:p w14:paraId="19C46DB9"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eps_est</w:t>
            </w:r>
          </w:p>
        </w:tc>
        <w:tc>
          <w:tcPr>
            <w:tcW w:w="0" w:type="auto"/>
            <w:hideMark/>
          </w:tcPr>
          <w:p w14:paraId="1FB216FE" w14:textId="77777777" w:rsidR="002D0DCC" w:rsidRPr="002D0DCC" w:rsidRDefault="002D0DCC" w:rsidP="005375DA">
            <w:pPr>
              <w:ind w:left="960" w:right="960"/>
              <w:jc w:val="lef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estimated eps (earning per share)</w:t>
            </w:r>
          </w:p>
        </w:tc>
      </w:tr>
      <w:tr w:rsidR="002D0DCC" w:rsidRPr="002D0DCC" w14:paraId="1176B1CF" w14:textId="77777777" w:rsidTr="002D0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E7C305"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lastRenderedPageBreak/>
              <w:t>eps</w:t>
            </w:r>
          </w:p>
        </w:tc>
        <w:tc>
          <w:tcPr>
            <w:tcW w:w="0" w:type="auto"/>
            <w:hideMark/>
          </w:tcPr>
          <w:p w14:paraId="66316EDB" w14:textId="77777777" w:rsidR="002D0DCC" w:rsidRPr="002D0DCC" w:rsidRDefault="002D0DCC" w:rsidP="005375DA">
            <w:pPr>
              <w:ind w:left="960" w:right="960"/>
              <w:jc w:val="lef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exact eps</w:t>
            </w:r>
          </w:p>
        </w:tc>
      </w:tr>
      <w:tr w:rsidR="002D0DCC" w:rsidRPr="002D0DCC" w14:paraId="7CF0AEFF" w14:textId="77777777" w:rsidTr="002D0DCC">
        <w:tc>
          <w:tcPr>
            <w:cnfStyle w:val="001000000000" w:firstRow="0" w:lastRow="0" w:firstColumn="1" w:lastColumn="0" w:oddVBand="0" w:evenVBand="0" w:oddHBand="0" w:evenHBand="0" w:firstRowFirstColumn="0" w:firstRowLastColumn="0" w:lastRowFirstColumn="0" w:lastRowLastColumn="0"/>
            <w:tcW w:w="0" w:type="auto"/>
            <w:hideMark/>
          </w:tcPr>
          <w:p w14:paraId="11901B68"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release_time</w:t>
            </w:r>
          </w:p>
        </w:tc>
        <w:tc>
          <w:tcPr>
            <w:tcW w:w="0" w:type="auto"/>
            <w:hideMark/>
          </w:tcPr>
          <w:p w14:paraId="60782A03" w14:textId="77777777" w:rsidR="002D0DCC" w:rsidRPr="002D0DCC" w:rsidRDefault="002D0DCC" w:rsidP="005375DA">
            <w:pPr>
              <w:ind w:left="960" w:right="960"/>
              <w:jc w:val="lef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earning issue date before or after the declaration date</w:t>
            </w:r>
          </w:p>
        </w:tc>
      </w:tr>
    </w:tbl>
    <w:p w14:paraId="1382F980" w14:textId="1BA5E41F" w:rsidR="002D0DCC" w:rsidRDefault="002D0DCC" w:rsidP="005A7A04"/>
    <w:p w14:paraId="462D3C53" w14:textId="47D982AE" w:rsidR="002D0DCC" w:rsidRDefault="002D0DCC" w:rsidP="005A7A04">
      <w:r>
        <w:t>The ‘stock price’ file has the following columns:</w:t>
      </w:r>
    </w:p>
    <w:tbl>
      <w:tblPr>
        <w:tblStyle w:val="GridTable5Dark-Accent3"/>
        <w:tblW w:w="0" w:type="auto"/>
        <w:tblLook w:val="04A0" w:firstRow="1" w:lastRow="0" w:firstColumn="1" w:lastColumn="0" w:noHBand="0" w:noVBand="1"/>
      </w:tblPr>
      <w:tblGrid>
        <w:gridCol w:w="3735"/>
        <w:gridCol w:w="5615"/>
      </w:tblGrid>
      <w:tr w:rsidR="002D0DCC" w:rsidRPr="002D0DCC" w14:paraId="704CC029" w14:textId="77777777" w:rsidTr="00AA7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17C15E56" w14:textId="662C48D9" w:rsidR="002D0DCC" w:rsidRPr="002D0DCC" w:rsidRDefault="00AA7216" w:rsidP="002D0DCC">
            <w:pPr>
              <w:spacing w:before="240" w:after="240"/>
              <w:ind w:left="960" w:right="960"/>
              <w:jc w:val="left"/>
              <w:rPr>
                <w:rFonts w:ascii="Helvetica" w:eastAsia="Times New Roman" w:hAnsi="Helvetica" w:cs="Times New Roman"/>
                <w:color w:val="000000"/>
                <w:sz w:val="21"/>
                <w:szCs w:val="21"/>
                <w:lang w:eastAsia="en-CA"/>
              </w:rPr>
            </w:pPr>
            <w:r>
              <w:rPr>
                <w:rFonts w:ascii="Helvetica" w:eastAsia="Times New Roman" w:hAnsi="Helvetica" w:cs="Times New Roman"/>
                <w:color w:val="000000"/>
                <w:sz w:val="21"/>
                <w:szCs w:val="21"/>
                <w:lang w:eastAsia="en-CA"/>
              </w:rPr>
              <w:t>Stockprice</w:t>
            </w:r>
          </w:p>
        </w:tc>
      </w:tr>
      <w:tr w:rsidR="002D0DCC" w:rsidRPr="002D0DCC" w14:paraId="03BD4498" w14:textId="77777777" w:rsidTr="00AA7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FEDD84"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symbol</w:t>
            </w:r>
          </w:p>
        </w:tc>
        <w:tc>
          <w:tcPr>
            <w:tcW w:w="0" w:type="auto"/>
            <w:hideMark/>
          </w:tcPr>
          <w:p w14:paraId="1684E7CC" w14:textId="77777777" w:rsidR="002D0DCC" w:rsidRPr="002D0DCC" w:rsidRDefault="002D0DCC" w:rsidP="005375DA">
            <w:pPr>
              <w:ind w:left="960" w:right="960"/>
              <w:jc w:val="lef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symbol of a company under which it operates in stock market</w:t>
            </w:r>
          </w:p>
        </w:tc>
      </w:tr>
      <w:tr w:rsidR="002D0DCC" w:rsidRPr="002D0DCC" w14:paraId="3B0E04AB" w14:textId="77777777" w:rsidTr="00AA7216">
        <w:tc>
          <w:tcPr>
            <w:cnfStyle w:val="001000000000" w:firstRow="0" w:lastRow="0" w:firstColumn="1" w:lastColumn="0" w:oddVBand="0" w:evenVBand="0" w:oddHBand="0" w:evenHBand="0" w:firstRowFirstColumn="0" w:firstRowLastColumn="0" w:lastRowFirstColumn="0" w:lastRowLastColumn="0"/>
            <w:tcW w:w="0" w:type="auto"/>
            <w:hideMark/>
          </w:tcPr>
          <w:p w14:paraId="0EFD39A3"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date</w:t>
            </w:r>
          </w:p>
        </w:tc>
        <w:tc>
          <w:tcPr>
            <w:tcW w:w="0" w:type="auto"/>
            <w:hideMark/>
          </w:tcPr>
          <w:p w14:paraId="2398E175" w14:textId="77777777" w:rsidR="002D0DCC" w:rsidRPr="002D0DCC" w:rsidRDefault="002D0DCC" w:rsidP="005375DA">
            <w:pPr>
              <w:ind w:left="960" w:right="960"/>
              <w:jc w:val="lef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trading day of the year</w:t>
            </w:r>
          </w:p>
        </w:tc>
      </w:tr>
      <w:tr w:rsidR="002D0DCC" w:rsidRPr="002D0DCC" w14:paraId="65591022" w14:textId="77777777" w:rsidTr="00AA7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D5F2AF"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open</w:t>
            </w:r>
          </w:p>
        </w:tc>
        <w:tc>
          <w:tcPr>
            <w:tcW w:w="0" w:type="auto"/>
            <w:hideMark/>
          </w:tcPr>
          <w:p w14:paraId="61CBDFE4" w14:textId="77777777" w:rsidR="002D0DCC" w:rsidRPr="002D0DCC" w:rsidRDefault="002D0DCC" w:rsidP="005375DA">
            <w:pPr>
              <w:ind w:left="960" w:right="960"/>
              <w:jc w:val="lef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opening price in a day</w:t>
            </w:r>
          </w:p>
        </w:tc>
      </w:tr>
      <w:tr w:rsidR="002D0DCC" w:rsidRPr="002D0DCC" w14:paraId="298860DB" w14:textId="77777777" w:rsidTr="00AA7216">
        <w:tc>
          <w:tcPr>
            <w:cnfStyle w:val="001000000000" w:firstRow="0" w:lastRow="0" w:firstColumn="1" w:lastColumn="0" w:oddVBand="0" w:evenVBand="0" w:oddHBand="0" w:evenHBand="0" w:firstRowFirstColumn="0" w:firstRowLastColumn="0" w:lastRowFirstColumn="0" w:lastRowLastColumn="0"/>
            <w:tcW w:w="0" w:type="auto"/>
            <w:hideMark/>
          </w:tcPr>
          <w:p w14:paraId="24CCCE2E"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high</w:t>
            </w:r>
          </w:p>
        </w:tc>
        <w:tc>
          <w:tcPr>
            <w:tcW w:w="0" w:type="auto"/>
            <w:hideMark/>
          </w:tcPr>
          <w:p w14:paraId="600E8EC7" w14:textId="590C3FF3" w:rsidR="002D0DCC" w:rsidRPr="002D0DCC" w:rsidRDefault="002D0DCC" w:rsidP="005375DA">
            <w:pPr>
              <w:ind w:left="960" w:right="960"/>
              <w:jc w:val="lef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 xml:space="preserve">high price for a </w:t>
            </w:r>
            <w:r w:rsidR="00AA7216" w:rsidRPr="002D0DCC">
              <w:rPr>
                <w:rFonts w:ascii="Helvetica" w:eastAsia="Times New Roman" w:hAnsi="Helvetica" w:cs="Times New Roman"/>
                <w:color w:val="000000"/>
                <w:sz w:val="21"/>
                <w:szCs w:val="21"/>
                <w:lang w:eastAsia="en-CA"/>
              </w:rPr>
              <w:t>day</w:t>
            </w:r>
          </w:p>
        </w:tc>
      </w:tr>
      <w:tr w:rsidR="002D0DCC" w:rsidRPr="002D0DCC" w14:paraId="7BBF8978" w14:textId="77777777" w:rsidTr="00AA7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F86EFF"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low</w:t>
            </w:r>
          </w:p>
        </w:tc>
        <w:tc>
          <w:tcPr>
            <w:tcW w:w="0" w:type="auto"/>
            <w:hideMark/>
          </w:tcPr>
          <w:p w14:paraId="28C72ABE" w14:textId="77777777" w:rsidR="002D0DCC" w:rsidRPr="002D0DCC" w:rsidRDefault="002D0DCC" w:rsidP="005375DA">
            <w:pPr>
              <w:ind w:left="960" w:right="960"/>
              <w:jc w:val="lef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low price in a day</w:t>
            </w:r>
          </w:p>
        </w:tc>
      </w:tr>
      <w:tr w:rsidR="002D0DCC" w:rsidRPr="002D0DCC" w14:paraId="0614ECEB" w14:textId="77777777" w:rsidTr="00AA7216">
        <w:tc>
          <w:tcPr>
            <w:cnfStyle w:val="001000000000" w:firstRow="0" w:lastRow="0" w:firstColumn="1" w:lastColumn="0" w:oddVBand="0" w:evenVBand="0" w:oddHBand="0" w:evenHBand="0" w:firstRowFirstColumn="0" w:firstRowLastColumn="0" w:lastRowFirstColumn="0" w:lastRowLastColumn="0"/>
            <w:tcW w:w="0" w:type="auto"/>
            <w:hideMark/>
          </w:tcPr>
          <w:p w14:paraId="7E09C79C"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close</w:t>
            </w:r>
          </w:p>
        </w:tc>
        <w:tc>
          <w:tcPr>
            <w:tcW w:w="0" w:type="auto"/>
            <w:hideMark/>
          </w:tcPr>
          <w:p w14:paraId="583BB829" w14:textId="77777777" w:rsidR="002D0DCC" w:rsidRPr="002D0DCC" w:rsidRDefault="002D0DCC" w:rsidP="005375DA">
            <w:pPr>
              <w:ind w:left="960" w:right="960"/>
              <w:jc w:val="lef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closing price for a day</w:t>
            </w:r>
          </w:p>
        </w:tc>
      </w:tr>
      <w:tr w:rsidR="002D0DCC" w:rsidRPr="002D0DCC" w14:paraId="5989095D" w14:textId="77777777" w:rsidTr="00AA7216">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0" w:type="auto"/>
            <w:hideMark/>
          </w:tcPr>
          <w:p w14:paraId="6BD195B0"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close_adjusted</w:t>
            </w:r>
          </w:p>
        </w:tc>
        <w:tc>
          <w:tcPr>
            <w:tcW w:w="0" w:type="auto"/>
            <w:hideMark/>
          </w:tcPr>
          <w:p w14:paraId="6268621E" w14:textId="5AD9C56D" w:rsidR="002D0DCC" w:rsidRPr="002D0DCC" w:rsidRDefault="002D0DCC" w:rsidP="005375DA">
            <w:pPr>
              <w:ind w:left="960" w:right="960"/>
              <w:jc w:val="lef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amended price that truly reflects</w:t>
            </w:r>
            <w:r w:rsidR="005375DA">
              <w:rPr>
                <w:rFonts w:ascii="Helvetica" w:eastAsia="Times New Roman" w:hAnsi="Helvetica" w:cs="Times New Roman"/>
                <w:color w:val="000000"/>
                <w:sz w:val="21"/>
                <w:szCs w:val="21"/>
                <w:lang w:eastAsia="en-CA"/>
              </w:rPr>
              <w:t xml:space="preserve"> </w:t>
            </w:r>
            <w:r w:rsidRPr="002D0DCC">
              <w:rPr>
                <w:rFonts w:ascii="Helvetica" w:eastAsia="Times New Roman" w:hAnsi="Helvetica" w:cs="Times New Roman"/>
                <w:color w:val="000000"/>
                <w:sz w:val="21"/>
                <w:szCs w:val="21"/>
                <w:lang w:eastAsia="en-CA"/>
              </w:rPr>
              <w:t>stocks value after any corporate actions</w:t>
            </w:r>
          </w:p>
        </w:tc>
      </w:tr>
      <w:tr w:rsidR="002D0DCC" w:rsidRPr="002D0DCC" w14:paraId="654B3E9A" w14:textId="77777777" w:rsidTr="00AA7216">
        <w:tc>
          <w:tcPr>
            <w:cnfStyle w:val="001000000000" w:firstRow="0" w:lastRow="0" w:firstColumn="1" w:lastColumn="0" w:oddVBand="0" w:evenVBand="0" w:oddHBand="0" w:evenHBand="0" w:firstRowFirstColumn="0" w:firstRowLastColumn="0" w:lastRowFirstColumn="0" w:lastRowLastColumn="0"/>
            <w:tcW w:w="0" w:type="auto"/>
            <w:hideMark/>
          </w:tcPr>
          <w:p w14:paraId="79392746" w14:textId="77777777" w:rsidR="002D0DCC" w:rsidRPr="002D0DCC" w:rsidRDefault="002D0DCC" w:rsidP="005375DA">
            <w:pPr>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volume</w:t>
            </w:r>
          </w:p>
        </w:tc>
        <w:tc>
          <w:tcPr>
            <w:tcW w:w="0" w:type="auto"/>
            <w:hideMark/>
          </w:tcPr>
          <w:p w14:paraId="20A49740" w14:textId="77777777" w:rsidR="002D0DCC" w:rsidRPr="002D0DCC" w:rsidRDefault="002D0DCC" w:rsidP="005375DA">
            <w:pPr>
              <w:ind w:left="960" w:right="960"/>
              <w:jc w:val="lef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total volume traded in a day</w:t>
            </w:r>
          </w:p>
        </w:tc>
      </w:tr>
      <w:tr w:rsidR="002D0DCC" w:rsidRPr="002D0DCC" w14:paraId="1D644B8E" w14:textId="77777777" w:rsidTr="00AA7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D774F" w14:textId="77777777" w:rsidR="002D0DCC" w:rsidRPr="002D0DCC" w:rsidRDefault="002D0DCC" w:rsidP="005375DA">
            <w:pPr>
              <w:spacing w:after="240"/>
              <w:ind w:left="960" w:right="960"/>
              <w:jc w:val="left"/>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split_coefficient</w:t>
            </w:r>
          </w:p>
        </w:tc>
        <w:tc>
          <w:tcPr>
            <w:tcW w:w="0" w:type="auto"/>
            <w:hideMark/>
          </w:tcPr>
          <w:p w14:paraId="23C6D19D" w14:textId="77777777" w:rsidR="002D0DCC" w:rsidRPr="002D0DCC" w:rsidRDefault="002D0DCC" w:rsidP="005375DA">
            <w:pPr>
              <w:spacing w:after="240"/>
              <w:ind w:left="960" w:right="960"/>
              <w:jc w:val="lef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21"/>
                <w:szCs w:val="21"/>
                <w:lang w:eastAsia="en-CA"/>
              </w:rPr>
            </w:pPr>
            <w:r w:rsidRPr="002D0DCC">
              <w:rPr>
                <w:rFonts w:ascii="Helvetica" w:eastAsia="Times New Roman" w:hAnsi="Helvetica" w:cs="Times New Roman"/>
                <w:color w:val="000000"/>
                <w:sz w:val="21"/>
                <w:szCs w:val="21"/>
                <w:lang w:eastAsia="en-CA"/>
              </w:rPr>
              <w:t>the ratio by which a firms outstanding share increases following a stock split. Higher is the 'stock split' reduced the price would be</w:t>
            </w:r>
          </w:p>
        </w:tc>
      </w:tr>
    </w:tbl>
    <w:p w14:paraId="7E771DC1" w14:textId="0F46F676" w:rsidR="002D0DCC" w:rsidRDefault="002D0DCC" w:rsidP="005A7A04"/>
    <w:p w14:paraId="3069B9D3" w14:textId="45F79EDE" w:rsidR="00AA7216" w:rsidRPr="005A7A04" w:rsidRDefault="008301B7" w:rsidP="005A7A04">
      <w:r>
        <w:t>The ‘summary’ file contains the summary of the other dataset</w:t>
      </w:r>
      <w:r w:rsidR="005375DA">
        <w:t>, which will be picking up in the exploratory data analysis stage. Therefore, it will not be used for the project.</w:t>
      </w:r>
    </w:p>
    <w:p w14:paraId="40108146" w14:textId="08CC56EA" w:rsidR="00D74A38" w:rsidRDefault="00D74A38" w:rsidP="00D74A38">
      <w:pPr>
        <w:pStyle w:val="Heading1"/>
      </w:pPr>
      <w:bookmarkStart w:id="7" w:name="_Toc45729603"/>
      <w:r>
        <w:t>Data Wrangling</w:t>
      </w:r>
      <w:bookmarkEnd w:id="7"/>
    </w:p>
    <w:p w14:paraId="222F0F13" w14:textId="23A2EDE9" w:rsidR="00D74A38" w:rsidRDefault="006C3267" w:rsidP="00D74A38">
      <w:r>
        <w:t>Data wrangling consisted of cleaning up the data by removing NaN in the dataset and looking for duplicates.</w:t>
      </w:r>
    </w:p>
    <w:p w14:paraId="09BEAFBA" w14:textId="4B5C7C32" w:rsidR="006C3267" w:rsidRDefault="006C3267" w:rsidP="006C3267">
      <w:pPr>
        <w:pStyle w:val="Heading2"/>
      </w:pPr>
      <w:bookmarkStart w:id="8" w:name="_Toc45729604"/>
      <w:r>
        <w:t>Removing NaN</w:t>
      </w:r>
      <w:bookmarkEnd w:id="8"/>
    </w:p>
    <w:p w14:paraId="361578FC" w14:textId="01CB75D0" w:rsidR="006C3267" w:rsidRPr="006C3267" w:rsidRDefault="006C3267" w:rsidP="006C3267">
      <w:r>
        <w:t xml:space="preserve">NaN values were </w:t>
      </w:r>
      <w:r w:rsidR="00B6707E">
        <w:t xml:space="preserve">only found in ‘dividend’ dataframe. Looked closely, ‘eps’ got 21.5 % NaN which was seen missing during and after economic recession in 2008. Apart from the missing </w:t>
      </w:r>
      <w:r w:rsidR="00304085">
        <w:t>‘eps’</w:t>
      </w:r>
      <w:r w:rsidR="00B6707E">
        <w:t xml:space="preserve">,  ‘eps_est’ have 21.4% missing values which were assigned with the ‘eps’ value </w:t>
      </w:r>
      <w:r w:rsidR="00304085">
        <w:t>that</w:t>
      </w:r>
      <w:r w:rsidR="00B6707E">
        <w:t xml:space="preserve"> </w:t>
      </w:r>
      <w:r w:rsidR="00304085">
        <w:t xml:space="preserve">would be a close estimate of ‘eps’. The ‘release_time’ had 28% missing value which were forward filled always in the history release time was declared after the eps announce date. The ‘qtr’ had 0.8 % </w:t>
      </w:r>
      <w:r w:rsidR="00E83244">
        <w:t>missing value which information were filled from the date column</w:t>
      </w:r>
    </w:p>
    <w:p w14:paraId="6DE274AC" w14:textId="70CF27D2" w:rsidR="006C3267" w:rsidRDefault="006C3267" w:rsidP="006C3267">
      <w:pPr>
        <w:pStyle w:val="Heading2"/>
      </w:pPr>
      <w:bookmarkStart w:id="9" w:name="_Toc45729605"/>
      <w:r>
        <w:t>Duplicates</w:t>
      </w:r>
      <w:bookmarkEnd w:id="9"/>
    </w:p>
    <w:p w14:paraId="5637A00B" w14:textId="79EEBF7F" w:rsidR="006C3267" w:rsidRPr="006C3267" w:rsidRDefault="006C3267" w:rsidP="006C3267">
      <w:r>
        <w:t>No duplicated rows were found.</w:t>
      </w:r>
    </w:p>
    <w:p w14:paraId="57DD54EB" w14:textId="75735FF6" w:rsidR="006C3267" w:rsidRDefault="006C3267" w:rsidP="006C3267">
      <w:pPr>
        <w:pStyle w:val="Heading2"/>
      </w:pPr>
      <w:bookmarkStart w:id="10" w:name="_Toc45729606"/>
      <w:r>
        <w:lastRenderedPageBreak/>
        <w:t>Save Apple Specific Data</w:t>
      </w:r>
      <w:bookmarkEnd w:id="10"/>
    </w:p>
    <w:p w14:paraId="6635516F" w14:textId="2D831BCE" w:rsidR="00E83244" w:rsidRDefault="00141E3B" w:rsidP="00E83244">
      <w:r>
        <w:t xml:space="preserve">The dividend, earning and stockprice information were </w:t>
      </w:r>
      <w:r w:rsidR="00167667">
        <w:t>merged</w:t>
      </w:r>
      <w:r>
        <w:t xml:space="preserve"> for only Apple and saved for exploratory data analysis (EDA).</w:t>
      </w:r>
      <w:r w:rsidR="00382525">
        <w:t xml:space="preserve"> </w:t>
      </w:r>
    </w:p>
    <w:p w14:paraId="19CE7552" w14:textId="01BC323E" w:rsidR="00382525" w:rsidRPr="00E83244" w:rsidRDefault="00382525" w:rsidP="00E83244">
      <w:hyperlink r:id="rId11" w:history="1">
        <w:r w:rsidRPr="00382525">
          <w:rPr>
            <w:rStyle w:val="Hyperlink"/>
          </w:rPr>
          <w:t>Jupyter Notebook for the Data Wrangling part can be found in this link.</w:t>
        </w:r>
      </w:hyperlink>
    </w:p>
    <w:p w14:paraId="13402D80" w14:textId="423B79B7" w:rsidR="00D74A38" w:rsidRDefault="00D74A38" w:rsidP="00D74A38">
      <w:pPr>
        <w:pStyle w:val="Heading1"/>
      </w:pPr>
      <w:bookmarkStart w:id="11" w:name="_Toc45729607"/>
      <w:r>
        <w:t>Exploratory Data Analysis</w:t>
      </w:r>
      <w:bookmarkEnd w:id="11"/>
    </w:p>
    <w:p w14:paraId="7EB94941" w14:textId="6584EA95" w:rsidR="006C68D7" w:rsidRPr="006C68D7" w:rsidRDefault="006C68D7" w:rsidP="006C68D7">
      <w:r>
        <w:t xml:space="preserve">Time-series stock price </w:t>
      </w:r>
      <w:r w:rsidR="006E604C">
        <w:t>data along with dividend and earning data can be very insightful in determining, daily, weekly, monthly, quarterly behavior of stock price. Correlation between variables will also be determined. Finally, only the variables relevant for forecast modelling will be saved.</w:t>
      </w:r>
    </w:p>
    <w:p w14:paraId="0690C65E" w14:textId="72A7B43C" w:rsidR="003913F6" w:rsidRPr="003913F6" w:rsidRDefault="00B223F2" w:rsidP="00963B1C">
      <w:pPr>
        <w:pStyle w:val="Heading2"/>
      </w:pPr>
      <w:bookmarkStart w:id="12" w:name="_Toc45729608"/>
      <w:r>
        <w:t>Seasonal Price Variation</w:t>
      </w:r>
      <w:bookmarkEnd w:id="12"/>
    </w:p>
    <w:p w14:paraId="4F2126CE" w14:textId="77777777" w:rsidR="00763191" w:rsidRDefault="00B223F2" w:rsidP="00763191">
      <w:pPr>
        <w:pStyle w:val="Heading3"/>
      </w:pPr>
      <w:bookmarkStart w:id="13" w:name="_Toc45729609"/>
      <w:r>
        <w:t>Day of the Week</w:t>
      </w:r>
      <w:bookmarkEnd w:id="13"/>
    </w:p>
    <w:p w14:paraId="23854103" w14:textId="3A27EAFF" w:rsidR="00951FA2" w:rsidRPr="00951FA2" w:rsidRDefault="00951FA2" w:rsidP="00763191">
      <w:pPr>
        <w:rPr>
          <w:rFonts w:asciiTheme="majorHAnsi" w:eastAsiaTheme="majorEastAsia" w:hAnsiTheme="majorHAnsi" w:cstheme="majorBidi"/>
          <w:color w:val="1F3763" w:themeColor="accent1" w:themeShade="7F"/>
          <w:sz w:val="24"/>
          <w:szCs w:val="24"/>
        </w:rPr>
      </w:pPr>
      <w:r w:rsidRPr="00951FA2">
        <w:rPr>
          <w:lang w:eastAsia="en-CA"/>
        </w:rPr>
        <w:t>Stock market is open on Weekdays only (Monday to Friday)</w:t>
      </w:r>
      <w:r w:rsidR="00763191">
        <w:rPr>
          <w:lang w:eastAsia="en-CA"/>
        </w:rPr>
        <w:t xml:space="preserve">. </w:t>
      </w:r>
      <w:r w:rsidRPr="00951FA2">
        <w:rPr>
          <w:lang w:eastAsia="en-CA"/>
        </w:rPr>
        <w:t xml:space="preserve">Closing price </w:t>
      </w:r>
      <w:r w:rsidR="004A36AF">
        <w:rPr>
          <w:lang w:eastAsia="en-CA"/>
        </w:rPr>
        <w:t>was</w:t>
      </w:r>
      <w:r w:rsidRPr="00951FA2">
        <w:rPr>
          <w:lang w:eastAsia="en-CA"/>
        </w:rPr>
        <w:t xml:space="preserve"> grouped by day of the week and taken 'median' over the years. Median was chosen over mean because, it will put more emphasis on regular prices and less on unusual time such an economic down turn's</w:t>
      </w:r>
      <w:r w:rsidR="00FC6F2C">
        <w:rPr>
          <w:lang w:eastAsia="en-CA"/>
        </w:rPr>
        <w:t>.</w:t>
      </w:r>
    </w:p>
    <w:p w14:paraId="57290D80" w14:textId="77777777" w:rsidR="00963B1C" w:rsidRPr="00963B1C" w:rsidRDefault="00963B1C" w:rsidP="00963B1C"/>
    <w:p w14:paraId="21CC91A3" w14:textId="77777777" w:rsidR="005F568C" w:rsidRPr="005F568C" w:rsidRDefault="005F568C" w:rsidP="005F568C"/>
    <w:p w14:paraId="33415345" w14:textId="79205244" w:rsidR="003913F6" w:rsidRDefault="003913F6" w:rsidP="003913F6">
      <w:r>
        <w:rPr>
          <w:noProof/>
        </w:rPr>
        <w:drawing>
          <wp:inline distT="0" distB="0" distL="0" distR="0" wp14:anchorId="5CE70AEE" wp14:editId="02896639">
            <wp:extent cx="5660901" cy="249555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A_dayofweekprice.png"/>
                    <pic:cNvPicPr/>
                  </pic:nvPicPr>
                  <pic:blipFill rotWithShape="1">
                    <a:blip r:embed="rId12">
                      <a:extLst>
                        <a:ext uri="{28A0092B-C50C-407E-A947-70E740481C1C}">
                          <a14:useLocalDpi xmlns:a14="http://schemas.microsoft.com/office/drawing/2010/main" val="0"/>
                        </a:ext>
                      </a:extLst>
                    </a:blip>
                    <a:srcRect l="6411" t="11154" r="9615"/>
                    <a:stretch/>
                  </pic:blipFill>
                  <pic:spPr bwMode="auto">
                    <a:xfrm>
                      <a:off x="0" y="0"/>
                      <a:ext cx="5672401" cy="2500620"/>
                    </a:xfrm>
                    <a:prstGeom prst="rect">
                      <a:avLst/>
                    </a:prstGeom>
                    <a:ln>
                      <a:noFill/>
                    </a:ln>
                    <a:extLst>
                      <a:ext uri="{53640926-AAD7-44D8-BBD7-CCE9431645EC}">
                        <a14:shadowObscured xmlns:a14="http://schemas.microsoft.com/office/drawing/2010/main"/>
                      </a:ext>
                    </a:extLst>
                  </pic:spPr>
                </pic:pic>
              </a:graphicData>
            </a:graphic>
          </wp:inline>
        </w:drawing>
      </w:r>
    </w:p>
    <w:p w14:paraId="6800F6C8" w14:textId="29F49472" w:rsidR="00951FA2" w:rsidRPr="003913F6" w:rsidRDefault="00951FA2" w:rsidP="00FC6F2C">
      <w:r>
        <w:rPr>
          <w:shd w:val="clear" w:color="auto" w:fill="FFFFFF"/>
        </w:rPr>
        <w:t>In a week, Friday saw highest average closing price, whereas Wednesday saw the lowest</w:t>
      </w:r>
      <w:r w:rsidR="00FC6F2C">
        <w:rPr>
          <w:shd w:val="clear" w:color="auto" w:fill="FFFFFF"/>
        </w:rPr>
        <w:t>.</w:t>
      </w:r>
    </w:p>
    <w:p w14:paraId="081223F2" w14:textId="77777777" w:rsidR="00FC6F2C" w:rsidRDefault="00B223F2" w:rsidP="00FC6F2C">
      <w:pPr>
        <w:pStyle w:val="Heading3"/>
      </w:pPr>
      <w:bookmarkStart w:id="14" w:name="_Toc45729610"/>
      <w:r>
        <w:t>Month of the Year</w:t>
      </w:r>
      <w:bookmarkEnd w:id="14"/>
    </w:p>
    <w:p w14:paraId="58EC4CA7" w14:textId="5A3E6510" w:rsidR="00951FA2" w:rsidRPr="00FC6F2C" w:rsidRDefault="00951FA2" w:rsidP="00951FA2">
      <w:pPr>
        <w:rPr>
          <w:rFonts w:asciiTheme="majorHAnsi" w:eastAsiaTheme="majorEastAsia" w:hAnsiTheme="majorHAnsi" w:cstheme="majorBidi"/>
          <w:color w:val="1F3763" w:themeColor="accent1" w:themeShade="7F"/>
          <w:sz w:val="24"/>
          <w:szCs w:val="24"/>
        </w:rPr>
      </w:pPr>
      <w:r w:rsidRPr="00951FA2">
        <w:rPr>
          <w:lang w:eastAsia="en-CA"/>
        </w:rPr>
        <w:t xml:space="preserve">Historically, </w:t>
      </w:r>
      <w:r w:rsidR="00FC6F2C">
        <w:rPr>
          <w:lang w:eastAsia="en-CA"/>
        </w:rPr>
        <w:t xml:space="preserve">it was determined </w:t>
      </w:r>
      <w:r w:rsidRPr="00951FA2">
        <w:rPr>
          <w:lang w:eastAsia="en-CA"/>
        </w:rPr>
        <w:t>which month of the year saw the largest closing price</w:t>
      </w:r>
      <w:r w:rsidR="00FC6F2C">
        <w:rPr>
          <w:lang w:eastAsia="en-CA"/>
        </w:rPr>
        <w:t xml:space="preserve">. </w:t>
      </w:r>
      <w:r w:rsidRPr="00951FA2">
        <w:rPr>
          <w:lang w:eastAsia="en-CA"/>
        </w:rPr>
        <w:t>Closing price w</w:t>
      </w:r>
      <w:r w:rsidR="004A36AF">
        <w:rPr>
          <w:lang w:eastAsia="en-CA"/>
        </w:rPr>
        <w:t xml:space="preserve">as </w:t>
      </w:r>
      <w:r w:rsidRPr="00951FA2">
        <w:rPr>
          <w:lang w:eastAsia="en-CA"/>
        </w:rPr>
        <w:t>grouped by day of the week and taken 'median' over the years</w:t>
      </w:r>
    </w:p>
    <w:p w14:paraId="53FD2AE6" w14:textId="2263D1AF" w:rsidR="003913F6" w:rsidRDefault="003913F6" w:rsidP="003913F6">
      <w:r>
        <w:rPr>
          <w:noProof/>
        </w:rPr>
        <w:lastRenderedPageBreak/>
        <w:drawing>
          <wp:inline distT="0" distB="0" distL="0" distR="0" wp14:anchorId="0E377C3A" wp14:editId="300DDADE">
            <wp:extent cx="6191571" cy="22479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A_monthofyear.png"/>
                    <pic:cNvPicPr/>
                  </pic:nvPicPr>
                  <pic:blipFill rotWithShape="1">
                    <a:blip r:embed="rId13">
                      <a:extLst>
                        <a:ext uri="{28A0092B-C50C-407E-A947-70E740481C1C}">
                          <a14:useLocalDpi xmlns:a14="http://schemas.microsoft.com/office/drawing/2010/main" val="0"/>
                        </a:ext>
                      </a:extLst>
                    </a:blip>
                    <a:srcRect l="3365" t="11217" r="9295"/>
                    <a:stretch/>
                  </pic:blipFill>
                  <pic:spPr bwMode="auto">
                    <a:xfrm>
                      <a:off x="0" y="0"/>
                      <a:ext cx="6195566" cy="2249350"/>
                    </a:xfrm>
                    <a:prstGeom prst="rect">
                      <a:avLst/>
                    </a:prstGeom>
                    <a:ln>
                      <a:noFill/>
                    </a:ln>
                    <a:extLst>
                      <a:ext uri="{53640926-AAD7-44D8-BBD7-CCE9431645EC}">
                        <a14:shadowObscured xmlns:a14="http://schemas.microsoft.com/office/drawing/2010/main"/>
                      </a:ext>
                    </a:extLst>
                  </pic:spPr>
                </pic:pic>
              </a:graphicData>
            </a:graphic>
          </wp:inline>
        </w:drawing>
      </w:r>
    </w:p>
    <w:p w14:paraId="6A6FE6B6" w14:textId="1CF98E8B" w:rsidR="00951FA2" w:rsidRPr="003913F6" w:rsidRDefault="00951FA2" w:rsidP="004A36AF">
      <w:r>
        <w:rPr>
          <w:shd w:val="clear" w:color="auto" w:fill="FFFFFF"/>
        </w:rPr>
        <w:t>Month of May saw the highest closing price whereas December saw the lowest</w:t>
      </w:r>
      <w:r w:rsidR="004A36AF">
        <w:rPr>
          <w:shd w:val="clear" w:color="auto" w:fill="FFFFFF"/>
        </w:rPr>
        <w:t>.</w:t>
      </w:r>
    </w:p>
    <w:p w14:paraId="3DBC5E3E" w14:textId="099C815F" w:rsidR="00B223F2" w:rsidRDefault="00B223F2" w:rsidP="00B223F2">
      <w:pPr>
        <w:pStyle w:val="Heading3"/>
      </w:pPr>
      <w:bookmarkStart w:id="15" w:name="_Toc45729611"/>
      <w:r>
        <w:t>Quarter of the Year</w:t>
      </w:r>
      <w:bookmarkEnd w:id="15"/>
    </w:p>
    <w:p w14:paraId="4BBCDFDF" w14:textId="08761373" w:rsidR="00951FA2" w:rsidRPr="00951FA2" w:rsidRDefault="004A36AF" w:rsidP="004A36AF">
      <w:pPr>
        <w:rPr>
          <w:lang w:eastAsia="en-CA"/>
        </w:rPr>
      </w:pPr>
      <w:r>
        <w:rPr>
          <w:lang w:eastAsia="en-CA"/>
        </w:rPr>
        <w:t>Determined</w:t>
      </w:r>
      <w:r w:rsidR="00951FA2" w:rsidRPr="00951FA2">
        <w:rPr>
          <w:lang w:eastAsia="en-CA"/>
        </w:rPr>
        <w:t xml:space="preserve"> which quarter of the year saw the largest closing price</w:t>
      </w:r>
      <w:r>
        <w:rPr>
          <w:lang w:eastAsia="en-CA"/>
        </w:rPr>
        <w:t xml:space="preserve">. </w:t>
      </w:r>
      <w:r w:rsidR="00951FA2" w:rsidRPr="00951FA2">
        <w:rPr>
          <w:lang w:eastAsia="en-CA"/>
        </w:rPr>
        <w:t>Closing price w</w:t>
      </w:r>
      <w:r>
        <w:rPr>
          <w:lang w:eastAsia="en-CA"/>
        </w:rPr>
        <w:t xml:space="preserve">as </w:t>
      </w:r>
      <w:r w:rsidR="00951FA2" w:rsidRPr="00951FA2">
        <w:rPr>
          <w:lang w:eastAsia="en-CA"/>
        </w:rPr>
        <w:t>grouped by quarter of the year and taken 'median' over the years</w:t>
      </w:r>
      <w:r>
        <w:rPr>
          <w:lang w:eastAsia="en-CA"/>
        </w:rPr>
        <w:t>.</w:t>
      </w:r>
    </w:p>
    <w:p w14:paraId="541BD335" w14:textId="77777777" w:rsidR="00951FA2" w:rsidRPr="00951FA2" w:rsidRDefault="00951FA2" w:rsidP="00951FA2"/>
    <w:p w14:paraId="7E15E346" w14:textId="7991FC63" w:rsidR="003913F6" w:rsidRDefault="003913F6" w:rsidP="003913F6">
      <w:r>
        <w:rPr>
          <w:noProof/>
        </w:rPr>
        <w:drawing>
          <wp:inline distT="0" distB="0" distL="0" distR="0" wp14:anchorId="36BABF29" wp14:editId="05D28DAE">
            <wp:extent cx="6056168" cy="2600325"/>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A_quarterofyear.png"/>
                    <pic:cNvPicPr/>
                  </pic:nvPicPr>
                  <pic:blipFill rotWithShape="1">
                    <a:blip r:embed="rId14">
                      <a:extLst>
                        <a:ext uri="{28A0092B-C50C-407E-A947-70E740481C1C}">
                          <a14:useLocalDpi xmlns:a14="http://schemas.microsoft.com/office/drawing/2010/main" val="0"/>
                        </a:ext>
                      </a:extLst>
                    </a:blip>
                    <a:srcRect l="5128" t="11154" r="8654"/>
                    <a:stretch/>
                  </pic:blipFill>
                  <pic:spPr bwMode="auto">
                    <a:xfrm>
                      <a:off x="0" y="0"/>
                      <a:ext cx="6058141" cy="2601172"/>
                    </a:xfrm>
                    <a:prstGeom prst="rect">
                      <a:avLst/>
                    </a:prstGeom>
                    <a:ln>
                      <a:noFill/>
                    </a:ln>
                    <a:extLst>
                      <a:ext uri="{53640926-AAD7-44D8-BBD7-CCE9431645EC}">
                        <a14:shadowObscured xmlns:a14="http://schemas.microsoft.com/office/drawing/2010/main"/>
                      </a:ext>
                    </a:extLst>
                  </pic:spPr>
                </pic:pic>
              </a:graphicData>
            </a:graphic>
          </wp:inline>
        </w:drawing>
      </w:r>
    </w:p>
    <w:p w14:paraId="230ADF95" w14:textId="5B23CB83" w:rsidR="00951FA2" w:rsidRPr="003913F6" w:rsidRDefault="00D95763" w:rsidP="003913F6">
      <w:r>
        <w:t>Last quarter of the month saw the highest price followed by the start of the year.</w:t>
      </w:r>
    </w:p>
    <w:p w14:paraId="4E8C77D5" w14:textId="73300B0D" w:rsidR="00B223F2" w:rsidRDefault="00B223F2" w:rsidP="00B223F2">
      <w:pPr>
        <w:pStyle w:val="Heading2"/>
      </w:pPr>
      <w:bookmarkStart w:id="16" w:name="_Toc45729612"/>
      <w:r>
        <w:t>Stock Price Change</w:t>
      </w:r>
      <w:bookmarkEnd w:id="16"/>
    </w:p>
    <w:p w14:paraId="1524ED35" w14:textId="4456DABA" w:rsidR="00951FA2" w:rsidRPr="001A6F18" w:rsidRDefault="00951FA2" w:rsidP="001A6F18">
      <w:pPr>
        <w:shd w:val="clear" w:color="auto" w:fill="FFFFFF"/>
        <w:spacing w:before="240" w:after="0" w:line="240" w:lineRule="auto"/>
        <w:jc w:val="left"/>
        <w:rPr>
          <w:rFonts w:ascii="Helvetica" w:eastAsia="Times New Roman" w:hAnsi="Helvetica" w:cs="Times New Roman"/>
          <w:color w:val="000000"/>
          <w:sz w:val="21"/>
          <w:szCs w:val="21"/>
          <w:lang w:eastAsia="en-CA"/>
        </w:rPr>
      </w:pPr>
      <w:r w:rsidRPr="00951FA2">
        <w:rPr>
          <w:rFonts w:ascii="Helvetica" w:eastAsia="Times New Roman" w:hAnsi="Helvetica" w:cs="Times New Roman"/>
          <w:color w:val="000000"/>
          <w:sz w:val="21"/>
          <w:szCs w:val="21"/>
          <w:lang w:eastAsia="en-CA"/>
        </w:rPr>
        <w:t xml:space="preserve">Stock price change (%) over a time duration is a good measure of how </w:t>
      </w:r>
      <w:r w:rsidR="001A6F18" w:rsidRPr="00951FA2">
        <w:rPr>
          <w:rFonts w:ascii="Helvetica" w:eastAsia="Times New Roman" w:hAnsi="Helvetica" w:cs="Times New Roman"/>
          <w:color w:val="000000"/>
          <w:sz w:val="21"/>
          <w:szCs w:val="21"/>
          <w:lang w:eastAsia="en-CA"/>
        </w:rPr>
        <w:t>investment</w:t>
      </w:r>
      <w:r w:rsidRPr="00951FA2">
        <w:rPr>
          <w:rFonts w:ascii="Helvetica" w:eastAsia="Times New Roman" w:hAnsi="Helvetica" w:cs="Times New Roman"/>
          <w:color w:val="000000"/>
          <w:sz w:val="21"/>
          <w:szCs w:val="21"/>
          <w:lang w:eastAsia="en-CA"/>
        </w:rPr>
        <w:t xml:space="preserve"> is growing.</w:t>
      </w:r>
    </w:p>
    <w:p w14:paraId="2E260DE5" w14:textId="572AA2C5" w:rsidR="00B223F2" w:rsidRDefault="00B223F2" w:rsidP="00B223F2">
      <w:pPr>
        <w:pStyle w:val="Heading3"/>
      </w:pPr>
      <w:bookmarkStart w:id="17" w:name="_Toc45729613"/>
      <w:r>
        <w:lastRenderedPageBreak/>
        <w:t>Month of the Year</w:t>
      </w:r>
      <w:bookmarkEnd w:id="17"/>
    </w:p>
    <w:p w14:paraId="19B34300" w14:textId="0D865E64" w:rsidR="003913F6" w:rsidRDefault="003913F6" w:rsidP="003913F6">
      <w:r>
        <w:rPr>
          <w:noProof/>
        </w:rPr>
        <w:drawing>
          <wp:inline distT="0" distB="0" distL="0" distR="0" wp14:anchorId="3266B496" wp14:editId="78BA4832">
            <wp:extent cx="5753100" cy="2990312"/>
            <wp:effectExtent l="0" t="0" r="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A_monthofyear_change.png"/>
                    <pic:cNvPicPr/>
                  </pic:nvPicPr>
                  <pic:blipFill rotWithShape="1">
                    <a:blip r:embed="rId15">
                      <a:extLst>
                        <a:ext uri="{28A0092B-C50C-407E-A947-70E740481C1C}">
                          <a14:useLocalDpi xmlns:a14="http://schemas.microsoft.com/office/drawing/2010/main" val="0"/>
                        </a:ext>
                      </a:extLst>
                    </a:blip>
                    <a:srcRect l="6089" t="11539" r="8814"/>
                    <a:stretch/>
                  </pic:blipFill>
                  <pic:spPr bwMode="auto">
                    <a:xfrm>
                      <a:off x="0" y="0"/>
                      <a:ext cx="5756207" cy="2991927"/>
                    </a:xfrm>
                    <a:prstGeom prst="rect">
                      <a:avLst/>
                    </a:prstGeom>
                    <a:ln>
                      <a:noFill/>
                    </a:ln>
                    <a:extLst>
                      <a:ext uri="{53640926-AAD7-44D8-BBD7-CCE9431645EC}">
                        <a14:shadowObscured xmlns:a14="http://schemas.microsoft.com/office/drawing/2010/main"/>
                      </a:ext>
                    </a:extLst>
                  </pic:spPr>
                </pic:pic>
              </a:graphicData>
            </a:graphic>
          </wp:inline>
        </w:drawing>
      </w:r>
    </w:p>
    <w:p w14:paraId="76DFE3BD" w14:textId="1D70A41F" w:rsidR="00951FA2" w:rsidRPr="003913F6" w:rsidRDefault="00951FA2" w:rsidP="007C7406">
      <w:r>
        <w:rPr>
          <w:shd w:val="clear" w:color="auto" w:fill="FFFFFF"/>
        </w:rPr>
        <w:t>Apples share holders saw biggest return over the month of October and lowest return in June</w:t>
      </w:r>
      <w:r w:rsidR="007C7406">
        <w:rPr>
          <w:shd w:val="clear" w:color="auto" w:fill="FFFFFF"/>
        </w:rPr>
        <w:t>.</w:t>
      </w:r>
    </w:p>
    <w:p w14:paraId="0CB910D7" w14:textId="4015594F" w:rsidR="00B223F2" w:rsidRDefault="00B223F2" w:rsidP="00B223F2">
      <w:pPr>
        <w:pStyle w:val="Heading3"/>
      </w:pPr>
      <w:bookmarkStart w:id="18" w:name="_Toc45729614"/>
      <w:r>
        <w:t>Quarter of the Year</w:t>
      </w:r>
      <w:bookmarkEnd w:id="18"/>
    </w:p>
    <w:p w14:paraId="0E100F48" w14:textId="16689AB1" w:rsidR="003913F6" w:rsidRDefault="007215C2" w:rsidP="003913F6">
      <w:r>
        <w:rPr>
          <w:noProof/>
        </w:rPr>
        <w:drawing>
          <wp:inline distT="0" distB="0" distL="0" distR="0" wp14:anchorId="4807FA39" wp14:editId="238C37DE">
            <wp:extent cx="5834932" cy="246697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A_quarterofyear_change.png"/>
                    <pic:cNvPicPr/>
                  </pic:nvPicPr>
                  <pic:blipFill rotWithShape="1">
                    <a:blip r:embed="rId16">
                      <a:extLst>
                        <a:ext uri="{28A0092B-C50C-407E-A947-70E740481C1C}">
                          <a14:useLocalDpi xmlns:a14="http://schemas.microsoft.com/office/drawing/2010/main" val="0"/>
                        </a:ext>
                      </a:extLst>
                    </a:blip>
                    <a:srcRect l="4647" t="11539" r="8173"/>
                    <a:stretch/>
                  </pic:blipFill>
                  <pic:spPr bwMode="auto">
                    <a:xfrm>
                      <a:off x="0" y="0"/>
                      <a:ext cx="5839815" cy="2469040"/>
                    </a:xfrm>
                    <a:prstGeom prst="rect">
                      <a:avLst/>
                    </a:prstGeom>
                    <a:ln>
                      <a:noFill/>
                    </a:ln>
                    <a:extLst>
                      <a:ext uri="{53640926-AAD7-44D8-BBD7-CCE9431645EC}">
                        <a14:shadowObscured xmlns:a14="http://schemas.microsoft.com/office/drawing/2010/main"/>
                      </a:ext>
                    </a:extLst>
                  </pic:spPr>
                </pic:pic>
              </a:graphicData>
            </a:graphic>
          </wp:inline>
        </w:drawing>
      </w:r>
    </w:p>
    <w:p w14:paraId="46033179" w14:textId="1018EF3A" w:rsidR="00951FA2" w:rsidRPr="003913F6" w:rsidRDefault="00951FA2" w:rsidP="003913F6">
      <w:r>
        <w:rPr>
          <w:rFonts w:ascii="Helvetica" w:hAnsi="Helvetica"/>
          <w:color w:val="000000"/>
          <w:sz w:val="21"/>
          <w:szCs w:val="21"/>
          <w:shd w:val="clear" w:color="auto" w:fill="FFFFFF"/>
        </w:rPr>
        <w:t xml:space="preserve">Second quarter of the year saw the biggest return (%) </w:t>
      </w:r>
      <w:r w:rsidR="007C7406">
        <w:rPr>
          <w:rFonts w:ascii="Helvetica" w:hAnsi="Helvetica"/>
          <w:color w:val="000000"/>
          <w:sz w:val="21"/>
          <w:szCs w:val="21"/>
          <w:shd w:val="clear" w:color="auto" w:fill="FFFFFF"/>
        </w:rPr>
        <w:t>followed by the Q4, whereas Q4 saw the highest quarterly rice shown earlier.</w:t>
      </w:r>
    </w:p>
    <w:p w14:paraId="05963AA1" w14:textId="78E490EC" w:rsidR="00B223F2" w:rsidRDefault="00B223F2" w:rsidP="00B223F2">
      <w:pPr>
        <w:pStyle w:val="Heading2"/>
      </w:pPr>
      <w:bookmarkStart w:id="19" w:name="_Toc45729615"/>
      <w:r>
        <w:t xml:space="preserve">Earning per Share (EPS) over </w:t>
      </w:r>
      <w:r w:rsidRPr="00B223F2">
        <w:t>the</w:t>
      </w:r>
      <w:r>
        <w:t xml:space="preserve"> Quarters</w:t>
      </w:r>
      <w:bookmarkEnd w:id="19"/>
    </w:p>
    <w:p w14:paraId="7398A039" w14:textId="7E320063" w:rsidR="00951FA2" w:rsidRPr="00951FA2" w:rsidRDefault="00951FA2" w:rsidP="00951FA2">
      <w:pPr>
        <w:rPr>
          <w:lang w:eastAsia="en-CA"/>
        </w:rPr>
      </w:pPr>
      <w:r w:rsidRPr="00951FA2">
        <w:rPr>
          <w:lang w:eastAsia="en-CA"/>
        </w:rPr>
        <w:t xml:space="preserve">EPS </w:t>
      </w:r>
      <w:r w:rsidR="00550733" w:rsidRPr="00951FA2">
        <w:rPr>
          <w:lang w:eastAsia="en-CA"/>
        </w:rPr>
        <w:t>reflects</w:t>
      </w:r>
      <w:r w:rsidRPr="00951FA2">
        <w:rPr>
          <w:lang w:eastAsia="en-CA"/>
        </w:rPr>
        <w:t xml:space="preserve"> how much revenue the company is generating with the share </w:t>
      </w:r>
      <w:r w:rsidR="007C7406" w:rsidRPr="00951FA2">
        <w:rPr>
          <w:lang w:eastAsia="en-CA"/>
        </w:rPr>
        <w:t>holder’s</w:t>
      </w:r>
      <w:r w:rsidRPr="00951FA2">
        <w:rPr>
          <w:lang w:eastAsia="en-CA"/>
        </w:rPr>
        <w:t xml:space="preserve"> money</w:t>
      </w:r>
      <w:r w:rsidR="007C7406">
        <w:rPr>
          <w:lang w:eastAsia="en-CA"/>
        </w:rPr>
        <w:t xml:space="preserve">. </w:t>
      </w:r>
    </w:p>
    <w:p w14:paraId="7524A633" w14:textId="1B4B6D8F" w:rsidR="007215C2" w:rsidRDefault="007215C2" w:rsidP="007215C2">
      <w:r>
        <w:rPr>
          <w:noProof/>
        </w:rPr>
        <w:lastRenderedPageBreak/>
        <w:drawing>
          <wp:inline distT="0" distB="0" distL="0" distR="0" wp14:anchorId="4093CACF" wp14:editId="2E2F7C80">
            <wp:extent cx="5943600" cy="24765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A_EPSquarterofyear_chang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269845E" w14:textId="553527DC" w:rsidR="00B223F2" w:rsidRPr="00B223F2" w:rsidRDefault="00951FA2" w:rsidP="00B223F2">
      <w:r>
        <w:rPr>
          <w:rFonts w:ascii="Helvetica" w:hAnsi="Helvetica"/>
          <w:color w:val="000000"/>
          <w:sz w:val="21"/>
          <w:szCs w:val="21"/>
          <w:shd w:val="clear" w:color="auto" w:fill="FFFFFF"/>
        </w:rPr>
        <w:t xml:space="preserve">Apple showed best economic performance in the first quarter (Q1). </w:t>
      </w:r>
      <w:r w:rsidR="00550733">
        <w:rPr>
          <w:rFonts w:ascii="Helvetica" w:hAnsi="Helvetica"/>
          <w:color w:val="000000"/>
          <w:sz w:val="21"/>
          <w:szCs w:val="21"/>
          <w:shd w:val="clear" w:color="auto" w:fill="FFFFFF"/>
        </w:rPr>
        <w:t>Just after the Christmas big sale which makes sense.</w:t>
      </w:r>
    </w:p>
    <w:p w14:paraId="4B02097D" w14:textId="2CE64B55" w:rsidR="00B223F2" w:rsidRDefault="00B223F2" w:rsidP="00B223F2">
      <w:pPr>
        <w:pStyle w:val="Heading2"/>
      </w:pPr>
      <w:bookmarkStart w:id="20" w:name="_Toc45729616"/>
      <w:r>
        <w:t>Traded Volume over Months</w:t>
      </w:r>
      <w:bookmarkEnd w:id="20"/>
    </w:p>
    <w:p w14:paraId="19E4D13A" w14:textId="3C35BC93" w:rsidR="00951FA2" w:rsidRPr="00951FA2" w:rsidRDefault="00951FA2" w:rsidP="00550733">
      <w:r>
        <w:rPr>
          <w:shd w:val="clear" w:color="auto" w:fill="FFFFFF"/>
        </w:rPr>
        <w:t xml:space="preserve">Traded volume data often </w:t>
      </w:r>
      <w:r w:rsidR="00AD7181">
        <w:rPr>
          <w:shd w:val="clear" w:color="auto" w:fill="FFFFFF"/>
        </w:rPr>
        <w:t>overlooked</w:t>
      </w:r>
      <w:r>
        <w:rPr>
          <w:shd w:val="clear" w:color="auto" w:fill="FFFFFF"/>
        </w:rPr>
        <w:t xml:space="preserve"> while dealing with stock market analysis. Given the availability of time-series volume data, monthly variation of volume over years will be displayed</w:t>
      </w:r>
      <w:r w:rsidR="00AD7181">
        <w:rPr>
          <w:shd w:val="clear" w:color="auto" w:fill="FFFFFF"/>
        </w:rPr>
        <w:t>.</w:t>
      </w:r>
    </w:p>
    <w:p w14:paraId="099241C5" w14:textId="28E9D5C1" w:rsidR="007215C2" w:rsidRDefault="007215C2" w:rsidP="007215C2">
      <w:r>
        <w:rPr>
          <w:noProof/>
        </w:rPr>
        <w:drawing>
          <wp:inline distT="0" distB="0" distL="0" distR="0" wp14:anchorId="27E3A0EB" wp14:editId="57552A4E">
            <wp:extent cx="6053854" cy="2171700"/>
            <wp:effectExtent l="0" t="0" r="444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A_tradedVolumeMonths.png"/>
                    <pic:cNvPicPr/>
                  </pic:nvPicPr>
                  <pic:blipFill rotWithShape="1">
                    <a:blip r:embed="rId18">
                      <a:extLst>
                        <a:ext uri="{28A0092B-C50C-407E-A947-70E740481C1C}">
                          <a14:useLocalDpi xmlns:a14="http://schemas.microsoft.com/office/drawing/2010/main" val="0"/>
                        </a:ext>
                      </a:extLst>
                    </a:blip>
                    <a:srcRect l="3686" t="12115" r="8814"/>
                    <a:stretch/>
                  </pic:blipFill>
                  <pic:spPr bwMode="auto">
                    <a:xfrm>
                      <a:off x="0" y="0"/>
                      <a:ext cx="6066250" cy="2176147"/>
                    </a:xfrm>
                    <a:prstGeom prst="rect">
                      <a:avLst/>
                    </a:prstGeom>
                    <a:ln>
                      <a:noFill/>
                    </a:ln>
                    <a:extLst>
                      <a:ext uri="{53640926-AAD7-44D8-BBD7-CCE9431645EC}">
                        <a14:shadowObscured xmlns:a14="http://schemas.microsoft.com/office/drawing/2010/main"/>
                      </a:ext>
                    </a:extLst>
                  </pic:spPr>
                </pic:pic>
              </a:graphicData>
            </a:graphic>
          </wp:inline>
        </w:drawing>
      </w:r>
    </w:p>
    <w:p w14:paraId="2DBA05E9" w14:textId="5F463733" w:rsidR="00951FA2" w:rsidRPr="007215C2" w:rsidRDefault="00951FA2" w:rsidP="00AD7181">
      <w:r>
        <w:rPr>
          <w:shd w:val="clear" w:color="auto" w:fill="FFFFFF"/>
        </w:rPr>
        <w:t xml:space="preserve">Highest traded month is September whereas lowest is July. Looking into the highest closing price month, it is May and lowest is in December. </w:t>
      </w:r>
      <w:r w:rsidR="00AD7181">
        <w:rPr>
          <w:shd w:val="clear" w:color="auto" w:fill="FFFFFF"/>
        </w:rPr>
        <w:t>Apparently</w:t>
      </w:r>
      <w:r>
        <w:rPr>
          <w:shd w:val="clear" w:color="auto" w:fill="FFFFFF"/>
        </w:rPr>
        <w:t xml:space="preserve"> </w:t>
      </w:r>
      <w:r w:rsidR="00AD7181">
        <w:rPr>
          <w:shd w:val="clear" w:color="auto" w:fill="FFFFFF"/>
        </w:rPr>
        <w:t>l</w:t>
      </w:r>
      <w:r>
        <w:rPr>
          <w:shd w:val="clear" w:color="auto" w:fill="FFFFFF"/>
        </w:rPr>
        <w:t xml:space="preserve">owest price is associated with </w:t>
      </w:r>
      <w:r w:rsidR="00C221E5">
        <w:rPr>
          <w:shd w:val="clear" w:color="auto" w:fill="FFFFFF"/>
        </w:rPr>
        <w:t xml:space="preserve">the </w:t>
      </w:r>
      <w:r>
        <w:rPr>
          <w:shd w:val="clear" w:color="auto" w:fill="FFFFFF"/>
        </w:rPr>
        <w:t>highest trade volume and vice versa.</w:t>
      </w:r>
    </w:p>
    <w:p w14:paraId="7F7D6EA2" w14:textId="56628D35" w:rsidR="00B223F2" w:rsidRDefault="00B223F2" w:rsidP="00B223F2">
      <w:pPr>
        <w:pStyle w:val="Heading2"/>
      </w:pPr>
      <w:bookmarkStart w:id="21" w:name="_Toc45729617"/>
      <w:r>
        <w:t>Yearly Dividend Paid</w:t>
      </w:r>
      <w:bookmarkEnd w:id="21"/>
    </w:p>
    <w:p w14:paraId="1DCFFBB4" w14:textId="0C798325" w:rsidR="00951FA2" w:rsidRPr="00951FA2" w:rsidRDefault="00951FA2" w:rsidP="00951FA2">
      <w:pPr>
        <w:rPr>
          <w:lang w:eastAsia="en-CA"/>
        </w:rPr>
      </w:pPr>
      <w:r w:rsidRPr="00951FA2">
        <w:rPr>
          <w:lang w:eastAsia="en-CA"/>
        </w:rPr>
        <w:t>Dividend are share of company's profit paid real to the customers</w:t>
      </w:r>
      <w:r w:rsidR="00C221E5">
        <w:rPr>
          <w:lang w:eastAsia="en-CA"/>
        </w:rPr>
        <w:t xml:space="preserve">. </w:t>
      </w:r>
      <w:r w:rsidRPr="00951FA2">
        <w:rPr>
          <w:lang w:eastAsia="en-CA"/>
        </w:rPr>
        <w:t xml:space="preserve">It is a real income which you can use to buy grocery, go for </w:t>
      </w:r>
      <w:r w:rsidR="00C221E5" w:rsidRPr="00951FA2">
        <w:rPr>
          <w:lang w:eastAsia="en-CA"/>
        </w:rPr>
        <w:t>vacation,</w:t>
      </w:r>
      <w:r w:rsidRPr="00951FA2">
        <w:rPr>
          <w:lang w:eastAsia="en-CA"/>
        </w:rPr>
        <w:t xml:space="preserve"> or invest back in the market</w:t>
      </w:r>
      <w:r w:rsidR="00C221E5">
        <w:rPr>
          <w:lang w:eastAsia="en-CA"/>
        </w:rPr>
        <w:t xml:space="preserve">. </w:t>
      </w:r>
      <w:r w:rsidRPr="00951FA2">
        <w:rPr>
          <w:lang w:eastAsia="en-CA"/>
        </w:rPr>
        <w:t>Higher the dividend better is the chance to increase demand and the share price</w:t>
      </w:r>
      <w:r w:rsidR="00C221E5">
        <w:rPr>
          <w:lang w:eastAsia="en-CA"/>
        </w:rPr>
        <w:t>.</w:t>
      </w:r>
    </w:p>
    <w:p w14:paraId="761FCDA9" w14:textId="3DD63CB0" w:rsidR="007215C2" w:rsidRDefault="007215C2" w:rsidP="007215C2">
      <w:r>
        <w:rPr>
          <w:noProof/>
        </w:rPr>
        <w:lastRenderedPageBreak/>
        <w:drawing>
          <wp:inline distT="0" distB="0" distL="0" distR="0" wp14:anchorId="7CA31242" wp14:editId="75F57C09">
            <wp:extent cx="5842380" cy="2914650"/>
            <wp:effectExtent l="0" t="0" r="6350" b="0"/>
            <wp:docPr id="11" name="Picture 1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A_dividendMonths.png"/>
                    <pic:cNvPicPr/>
                  </pic:nvPicPr>
                  <pic:blipFill rotWithShape="1">
                    <a:blip r:embed="rId19">
                      <a:extLst>
                        <a:ext uri="{28A0092B-C50C-407E-A947-70E740481C1C}">
                          <a14:useLocalDpi xmlns:a14="http://schemas.microsoft.com/office/drawing/2010/main" val="0"/>
                        </a:ext>
                      </a:extLst>
                    </a:blip>
                    <a:srcRect l="6089" r="8013"/>
                    <a:stretch/>
                  </pic:blipFill>
                  <pic:spPr bwMode="auto">
                    <a:xfrm>
                      <a:off x="0" y="0"/>
                      <a:ext cx="5845788" cy="2916350"/>
                    </a:xfrm>
                    <a:prstGeom prst="rect">
                      <a:avLst/>
                    </a:prstGeom>
                    <a:ln>
                      <a:noFill/>
                    </a:ln>
                    <a:extLst>
                      <a:ext uri="{53640926-AAD7-44D8-BBD7-CCE9431645EC}">
                        <a14:shadowObscured xmlns:a14="http://schemas.microsoft.com/office/drawing/2010/main"/>
                      </a:ext>
                    </a:extLst>
                  </pic:spPr>
                </pic:pic>
              </a:graphicData>
            </a:graphic>
          </wp:inline>
        </w:drawing>
      </w:r>
    </w:p>
    <w:p w14:paraId="5EE2EEB2" w14:textId="13949BC5" w:rsidR="00951FA2" w:rsidRPr="007215C2" w:rsidRDefault="00C221E5" w:rsidP="00C221E5">
      <w:r>
        <w:rPr>
          <w:shd w:val="clear" w:color="auto" w:fill="FFFFFF"/>
        </w:rPr>
        <w:t>T</w:t>
      </w:r>
      <w:r w:rsidR="00951FA2">
        <w:rPr>
          <w:shd w:val="clear" w:color="auto" w:fill="FFFFFF"/>
        </w:rPr>
        <w:t xml:space="preserve">here is a dip noticed in 2014 also visible in sharp price drop </w:t>
      </w:r>
      <w:r>
        <w:rPr>
          <w:shd w:val="clear" w:color="auto" w:fill="FFFFFF"/>
        </w:rPr>
        <w:t>d</w:t>
      </w:r>
      <w:r w:rsidR="00951FA2">
        <w:rPr>
          <w:shd w:val="clear" w:color="auto" w:fill="FFFFFF"/>
        </w:rPr>
        <w:t>uring this time. Lately in 2018-2020, although there are increase in dividend but the raise from previous year have dropped.</w:t>
      </w:r>
    </w:p>
    <w:p w14:paraId="3A3FD836" w14:textId="0DC14C6C" w:rsidR="00F97A45" w:rsidRDefault="00F97A45" w:rsidP="00F97A45">
      <w:pPr>
        <w:pStyle w:val="Heading2"/>
      </w:pPr>
      <w:bookmarkStart w:id="22" w:name="_Toc45729618"/>
      <w:r>
        <w:t>What happened in 2014?</w:t>
      </w:r>
      <w:bookmarkEnd w:id="22"/>
    </w:p>
    <w:p w14:paraId="4B9D78B7" w14:textId="66932AB2" w:rsidR="00951FA2" w:rsidRPr="00951FA2" w:rsidRDefault="00951FA2" w:rsidP="00951FA2">
      <w:pPr>
        <w:rPr>
          <w:lang w:eastAsia="en-CA"/>
        </w:rPr>
      </w:pPr>
      <w:r w:rsidRPr="00951FA2">
        <w:rPr>
          <w:lang w:eastAsia="en-CA"/>
        </w:rPr>
        <w:t>There is a sharp closing price fall seen in 2014. Let's look closely what triggered th</w:t>
      </w:r>
      <w:r w:rsidR="00C221E5">
        <w:rPr>
          <w:lang w:eastAsia="en-CA"/>
        </w:rPr>
        <w:t>e</w:t>
      </w:r>
      <w:r w:rsidRPr="00951FA2">
        <w:rPr>
          <w:lang w:eastAsia="en-CA"/>
        </w:rPr>
        <w:t xml:space="preserve"> price fall</w:t>
      </w:r>
      <w:r w:rsidR="00C221E5">
        <w:rPr>
          <w:lang w:eastAsia="en-CA"/>
        </w:rPr>
        <w:t xml:space="preserve">. </w:t>
      </w:r>
      <w:r w:rsidRPr="00951FA2">
        <w:rPr>
          <w:lang w:eastAsia="en-CA"/>
        </w:rPr>
        <w:t xml:space="preserve">Apple's stock split happened three times in history, 2000, 2005 and 2014. When stock price </w:t>
      </w:r>
      <w:r w:rsidR="00C221E5" w:rsidRPr="00951FA2">
        <w:rPr>
          <w:lang w:eastAsia="en-CA"/>
        </w:rPr>
        <w:t>crosses</w:t>
      </w:r>
      <w:r w:rsidRPr="00951FA2">
        <w:rPr>
          <w:lang w:eastAsia="en-CA"/>
        </w:rPr>
        <w:t xml:space="preserve"> 100 $, the company can decide to for stock split to keep the price down to accommodate more investor. In 2014, Apple's [rice soar to 600 $. Just after the stock split by a ratio of 7, price stabilized under 100 $ seen from the following figure</w:t>
      </w:r>
      <w:r w:rsidR="00C221E5">
        <w:rPr>
          <w:lang w:eastAsia="en-CA"/>
        </w:rPr>
        <w:t xml:space="preserve">. </w:t>
      </w:r>
      <w:r>
        <w:rPr>
          <w:shd w:val="clear" w:color="auto" w:fill="FFFFFF"/>
        </w:rPr>
        <w:t>Learn more about the Apple's stock slpit: </w:t>
      </w:r>
      <w:hyperlink r:id="rId20" w:tgtFrame="_blank" w:history="1">
        <w:r>
          <w:rPr>
            <w:rStyle w:val="Hyperlink"/>
            <w:rFonts w:ascii="Helvetica" w:hAnsi="Helvetica"/>
            <w:color w:val="296EAA"/>
            <w:sz w:val="21"/>
            <w:szCs w:val="21"/>
            <w:shd w:val="clear" w:color="auto" w:fill="FFFFFF"/>
          </w:rPr>
          <w:t>https://www.cnet.com/news/dont-freak-out-heres-why-apples-stock-is-below-100/</w:t>
        </w:r>
      </w:hyperlink>
    </w:p>
    <w:p w14:paraId="38B5DAD0" w14:textId="71CE995F" w:rsidR="007215C2" w:rsidRPr="007215C2" w:rsidRDefault="007215C2" w:rsidP="007215C2">
      <w:r>
        <w:rPr>
          <w:noProof/>
        </w:rPr>
        <w:lastRenderedPageBreak/>
        <w:drawing>
          <wp:inline distT="0" distB="0" distL="0" distR="0" wp14:anchorId="1DDEC774" wp14:editId="12F3115F">
            <wp:extent cx="5924550" cy="3237705"/>
            <wp:effectExtent l="0" t="0" r="0" b="127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A_whathappenedin2014.png"/>
                    <pic:cNvPicPr/>
                  </pic:nvPicPr>
                  <pic:blipFill rotWithShape="1">
                    <a:blip r:embed="rId21">
                      <a:extLst>
                        <a:ext uri="{28A0092B-C50C-407E-A947-70E740481C1C}">
                          <a14:useLocalDpi xmlns:a14="http://schemas.microsoft.com/office/drawing/2010/main" val="0"/>
                        </a:ext>
                      </a:extLst>
                    </a:blip>
                    <a:srcRect l="7051" t="7692" r="8494"/>
                    <a:stretch/>
                  </pic:blipFill>
                  <pic:spPr bwMode="auto">
                    <a:xfrm>
                      <a:off x="0" y="0"/>
                      <a:ext cx="5930692" cy="3241061"/>
                    </a:xfrm>
                    <a:prstGeom prst="rect">
                      <a:avLst/>
                    </a:prstGeom>
                    <a:ln>
                      <a:noFill/>
                    </a:ln>
                    <a:extLst>
                      <a:ext uri="{53640926-AAD7-44D8-BBD7-CCE9431645EC}">
                        <a14:shadowObscured xmlns:a14="http://schemas.microsoft.com/office/drawing/2010/main"/>
                      </a:ext>
                    </a:extLst>
                  </pic:spPr>
                </pic:pic>
              </a:graphicData>
            </a:graphic>
          </wp:inline>
        </w:drawing>
      </w:r>
    </w:p>
    <w:p w14:paraId="4D23A5F5" w14:textId="2EB8AD6C" w:rsidR="00B223F2" w:rsidRDefault="00F97A45" w:rsidP="00261F16">
      <w:pPr>
        <w:pStyle w:val="Heading2"/>
      </w:pPr>
      <w:bookmarkStart w:id="23" w:name="_Toc45729619"/>
      <w:r>
        <w:t>Economic Recession in 2008</w:t>
      </w:r>
      <w:bookmarkEnd w:id="23"/>
    </w:p>
    <w:p w14:paraId="42BF9C52" w14:textId="44DFCF30" w:rsidR="00951FA2" w:rsidRDefault="00951FA2" w:rsidP="00C221E5">
      <w:r>
        <w:t>Economic recession in 2008 still fresh in the memory for many of us. Let's visualize how the stock's price evolved during that time</w:t>
      </w:r>
      <w:r w:rsidR="00C221E5">
        <w:t xml:space="preserve">. </w:t>
      </w:r>
      <w:r>
        <w:t>In the history, it is known as 'Great recession and officially existed between (December</w:t>
      </w:r>
      <w:r w:rsidR="00C221E5">
        <w:t xml:space="preserve"> </w:t>
      </w:r>
      <w:r>
        <w:t>2007 -</w:t>
      </w:r>
      <w:r w:rsidR="00C221E5">
        <w:t xml:space="preserve"> </w:t>
      </w:r>
      <w:r>
        <w:t>June 2009).</w:t>
      </w:r>
      <w:r w:rsidR="00C221E5">
        <w:t xml:space="preserve"> </w:t>
      </w:r>
      <w:r>
        <w:t>Link: </w:t>
      </w:r>
      <w:hyperlink r:id="rId22" w:tgtFrame="_blank" w:history="1">
        <w:r>
          <w:rPr>
            <w:rStyle w:val="Hyperlink"/>
            <w:rFonts w:ascii="Helvetica" w:hAnsi="Helvetica"/>
            <w:color w:val="296EAA"/>
            <w:sz w:val="21"/>
            <w:szCs w:val="21"/>
          </w:rPr>
          <w:t>https://www.investopedia.com/articles/economics/08/past-recessions.asp</w:t>
        </w:r>
      </w:hyperlink>
    </w:p>
    <w:p w14:paraId="7DE1D568" w14:textId="77777777" w:rsidR="00951FA2" w:rsidRPr="00951FA2" w:rsidRDefault="00951FA2" w:rsidP="00951FA2"/>
    <w:p w14:paraId="0534D06A" w14:textId="50E0289D" w:rsidR="007215C2" w:rsidRPr="007215C2" w:rsidRDefault="006B3DB7" w:rsidP="007215C2">
      <w:r>
        <w:rPr>
          <w:noProof/>
        </w:rPr>
        <mc:AlternateContent>
          <mc:Choice Requires="wps">
            <w:drawing>
              <wp:anchor distT="0" distB="0" distL="114300" distR="114300" simplePos="0" relativeHeight="251659264" behindDoc="0" locked="0" layoutInCell="1" allowOverlap="1" wp14:anchorId="2FE4054A" wp14:editId="5C5BFB55">
                <wp:simplePos x="0" y="0"/>
                <wp:positionH relativeFrom="column">
                  <wp:posOffset>1038225</wp:posOffset>
                </wp:positionH>
                <wp:positionV relativeFrom="paragraph">
                  <wp:posOffset>1527175</wp:posOffset>
                </wp:positionV>
                <wp:extent cx="1057275" cy="466725"/>
                <wp:effectExtent l="19050" t="57150" r="0" b="28575"/>
                <wp:wrapNone/>
                <wp:docPr id="21" name="Straight Arrow Connector 21"/>
                <wp:cNvGraphicFramePr/>
                <a:graphic xmlns:a="http://schemas.openxmlformats.org/drawingml/2006/main">
                  <a:graphicData uri="http://schemas.microsoft.com/office/word/2010/wordprocessingShape">
                    <wps:wsp>
                      <wps:cNvCnPr/>
                      <wps:spPr>
                        <a:xfrm flipV="1">
                          <a:off x="0" y="0"/>
                          <a:ext cx="1057275" cy="466725"/>
                        </a:xfrm>
                        <a:prstGeom prst="straightConnector1">
                          <a:avLst/>
                        </a:prstGeom>
                        <a:ln w="38100">
                          <a:solidFill>
                            <a:srgbClr val="00B05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A8BC0B" id="_x0000_t32" coordsize="21600,21600" o:spt="32" o:oned="t" path="m,l21600,21600e" filled="f">
                <v:path arrowok="t" fillok="f" o:connecttype="none"/>
                <o:lock v:ext="edit" shapetype="t"/>
              </v:shapetype>
              <v:shape id="Straight Arrow Connector 21" o:spid="_x0000_s1026" type="#_x0000_t32" style="position:absolute;margin-left:81.75pt;margin-top:120.25pt;width:83.25pt;height:36.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" strokecolor="#00b050"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16413649" wp14:editId="32EE9D7F">
                <wp:simplePos x="0" y="0"/>
                <wp:positionH relativeFrom="column">
                  <wp:posOffset>3705225</wp:posOffset>
                </wp:positionH>
                <wp:positionV relativeFrom="paragraph">
                  <wp:posOffset>937260</wp:posOffset>
                </wp:positionV>
                <wp:extent cx="1247775" cy="800100"/>
                <wp:effectExtent l="19050" t="38100" r="47625" b="19050"/>
                <wp:wrapNone/>
                <wp:docPr id="22" name="Straight Arrow Connector 22"/>
                <wp:cNvGraphicFramePr/>
                <a:graphic xmlns:a="http://schemas.openxmlformats.org/drawingml/2006/main">
                  <a:graphicData uri="http://schemas.microsoft.com/office/word/2010/wordprocessingShape">
                    <wps:wsp>
                      <wps:cNvCnPr/>
                      <wps:spPr>
                        <a:xfrm flipV="1">
                          <a:off x="0" y="0"/>
                          <a:ext cx="1247775" cy="800100"/>
                        </a:xfrm>
                        <a:prstGeom prst="straightConnector1">
                          <a:avLst/>
                        </a:prstGeom>
                        <a:ln w="38100">
                          <a:solidFill>
                            <a:srgbClr val="00B05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34917" id="Straight Arrow Connector 22" o:spid="_x0000_s1026" type="#_x0000_t32" style="position:absolute;margin-left:291.75pt;margin-top:73.8pt;width:98.25pt;height:63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" strokecolor="#00b050" strokeweight="3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9F3913A" wp14:editId="187AA634">
                <wp:simplePos x="0" y="0"/>
                <wp:positionH relativeFrom="column">
                  <wp:posOffset>2438400</wp:posOffset>
                </wp:positionH>
                <wp:positionV relativeFrom="paragraph">
                  <wp:posOffset>1479550</wp:posOffset>
                </wp:positionV>
                <wp:extent cx="923925" cy="428625"/>
                <wp:effectExtent l="19050" t="19050" r="66675" b="47625"/>
                <wp:wrapNone/>
                <wp:docPr id="23" name="Straight Arrow Connector 23"/>
                <wp:cNvGraphicFramePr/>
                <a:graphic xmlns:a="http://schemas.openxmlformats.org/drawingml/2006/main">
                  <a:graphicData uri="http://schemas.microsoft.com/office/word/2010/wordprocessingShape">
                    <wps:wsp>
                      <wps:cNvCnPr/>
                      <wps:spPr>
                        <a:xfrm>
                          <a:off x="0" y="0"/>
                          <a:ext cx="923925" cy="428625"/>
                        </a:xfrm>
                        <a:prstGeom prst="straightConnector1">
                          <a:avLst/>
                        </a:prstGeom>
                        <a:ln w="381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96EFD" id="Straight Arrow Connector 23" o:spid="_x0000_s1026" type="#_x0000_t32" style="position:absolute;margin-left:192pt;margin-top:116.5pt;width:72.75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" strokecolor="red" strokeweight="3pt">
                <v:stroke endarrow="block" joinstyle="miter"/>
              </v:shape>
            </w:pict>
          </mc:Fallback>
        </mc:AlternateContent>
      </w:r>
      <w:r w:rsidR="007215C2">
        <w:rPr>
          <w:noProof/>
        </w:rPr>
        <w:drawing>
          <wp:inline distT="0" distB="0" distL="0" distR="0" wp14:anchorId="47959B69" wp14:editId="0CC1331F">
            <wp:extent cx="5979808" cy="2533650"/>
            <wp:effectExtent l="0" t="0" r="1905"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A_recessiontimein2008.png"/>
                    <pic:cNvPicPr/>
                  </pic:nvPicPr>
                  <pic:blipFill rotWithShape="1">
                    <a:blip r:embed="rId23">
                      <a:extLst>
                        <a:ext uri="{28A0092B-C50C-407E-A947-70E740481C1C}">
                          <a14:useLocalDpi xmlns:a14="http://schemas.microsoft.com/office/drawing/2010/main" val="0"/>
                        </a:ext>
                      </a:extLst>
                    </a:blip>
                    <a:srcRect l="6410" r="9295"/>
                    <a:stretch/>
                  </pic:blipFill>
                  <pic:spPr bwMode="auto">
                    <a:xfrm>
                      <a:off x="0" y="0"/>
                      <a:ext cx="5981913" cy="2534542"/>
                    </a:xfrm>
                    <a:prstGeom prst="rect">
                      <a:avLst/>
                    </a:prstGeom>
                    <a:ln>
                      <a:noFill/>
                    </a:ln>
                    <a:extLst>
                      <a:ext uri="{53640926-AAD7-44D8-BBD7-CCE9431645EC}">
                        <a14:shadowObscured xmlns:a14="http://schemas.microsoft.com/office/drawing/2010/main"/>
                      </a:ext>
                    </a:extLst>
                  </pic:spPr>
                </pic:pic>
              </a:graphicData>
            </a:graphic>
          </wp:inline>
        </w:drawing>
      </w:r>
    </w:p>
    <w:p w14:paraId="6329183F" w14:textId="563ED835" w:rsidR="00B223F2" w:rsidRPr="00B223F2" w:rsidRDefault="006B3DB7" w:rsidP="00B223F2">
      <w:r>
        <w:t>Clearly there is a break in the trend change during the recession time (shaded area).</w:t>
      </w:r>
    </w:p>
    <w:p w14:paraId="064C89DE" w14:textId="62EACDEA" w:rsidR="00D74A38" w:rsidRDefault="00B223F2" w:rsidP="00261F16">
      <w:pPr>
        <w:pStyle w:val="Heading2"/>
      </w:pPr>
      <w:bookmarkStart w:id="24" w:name="_Toc45729620"/>
      <w:r>
        <w:lastRenderedPageBreak/>
        <w:t>Anomalies and Outliers</w:t>
      </w:r>
      <w:bookmarkEnd w:id="24"/>
    </w:p>
    <w:p w14:paraId="64EA6438" w14:textId="1F5442CA" w:rsidR="00951FA2" w:rsidRPr="00951FA2" w:rsidRDefault="00951FA2" w:rsidP="006B3DB7">
      <w:pPr>
        <w:rPr>
          <w:lang w:eastAsia="en-CA"/>
        </w:rPr>
      </w:pPr>
      <w:r w:rsidRPr="00951FA2">
        <w:rPr>
          <w:lang w:eastAsia="en-CA"/>
        </w:rPr>
        <w:t xml:space="preserve">Stock price is very </w:t>
      </w:r>
      <w:r w:rsidR="006B3DB7" w:rsidRPr="00951FA2">
        <w:rPr>
          <w:lang w:eastAsia="en-CA"/>
        </w:rPr>
        <w:t>unpredictable,</w:t>
      </w:r>
      <w:r w:rsidRPr="00951FA2">
        <w:rPr>
          <w:lang w:eastAsia="en-CA"/>
        </w:rPr>
        <w:t xml:space="preserve"> and the data could have lots of variabilities</w:t>
      </w:r>
      <w:r w:rsidR="006B3DB7">
        <w:rPr>
          <w:lang w:eastAsia="en-CA"/>
        </w:rPr>
        <w:t xml:space="preserve">. </w:t>
      </w:r>
      <w:r w:rsidRPr="00951FA2">
        <w:rPr>
          <w:lang w:eastAsia="en-CA"/>
        </w:rPr>
        <w:t xml:space="preserve">In determining 'Anomalies' </w:t>
      </w:r>
      <w:r w:rsidR="006B3DB7">
        <w:rPr>
          <w:lang w:eastAsia="en-CA"/>
        </w:rPr>
        <w:t>boxplot for individual variables were plotted and amount of outliers was determined by inter quantile range (IQR).</w:t>
      </w:r>
    </w:p>
    <w:p w14:paraId="0FD47335" w14:textId="21532001" w:rsidR="007215C2" w:rsidRDefault="007215C2" w:rsidP="007215C2">
      <w:r>
        <w:rPr>
          <w:noProof/>
        </w:rPr>
        <w:drawing>
          <wp:inline distT="0" distB="0" distL="0" distR="0" wp14:anchorId="7EC6C1F3" wp14:editId="1D9040D4">
            <wp:extent cx="5867400" cy="4127648"/>
            <wp:effectExtent l="0" t="0" r="0" b="6350"/>
            <wp:docPr id="14" name="Picture 1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A_boxplot.png"/>
                    <pic:cNvPicPr/>
                  </pic:nvPicPr>
                  <pic:blipFill rotWithShape="1">
                    <a:blip r:embed="rId24">
                      <a:extLst>
                        <a:ext uri="{28A0092B-C50C-407E-A947-70E740481C1C}">
                          <a14:useLocalDpi xmlns:a14="http://schemas.microsoft.com/office/drawing/2010/main" val="0"/>
                        </a:ext>
                      </a:extLst>
                    </a:blip>
                    <a:srcRect l="8493" t="11700" r="8814" b="30127"/>
                    <a:stretch/>
                  </pic:blipFill>
                  <pic:spPr bwMode="auto">
                    <a:xfrm>
                      <a:off x="0" y="0"/>
                      <a:ext cx="5871760" cy="4130715"/>
                    </a:xfrm>
                    <a:prstGeom prst="rect">
                      <a:avLst/>
                    </a:prstGeom>
                    <a:ln>
                      <a:noFill/>
                    </a:ln>
                    <a:extLst>
                      <a:ext uri="{53640926-AAD7-44D8-BBD7-CCE9431645EC}">
                        <a14:shadowObscured xmlns:a14="http://schemas.microsoft.com/office/drawing/2010/main"/>
                      </a:ext>
                    </a:extLst>
                  </pic:spPr>
                </pic:pic>
              </a:graphicData>
            </a:graphic>
          </wp:inline>
        </w:drawing>
      </w:r>
    </w:p>
    <w:p w14:paraId="0CFF8E00" w14:textId="58D49832" w:rsidR="00951FA2" w:rsidRPr="007215C2" w:rsidRDefault="00951FA2" w:rsidP="007215C2">
      <w:pPr>
        <w:rPr>
          <w:lang w:eastAsia="en-CA"/>
        </w:rPr>
      </w:pPr>
      <w:r w:rsidRPr="00951FA2">
        <w:rPr>
          <w:lang w:eastAsia="en-CA"/>
        </w:rPr>
        <w:t xml:space="preserve">Anomalous data calculated </w:t>
      </w:r>
      <w:r w:rsidR="006B3DB7">
        <w:rPr>
          <w:lang w:eastAsia="en-CA"/>
        </w:rPr>
        <w:t>is</w:t>
      </w:r>
      <w:r w:rsidRPr="00951FA2">
        <w:rPr>
          <w:lang w:eastAsia="en-CA"/>
        </w:rPr>
        <w:t xml:space="preserve"> 19.58</w:t>
      </w:r>
      <w:r w:rsidR="006B3DB7">
        <w:rPr>
          <w:lang w:eastAsia="en-CA"/>
        </w:rPr>
        <w:t xml:space="preserve"> (%). </w:t>
      </w:r>
      <w:r w:rsidRPr="00951FA2">
        <w:rPr>
          <w:lang w:eastAsia="en-CA"/>
        </w:rPr>
        <w:t>Which is quite significant</w:t>
      </w:r>
      <w:r w:rsidR="006B3DB7">
        <w:rPr>
          <w:lang w:eastAsia="en-CA"/>
        </w:rPr>
        <w:t xml:space="preserve"> and high possibility they are coming from the unpredictable stock price swing.</w:t>
      </w:r>
    </w:p>
    <w:p w14:paraId="3B1896FE" w14:textId="16F89E6A" w:rsidR="00261F16" w:rsidRDefault="00261F16" w:rsidP="00261F16">
      <w:pPr>
        <w:pStyle w:val="Heading2"/>
      </w:pPr>
      <w:bookmarkStart w:id="25" w:name="_Toc45729621"/>
      <w:r>
        <w:t>Correlation between Variables</w:t>
      </w:r>
      <w:bookmarkEnd w:id="25"/>
    </w:p>
    <w:p w14:paraId="5AE20B58" w14:textId="44AF0FCC" w:rsidR="00951FA2" w:rsidRPr="00951FA2" w:rsidRDefault="00951FA2" w:rsidP="00B41F64">
      <w:r>
        <w:rPr>
          <w:color w:val="000000"/>
          <w:shd w:val="clear" w:color="auto" w:fill="FFFFFF"/>
        </w:rPr>
        <w:t>Based on Pearson's correlation coefficient, the variables will be grouped into high, moderate and low similarities</w:t>
      </w:r>
      <w:r w:rsidR="00B41F64">
        <w:rPr>
          <w:color w:val="000000"/>
          <w:shd w:val="clear" w:color="auto" w:fill="FFFFFF"/>
        </w:rPr>
        <w:t xml:space="preserve"> </w:t>
      </w:r>
      <w:r>
        <w:rPr>
          <w:color w:val="000000"/>
          <w:shd w:val="clear" w:color="auto" w:fill="FFFFFF"/>
        </w:rPr>
        <w:t>(</w:t>
      </w:r>
      <w:hyperlink r:id="rId25" w:history="1">
        <w:r w:rsidR="00B41F64">
          <w:rPr>
            <w:rStyle w:val="Hyperlink"/>
            <w:rFonts w:ascii="Helvetica" w:hAnsi="Helvetica"/>
            <w:sz w:val="21"/>
            <w:szCs w:val="21"/>
            <w:shd w:val="clear" w:color="auto" w:fill="FFFFFF"/>
          </w:rPr>
          <w:t>https://www.statisticssolutions.com/pearsons-correlation%20coefficient/</w:t>
        </w:r>
      </w:hyperlink>
      <w:r w:rsidR="00B41F64">
        <w:rPr>
          <w:color w:val="000000"/>
          <w:shd w:val="clear" w:color="auto" w:fill="FFFFFF"/>
        </w:rPr>
        <w:t>).</w:t>
      </w:r>
      <w:r w:rsidR="00C873A0">
        <w:rPr>
          <w:color w:val="000000"/>
          <w:shd w:val="clear" w:color="auto" w:fill="FFFFFF"/>
        </w:rPr>
        <w:t xml:space="preserve"> Here only the highly correlated variables will be displayed. </w:t>
      </w:r>
    </w:p>
    <w:p w14:paraId="184F73C2" w14:textId="0F4C8FEC" w:rsidR="00261F16" w:rsidRDefault="00261F16" w:rsidP="00261F16">
      <w:pPr>
        <w:pStyle w:val="Heading3"/>
      </w:pPr>
      <w:bookmarkStart w:id="26" w:name="_Toc45729622"/>
      <w:r>
        <w:lastRenderedPageBreak/>
        <w:t>Highly Correlated Variables</w:t>
      </w:r>
      <w:bookmarkEnd w:id="26"/>
    </w:p>
    <w:p w14:paraId="0739FB73" w14:textId="5FED9C0D" w:rsidR="007215C2" w:rsidRDefault="007215C2" w:rsidP="007215C2">
      <w:r>
        <w:rPr>
          <w:noProof/>
        </w:rPr>
        <w:drawing>
          <wp:inline distT="0" distB="0" distL="0" distR="0" wp14:anchorId="4C3AD8EE" wp14:editId="1DE6DF95">
            <wp:extent cx="5629275" cy="4733709"/>
            <wp:effectExtent l="0" t="0" r="0" b="0"/>
            <wp:docPr id="15" name="Picture 15" descr="A picture containing screenshot,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A_highcorrelation.png"/>
                    <pic:cNvPicPr/>
                  </pic:nvPicPr>
                  <pic:blipFill rotWithShape="1">
                    <a:blip r:embed="rId26">
                      <a:extLst>
                        <a:ext uri="{28A0092B-C50C-407E-A947-70E740481C1C}">
                          <a14:useLocalDpi xmlns:a14="http://schemas.microsoft.com/office/drawing/2010/main" val="0"/>
                        </a:ext>
                      </a:extLst>
                    </a:blip>
                    <a:srcRect l="1763" t="5128" r="13622"/>
                    <a:stretch/>
                  </pic:blipFill>
                  <pic:spPr bwMode="auto">
                    <a:xfrm>
                      <a:off x="0" y="0"/>
                      <a:ext cx="5634521" cy="4738120"/>
                    </a:xfrm>
                    <a:prstGeom prst="rect">
                      <a:avLst/>
                    </a:prstGeom>
                    <a:ln>
                      <a:noFill/>
                    </a:ln>
                    <a:extLst>
                      <a:ext uri="{53640926-AAD7-44D8-BBD7-CCE9431645EC}">
                        <a14:shadowObscured xmlns:a14="http://schemas.microsoft.com/office/drawing/2010/main"/>
                      </a:ext>
                    </a:extLst>
                  </pic:spPr>
                </pic:pic>
              </a:graphicData>
            </a:graphic>
          </wp:inline>
        </w:drawing>
      </w:r>
    </w:p>
    <w:p w14:paraId="64B1B555" w14:textId="77777777" w:rsidR="00951FA2" w:rsidRPr="00951FA2" w:rsidRDefault="00951FA2" w:rsidP="00C01513">
      <w:pPr>
        <w:rPr>
          <w:lang w:eastAsia="en-CA"/>
        </w:rPr>
      </w:pPr>
      <w:r w:rsidRPr="00951FA2">
        <w:rPr>
          <w:lang w:eastAsia="en-CA"/>
        </w:rPr>
        <w:t>From high to low correlation found between:</w:t>
      </w:r>
    </w:p>
    <w:p w14:paraId="10865BD8" w14:textId="77777777" w:rsidR="00951FA2" w:rsidRPr="00951FA2" w:rsidRDefault="00951FA2" w:rsidP="00C01513">
      <w:pPr>
        <w:pStyle w:val="ListParagraph"/>
        <w:numPr>
          <w:ilvl w:val="0"/>
          <w:numId w:val="24"/>
        </w:numPr>
        <w:rPr>
          <w:lang w:eastAsia="en-CA"/>
        </w:rPr>
      </w:pPr>
      <w:r w:rsidRPr="00951FA2">
        <w:rPr>
          <w:lang w:eastAsia="en-CA"/>
        </w:rPr>
        <w:t>prices (close, high, low, open) ----- dividend (0.80). This tells there is a high chance when price goes up, dividend goes up too and vice versa</w:t>
      </w:r>
    </w:p>
    <w:p w14:paraId="0D7E1868" w14:textId="77777777" w:rsidR="00951FA2" w:rsidRPr="00951FA2" w:rsidRDefault="00951FA2" w:rsidP="00C01513">
      <w:pPr>
        <w:pStyle w:val="ListParagraph"/>
        <w:numPr>
          <w:ilvl w:val="0"/>
          <w:numId w:val="24"/>
        </w:numPr>
        <w:rPr>
          <w:lang w:eastAsia="en-CA"/>
        </w:rPr>
      </w:pPr>
      <w:r w:rsidRPr="00951FA2">
        <w:rPr>
          <w:lang w:eastAsia="en-CA"/>
        </w:rPr>
        <w:t>close adjusted ----- eps (0.72)</w:t>
      </w:r>
    </w:p>
    <w:p w14:paraId="397B0454" w14:textId="77777777" w:rsidR="00951FA2" w:rsidRPr="00951FA2" w:rsidRDefault="00951FA2" w:rsidP="00C01513">
      <w:pPr>
        <w:pStyle w:val="ListParagraph"/>
        <w:numPr>
          <w:ilvl w:val="0"/>
          <w:numId w:val="24"/>
        </w:numPr>
        <w:rPr>
          <w:lang w:eastAsia="en-CA"/>
        </w:rPr>
      </w:pPr>
      <w:r w:rsidRPr="00951FA2">
        <w:rPr>
          <w:lang w:eastAsia="en-CA"/>
        </w:rPr>
        <w:t>close adjusted ----- dividend (0.61)</w:t>
      </w:r>
    </w:p>
    <w:p w14:paraId="3F61ED59" w14:textId="77777777" w:rsidR="00951FA2" w:rsidRPr="00951FA2" w:rsidRDefault="00951FA2" w:rsidP="00C01513">
      <w:pPr>
        <w:pStyle w:val="ListParagraph"/>
        <w:numPr>
          <w:ilvl w:val="0"/>
          <w:numId w:val="24"/>
        </w:numPr>
        <w:rPr>
          <w:lang w:eastAsia="en-CA"/>
        </w:rPr>
      </w:pPr>
      <w:r w:rsidRPr="00951FA2">
        <w:rPr>
          <w:lang w:eastAsia="en-CA"/>
        </w:rPr>
        <w:t>eps ----- dividend (0.52)</w:t>
      </w:r>
    </w:p>
    <w:p w14:paraId="7E0B7359" w14:textId="15CE74D4" w:rsidR="00F175DD" w:rsidRDefault="00F175DD" w:rsidP="00F175DD">
      <w:pPr>
        <w:pStyle w:val="Heading2"/>
      </w:pPr>
      <w:bookmarkStart w:id="27" w:name="_Toc45729623"/>
      <w:r>
        <w:t>Feature Removal and Preparing for Modelling Stage</w:t>
      </w:r>
      <w:bookmarkEnd w:id="27"/>
    </w:p>
    <w:p w14:paraId="69A42C6E" w14:textId="1725D657" w:rsidR="00BD081E" w:rsidRDefault="00BD081E" w:rsidP="00C01513">
      <w:p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eastAsia="en-CA"/>
        </w:rPr>
      </w:pPr>
      <w:r w:rsidRPr="00BD081E">
        <w:rPr>
          <w:rFonts w:ascii="Helvetica" w:eastAsia="Times New Roman" w:hAnsi="Helvetica" w:cs="Times New Roman"/>
          <w:color w:val="000000"/>
          <w:sz w:val="21"/>
          <w:szCs w:val="21"/>
          <w:lang w:eastAsia="en-CA"/>
        </w:rPr>
        <w:t xml:space="preserve">As the </w:t>
      </w:r>
      <w:r w:rsidR="00C01513" w:rsidRPr="00BD081E">
        <w:rPr>
          <w:rFonts w:ascii="Helvetica" w:eastAsia="Times New Roman" w:hAnsi="Helvetica" w:cs="Times New Roman"/>
          <w:color w:val="000000"/>
          <w:sz w:val="21"/>
          <w:szCs w:val="21"/>
          <w:lang w:eastAsia="en-CA"/>
        </w:rPr>
        <w:t>goal</w:t>
      </w:r>
      <w:r w:rsidRPr="00BD081E">
        <w:rPr>
          <w:rFonts w:ascii="Helvetica" w:eastAsia="Times New Roman" w:hAnsi="Helvetica" w:cs="Times New Roman"/>
          <w:color w:val="000000"/>
          <w:sz w:val="21"/>
          <w:szCs w:val="21"/>
          <w:lang w:eastAsia="en-CA"/>
        </w:rPr>
        <w:t xml:space="preserve"> is to predict stock price based on historical data, only closing stock price data w</w:t>
      </w:r>
      <w:r w:rsidR="00C01513">
        <w:rPr>
          <w:rFonts w:ascii="Helvetica" w:eastAsia="Times New Roman" w:hAnsi="Helvetica" w:cs="Times New Roman"/>
          <w:color w:val="000000"/>
          <w:sz w:val="21"/>
          <w:szCs w:val="21"/>
          <w:lang w:eastAsia="en-CA"/>
        </w:rPr>
        <w:t>as</w:t>
      </w:r>
      <w:r w:rsidRPr="00BD081E">
        <w:rPr>
          <w:rFonts w:ascii="Helvetica" w:eastAsia="Times New Roman" w:hAnsi="Helvetica" w:cs="Times New Roman"/>
          <w:color w:val="000000"/>
          <w:sz w:val="21"/>
          <w:szCs w:val="21"/>
          <w:lang w:eastAsia="en-CA"/>
        </w:rPr>
        <w:t xml:space="preserve"> </w:t>
      </w:r>
      <w:r w:rsidR="00C01513">
        <w:rPr>
          <w:rFonts w:ascii="Helvetica" w:eastAsia="Times New Roman" w:hAnsi="Helvetica" w:cs="Times New Roman"/>
          <w:color w:val="000000"/>
          <w:sz w:val="21"/>
          <w:szCs w:val="21"/>
          <w:lang w:eastAsia="en-CA"/>
        </w:rPr>
        <w:t>sav</w:t>
      </w:r>
      <w:r w:rsidRPr="00BD081E">
        <w:rPr>
          <w:rFonts w:ascii="Helvetica" w:eastAsia="Times New Roman" w:hAnsi="Helvetica" w:cs="Times New Roman"/>
          <w:color w:val="000000"/>
          <w:sz w:val="21"/>
          <w:szCs w:val="21"/>
          <w:lang w:eastAsia="en-CA"/>
        </w:rPr>
        <w:t>ed</w:t>
      </w:r>
      <w:r w:rsidR="00C01513">
        <w:rPr>
          <w:rFonts w:ascii="Helvetica" w:eastAsia="Times New Roman" w:hAnsi="Helvetica" w:cs="Times New Roman"/>
          <w:color w:val="000000"/>
          <w:sz w:val="21"/>
          <w:szCs w:val="21"/>
          <w:lang w:eastAsia="en-CA"/>
        </w:rPr>
        <w:t xml:space="preserve">. </w:t>
      </w:r>
      <w:r w:rsidRPr="00BD081E">
        <w:rPr>
          <w:rFonts w:ascii="Helvetica" w:eastAsia="Times New Roman" w:hAnsi="Helvetica" w:cs="Times New Roman"/>
          <w:color w:val="000000"/>
          <w:sz w:val="21"/>
          <w:szCs w:val="21"/>
          <w:lang w:eastAsia="en-CA"/>
        </w:rPr>
        <w:t>The low and moderate correlated features are needed when doing regression analysis</w:t>
      </w:r>
    </w:p>
    <w:p w14:paraId="23561B3E" w14:textId="7DB82C67" w:rsidR="00091E95" w:rsidRDefault="00091E95" w:rsidP="00091E95">
      <w:pPr>
        <w:shd w:val="clear" w:color="auto" w:fill="FFFFFF"/>
        <w:spacing w:before="100" w:beforeAutospacing="1" w:after="100" w:afterAutospacing="1" w:line="240" w:lineRule="auto"/>
        <w:ind w:left="360"/>
        <w:jc w:val="left"/>
        <w:rPr>
          <w:rFonts w:ascii="Helvetica" w:eastAsia="Times New Roman" w:hAnsi="Helvetica" w:cs="Times New Roman"/>
          <w:color w:val="000000"/>
          <w:sz w:val="21"/>
          <w:szCs w:val="21"/>
          <w:lang w:eastAsia="en-CA"/>
        </w:rPr>
      </w:pPr>
      <w:hyperlink r:id="rId27" w:history="1">
        <w:r w:rsidRPr="00091E95">
          <w:rPr>
            <w:rStyle w:val="Hyperlink"/>
            <w:rFonts w:ascii="Helvetica" w:eastAsia="Times New Roman" w:hAnsi="Helvetica" w:cs="Times New Roman"/>
            <w:sz w:val="21"/>
            <w:szCs w:val="21"/>
            <w:lang w:eastAsia="en-CA"/>
          </w:rPr>
          <w:t>Jupyter Notebook link for the EDA part can be accessed through this link.</w:t>
        </w:r>
      </w:hyperlink>
    </w:p>
    <w:p w14:paraId="1E3AD582" w14:textId="521D99E4" w:rsidR="00BA1309" w:rsidRPr="00BA1309" w:rsidRDefault="00513358" w:rsidP="00BA1309">
      <w:pPr>
        <w:pStyle w:val="Heading1"/>
        <w:rPr>
          <w:rFonts w:eastAsia="Times New Roman"/>
          <w:lang w:eastAsia="en-CA"/>
        </w:rPr>
      </w:pPr>
      <w:bookmarkStart w:id="28" w:name="_Toc45729624"/>
      <w:r>
        <w:rPr>
          <w:rFonts w:eastAsia="Times New Roman"/>
          <w:lang w:eastAsia="en-CA"/>
        </w:rPr>
        <w:lastRenderedPageBreak/>
        <w:t>Data Pre-processing</w:t>
      </w:r>
      <w:bookmarkEnd w:id="28"/>
    </w:p>
    <w:p w14:paraId="0F0E34C4" w14:textId="48C89828" w:rsidR="00513358" w:rsidRDefault="002242CD" w:rsidP="002242CD">
      <w:pPr>
        <w:pStyle w:val="Heading2"/>
        <w:rPr>
          <w:lang w:eastAsia="en-CA"/>
        </w:rPr>
      </w:pPr>
      <w:bookmarkStart w:id="29" w:name="_Toc45729625"/>
      <w:r>
        <w:rPr>
          <w:lang w:eastAsia="en-CA"/>
        </w:rPr>
        <w:t>Trend-Seasonality Decomposition</w:t>
      </w:r>
      <w:bookmarkEnd w:id="29"/>
    </w:p>
    <w:p w14:paraId="0AB9476A" w14:textId="2720B48C" w:rsidR="00BA1309" w:rsidRPr="00BA1309" w:rsidRDefault="00BA1309" w:rsidP="00BA1309">
      <w:pPr>
        <w:rPr>
          <w:lang w:eastAsia="en-CA"/>
        </w:rPr>
      </w:pPr>
      <w:r>
        <w:rPr>
          <w:lang w:eastAsia="en-CA"/>
        </w:rPr>
        <w:t>Investors</w:t>
      </w:r>
      <w:r w:rsidRPr="00BA1309">
        <w:rPr>
          <w:lang w:eastAsia="en-CA"/>
        </w:rPr>
        <w:t xml:space="preserve"> always hope the prices would increase day by day. But price fluctuates over days and eventually see some gain over months, quarters, or years. Like any time-series data, stock price can be decomposed into trend, seasonality, and residual parts.</w:t>
      </w:r>
      <w:r w:rsidR="00D7407D">
        <w:rPr>
          <w:lang w:eastAsia="en-CA"/>
        </w:rPr>
        <w:t xml:space="preserve"> This was done with ‘statsmodel’ library in Python.</w:t>
      </w:r>
    </w:p>
    <w:p w14:paraId="00F561E3" w14:textId="4321DC82" w:rsidR="00BA1309" w:rsidRPr="00BA1309" w:rsidRDefault="00BA1309" w:rsidP="00BA1309">
      <w:pPr>
        <w:pStyle w:val="ListParagraph"/>
        <w:numPr>
          <w:ilvl w:val="0"/>
          <w:numId w:val="26"/>
        </w:numPr>
        <w:rPr>
          <w:lang w:eastAsia="en-CA"/>
        </w:rPr>
      </w:pPr>
      <w:r w:rsidRPr="00BA1309">
        <w:rPr>
          <w:b/>
          <w:bCs/>
          <w:lang w:eastAsia="en-CA"/>
        </w:rPr>
        <w:t>Trend:</w:t>
      </w:r>
      <w:r w:rsidRPr="00BA1309">
        <w:rPr>
          <w:lang w:eastAsia="en-CA"/>
        </w:rPr>
        <w:t> price tendency over a time. e.g. if the price is increasing/decreasing over a year</w:t>
      </w:r>
    </w:p>
    <w:p w14:paraId="60B8F3AA" w14:textId="77777777" w:rsidR="00BA1309" w:rsidRPr="00BA1309" w:rsidRDefault="00BA1309" w:rsidP="00BA1309">
      <w:pPr>
        <w:pStyle w:val="ListParagraph"/>
        <w:numPr>
          <w:ilvl w:val="0"/>
          <w:numId w:val="26"/>
        </w:numPr>
        <w:rPr>
          <w:lang w:eastAsia="en-CA"/>
        </w:rPr>
      </w:pPr>
      <w:r w:rsidRPr="00BA1309">
        <w:rPr>
          <w:b/>
          <w:bCs/>
          <w:lang w:eastAsia="en-CA"/>
        </w:rPr>
        <w:t>Seasonality:</w:t>
      </w:r>
      <w:r w:rsidRPr="00BA1309">
        <w:rPr>
          <w:lang w:eastAsia="en-CA"/>
        </w:rPr>
        <w:t> periodic variation in the price that we see every year. It tells which part of the year price increases/decreases and that happens in cyclic manner over the years</w:t>
      </w:r>
    </w:p>
    <w:p w14:paraId="3268B56C" w14:textId="29684DB1" w:rsidR="00BA1309" w:rsidRPr="00BA1309" w:rsidRDefault="00BA1309" w:rsidP="00BA1309">
      <w:pPr>
        <w:pStyle w:val="ListParagraph"/>
        <w:numPr>
          <w:ilvl w:val="0"/>
          <w:numId w:val="26"/>
        </w:numPr>
        <w:rPr>
          <w:lang w:eastAsia="en-CA"/>
        </w:rPr>
      </w:pPr>
      <w:r w:rsidRPr="00BA1309">
        <w:rPr>
          <w:b/>
          <w:bCs/>
          <w:lang w:eastAsia="en-CA"/>
        </w:rPr>
        <w:t>Residual:</w:t>
      </w:r>
      <w:r w:rsidRPr="00BA1309">
        <w:rPr>
          <w:lang w:eastAsia="en-CA"/>
        </w:rPr>
        <w:t> non-systematic component of the price which is not structured and termed as noise</w:t>
      </w:r>
    </w:p>
    <w:p w14:paraId="52821BAF" w14:textId="46029B78" w:rsidR="002242CD" w:rsidRDefault="00BA1309" w:rsidP="00513358">
      <w:pPr>
        <w:rPr>
          <w:lang w:eastAsia="en-CA"/>
        </w:rPr>
      </w:pPr>
      <w:r>
        <w:rPr>
          <w:noProof/>
          <w:lang w:eastAsia="en-CA"/>
        </w:rPr>
        <w:drawing>
          <wp:inline distT="0" distB="0" distL="0" distR="0" wp14:anchorId="66AEBAF4" wp14:editId="073E280F">
            <wp:extent cx="5667375" cy="4603425"/>
            <wp:effectExtent l="0" t="0" r="0" b="698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_trendSeason_Res.png"/>
                    <pic:cNvPicPr/>
                  </pic:nvPicPr>
                  <pic:blipFill rotWithShape="1">
                    <a:blip r:embed="rId28">
                      <a:extLst>
                        <a:ext uri="{28A0092B-C50C-407E-A947-70E740481C1C}">
                          <a14:useLocalDpi xmlns:a14="http://schemas.microsoft.com/office/drawing/2010/main" val="0"/>
                        </a:ext>
                      </a:extLst>
                    </a:blip>
                    <a:srcRect l="4969" t="9038" r="8814" b="6924"/>
                    <a:stretch/>
                  </pic:blipFill>
                  <pic:spPr bwMode="auto">
                    <a:xfrm>
                      <a:off x="0" y="0"/>
                      <a:ext cx="5670262" cy="4605770"/>
                    </a:xfrm>
                    <a:prstGeom prst="rect">
                      <a:avLst/>
                    </a:prstGeom>
                    <a:ln>
                      <a:noFill/>
                    </a:ln>
                    <a:extLst>
                      <a:ext uri="{53640926-AAD7-44D8-BBD7-CCE9431645EC}">
                        <a14:shadowObscured xmlns:a14="http://schemas.microsoft.com/office/drawing/2010/main"/>
                      </a:ext>
                    </a:extLst>
                  </pic:spPr>
                </pic:pic>
              </a:graphicData>
            </a:graphic>
          </wp:inline>
        </w:drawing>
      </w:r>
    </w:p>
    <w:p w14:paraId="3B2D0772" w14:textId="11B5F4AF" w:rsidR="00D7407D" w:rsidRPr="00D7407D" w:rsidRDefault="00D7407D" w:rsidP="003D4839">
      <w:pPr>
        <w:rPr>
          <w:lang w:eastAsia="en-CA"/>
        </w:rPr>
      </w:pPr>
      <w:r w:rsidRPr="00D7407D">
        <w:rPr>
          <w:lang w:eastAsia="en-CA"/>
        </w:rPr>
        <w:t>The trend for Apples stock price is increasing for most of the time, there are few decreasing trends which come from stock splits and market adjustment</w:t>
      </w:r>
      <w:r w:rsidR="003D4839">
        <w:rPr>
          <w:lang w:eastAsia="en-CA"/>
        </w:rPr>
        <w:t xml:space="preserve">. </w:t>
      </w:r>
      <w:r w:rsidRPr="00D7407D">
        <w:rPr>
          <w:lang w:eastAsia="en-CA"/>
        </w:rPr>
        <w:t xml:space="preserve">Seasonality is constant over time but follows strictly cyclic manner. That is every year there are specific times when stock rises and </w:t>
      </w:r>
      <w:r w:rsidR="003D4839" w:rsidRPr="00D7407D">
        <w:rPr>
          <w:lang w:eastAsia="en-CA"/>
        </w:rPr>
        <w:t>falls,</w:t>
      </w:r>
      <w:r w:rsidRPr="00D7407D">
        <w:rPr>
          <w:lang w:eastAsia="en-CA"/>
        </w:rPr>
        <w:t xml:space="preserve"> and the pattern follows every year</w:t>
      </w:r>
      <w:r w:rsidR="003D4839">
        <w:rPr>
          <w:lang w:eastAsia="en-CA"/>
        </w:rPr>
        <w:t>.</w:t>
      </w:r>
    </w:p>
    <w:p w14:paraId="6D132C39" w14:textId="77777777" w:rsidR="00BA1309" w:rsidRDefault="00BA1309" w:rsidP="00513358">
      <w:pPr>
        <w:rPr>
          <w:lang w:eastAsia="en-CA"/>
        </w:rPr>
      </w:pPr>
    </w:p>
    <w:p w14:paraId="7A5A61FF" w14:textId="77777777" w:rsidR="001104DB" w:rsidRDefault="002242CD" w:rsidP="001104DB">
      <w:pPr>
        <w:pStyle w:val="Heading2"/>
        <w:rPr>
          <w:lang w:eastAsia="en-CA"/>
        </w:rPr>
      </w:pPr>
      <w:bookmarkStart w:id="30" w:name="_Toc45729626"/>
      <w:r>
        <w:rPr>
          <w:lang w:eastAsia="en-CA"/>
        </w:rPr>
        <w:t>Stationarity Check</w:t>
      </w:r>
      <w:bookmarkEnd w:id="30"/>
    </w:p>
    <w:p w14:paraId="2BA1B9BB" w14:textId="6130EFA0" w:rsidR="00104868" w:rsidRDefault="001104DB" w:rsidP="001104DB">
      <w:pPr>
        <w:rPr>
          <w:lang w:eastAsia="en-CA"/>
        </w:rPr>
      </w:pPr>
      <w:r>
        <w:rPr>
          <w:lang w:eastAsia="en-CA"/>
        </w:rPr>
        <w:t xml:space="preserve">A time-series is called stationary if the mean and standard deviation remains constant over time. </w:t>
      </w:r>
    </w:p>
    <w:p w14:paraId="4332EC3D" w14:textId="272E8A11" w:rsidR="001104DB" w:rsidRPr="00104868" w:rsidRDefault="001104DB" w:rsidP="001104DB">
      <w:pPr>
        <w:jc w:val="center"/>
        <w:rPr>
          <w:lang w:eastAsia="en-CA"/>
        </w:rPr>
      </w:pPr>
      <w:r>
        <w:rPr>
          <w:noProof/>
          <w:lang w:eastAsia="en-CA"/>
        </w:rPr>
        <w:drawing>
          <wp:inline distT="0" distB="0" distL="0" distR="0" wp14:anchorId="3F737D3A" wp14:editId="4F9C92F5">
            <wp:extent cx="5384251" cy="3105150"/>
            <wp:effectExtent l="0" t="0" r="6985" b="0"/>
            <wp:docPr id="25" name="Picture 2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_orig_mean_Std.png"/>
                    <pic:cNvPicPr/>
                  </pic:nvPicPr>
                  <pic:blipFill rotWithShape="1">
                    <a:blip r:embed="rId29">
                      <a:extLst>
                        <a:ext uri="{28A0092B-C50C-407E-A947-70E740481C1C}">
                          <a14:useLocalDpi xmlns:a14="http://schemas.microsoft.com/office/drawing/2010/main" val="0"/>
                        </a:ext>
                      </a:extLst>
                    </a:blip>
                    <a:srcRect l="5769" t="7573" r="7532" b="4918"/>
                    <a:stretch/>
                  </pic:blipFill>
                  <pic:spPr bwMode="auto">
                    <a:xfrm>
                      <a:off x="0" y="0"/>
                      <a:ext cx="5391039" cy="3109065"/>
                    </a:xfrm>
                    <a:prstGeom prst="rect">
                      <a:avLst/>
                    </a:prstGeom>
                    <a:ln>
                      <a:noFill/>
                    </a:ln>
                    <a:extLst>
                      <a:ext uri="{53640926-AAD7-44D8-BBD7-CCE9431645EC}">
                        <a14:shadowObscured xmlns:a14="http://schemas.microsoft.com/office/drawing/2010/main"/>
                      </a:ext>
                    </a:extLst>
                  </pic:spPr>
                </pic:pic>
              </a:graphicData>
            </a:graphic>
          </wp:inline>
        </w:drawing>
      </w:r>
    </w:p>
    <w:p w14:paraId="1194313D" w14:textId="1132DC43" w:rsidR="001104DB" w:rsidRDefault="001104DB" w:rsidP="001104DB">
      <w:pPr>
        <w:rPr>
          <w:lang w:eastAsia="en-CA"/>
        </w:rPr>
      </w:pPr>
      <w:r>
        <w:rPr>
          <w:lang w:eastAsia="en-CA"/>
        </w:rPr>
        <w:t xml:space="preserve">Looking into the above figure, it is clear the mean and standard deviation is time varying and non-stationary. Before feeding the data for time series forecasting, the data needs to be tested for stationarity and transformed if required. </w:t>
      </w:r>
    </w:p>
    <w:p w14:paraId="4ECEAD30" w14:textId="201A4ED0" w:rsidR="00104868" w:rsidRDefault="001104DB" w:rsidP="00104868">
      <w:pPr>
        <w:rPr>
          <w:lang w:eastAsia="en-CA"/>
        </w:rPr>
      </w:pPr>
      <w:r>
        <w:rPr>
          <w:lang w:eastAsia="en-CA"/>
        </w:rPr>
        <w:t xml:space="preserve">There </w:t>
      </w:r>
      <w:r w:rsidR="00B812F6">
        <w:rPr>
          <w:lang w:eastAsia="en-CA"/>
        </w:rPr>
        <w:t>is</w:t>
      </w:r>
      <w:r>
        <w:rPr>
          <w:lang w:eastAsia="en-CA"/>
        </w:rPr>
        <w:t xml:space="preserve"> many testing for stationarity. </w:t>
      </w:r>
      <w:r w:rsidR="00104868">
        <w:rPr>
          <w:lang w:eastAsia="en-CA"/>
        </w:rPr>
        <w:t>Of the many, two mostly used stationarity checks will be done based on statistical hypothetical testing</w:t>
      </w:r>
      <w:r w:rsidR="00B812F6">
        <w:rPr>
          <w:lang w:eastAsia="en-CA"/>
        </w:rPr>
        <w:t>.</w:t>
      </w:r>
    </w:p>
    <w:p w14:paraId="7256DC9A" w14:textId="005DEB57" w:rsidR="00104868" w:rsidRDefault="00104868" w:rsidP="00B812F6">
      <w:pPr>
        <w:pStyle w:val="Heading3"/>
        <w:rPr>
          <w:lang w:eastAsia="en-CA"/>
        </w:rPr>
      </w:pPr>
      <w:bookmarkStart w:id="31" w:name="_Toc45729627"/>
      <w:r>
        <w:rPr>
          <w:lang w:eastAsia="en-CA"/>
        </w:rPr>
        <w:t>ADF (Augmented Dickey-Fuller) test:</w:t>
      </w:r>
      <w:bookmarkEnd w:id="31"/>
    </w:p>
    <w:p w14:paraId="5C1DCB0D" w14:textId="51DC8658" w:rsidR="00104868" w:rsidRDefault="00104868" w:rsidP="00104868">
      <w:pPr>
        <w:rPr>
          <w:lang w:eastAsia="en-CA"/>
        </w:rPr>
      </w:pPr>
      <w:r>
        <w:rPr>
          <w:lang w:eastAsia="en-CA"/>
        </w:rPr>
        <w:t xml:space="preserve">This method looks for unit root in the series. The hypothesis for this test </w:t>
      </w:r>
      <w:r w:rsidR="00827885">
        <w:rPr>
          <w:lang w:eastAsia="en-CA"/>
        </w:rPr>
        <w:t>is</w:t>
      </w:r>
      <w:r>
        <w:rPr>
          <w:lang w:eastAsia="en-CA"/>
        </w:rPr>
        <w:t>:</w:t>
      </w:r>
    </w:p>
    <w:p w14:paraId="6B5B2A78" w14:textId="2841E189" w:rsidR="00104868" w:rsidRDefault="00104868" w:rsidP="00104868">
      <w:pPr>
        <w:rPr>
          <w:lang w:eastAsia="en-CA"/>
        </w:rPr>
      </w:pPr>
      <w:r w:rsidRPr="00B812F6">
        <w:rPr>
          <w:b/>
          <w:bCs/>
          <w:lang w:eastAsia="en-CA"/>
        </w:rPr>
        <w:t>Null Hypothesis:</w:t>
      </w:r>
      <w:r>
        <w:rPr>
          <w:lang w:eastAsia="en-CA"/>
        </w:rPr>
        <w:t xml:space="preserve"> The series has a unit root (value of a =1) (non-stationary)</w:t>
      </w:r>
    </w:p>
    <w:p w14:paraId="23793C99" w14:textId="31AD7B70" w:rsidR="00104868" w:rsidRDefault="00104868" w:rsidP="00104868">
      <w:pPr>
        <w:rPr>
          <w:lang w:eastAsia="en-CA"/>
        </w:rPr>
      </w:pPr>
      <w:r w:rsidRPr="00B812F6">
        <w:rPr>
          <w:b/>
          <w:bCs/>
          <w:lang w:eastAsia="en-CA"/>
        </w:rPr>
        <w:t>Alternate Hypothesis:</w:t>
      </w:r>
      <w:r>
        <w:rPr>
          <w:lang w:eastAsia="en-CA"/>
        </w:rPr>
        <w:t xml:space="preserve"> The series has no unit root (stationary)</w:t>
      </w:r>
    </w:p>
    <w:p w14:paraId="6575EFAA" w14:textId="0ED8F2CB" w:rsidR="00104868" w:rsidRDefault="00104868" w:rsidP="00104868">
      <w:pPr>
        <w:rPr>
          <w:lang w:eastAsia="en-CA"/>
        </w:rPr>
      </w:pPr>
      <w:r>
        <w:rPr>
          <w:lang w:eastAsia="en-CA"/>
        </w:rPr>
        <w:t xml:space="preserve">If the p-value is less than 0.05 then we can reject the null </w:t>
      </w:r>
      <w:r w:rsidR="00B812F6">
        <w:rPr>
          <w:lang w:eastAsia="en-CA"/>
        </w:rPr>
        <w:t>hypothesis</w:t>
      </w:r>
      <w:r>
        <w:rPr>
          <w:lang w:eastAsia="en-CA"/>
        </w:rPr>
        <w:t xml:space="preserve"> i.e. the data is stationary and the data has constant mean and variance over time.</w:t>
      </w:r>
    </w:p>
    <w:p w14:paraId="36F17049" w14:textId="5B097AE3" w:rsidR="00104868" w:rsidRDefault="00104868" w:rsidP="00B812F6">
      <w:pPr>
        <w:pStyle w:val="Heading3"/>
        <w:rPr>
          <w:lang w:eastAsia="en-CA"/>
        </w:rPr>
      </w:pPr>
      <w:bookmarkStart w:id="32" w:name="_Toc45729628"/>
      <w:r>
        <w:rPr>
          <w:lang w:eastAsia="en-CA"/>
        </w:rPr>
        <w:t>KPSS (Kwiatkowski–Phillips–Schmidt–Shin) tes</w:t>
      </w:r>
      <w:r w:rsidR="00B812F6">
        <w:rPr>
          <w:lang w:eastAsia="en-CA"/>
        </w:rPr>
        <w:t>t</w:t>
      </w:r>
      <w:r>
        <w:rPr>
          <w:lang w:eastAsia="en-CA"/>
        </w:rPr>
        <w:t>:</w:t>
      </w:r>
      <w:bookmarkEnd w:id="32"/>
    </w:p>
    <w:p w14:paraId="676D77A9" w14:textId="77777777" w:rsidR="00104868" w:rsidRDefault="00104868" w:rsidP="00104868">
      <w:pPr>
        <w:rPr>
          <w:lang w:eastAsia="en-CA"/>
        </w:rPr>
      </w:pPr>
      <w:r>
        <w:rPr>
          <w:lang w:eastAsia="en-CA"/>
        </w:rPr>
        <w:t>Slightly less popular than ADF, but needed as a double check along with ADF test. The hypothesis for KPSS test is opposite of ADF test:</w:t>
      </w:r>
    </w:p>
    <w:p w14:paraId="6D9471BF" w14:textId="77777777" w:rsidR="00104868" w:rsidRDefault="00104868" w:rsidP="00104868">
      <w:pPr>
        <w:rPr>
          <w:lang w:eastAsia="en-CA"/>
        </w:rPr>
      </w:pPr>
    </w:p>
    <w:p w14:paraId="1601382D" w14:textId="5E24528A" w:rsidR="00104868" w:rsidRDefault="00104868" w:rsidP="00104868">
      <w:pPr>
        <w:rPr>
          <w:lang w:eastAsia="en-CA"/>
        </w:rPr>
      </w:pPr>
      <w:r w:rsidRPr="00827885">
        <w:rPr>
          <w:b/>
          <w:bCs/>
          <w:lang w:eastAsia="en-CA"/>
        </w:rPr>
        <w:lastRenderedPageBreak/>
        <w:t>Null Hypothesis:</w:t>
      </w:r>
      <w:r>
        <w:rPr>
          <w:lang w:eastAsia="en-CA"/>
        </w:rPr>
        <w:t xml:space="preserve"> The process in trend stationary (non-stationary)</w:t>
      </w:r>
    </w:p>
    <w:p w14:paraId="47D4CE78" w14:textId="22A79862" w:rsidR="00104868" w:rsidRDefault="00104868" w:rsidP="00104868">
      <w:pPr>
        <w:rPr>
          <w:lang w:eastAsia="en-CA"/>
        </w:rPr>
      </w:pPr>
      <w:r w:rsidRPr="00827885">
        <w:rPr>
          <w:b/>
          <w:bCs/>
          <w:lang w:eastAsia="en-CA"/>
        </w:rPr>
        <w:t>Alternate Hypothesis:</w:t>
      </w:r>
      <w:r>
        <w:rPr>
          <w:lang w:eastAsia="en-CA"/>
        </w:rPr>
        <w:t xml:space="preserve"> The series has a unit root (stationary)</w:t>
      </w:r>
    </w:p>
    <w:p w14:paraId="1347231E" w14:textId="2D87F5C2" w:rsidR="00BA1309" w:rsidRDefault="00104868" w:rsidP="00BA1309">
      <w:pPr>
        <w:rPr>
          <w:lang w:eastAsia="en-CA"/>
        </w:rPr>
      </w:pPr>
      <w:r>
        <w:rPr>
          <w:lang w:eastAsia="en-CA"/>
        </w:rPr>
        <w:t>If the p-value is greater than 0.05 then we can reject the null hypothesis i.e. the data is stationary, and the data has constant mean and variance over time.</w:t>
      </w:r>
    </w:p>
    <w:tbl>
      <w:tblPr>
        <w:tblStyle w:val="PlainTable3"/>
        <w:tblW w:w="0" w:type="auto"/>
        <w:tblLook w:val="04A0" w:firstRow="1" w:lastRow="0" w:firstColumn="1" w:lastColumn="0" w:noHBand="0" w:noVBand="1"/>
      </w:tblPr>
      <w:tblGrid>
        <w:gridCol w:w="3116"/>
        <w:gridCol w:w="3117"/>
        <w:gridCol w:w="3117"/>
      </w:tblGrid>
      <w:tr w:rsidR="002F588C" w14:paraId="7879E057" w14:textId="77777777" w:rsidTr="002F58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6D909AC6" w14:textId="77777777" w:rsidR="002F588C" w:rsidRDefault="002F588C" w:rsidP="00BA1309">
            <w:pPr>
              <w:rPr>
                <w:lang w:eastAsia="en-CA"/>
              </w:rPr>
            </w:pPr>
          </w:p>
        </w:tc>
        <w:tc>
          <w:tcPr>
            <w:tcW w:w="3117" w:type="dxa"/>
          </w:tcPr>
          <w:p w14:paraId="5F8E954A" w14:textId="77777777" w:rsidR="002F588C" w:rsidRDefault="002F588C" w:rsidP="00BA1309">
            <w:pPr>
              <w:cnfStyle w:val="100000000000" w:firstRow="1" w:lastRow="0" w:firstColumn="0" w:lastColumn="0" w:oddVBand="0" w:evenVBand="0" w:oddHBand="0" w:evenHBand="0" w:firstRowFirstColumn="0" w:firstRowLastColumn="0" w:lastRowFirstColumn="0" w:lastRowLastColumn="0"/>
              <w:rPr>
                <w:lang w:eastAsia="en-CA"/>
              </w:rPr>
            </w:pPr>
          </w:p>
        </w:tc>
        <w:tc>
          <w:tcPr>
            <w:tcW w:w="3117" w:type="dxa"/>
          </w:tcPr>
          <w:p w14:paraId="7C021F5B" w14:textId="77777777" w:rsidR="002F588C" w:rsidRDefault="002F588C" w:rsidP="00BA1309">
            <w:pPr>
              <w:cnfStyle w:val="100000000000" w:firstRow="1" w:lastRow="0" w:firstColumn="0" w:lastColumn="0" w:oddVBand="0" w:evenVBand="0" w:oddHBand="0" w:evenHBand="0" w:firstRowFirstColumn="0" w:firstRowLastColumn="0" w:lastRowFirstColumn="0" w:lastRowLastColumn="0"/>
              <w:rPr>
                <w:lang w:eastAsia="en-CA"/>
              </w:rPr>
            </w:pPr>
          </w:p>
        </w:tc>
      </w:tr>
      <w:tr w:rsidR="002F588C" w14:paraId="1C051416" w14:textId="77777777" w:rsidTr="000F577B">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9350" w:type="dxa"/>
            <w:gridSpan w:val="3"/>
          </w:tcPr>
          <w:p w14:paraId="552232D6" w14:textId="3C87962F" w:rsidR="002F588C" w:rsidRDefault="002F588C" w:rsidP="00BA1309">
            <w:pPr>
              <w:rPr>
                <w:lang w:eastAsia="en-CA"/>
              </w:rPr>
            </w:pPr>
            <w:r>
              <w:rPr>
                <w:lang w:eastAsia="en-CA"/>
              </w:rPr>
              <w:t>Stationarity test on the original time-series data</w:t>
            </w:r>
          </w:p>
        </w:tc>
      </w:tr>
      <w:tr w:rsidR="002F588C" w14:paraId="4241F936" w14:textId="77777777" w:rsidTr="002F588C">
        <w:tc>
          <w:tcPr>
            <w:cnfStyle w:val="001000000000" w:firstRow="0" w:lastRow="0" w:firstColumn="1" w:lastColumn="0" w:oddVBand="0" w:evenVBand="0" w:oddHBand="0" w:evenHBand="0" w:firstRowFirstColumn="0" w:firstRowLastColumn="0" w:lastRowFirstColumn="0" w:lastRowLastColumn="0"/>
            <w:tcW w:w="3116" w:type="dxa"/>
          </w:tcPr>
          <w:p w14:paraId="50AE2CE8" w14:textId="01C7525A" w:rsidR="002F588C" w:rsidRDefault="002F588C" w:rsidP="00BA1309">
            <w:pPr>
              <w:rPr>
                <w:lang w:eastAsia="en-CA"/>
              </w:rPr>
            </w:pPr>
            <w:r>
              <w:rPr>
                <w:lang w:eastAsia="en-CA"/>
              </w:rPr>
              <w:t>Method</w:t>
            </w:r>
          </w:p>
        </w:tc>
        <w:tc>
          <w:tcPr>
            <w:tcW w:w="3117" w:type="dxa"/>
          </w:tcPr>
          <w:p w14:paraId="44FD9553" w14:textId="1432E290" w:rsidR="002F588C" w:rsidRDefault="002F588C" w:rsidP="00BA1309">
            <w:pPr>
              <w:cnfStyle w:val="000000000000" w:firstRow="0" w:lastRow="0" w:firstColumn="0" w:lastColumn="0" w:oddVBand="0" w:evenVBand="0" w:oddHBand="0" w:evenHBand="0" w:firstRowFirstColumn="0" w:firstRowLastColumn="0" w:lastRowFirstColumn="0" w:lastRowLastColumn="0"/>
              <w:rPr>
                <w:lang w:eastAsia="en-CA"/>
              </w:rPr>
            </w:pPr>
            <w:r>
              <w:rPr>
                <w:lang w:eastAsia="en-CA"/>
              </w:rPr>
              <w:t xml:space="preserve">p-value </w:t>
            </w:r>
          </w:p>
        </w:tc>
        <w:tc>
          <w:tcPr>
            <w:tcW w:w="3117" w:type="dxa"/>
          </w:tcPr>
          <w:p w14:paraId="4F567136" w14:textId="436D799D" w:rsidR="002F588C" w:rsidRDefault="002F588C" w:rsidP="00BA1309">
            <w:pPr>
              <w:cnfStyle w:val="000000000000" w:firstRow="0" w:lastRow="0" w:firstColumn="0" w:lastColumn="0" w:oddVBand="0" w:evenVBand="0" w:oddHBand="0" w:evenHBand="0" w:firstRowFirstColumn="0" w:firstRowLastColumn="0" w:lastRowFirstColumn="0" w:lastRowLastColumn="0"/>
              <w:rPr>
                <w:lang w:eastAsia="en-CA"/>
              </w:rPr>
            </w:pPr>
            <w:r>
              <w:rPr>
                <w:lang w:eastAsia="en-CA"/>
              </w:rPr>
              <w:t>Decision</w:t>
            </w:r>
          </w:p>
        </w:tc>
      </w:tr>
      <w:tr w:rsidR="002F588C" w14:paraId="76BE1B41" w14:textId="77777777" w:rsidTr="002F5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02693A" w14:textId="59B6FFA0" w:rsidR="002F588C" w:rsidRDefault="002F588C" w:rsidP="00BA1309">
            <w:pPr>
              <w:rPr>
                <w:lang w:eastAsia="en-CA"/>
              </w:rPr>
            </w:pPr>
            <w:r>
              <w:rPr>
                <w:lang w:eastAsia="en-CA"/>
              </w:rPr>
              <w:t>ADF</w:t>
            </w:r>
          </w:p>
        </w:tc>
        <w:tc>
          <w:tcPr>
            <w:tcW w:w="3117" w:type="dxa"/>
          </w:tcPr>
          <w:p w14:paraId="0F8BC365" w14:textId="0E84B57B" w:rsidR="002F588C" w:rsidRDefault="002F588C" w:rsidP="00BA1309">
            <w:pPr>
              <w:cnfStyle w:val="000000100000" w:firstRow="0" w:lastRow="0" w:firstColumn="0" w:lastColumn="0" w:oddVBand="0" w:evenVBand="0" w:oddHBand="1" w:evenHBand="0" w:firstRowFirstColumn="0" w:firstRowLastColumn="0" w:lastRowFirstColumn="0" w:lastRowLastColumn="0"/>
              <w:rPr>
                <w:lang w:eastAsia="en-CA"/>
              </w:rPr>
            </w:pPr>
            <w:r>
              <w:rPr>
                <w:lang w:eastAsia="en-CA"/>
              </w:rPr>
              <w:t>0.21 &gt; 0.05</w:t>
            </w:r>
          </w:p>
        </w:tc>
        <w:tc>
          <w:tcPr>
            <w:tcW w:w="3117" w:type="dxa"/>
          </w:tcPr>
          <w:p w14:paraId="7FD3ADC3" w14:textId="59A6E0D3" w:rsidR="002F588C" w:rsidRDefault="002F588C" w:rsidP="00BA1309">
            <w:pPr>
              <w:cnfStyle w:val="000000100000" w:firstRow="0" w:lastRow="0" w:firstColumn="0" w:lastColumn="0" w:oddVBand="0" w:evenVBand="0" w:oddHBand="1" w:evenHBand="0" w:firstRowFirstColumn="0" w:firstRowLastColumn="0" w:lastRowFirstColumn="0" w:lastRowLastColumn="0"/>
              <w:rPr>
                <w:lang w:eastAsia="en-CA"/>
              </w:rPr>
            </w:pPr>
            <w:r>
              <w:rPr>
                <w:lang w:eastAsia="en-CA"/>
              </w:rPr>
              <w:t>Non-stationary</w:t>
            </w:r>
          </w:p>
        </w:tc>
      </w:tr>
      <w:tr w:rsidR="002F588C" w14:paraId="7DCCDB3A" w14:textId="77777777" w:rsidTr="002F588C">
        <w:tc>
          <w:tcPr>
            <w:cnfStyle w:val="001000000000" w:firstRow="0" w:lastRow="0" w:firstColumn="1" w:lastColumn="0" w:oddVBand="0" w:evenVBand="0" w:oddHBand="0" w:evenHBand="0" w:firstRowFirstColumn="0" w:firstRowLastColumn="0" w:lastRowFirstColumn="0" w:lastRowLastColumn="0"/>
            <w:tcW w:w="3116" w:type="dxa"/>
          </w:tcPr>
          <w:p w14:paraId="762891E8" w14:textId="00073B21" w:rsidR="002F588C" w:rsidRDefault="002F588C" w:rsidP="00BA1309">
            <w:pPr>
              <w:rPr>
                <w:lang w:eastAsia="en-CA"/>
              </w:rPr>
            </w:pPr>
            <w:r>
              <w:rPr>
                <w:lang w:eastAsia="en-CA"/>
              </w:rPr>
              <w:t>KPSS</w:t>
            </w:r>
          </w:p>
        </w:tc>
        <w:tc>
          <w:tcPr>
            <w:tcW w:w="3117" w:type="dxa"/>
          </w:tcPr>
          <w:p w14:paraId="0D7276E2" w14:textId="7D717E88" w:rsidR="002F588C" w:rsidRDefault="002F588C" w:rsidP="00BA1309">
            <w:pPr>
              <w:cnfStyle w:val="000000000000" w:firstRow="0" w:lastRow="0" w:firstColumn="0" w:lastColumn="0" w:oddVBand="0" w:evenVBand="0" w:oddHBand="0" w:evenHBand="0" w:firstRowFirstColumn="0" w:firstRowLastColumn="0" w:lastRowFirstColumn="0" w:lastRowLastColumn="0"/>
              <w:rPr>
                <w:lang w:eastAsia="en-CA"/>
              </w:rPr>
            </w:pPr>
            <w:r>
              <w:rPr>
                <w:lang w:eastAsia="en-CA"/>
              </w:rPr>
              <w:t>0.01 &lt; 0.05</w:t>
            </w:r>
          </w:p>
        </w:tc>
        <w:tc>
          <w:tcPr>
            <w:tcW w:w="3117" w:type="dxa"/>
          </w:tcPr>
          <w:p w14:paraId="7B476A7B" w14:textId="5FB7AF7E" w:rsidR="002F588C" w:rsidRDefault="002F588C" w:rsidP="00BA1309">
            <w:pPr>
              <w:cnfStyle w:val="000000000000" w:firstRow="0" w:lastRow="0" w:firstColumn="0" w:lastColumn="0" w:oddVBand="0" w:evenVBand="0" w:oddHBand="0" w:evenHBand="0" w:firstRowFirstColumn="0" w:firstRowLastColumn="0" w:lastRowFirstColumn="0" w:lastRowLastColumn="0"/>
              <w:rPr>
                <w:lang w:eastAsia="en-CA"/>
              </w:rPr>
            </w:pPr>
            <w:r>
              <w:rPr>
                <w:lang w:eastAsia="en-CA"/>
              </w:rPr>
              <w:t>Non-stationary</w:t>
            </w:r>
          </w:p>
        </w:tc>
      </w:tr>
    </w:tbl>
    <w:p w14:paraId="53EBE333" w14:textId="54103430" w:rsidR="002F588C" w:rsidRPr="00BA1309" w:rsidRDefault="002F588C" w:rsidP="00BA1309">
      <w:pPr>
        <w:rPr>
          <w:lang w:eastAsia="en-CA"/>
        </w:rPr>
      </w:pPr>
      <w:r>
        <w:rPr>
          <w:lang w:eastAsia="en-CA"/>
        </w:rPr>
        <w:t>Both tests confirmed non-stationarity of the original time-series stock data.</w:t>
      </w:r>
    </w:p>
    <w:p w14:paraId="2F1390BE" w14:textId="77777777" w:rsidR="002F588C" w:rsidRDefault="00827885" w:rsidP="002F588C">
      <w:pPr>
        <w:pStyle w:val="Heading2"/>
      </w:pPr>
      <w:bookmarkStart w:id="33" w:name="_Toc45729629"/>
      <w:r>
        <w:t>Transform Data for Stationarity</w:t>
      </w:r>
      <w:bookmarkEnd w:id="33"/>
    </w:p>
    <w:p w14:paraId="3208101F" w14:textId="0025394B" w:rsidR="00827885" w:rsidRPr="002F588C" w:rsidRDefault="00827885" w:rsidP="002F588C">
      <w:pPr>
        <w:rPr>
          <w:rFonts w:asciiTheme="majorHAnsi" w:hAnsiTheme="majorHAnsi"/>
          <w:color w:val="2F5496" w:themeColor="accent1" w:themeShade="BF"/>
          <w:sz w:val="26"/>
          <w:szCs w:val="26"/>
        </w:rPr>
      </w:pPr>
      <w:r w:rsidRPr="002F588C">
        <w:t>Mainly two types of transformation can be applied:</w:t>
      </w:r>
    </w:p>
    <w:p w14:paraId="7A5F4B5A" w14:textId="1D323B91" w:rsidR="00827885" w:rsidRDefault="00827885" w:rsidP="002F588C">
      <w:r>
        <w:rPr>
          <w:rStyle w:val="Strong"/>
          <w:rFonts w:ascii="Helvetica" w:hAnsi="Helvetica"/>
          <w:color w:val="000000"/>
          <w:sz w:val="21"/>
          <w:szCs w:val="21"/>
        </w:rPr>
        <w:t>1. Differencing:</w:t>
      </w:r>
      <w:r>
        <w:t xml:space="preserve"> defined as, y(t) = y(t) - y(t-n). when n=1 then we are taking </w:t>
      </w:r>
      <w:r w:rsidR="002F588C">
        <w:t>differences</w:t>
      </w:r>
      <w:r>
        <w:t xml:space="preserve"> between two days (given daily data). like wise, if n=30, then taking changes for a month. </w:t>
      </w:r>
      <w:r w:rsidR="002F588C">
        <w:t>differencing</w:t>
      </w:r>
      <w:r>
        <w:t xml:space="preserve"> </w:t>
      </w:r>
      <w:r w:rsidR="002F588C">
        <w:t>method</w:t>
      </w:r>
      <w:r>
        <w:t xml:space="preserve"> is </w:t>
      </w:r>
      <w:r w:rsidR="002F588C">
        <w:t>especially useful</w:t>
      </w:r>
      <w:r>
        <w:t xml:space="preserve"> when the mean of the data is time varying</w:t>
      </w:r>
    </w:p>
    <w:p w14:paraId="34DAB096" w14:textId="77777777" w:rsidR="00827885" w:rsidRDefault="00827885" w:rsidP="002F588C">
      <w:r>
        <w:rPr>
          <w:rStyle w:val="Strong"/>
          <w:rFonts w:ascii="Helvetica" w:hAnsi="Helvetica"/>
          <w:color w:val="000000"/>
          <w:sz w:val="21"/>
          <w:szCs w:val="21"/>
        </w:rPr>
        <w:t>2. Transformation:</w:t>
      </w:r>
      <w:r>
        <w:t> generally applying logarithm. root or power transform to make the time varying variance stationary. Log is used to dampen out highly varying data. whereas power is used when the variance decays down over time.</w:t>
      </w:r>
    </w:p>
    <w:p w14:paraId="44B52BC1" w14:textId="1B83D3E8" w:rsidR="00827885" w:rsidRDefault="002F588C" w:rsidP="002F588C">
      <w:r>
        <w:t>F</w:t>
      </w:r>
      <w:r w:rsidR="00827885">
        <w:t xml:space="preserve">or our case, we </w:t>
      </w:r>
      <w:r>
        <w:t>will</w:t>
      </w:r>
      <w:r w:rsidR="00827885">
        <w:t xml:space="preserve"> start with differencing method as from the seasonality we observed varying mean over time</w:t>
      </w:r>
      <w:r>
        <w:t>.</w:t>
      </w:r>
    </w:p>
    <w:p w14:paraId="6EC641DA" w14:textId="2B653ADB" w:rsidR="002242CD" w:rsidRDefault="00827885" w:rsidP="00513358">
      <w:pPr>
        <w:rPr>
          <w:lang w:eastAsia="en-CA"/>
        </w:rPr>
      </w:pPr>
      <w:r>
        <w:rPr>
          <w:noProof/>
          <w:lang w:eastAsia="en-CA"/>
        </w:rPr>
        <w:drawing>
          <wp:inline distT="0" distB="0" distL="0" distR="0" wp14:anchorId="570B974D" wp14:editId="1F76404E">
            <wp:extent cx="5086350" cy="2962275"/>
            <wp:effectExtent l="0" t="0" r="0" b="952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_diff_mean_Std.png"/>
                    <pic:cNvPicPr/>
                  </pic:nvPicPr>
                  <pic:blipFill rotWithShape="1">
                    <a:blip r:embed="rId30">
                      <a:extLst>
                        <a:ext uri="{28A0092B-C50C-407E-A947-70E740481C1C}">
                          <a14:useLocalDpi xmlns:a14="http://schemas.microsoft.com/office/drawing/2010/main" val="0"/>
                        </a:ext>
                      </a:extLst>
                    </a:blip>
                    <a:srcRect l="5769" t="8134" r="8654" b="4638"/>
                    <a:stretch/>
                  </pic:blipFill>
                  <pic:spPr bwMode="auto">
                    <a:xfrm>
                      <a:off x="0" y="0"/>
                      <a:ext cx="5086350" cy="2962275"/>
                    </a:xfrm>
                    <a:prstGeom prst="rect">
                      <a:avLst/>
                    </a:prstGeom>
                    <a:ln>
                      <a:noFill/>
                    </a:ln>
                    <a:extLst>
                      <a:ext uri="{53640926-AAD7-44D8-BBD7-CCE9431645EC}">
                        <a14:shadowObscured xmlns:a14="http://schemas.microsoft.com/office/drawing/2010/main"/>
                      </a:ext>
                    </a:extLst>
                  </pic:spPr>
                </pic:pic>
              </a:graphicData>
            </a:graphic>
          </wp:inline>
        </w:drawing>
      </w:r>
    </w:p>
    <w:p w14:paraId="658FB9A6" w14:textId="0CAF06A8" w:rsidR="002F588C" w:rsidRDefault="002F588C" w:rsidP="002F588C">
      <w:pPr>
        <w:rPr>
          <w:shd w:val="clear" w:color="auto" w:fill="FFFFFF"/>
        </w:rPr>
      </w:pPr>
      <w:r>
        <w:rPr>
          <w:shd w:val="clear" w:color="auto" w:fill="FFFFFF"/>
        </w:rPr>
        <w:lastRenderedPageBreak/>
        <w:t>Time variation on the rolling mean and standard deviation have greatly reduced.</w:t>
      </w:r>
    </w:p>
    <w:tbl>
      <w:tblPr>
        <w:tblStyle w:val="PlainTable3"/>
        <w:tblW w:w="0" w:type="auto"/>
        <w:tblLook w:val="04A0" w:firstRow="1" w:lastRow="0" w:firstColumn="1" w:lastColumn="0" w:noHBand="0" w:noVBand="1"/>
      </w:tblPr>
      <w:tblGrid>
        <w:gridCol w:w="3116"/>
        <w:gridCol w:w="3117"/>
        <w:gridCol w:w="3117"/>
      </w:tblGrid>
      <w:tr w:rsidR="002F588C" w14:paraId="78EB288B" w14:textId="77777777" w:rsidTr="000F57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09FE482" w14:textId="77777777" w:rsidR="002F588C" w:rsidRDefault="002F588C" w:rsidP="000F577B">
            <w:pPr>
              <w:rPr>
                <w:lang w:eastAsia="en-CA"/>
              </w:rPr>
            </w:pPr>
          </w:p>
        </w:tc>
        <w:tc>
          <w:tcPr>
            <w:tcW w:w="3117" w:type="dxa"/>
          </w:tcPr>
          <w:p w14:paraId="510E1F40" w14:textId="77777777" w:rsidR="002F588C" w:rsidRDefault="002F588C" w:rsidP="000F577B">
            <w:pPr>
              <w:cnfStyle w:val="100000000000" w:firstRow="1" w:lastRow="0" w:firstColumn="0" w:lastColumn="0" w:oddVBand="0" w:evenVBand="0" w:oddHBand="0" w:evenHBand="0" w:firstRowFirstColumn="0" w:firstRowLastColumn="0" w:lastRowFirstColumn="0" w:lastRowLastColumn="0"/>
              <w:rPr>
                <w:lang w:eastAsia="en-CA"/>
              </w:rPr>
            </w:pPr>
          </w:p>
        </w:tc>
        <w:tc>
          <w:tcPr>
            <w:tcW w:w="3117" w:type="dxa"/>
          </w:tcPr>
          <w:p w14:paraId="25D1B3CB" w14:textId="77777777" w:rsidR="002F588C" w:rsidRDefault="002F588C" w:rsidP="000F577B">
            <w:pPr>
              <w:cnfStyle w:val="100000000000" w:firstRow="1" w:lastRow="0" w:firstColumn="0" w:lastColumn="0" w:oddVBand="0" w:evenVBand="0" w:oddHBand="0" w:evenHBand="0" w:firstRowFirstColumn="0" w:firstRowLastColumn="0" w:lastRowFirstColumn="0" w:lastRowLastColumn="0"/>
              <w:rPr>
                <w:lang w:eastAsia="en-CA"/>
              </w:rPr>
            </w:pPr>
          </w:p>
        </w:tc>
      </w:tr>
      <w:tr w:rsidR="002F588C" w14:paraId="5DBB7750" w14:textId="77777777" w:rsidTr="000F577B">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9350" w:type="dxa"/>
            <w:gridSpan w:val="3"/>
          </w:tcPr>
          <w:p w14:paraId="707F465E" w14:textId="4597EE35" w:rsidR="002F588C" w:rsidRDefault="002F588C" w:rsidP="000F577B">
            <w:pPr>
              <w:rPr>
                <w:lang w:eastAsia="en-CA"/>
              </w:rPr>
            </w:pPr>
            <w:r>
              <w:rPr>
                <w:lang w:eastAsia="en-CA"/>
              </w:rPr>
              <w:t>Stationarity test on the differenced time-series data</w:t>
            </w:r>
          </w:p>
        </w:tc>
      </w:tr>
      <w:tr w:rsidR="002F588C" w14:paraId="42E5803F" w14:textId="77777777" w:rsidTr="000F577B">
        <w:tc>
          <w:tcPr>
            <w:cnfStyle w:val="001000000000" w:firstRow="0" w:lastRow="0" w:firstColumn="1" w:lastColumn="0" w:oddVBand="0" w:evenVBand="0" w:oddHBand="0" w:evenHBand="0" w:firstRowFirstColumn="0" w:firstRowLastColumn="0" w:lastRowFirstColumn="0" w:lastRowLastColumn="0"/>
            <w:tcW w:w="3116" w:type="dxa"/>
          </w:tcPr>
          <w:p w14:paraId="7BDD18F1" w14:textId="77777777" w:rsidR="002F588C" w:rsidRDefault="002F588C" w:rsidP="000F577B">
            <w:pPr>
              <w:rPr>
                <w:lang w:eastAsia="en-CA"/>
              </w:rPr>
            </w:pPr>
            <w:r>
              <w:rPr>
                <w:lang w:eastAsia="en-CA"/>
              </w:rPr>
              <w:t>Method</w:t>
            </w:r>
          </w:p>
        </w:tc>
        <w:tc>
          <w:tcPr>
            <w:tcW w:w="3117" w:type="dxa"/>
          </w:tcPr>
          <w:p w14:paraId="6C12D06E" w14:textId="77777777" w:rsidR="002F588C" w:rsidRDefault="002F588C" w:rsidP="000F577B">
            <w:pPr>
              <w:cnfStyle w:val="000000000000" w:firstRow="0" w:lastRow="0" w:firstColumn="0" w:lastColumn="0" w:oddVBand="0" w:evenVBand="0" w:oddHBand="0" w:evenHBand="0" w:firstRowFirstColumn="0" w:firstRowLastColumn="0" w:lastRowFirstColumn="0" w:lastRowLastColumn="0"/>
              <w:rPr>
                <w:lang w:eastAsia="en-CA"/>
              </w:rPr>
            </w:pPr>
            <w:r>
              <w:rPr>
                <w:lang w:eastAsia="en-CA"/>
              </w:rPr>
              <w:t xml:space="preserve">p-value </w:t>
            </w:r>
          </w:p>
        </w:tc>
        <w:tc>
          <w:tcPr>
            <w:tcW w:w="3117" w:type="dxa"/>
          </w:tcPr>
          <w:p w14:paraId="28D307F8" w14:textId="77777777" w:rsidR="002F588C" w:rsidRDefault="002F588C" w:rsidP="000F577B">
            <w:pPr>
              <w:cnfStyle w:val="000000000000" w:firstRow="0" w:lastRow="0" w:firstColumn="0" w:lastColumn="0" w:oddVBand="0" w:evenVBand="0" w:oddHBand="0" w:evenHBand="0" w:firstRowFirstColumn="0" w:firstRowLastColumn="0" w:lastRowFirstColumn="0" w:lastRowLastColumn="0"/>
              <w:rPr>
                <w:lang w:eastAsia="en-CA"/>
              </w:rPr>
            </w:pPr>
            <w:r>
              <w:rPr>
                <w:lang w:eastAsia="en-CA"/>
              </w:rPr>
              <w:t>Decision</w:t>
            </w:r>
          </w:p>
        </w:tc>
      </w:tr>
      <w:tr w:rsidR="002F588C" w14:paraId="447E245E" w14:textId="77777777" w:rsidTr="000F5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75D1D7" w14:textId="77777777" w:rsidR="002F588C" w:rsidRDefault="002F588C" w:rsidP="000F577B">
            <w:pPr>
              <w:rPr>
                <w:lang w:eastAsia="en-CA"/>
              </w:rPr>
            </w:pPr>
            <w:r>
              <w:rPr>
                <w:lang w:eastAsia="en-CA"/>
              </w:rPr>
              <w:t>ADF</w:t>
            </w:r>
          </w:p>
        </w:tc>
        <w:tc>
          <w:tcPr>
            <w:tcW w:w="3117" w:type="dxa"/>
          </w:tcPr>
          <w:p w14:paraId="380026F5" w14:textId="73D0BEF1" w:rsidR="002F588C" w:rsidRDefault="002F588C" w:rsidP="000F577B">
            <w:pPr>
              <w:cnfStyle w:val="000000100000" w:firstRow="0" w:lastRow="0" w:firstColumn="0" w:lastColumn="0" w:oddVBand="0" w:evenVBand="0" w:oddHBand="1" w:evenHBand="0" w:firstRowFirstColumn="0" w:firstRowLastColumn="0" w:lastRowFirstColumn="0" w:lastRowLastColumn="0"/>
              <w:rPr>
                <w:lang w:eastAsia="en-CA"/>
              </w:rPr>
            </w:pPr>
            <w:r>
              <w:rPr>
                <w:lang w:eastAsia="en-CA"/>
              </w:rPr>
              <w:t>0.00 &lt; 0.05</w:t>
            </w:r>
          </w:p>
        </w:tc>
        <w:tc>
          <w:tcPr>
            <w:tcW w:w="3117" w:type="dxa"/>
          </w:tcPr>
          <w:p w14:paraId="78E35699" w14:textId="17744BC7" w:rsidR="002F588C" w:rsidRDefault="002F588C" w:rsidP="000F577B">
            <w:pPr>
              <w:cnfStyle w:val="000000100000" w:firstRow="0" w:lastRow="0" w:firstColumn="0" w:lastColumn="0" w:oddVBand="0" w:evenVBand="0" w:oddHBand="1" w:evenHBand="0" w:firstRowFirstColumn="0" w:firstRowLastColumn="0" w:lastRowFirstColumn="0" w:lastRowLastColumn="0"/>
              <w:rPr>
                <w:lang w:eastAsia="en-CA"/>
              </w:rPr>
            </w:pPr>
            <w:r>
              <w:rPr>
                <w:lang w:eastAsia="en-CA"/>
              </w:rPr>
              <w:t>Stationary</w:t>
            </w:r>
          </w:p>
        </w:tc>
      </w:tr>
      <w:tr w:rsidR="002F588C" w14:paraId="7460A343" w14:textId="77777777" w:rsidTr="000F577B">
        <w:tc>
          <w:tcPr>
            <w:cnfStyle w:val="001000000000" w:firstRow="0" w:lastRow="0" w:firstColumn="1" w:lastColumn="0" w:oddVBand="0" w:evenVBand="0" w:oddHBand="0" w:evenHBand="0" w:firstRowFirstColumn="0" w:firstRowLastColumn="0" w:lastRowFirstColumn="0" w:lastRowLastColumn="0"/>
            <w:tcW w:w="3116" w:type="dxa"/>
          </w:tcPr>
          <w:p w14:paraId="3645FC7F" w14:textId="77777777" w:rsidR="002F588C" w:rsidRDefault="002F588C" w:rsidP="000F577B">
            <w:pPr>
              <w:rPr>
                <w:lang w:eastAsia="en-CA"/>
              </w:rPr>
            </w:pPr>
            <w:r>
              <w:rPr>
                <w:lang w:eastAsia="en-CA"/>
              </w:rPr>
              <w:t>KPSS</w:t>
            </w:r>
          </w:p>
        </w:tc>
        <w:tc>
          <w:tcPr>
            <w:tcW w:w="3117" w:type="dxa"/>
          </w:tcPr>
          <w:p w14:paraId="35F45F84" w14:textId="60B24830" w:rsidR="002F588C" w:rsidRDefault="002F588C" w:rsidP="000F577B">
            <w:pPr>
              <w:cnfStyle w:val="000000000000" w:firstRow="0" w:lastRow="0" w:firstColumn="0" w:lastColumn="0" w:oddVBand="0" w:evenVBand="0" w:oddHBand="0" w:evenHBand="0" w:firstRowFirstColumn="0" w:firstRowLastColumn="0" w:lastRowFirstColumn="0" w:lastRowLastColumn="0"/>
              <w:rPr>
                <w:lang w:eastAsia="en-CA"/>
              </w:rPr>
            </w:pPr>
            <w:r>
              <w:rPr>
                <w:lang w:eastAsia="en-CA"/>
              </w:rPr>
              <w:t>0.1 &gt; 0.05</w:t>
            </w:r>
          </w:p>
        </w:tc>
        <w:tc>
          <w:tcPr>
            <w:tcW w:w="3117" w:type="dxa"/>
          </w:tcPr>
          <w:p w14:paraId="7B011A73" w14:textId="4D03456D" w:rsidR="002F588C" w:rsidRDefault="002F588C" w:rsidP="000F577B">
            <w:pPr>
              <w:cnfStyle w:val="000000000000" w:firstRow="0" w:lastRow="0" w:firstColumn="0" w:lastColumn="0" w:oddVBand="0" w:evenVBand="0" w:oddHBand="0" w:evenHBand="0" w:firstRowFirstColumn="0" w:firstRowLastColumn="0" w:lastRowFirstColumn="0" w:lastRowLastColumn="0"/>
              <w:rPr>
                <w:lang w:eastAsia="en-CA"/>
              </w:rPr>
            </w:pPr>
            <w:r>
              <w:rPr>
                <w:lang w:eastAsia="en-CA"/>
              </w:rPr>
              <w:t>Stationary</w:t>
            </w:r>
          </w:p>
        </w:tc>
      </w:tr>
    </w:tbl>
    <w:p w14:paraId="319F201E" w14:textId="77777777" w:rsidR="002F588C" w:rsidRDefault="002F588C" w:rsidP="002F588C">
      <w:pPr>
        <w:rPr>
          <w:shd w:val="clear" w:color="auto" w:fill="FFFFFF"/>
        </w:rPr>
      </w:pPr>
    </w:p>
    <w:p w14:paraId="0CB97788" w14:textId="0E887018" w:rsidR="002F588C" w:rsidRDefault="002F588C" w:rsidP="002F588C">
      <w:pPr>
        <w:rPr>
          <w:lang w:eastAsia="en-CA"/>
        </w:rPr>
      </w:pPr>
      <w:r>
        <w:rPr>
          <w:shd w:val="clear" w:color="auto" w:fill="FFFFFF"/>
        </w:rPr>
        <w:t>Suggests the Apple daily price differenced data is stationary.</w:t>
      </w:r>
    </w:p>
    <w:p w14:paraId="181D29D8" w14:textId="71818E63" w:rsidR="002242CD" w:rsidRDefault="002242CD" w:rsidP="002242CD">
      <w:pPr>
        <w:pStyle w:val="Heading2"/>
        <w:rPr>
          <w:lang w:eastAsia="en-CA"/>
        </w:rPr>
      </w:pPr>
      <w:bookmarkStart w:id="34" w:name="_Toc45729630"/>
      <w:r>
        <w:rPr>
          <w:lang w:eastAsia="en-CA"/>
        </w:rPr>
        <w:t>Train-Test Split</w:t>
      </w:r>
      <w:bookmarkEnd w:id="34"/>
    </w:p>
    <w:p w14:paraId="62589F08" w14:textId="16C1D61A" w:rsidR="007215C2" w:rsidRDefault="003D1CB5" w:rsidP="007215C2">
      <w:pPr>
        <w:rPr>
          <w:shd w:val="clear" w:color="auto" w:fill="FFFFFF"/>
        </w:rPr>
      </w:pPr>
      <w:r>
        <w:rPr>
          <w:shd w:val="clear" w:color="auto" w:fill="FFFFFF"/>
        </w:rPr>
        <w:t>Like any other analysis time series forecasting also requires, test data which will be used to test the integrity of the prediction. We have almost 20 years of stock price data. The training data will be taken from the 1998 till end of 2015. The rest of the data</w:t>
      </w:r>
      <w:r w:rsidR="00E821B8">
        <w:rPr>
          <w:shd w:val="clear" w:color="auto" w:fill="FFFFFF"/>
        </w:rPr>
        <w:t xml:space="preserve"> (2016-2020)</w:t>
      </w:r>
      <w:r>
        <w:rPr>
          <w:shd w:val="clear" w:color="auto" w:fill="FFFFFF"/>
        </w:rPr>
        <w:t xml:space="preserve"> will be used at test data.</w:t>
      </w:r>
    </w:p>
    <w:p w14:paraId="253F73D8" w14:textId="07EF3B04" w:rsidR="00E520C1" w:rsidRDefault="00E520C1" w:rsidP="003F6C2A">
      <w:pPr>
        <w:jc w:val="center"/>
        <w:rPr>
          <w:shd w:val="clear" w:color="auto" w:fill="FFFFFF"/>
        </w:rPr>
      </w:pPr>
      <w:r>
        <w:rPr>
          <w:noProof/>
        </w:rPr>
        <w:drawing>
          <wp:inline distT="0" distB="0" distL="0" distR="0" wp14:anchorId="7707F5CD" wp14:editId="1E84A746">
            <wp:extent cx="5562600" cy="3291726"/>
            <wp:effectExtent l="0" t="0" r="0" b="444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rotWithShape="1">
                    <a:blip r:embed="rId31">
                      <a:extLst>
                        <a:ext uri="{28A0092B-C50C-407E-A947-70E740481C1C}">
                          <a14:useLocalDpi xmlns:a14="http://schemas.microsoft.com/office/drawing/2010/main" val="0"/>
                        </a:ext>
                      </a:extLst>
                    </a:blip>
                    <a:srcRect l="7371" t="7573" r="7051" b="3796"/>
                    <a:stretch/>
                  </pic:blipFill>
                  <pic:spPr bwMode="auto">
                    <a:xfrm>
                      <a:off x="0" y="0"/>
                      <a:ext cx="5566124" cy="3293811"/>
                    </a:xfrm>
                    <a:prstGeom prst="rect">
                      <a:avLst/>
                    </a:prstGeom>
                    <a:ln>
                      <a:noFill/>
                    </a:ln>
                    <a:extLst>
                      <a:ext uri="{53640926-AAD7-44D8-BBD7-CCE9431645EC}">
                        <a14:shadowObscured xmlns:a14="http://schemas.microsoft.com/office/drawing/2010/main"/>
                      </a:ext>
                    </a:extLst>
                  </pic:spPr>
                </pic:pic>
              </a:graphicData>
            </a:graphic>
          </wp:inline>
        </w:drawing>
      </w:r>
    </w:p>
    <w:p w14:paraId="7FB7C345" w14:textId="0C927858" w:rsidR="00143D1F" w:rsidRPr="00E821B8" w:rsidRDefault="00143D1F" w:rsidP="00143D1F">
      <w:pPr>
        <w:rPr>
          <w:shd w:val="clear" w:color="auto" w:fill="FFFFFF"/>
        </w:rPr>
      </w:pPr>
      <w:hyperlink r:id="rId32" w:history="1">
        <w:r w:rsidRPr="00143D1F">
          <w:rPr>
            <w:rStyle w:val="Hyperlink"/>
            <w:shd w:val="clear" w:color="auto" w:fill="FFFFFF"/>
          </w:rPr>
          <w:t>Jupyter notebook for the pre-processing step can be found in this link.</w:t>
        </w:r>
      </w:hyperlink>
    </w:p>
    <w:p w14:paraId="70837B62" w14:textId="27EBC09D" w:rsidR="00D74A38" w:rsidRDefault="00D74A38" w:rsidP="00D74A38">
      <w:pPr>
        <w:pStyle w:val="Heading1"/>
      </w:pPr>
      <w:bookmarkStart w:id="35" w:name="_Toc45729631"/>
      <w:r>
        <w:t>Machine Learning Modelling</w:t>
      </w:r>
      <w:bookmarkEnd w:id="35"/>
    </w:p>
    <w:p w14:paraId="1A491CFB" w14:textId="724F0F09" w:rsidR="000671AC" w:rsidRDefault="00647181" w:rsidP="000671AC">
      <w:pPr>
        <w:pStyle w:val="Heading2"/>
      </w:pPr>
      <w:bookmarkStart w:id="36" w:name="_Toc45729632"/>
      <w:r>
        <w:t>Auto Regressive Integrated Moving Average (</w:t>
      </w:r>
      <w:r w:rsidR="000671AC">
        <w:t>ARIMA</w:t>
      </w:r>
      <w:r>
        <w:t>)</w:t>
      </w:r>
      <w:bookmarkEnd w:id="36"/>
    </w:p>
    <w:p w14:paraId="0FF10F01" w14:textId="2084ACD7" w:rsidR="0002728C" w:rsidRPr="0002728C" w:rsidRDefault="0002728C" w:rsidP="00647181">
      <w:pPr>
        <w:rPr>
          <w:lang w:eastAsia="en-CA"/>
        </w:rPr>
      </w:pPr>
      <w:r w:rsidRPr="0002728C">
        <w:rPr>
          <w:lang w:eastAsia="en-CA"/>
        </w:rPr>
        <w:t xml:space="preserve">ARIMA model will be used which is one of the </w:t>
      </w:r>
      <w:r w:rsidR="00647181" w:rsidRPr="0002728C">
        <w:rPr>
          <w:lang w:eastAsia="en-CA"/>
        </w:rPr>
        <w:t>most used</w:t>
      </w:r>
      <w:r w:rsidRPr="0002728C">
        <w:rPr>
          <w:lang w:eastAsia="en-CA"/>
        </w:rPr>
        <w:t xml:space="preserve"> </w:t>
      </w:r>
      <w:r w:rsidR="00647181">
        <w:rPr>
          <w:lang w:eastAsia="en-CA"/>
        </w:rPr>
        <w:t xml:space="preserve">tools </w:t>
      </w:r>
      <w:r w:rsidRPr="0002728C">
        <w:rPr>
          <w:lang w:eastAsia="en-CA"/>
        </w:rPr>
        <w:t xml:space="preserve">for forecasting </w:t>
      </w:r>
      <w:r w:rsidR="00647181">
        <w:rPr>
          <w:lang w:eastAsia="en-CA"/>
        </w:rPr>
        <w:t>time-series data</w:t>
      </w:r>
      <w:r w:rsidRPr="0002728C">
        <w:rPr>
          <w:lang w:eastAsia="en-CA"/>
        </w:rPr>
        <w:t xml:space="preserve"> and stands for Auto Regressive Integrated Moving Average. </w:t>
      </w:r>
      <w:r w:rsidR="00647181" w:rsidRPr="0002728C">
        <w:rPr>
          <w:lang w:eastAsia="en-CA"/>
        </w:rPr>
        <w:t>General</w:t>
      </w:r>
      <w:r w:rsidR="00647181">
        <w:rPr>
          <w:lang w:eastAsia="en-CA"/>
        </w:rPr>
        <w:t>ly,</w:t>
      </w:r>
      <w:r w:rsidRPr="0002728C">
        <w:rPr>
          <w:lang w:eastAsia="en-CA"/>
        </w:rPr>
        <w:t xml:space="preserve"> ARIMA model can be expressed as:</w:t>
      </w:r>
    </w:p>
    <w:p w14:paraId="2DD95263" w14:textId="77777777" w:rsidR="0002728C" w:rsidRPr="00647181" w:rsidRDefault="0002728C" w:rsidP="00647181">
      <w:pPr>
        <w:rPr>
          <w:b/>
          <w:bCs/>
          <w:lang w:eastAsia="en-CA"/>
        </w:rPr>
      </w:pPr>
      <w:r w:rsidRPr="00647181">
        <w:rPr>
          <w:b/>
          <w:bCs/>
          <w:lang w:eastAsia="en-CA"/>
        </w:rPr>
        <w:lastRenderedPageBreak/>
        <w:t>predicted Y(t) = constant + linear combination lags of Y(t) (p lags) + linear combination lags of error in prediction terms (q lags)</w:t>
      </w:r>
    </w:p>
    <w:p w14:paraId="053A5C36" w14:textId="682FCBA4" w:rsidR="0002728C" w:rsidRPr="0002728C" w:rsidRDefault="0002728C" w:rsidP="00F05693">
      <w:pPr>
        <w:rPr>
          <w:lang w:eastAsia="en-CA"/>
        </w:rPr>
      </w:pPr>
      <w:r w:rsidRPr="0002728C">
        <w:rPr>
          <w:lang w:eastAsia="en-CA"/>
        </w:rPr>
        <w:t>For example, Y(t) = 5 + 3 Y(t-1) + 2 </w:t>
      </w:r>
      <w:r w:rsidRPr="0002728C">
        <w:rPr>
          <w:rFonts w:ascii="Cambria Math" w:hAnsi="Cambria Math" w:cs="Cambria Math"/>
          <w:sz w:val="25"/>
          <w:szCs w:val="25"/>
          <w:bdr w:val="none" w:sz="0" w:space="0" w:color="auto" w:frame="1"/>
          <w:lang w:eastAsia="en-CA"/>
        </w:rPr>
        <w:t>𝜙</w:t>
      </w:r>
      <w:r w:rsidRPr="0002728C">
        <w:rPr>
          <w:lang w:eastAsia="en-CA"/>
        </w:rPr>
        <w:t>(t-1).</w:t>
      </w:r>
    </w:p>
    <w:p w14:paraId="2AF03898" w14:textId="701E5679" w:rsidR="0002728C" w:rsidRPr="0002728C" w:rsidRDefault="0002728C" w:rsidP="00F05693">
      <w:pPr>
        <w:rPr>
          <w:lang w:eastAsia="en-CA"/>
        </w:rPr>
      </w:pPr>
      <w:r w:rsidRPr="0002728C">
        <w:rPr>
          <w:lang w:eastAsia="en-CA"/>
        </w:rPr>
        <w:t xml:space="preserve">Here, p=q=1. d stands for </w:t>
      </w:r>
      <w:r w:rsidR="00647181" w:rsidRPr="0002728C">
        <w:rPr>
          <w:lang w:eastAsia="en-CA"/>
        </w:rPr>
        <w:t>differencing</w:t>
      </w:r>
      <w:r w:rsidRPr="0002728C">
        <w:rPr>
          <w:lang w:eastAsia="en-CA"/>
        </w:rPr>
        <w:t xml:space="preserve"> needed for Y(t) to make the stationary.</w:t>
      </w:r>
    </w:p>
    <w:p w14:paraId="5CB7E2CD" w14:textId="64E431F0" w:rsidR="0002728C" w:rsidRPr="0002728C" w:rsidRDefault="0002728C" w:rsidP="00F05693">
      <w:pPr>
        <w:rPr>
          <w:lang w:eastAsia="en-CA"/>
        </w:rPr>
      </w:pPr>
      <w:r w:rsidRPr="0002728C">
        <w:rPr>
          <w:lang w:eastAsia="en-CA"/>
        </w:rPr>
        <w:t xml:space="preserve">There are many ways to determine best possible combinations of p, d and q values for a ARIMA model given a time </w:t>
      </w:r>
      <w:r w:rsidR="00647181" w:rsidRPr="0002728C">
        <w:rPr>
          <w:lang w:eastAsia="en-CA"/>
        </w:rPr>
        <w:t>series</w:t>
      </w:r>
      <w:r w:rsidRPr="0002728C">
        <w:rPr>
          <w:lang w:eastAsia="en-CA"/>
        </w:rPr>
        <w:t xml:space="preserve"> data. One way would be manually </w:t>
      </w:r>
      <w:r w:rsidR="00647181" w:rsidRPr="0002728C">
        <w:rPr>
          <w:lang w:eastAsia="en-CA"/>
        </w:rPr>
        <w:t>plotting</w:t>
      </w:r>
      <w:r w:rsidRPr="0002728C">
        <w:rPr>
          <w:lang w:eastAsia="en-CA"/>
        </w:rPr>
        <w:t xml:space="preserve"> auto correlation function (ACF) and partial autocorrelation function (PACF) for combinations of p, d and q parameters and determine the case for near zero ACF and PACF values. Here we will use auto_arima function that will output best optimized model parameters for ranges of p, q values based on Akaike information criterion (AIC). AIC is an estimator which assess the statistical quality of a model. Model with a lower AIC value results in the best fit with the training data with least features.</w:t>
      </w:r>
    </w:p>
    <w:p w14:paraId="1584CC89" w14:textId="039F6F42" w:rsidR="0002728C" w:rsidRDefault="0002728C" w:rsidP="00F05693">
      <w:pPr>
        <w:rPr>
          <w:lang w:eastAsia="en-CA"/>
        </w:rPr>
      </w:pPr>
      <w:r w:rsidRPr="0002728C">
        <w:rPr>
          <w:lang w:eastAsia="en-CA"/>
        </w:rPr>
        <w:t>The auto_arima function can do the grid search over p, d, q (related to ARIMA model) and P, D and Q (related to seasonal components) parameters and report back the model with best AIC value.</w:t>
      </w:r>
    </w:p>
    <w:p w14:paraId="167BDA1F" w14:textId="01442124" w:rsidR="00F05693" w:rsidRPr="0002728C" w:rsidRDefault="00386474" w:rsidP="00386474">
      <w:pPr>
        <w:pStyle w:val="Heading3"/>
        <w:rPr>
          <w:rFonts w:eastAsia="Times New Roman"/>
          <w:lang w:eastAsia="en-CA"/>
        </w:rPr>
      </w:pPr>
      <w:bookmarkStart w:id="37" w:name="_Toc45729633"/>
      <w:r w:rsidRPr="00386474">
        <w:rPr>
          <w:rFonts w:eastAsia="Times New Roman"/>
          <w:lang w:eastAsia="en-CA"/>
        </w:rPr>
        <w:t>Finding Best Model Parameters</w:t>
      </w:r>
      <w:bookmarkEnd w:id="37"/>
    </w:p>
    <w:p w14:paraId="58A7100D" w14:textId="7356D093" w:rsidR="0002728C" w:rsidRDefault="00386474" w:rsidP="00386474">
      <w:pPr>
        <w:rPr>
          <w:shd w:val="clear" w:color="auto" w:fill="FFFFFF"/>
        </w:rPr>
      </w:pPr>
      <w:r>
        <w:rPr>
          <w:shd w:val="clear" w:color="auto" w:fill="FFFFFF"/>
        </w:rPr>
        <w:t xml:space="preserve">The auto_arima function was applied on the time-series stock data and best p, d, q parameters were search by grid search method. </w:t>
      </w:r>
      <w:r w:rsidR="0002728C">
        <w:rPr>
          <w:shd w:val="clear" w:color="auto" w:fill="FFFFFF"/>
        </w:rPr>
        <w:t>Best ARIMA model order was found to be (p, d, q) = (0,1,0), with AIC = 46910.</w:t>
      </w:r>
    </w:p>
    <w:p w14:paraId="648C8997" w14:textId="5C5A5595" w:rsidR="00386474" w:rsidRPr="0002728C" w:rsidRDefault="0015540E" w:rsidP="00386474">
      <w:r>
        <w:t>R</w:t>
      </w:r>
      <w:r w:rsidR="00386474">
        <w:t>esidual statistics from auto ARIMA model</w:t>
      </w:r>
      <w:r>
        <w:t xml:space="preserve"> needs to be reviewed for integrity of the model</w:t>
      </w:r>
      <w:r w:rsidR="00386474">
        <w:t>. Residuals should be closer to noise like statistics, which confirms not containing any information from the data</w:t>
      </w:r>
    </w:p>
    <w:p w14:paraId="5576C156" w14:textId="47E3F428" w:rsidR="0002728C" w:rsidRDefault="00345F84" w:rsidP="007215C2">
      <w:r>
        <w:rPr>
          <w:noProof/>
        </w:rPr>
        <w:lastRenderedPageBreak/>
        <w:drawing>
          <wp:inline distT="0" distB="0" distL="0" distR="0" wp14:anchorId="52E86679" wp14:editId="59082F46">
            <wp:extent cx="5987652" cy="36957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rotWithShape="1">
                    <a:blip r:embed="rId33">
                      <a:extLst>
                        <a:ext uri="{28A0092B-C50C-407E-A947-70E740481C1C}">
                          <a14:useLocalDpi xmlns:a14="http://schemas.microsoft.com/office/drawing/2010/main" val="0"/>
                        </a:ext>
                      </a:extLst>
                    </a:blip>
                    <a:srcRect l="5930" t="6170" r="7212"/>
                    <a:stretch/>
                  </pic:blipFill>
                  <pic:spPr bwMode="auto">
                    <a:xfrm>
                      <a:off x="0" y="0"/>
                      <a:ext cx="5992113" cy="3698454"/>
                    </a:xfrm>
                    <a:prstGeom prst="rect">
                      <a:avLst/>
                    </a:prstGeom>
                    <a:ln>
                      <a:noFill/>
                    </a:ln>
                    <a:extLst>
                      <a:ext uri="{53640926-AAD7-44D8-BBD7-CCE9431645EC}">
                        <a14:shadowObscured xmlns:a14="http://schemas.microsoft.com/office/drawing/2010/main"/>
                      </a:ext>
                    </a:extLst>
                  </pic:spPr>
                </pic:pic>
              </a:graphicData>
            </a:graphic>
          </wp:inline>
        </w:drawing>
      </w:r>
    </w:p>
    <w:p w14:paraId="2CC922E9" w14:textId="6A1FCD0B" w:rsidR="0002728C" w:rsidRPr="0002728C" w:rsidRDefault="0015540E" w:rsidP="0002728C">
      <w:pPr>
        <w:shd w:val="clear" w:color="auto" w:fill="FFFFFF"/>
        <w:spacing w:after="0" w:line="240" w:lineRule="auto"/>
        <w:jc w:val="left"/>
        <w:rPr>
          <w:rFonts w:ascii="Helvetica" w:eastAsia="Times New Roman" w:hAnsi="Helvetica" w:cs="Times New Roman"/>
          <w:color w:val="000000"/>
          <w:sz w:val="21"/>
          <w:szCs w:val="21"/>
          <w:lang w:eastAsia="en-CA"/>
        </w:rPr>
      </w:pPr>
      <w:r>
        <w:rPr>
          <w:rFonts w:ascii="Helvetica" w:eastAsia="Times New Roman" w:hAnsi="Helvetica" w:cs="Times New Roman"/>
          <w:color w:val="000000"/>
          <w:sz w:val="21"/>
          <w:szCs w:val="21"/>
          <w:lang w:eastAsia="en-CA"/>
        </w:rPr>
        <w:t>Couple of o</w:t>
      </w:r>
      <w:r w:rsidR="0002728C" w:rsidRPr="0002728C">
        <w:rPr>
          <w:rFonts w:ascii="Helvetica" w:eastAsia="Times New Roman" w:hAnsi="Helvetica" w:cs="Times New Roman"/>
          <w:color w:val="000000"/>
          <w:sz w:val="21"/>
          <w:szCs w:val="21"/>
          <w:lang w:eastAsia="en-CA"/>
        </w:rPr>
        <w:t>bservations</w:t>
      </w:r>
      <w:r>
        <w:rPr>
          <w:rFonts w:ascii="Helvetica" w:eastAsia="Times New Roman" w:hAnsi="Helvetica" w:cs="Times New Roman"/>
          <w:color w:val="000000"/>
          <w:sz w:val="21"/>
          <w:szCs w:val="21"/>
          <w:lang w:eastAsia="en-CA"/>
        </w:rPr>
        <w:t xml:space="preserve"> from the above residual plot:</w:t>
      </w:r>
    </w:p>
    <w:p w14:paraId="3B4D1B56" w14:textId="5C55BFFD" w:rsidR="0002728C" w:rsidRPr="0002728C" w:rsidRDefault="0002728C" w:rsidP="009B2982">
      <w:pPr>
        <w:pStyle w:val="ListParagraph"/>
        <w:numPr>
          <w:ilvl w:val="0"/>
          <w:numId w:val="34"/>
        </w:numPr>
        <w:rPr>
          <w:lang w:eastAsia="en-CA"/>
        </w:rPr>
      </w:pPr>
      <w:r w:rsidRPr="009B2982">
        <w:rPr>
          <w:b/>
          <w:bCs/>
          <w:lang w:eastAsia="en-CA"/>
        </w:rPr>
        <w:t>Top left</w:t>
      </w:r>
      <w:r w:rsidRPr="0002728C">
        <w:rPr>
          <w:lang w:eastAsia="en-CA"/>
        </w:rPr>
        <w:t xml:space="preserve">: residual values seem to fluctuate around zero values and uniform variance except at the tail end. This is coming from the steep downing </w:t>
      </w:r>
      <w:r w:rsidR="0015540E" w:rsidRPr="0002728C">
        <w:rPr>
          <w:lang w:eastAsia="en-CA"/>
        </w:rPr>
        <w:t>of</w:t>
      </w:r>
      <w:r w:rsidRPr="0002728C">
        <w:rPr>
          <w:lang w:eastAsia="en-CA"/>
        </w:rPr>
        <w:t xml:space="preserve"> the price after stock split in 2014</w:t>
      </w:r>
    </w:p>
    <w:p w14:paraId="181E9227" w14:textId="5338CD0D" w:rsidR="0002728C" w:rsidRPr="0002728C" w:rsidRDefault="0002728C" w:rsidP="009B2982">
      <w:pPr>
        <w:pStyle w:val="ListParagraph"/>
        <w:numPr>
          <w:ilvl w:val="0"/>
          <w:numId w:val="34"/>
        </w:numPr>
        <w:rPr>
          <w:lang w:eastAsia="en-CA"/>
        </w:rPr>
      </w:pPr>
      <w:r w:rsidRPr="009B2982">
        <w:rPr>
          <w:b/>
          <w:bCs/>
          <w:lang w:eastAsia="en-CA"/>
        </w:rPr>
        <w:t>Top right</w:t>
      </w:r>
      <w:r w:rsidRPr="0002728C">
        <w:rPr>
          <w:lang w:eastAsia="en-CA"/>
        </w:rPr>
        <w:t xml:space="preserve">: The density plot suggests </w:t>
      </w:r>
      <w:r w:rsidR="0015540E" w:rsidRPr="0002728C">
        <w:rPr>
          <w:lang w:eastAsia="en-CA"/>
        </w:rPr>
        <w:t>resemblances</w:t>
      </w:r>
      <w:r w:rsidRPr="0002728C">
        <w:rPr>
          <w:lang w:eastAsia="en-CA"/>
        </w:rPr>
        <w:t xml:space="preserve"> of residual distribution (orange color) with normal distribution (green one), with a mean zero</w:t>
      </w:r>
    </w:p>
    <w:p w14:paraId="67D9A8D3" w14:textId="5D9C8163" w:rsidR="0002728C" w:rsidRPr="0002728C" w:rsidRDefault="0002728C" w:rsidP="009B2982">
      <w:pPr>
        <w:pStyle w:val="ListParagraph"/>
        <w:numPr>
          <w:ilvl w:val="0"/>
          <w:numId w:val="34"/>
        </w:numPr>
        <w:rPr>
          <w:lang w:eastAsia="en-CA"/>
        </w:rPr>
      </w:pPr>
      <w:r w:rsidRPr="009B2982">
        <w:rPr>
          <w:b/>
          <w:bCs/>
          <w:lang w:eastAsia="en-CA"/>
        </w:rPr>
        <w:t>Bottom left</w:t>
      </w:r>
      <w:r w:rsidRPr="0002728C">
        <w:rPr>
          <w:lang w:eastAsia="en-CA"/>
        </w:rPr>
        <w:t xml:space="preserve">: The blue dots </w:t>
      </w:r>
      <w:r w:rsidR="0015540E" w:rsidRPr="0002728C">
        <w:rPr>
          <w:lang w:eastAsia="en-CA"/>
        </w:rPr>
        <w:t>should</w:t>
      </w:r>
      <w:r w:rsidRPr="0002728C">
        <w:rPr>
          <w:lang w:eastAsia="en-CA"/>
        </w:rPr>
        <w:t xml:space="preserve"> perfectly align with the red line for a ideal scenario. This is the best possible alignment with the data</w:t>
      </w:r>
    </w:p>
    <w:p w14:paraId="242E8B82" w14:textId="581C8EAD" w:rsidR="0002728C" w:rsidRPr="0002728C" w:rsidRDefault="0002728C" w:rsidP="009B2982">
      <w:pPr>
        <w:pStyle w:val="ListParagraph"/>
        <w:numPr>
          <w:ilvl w:val="0"/>
          <w:numId w:val="34"/>
        </w:numPr>
        <w:rPr>
          <w:lang w:eastAsia="en-CA"/>
        </w:rPr>
      </w:pPr>
      <w:r w:rsidRPr="009B2982">
        <w:rPr>
          <w:b/>
          <w:bCs/>
          <w:lang w:eastAsia="en-CA"/>
        </w:rPr>
        <w:t>Bottom right</w:t>
      </w:r>
      <w:r w:rsidRPr="0002728C">
        <w:rPr>
          <w:lang w:eastAsia="en-CA"/>
        </w:rPr>
        <w:t>: The ACF of residuals are not correlated from the plot. Any correlation would suggest there are residual pattern in the data which is not explained in the model and needs parameter adjustment</w:t>
      </w:r>
    </w:p>
    <w:p w14:paraId="28AAC070" w14:textId="4753ABA8" w:rsidR="0002728C" w:rsidRPr="0002728C" w:rsidRDefault="0002728C" w:rsidP="009B2982">
      <w:pPr>
        <w:rPr>
          <w:lang w:eastAsia="en-CA"/>
        </w:rPr>
      </w:pPr>
      <w:r w:rsidRPr="0002728C">
        <w:rPr>
          <w:lang w:eastAsia="en-CA"/>
        </w:rPr>
        <w:t>Overall, it appears to be a good model and ready to use for forecasting</w:t>
      </w:r>
      <w:r w:rsidR="000C031E">
        <w:rPr>
          <w:lang w:eastAsia="en-CA"/>
        </w:rPr>
        <w:t>.</w:t>
      </w:r>
    </w:p>
    <w:p w14:paraId="0F1A7C4C" w14:textId="1007D688" w:rsidR="0002728C" w:rsidRDefault="00C45143" w:rsidP="00C45143">
      <w:pPr>
        <w:pStyle w:val="Heading3"/>
      </w:pPr>
      <w:bookmarkStart w:id="38" w:name="_Toc45729634"/>
      <w:r w:rsidRPr="00C45143">
        <w:t>Forecast with ARIMA Model</w:t>
      </w:r>
      <w:bookmarkEnd w:id="38"/>
    </w:p>
    <w:p w14:paraId="6921DCE6" w14:textId="5455ED89" w:rsidR="0002728C" w:rsidRDefault="0002728C" w:rsidP="00C45143">
      <w:r>
        <w:rPr>
          <w:shd w:val="clear" w:color="auto" w:fill="FFFFFF"/>
        </w:rPr>
        <w:t xml:space="preserve">Now take the </w:t>
      </w:r>
      <w:r w:rsidR="000C031E">
        <w:rPr>
          <w:shd w:val="clear" w:color="auto" w:fill="FFFFFF"/>
        </w:rPr>
        <w:t xml:space="preserve">best ARIMA </w:t>
      </w:r>
      <w:r>
        <w:rPr>
          <w:shd w:val="clear" w:color="auto" w:fill="FFFFFF"/>
        </w:rPr>
        <w:t>model to predict the stock price and compare with the test data set</w:t>
      </w:r>
      <w:r w:rsidR="00FE3EF4">
        <w:rPr>
          <w:shd w:val="clear" w:color="auto" w:fill="FFFFFF"/>
        </w:rPr>
        <w:t>.</w:t>
      </w:r>
    </w:p>
    <w:p w14:paraId="61320AF1" w14:textId="77777777" w:rsidR="0002728C" w:rsidRDefault="00345F84" w:rsidP="007215C2">
      <w:r>
        <w:rPr>
          <w:noProof/>
        </w:rPr>
        <w:lastRenderedPageBreak/>
        <w:drawing>
          <wp:inline distT="0" distB="0" distL="0" distR="0" wp14:anchorId="7280370E" wp14:editId="3074EF8D">
            <wp:extent cx="5876925" cy="2829631"/>
            <wp:effectExtent l="0" t="0" r="0" b="889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rotWithShape="1">
                    <a:blip r:embed="rId34">
                      <a:extLst>
                        <a:ext uri="{28A0092B-C50C-407E-A947-70E740481C1C}">
                          <a14:useLocalDpi xmlns:a14="http://schemas.microsoft.com/office/drawing/2010/main" val="0"/>
                        </a:ext>
                      </a:extLst>
                    </a:blip>
                    <a:srcRect l="4968" r="8494"/>
                    <a:stretch/>
                  </pic:blipFill>
                  <pic:spPr bwMode="auto">
                    <a:xfrm>
                      <a:off x="0" y="0"/>
                      <a:ext cx="5885183" cy="2833607"/>
                    </a:xfrm>
                    <a:prstGeom prst="rect">
                      <a:avLst/>
                    </a:prstGeom>
                    <a:ln>
                      <a:noFill/>
                    </a:ln>
                    <a:extLst>
                      <a:ext uri="{53640926-AAD7-44D8-BBD7-CCE9431645EC}">
                        <a14:shadowObscured xmlns:a14="http://schemas.microsoft.com/office/drawing/2010/main"/>
                      </a:ext>
                    </a:extLst>
                  </pic:spPr>
                </pic:pic>
              </a:graphicData>
            </a:graphic>
          </wp:inline>
        </w:drawing>
      </w:r>
    </w:p>
    <w:p w14:paraId="5AEFAA24" w14:textId="77777777" w:rsidR="0002728C" w:rsidRPr="0002728C" w:rsidRDefault="0002728C" w:rsidP="00FE3EF4">
      <w:pPr>
        <w:rPr>
          <w:lang w:eastAsia="en-CA"/>
        </w:rPr>
      </w:pPr>
      <w:r w:rsidRPr="0002728C">
        <w:rPr>
          <w:lang w:eastAsia="en-CA"/>
        </w:rPr>
        <w:t>Observations:</w:t>
      </w:r>
    </w:p>
    <w:p w14:paraId="375F1DC4" w14:textId="69D7793D" w:rsidR="0002728C" w:rsidRPr="0002728C" w:rsidRDefault="0002728C" w:rsidP="00FE3EF4">
      <w:pPr>
        <w:pStyle w:val="ListParagraph"/>
        <w:numPr>
          <w:ilvl w:val="0"/>
          <w:numId w:val="35"/>
        </w:numPr>
        <w:rPr>
          <w:lang w:eastAsia="en-CA"/>
        </w:rPr>
      </w:pPr>
      <w:r w:rsidRPr="0002728C">
        <w:rPr>
          <w:lang w:eastAsia="en-CA"/>
        </w:rPr>
        <w:t xml:space="preserve">The predicted stock price (in orange) seemed to follow the test data (blue) well initially. After that it </w:t>
      </w:r>
      <w:r w:rsidR="00FE3EF4" w:rsidRPr="0002728C">
        <w:rPr>
          <w:lang w:eastAsia="en-CA"/>
        </w:rPr>
        <w:t>deviated</w:t>
      </w:r>
      <w:r w:rsidRPr="0002728C">
        <w:rPr>
          <w:lang w:eastAsia="en-CA"/>
        </w:rPr>
        <w:t xml:space="preserve"> from the observed test data</w:t>
      </w:r>
    </w:p>
    <w:p w14:paraId="5705B740" w14:textId="401D9209" w:rsidR="0002728C" w:rsidRDefault="0002728C" w:rsidP="00FE3EF4">
      <w:pPr>
        <w:pStyle w:val="ListParagraph"/>
        <w:numPr>
          <w:ilvl w:val="0"/>
          <w:numId w:val="35"/>
        </w:numPr>
        <w:rPr>
          <w:lang w:eastAsia="en-CA"/>
        </w:rPr>
      </w:pPr>
      <w:r w:rsidRPr="0002728C">
        <w:rPr>
          <w:lang w:eastAsia="en-CA"/>
        </w:rPr>
        <w:t xml:space="preserve">The shaded grey region is the 95% confidence interval. Over time the confidence interval widens up, meaning the model </w:t>
      </w:r>
      <w:r w:rsidR="00FE3EF4" w:rsidRPr="0002728C">
        <w:rPr>
          <w:lang w:eastAsia="en-CA"/>
        </w:rPr>
        <w:t>loses</w:t>
      </w:r>
      <w:r w:rsidRPr="0002728C">
        <w:rPr>
          <w:lang w:eastAsia="en-CA"/>
        </w:rPr>
        <w:t xml:space="preserve"> its capability to confidently predict price over time</w:t>
      </w:r>
    </w:p>
    <w:p w14:paraId="49782CD9" w14:textId="17A85126" w:rsidR="00FE3EF4" w:rsidRDefault="00FE3EF4" w:rsidP="00FE3EF4">
      <w:pPr>
        <w:pStyle w:val="Heading3"/>
        <w:rPr>
          <w:rFonts w:eastAsia="Times New Roman"/>
          <w:lang w:eastAsia="en-CA"/>
        </w:rPr>
      </w:pPr>
      <w:bookmarkStart w:id="39" w:name="_Toc45729635"/>
      <w:r w:rsidRPr="00FE3EF4">
        <w:rPr>
          <w:lang w:eastAsia="en-CA"/>
        </w:rPr>
        <w:t>Look Closely into the Predicted Price</w:t>
      </w:r>
      <w:bookmarkEnd w:id="39"/>
    </w:p>
    <w:p w14:paraId="05FEAB75" w14:textId="74E94119" w:rsidR="00F802E7" w:rsidRPr="0002728C" w:rsidRDefault="00FE3EF4" w:rsidP="00FE3EF4">
      <w:pPr>
        <w:rPr>
          <w:rFonts w:eastAsia="Times New Roman" w:cs="Times New Roman"/>
          <w:lang w:eastAsia="en-CA"/>
        </w:rPr>
      </w:pPr>
      <w:r>
        <w:rPr>
          <w:shd w:val="clear" w:color="auto" w:fill="FFFFFF"/>
        </w:rPr>
        <w:t>P</w:t>
      </w:r>
      <w:r w:rsidR="00F802E7">
        <w:rPr>
          <w:shd w:val="clear" w:color="auto" w:fill="FFFFFF"/>
        </w:rPr>
        <w:t>rediction will be plotted only for 2016-2020 for better observations</w:t>
      </w:r>
    </w:p>
    <w:p w14:paraId="4B991D55" w14:textId="2106809E" w:rsidR="007215C2" w:rsidRDefault="00345F84" w:rsidP="007215C2">
      <w:r>
        <w:rPr>
          <w:noProof/>
        </w:rPr>
        <w:drawing>
          <wp:inline distT="0" distB="0" distL="0" distR="0" wp14:anchorId="140278EE" wp14:editId="18E59B3D">
            <wp:extent cx="6359768" cy="29527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rotWithShape="1">
                    <a:blip r:embed="rId35">
                      <a:extLst>
                        <a:ext uri="{28A0092B-C50C-407E-A947-70E740481C1C}">
                          <a14:useLocalDpi xmlns:a14="http://schemas.microsoft.com/office/drawing/2010/main" val="0"/>
                        </a:ext>
                      </a:extLst>
                    </a:blip>
                    <a:srcRect l="4167" r="6090"/>
                    <a:stretch/>
                  </pic:blipFill>
                  <pic:spPr bwMode="auto">
                    <a:xfrm>
                      <a:off x="0" y="0"/>
                      <a:ext cx="6366830" cy="2956029"/>
                    </a:xfrm>
                    <a:prstGeom prst="rect">
                      <a:avLst/>
                    </a:prstGeom>
                    <a:ln>
                      <a:noFill/>
                    </a:ln>
                    <a:extLst>
                      <a:ext uri="{53640926-AAD7-44D8-BBD7-CCE9431645EC}">
                        <a14:shadowObscured xmlns:a14="http://schemas.microsoft.com/office/drawing/2010/main"/>
                      </a:ext>
                    </a:extLst>
                  </pic:spPr>
                </pic:pic>
              </a:graphicData>
            </a:graphic>
          </wp:inline>
        </w:drawing>
      </w:r>
    </w:p>
    <w:p w14:paraId="6C4E2AB1" w14:textId="77777777" w:rsidR="0002728C" w:rsidRPr="0002728C" w:rsidRDefault="0002728C" w:rsidP="00FE3EF4">
      <w:pPr>
        <w:rPr>
          <w:lang w:eastAsia="en-CA"/>
        </w:rPr>
      </w:pPr>
      <w:r w:rsidRPr="0002728C">
        <w:rPr>
          <w:lang w:eastAsia="en-CA"/>
        </w:rPr>
        <w:lastRenderedPageBreak/>
        <w:t>Observations:</w:t>
      </w:r>
    </w:p>
    <w:p w14:paraId="0DC8BA0C" w14:textId="77777777" w:rsidR="0002728C" w:rsidRPr="0002728C" w:rsidRDefault="0002728C" w:rsidP="00FE3EF4">
      <w:pPr>
        <w:pStyle w:val="ListParagraph"/>
        <w:numPr>
          <w:ilvl w:val="0"/>
          <w:numId w:val="36"/>
        </w:numPr>
        <w:rPr>
          <w:lang w:eastAsia="en-CA"/>
        </w:rPr>
      </w:pPr>
      <w:r w:rsidRPr="0002728C">
        <w:rPr>
          <w:lang w:eastAsia="en-CA"/>
        </w:rPr>
        <w:t>The predicted price (orange) falls within the 15% price variation (white shaded region) over the 2016-2017</w:t>
      </w:r>
    </w:p>
    <w:p w14:paraId="689607A5" w14:textId="1CFAAD74" w:rsidR="0002728C" w:rsidRPr="0002728C" w:rsidRDefault="0002728C" w:rsidP="00FE3EF4">
      <w:pPr>
        <w:pStyle w:val="ListParagraph"/>
        <w:numPr>
          <w:ilvl w:val="0"/>
          <w:numId w:val="36"/>
        </w:numPr>
        <w:rPr>
          <w:lang w:eastAsia="en-CA"/>
        </w:rPr>
      </w:pPr>
      <w:r w:rsidRPr="0002728C">
        <w:rPr>
          <w:lang w:eastAsia="en-CA"/>
        </w:rPr>
        <w:t xml:space="preserve">Beyond 2017, predictions are in </w:t>
      </w:r>
      <w:r w:rsidR="00F802E7" w:rsidRPr="0002728C">
        <w:rPr>
          <w:lang w:eastAsia="en-CA"/>
        </w:rPr>
        <w:t>proximity</w:t>
      </w:r>
      <w:r w:rsidRPr="0002728C">
        <w:rPr>
          <w:lang w:eastAsia="en-CA"/>
        </w:rPr>
        <w:t xml:space="preserve"> with observed price and </w:t>
      </w:r>
      <w:r w:rsidR="00F802E7" w:rsidRPr="0002728C">
        <w:rPr>
          <w:lang w:eastAsia="en-CA"/>
        </w:rPr>
        <w:t>follow</w:t>
      </w:r>
      <w:r w:rsidRPr="0002728C">
        <w:rPr>
          <w:lang w:eastAsia="en-CA"/>
        </w:rPr>
        <w:t xml:space="preserve"> the trend but outside of 15% margin</w:t>
      </w:r>
    </w:p>
    <w:p w14:paraId="5EB02200" w14:textId="77777777" w:rsidR="0002728C" w:rsidRPr="0002728C" w:rsidRDefault="0002728C" w:rsidP="00FE3EF4">
      <w:pPr>
        <w:pStyle w:val="ListParagraph"/>
        <w:numPr>
          <w:ilvl w:val="0"/>
          <w:numId w:val="36"/>
        </w:numPr>
        <w:rPr>
          <w:lang w:eastAsia="en-CA"/>
        </w:rPr>
      </w:pPr>
      <w:r w:rsidRPr="0002728C">
        <w:rPr>
          <w:lang w:eastAsia="en-CA"/>
        </w:rPr>
        <w:t>This suggests the built model can predict price well for a year</w:t>
      </w:r>
    </w:p>
    <w:p w14:paraId="26154AC5" w14:textId="28841187" w:rsidR="0002728C" w:rsidRDefault="0002728C" w:rsidP="00FE3EF4">
      <w:pPr>
        <w:pStyle w:val="ListParagraph"/>
        <w:numPr>
          <w:ilvl w:val="0"/>
          <w:numId w:val="36"/>
        </w:numPr>
        <w:rPr>
          <w:lang w:eastAsia="en-CA"/>
        </w:rPr>
      </w:pPr>
      <w:r w:rsidRPr="0002728C">
        <w:rPr>
          <w:lang w:eastAsia="en-CA"/>
        </w:rPr>
        <w:t>Prediction line seems like a linear line, not following the randomness patterns of the stock price data</w:t>
      </w:r>
    </w:p>
    <w:p w14:paraId="6DA127A8" w14:textId="76169CFE" w:rsidR="00FE3EF4" w:rsidRPr="00FE3EF4" w:rsidRDefault="00FE3EF4" w:rsidP="00FE3EF4">
      <w:pPr>
        <w:pStyle w:val="Heading3"/>
      </w:pPr>
      <w:bookmarkStart w:id="40" w:name="_Toc45729636"/>
      <w:r>
        <w:t>Performance Measure</w:t>
      </w:r>
      <w:bookmarkEnd w:id="40"/>
    </w:p>
    <w:p w14:paraId="1181018C" w14:textId="5625F3EF" w:rsidR="0002728C" w:rsidRDefault="00AA156A" w:rsidP="007215C2">
      <w:pPr>
        <w:rPr>
          <w:rFonts w:ascii="Helvetica" w:hAnsi="Helvetica"/>
          <w:color w:val="000000"/>
          <w:sz w:val="21"/>
          <w:szCs w:val="21"/>
          <w:shd w:val="clear" w:color="auto" w:fill="FFFFFF"/>
        </w:rPr>
      </w:pPr>
      <w:r>
        <w:rPr>
          <w:rFonts w:ascii="Helvetica" w:hAnsi="Helvetica"/>
          <w:color w:val="000000"/>
          <w:sz w:val="21"/>
          <w:szCs w:val="21"/>
          <w:shd w:val="clear" w:color="auto" w:fill="FFFFFF"/>
        </w:rPr>
        <w:t>Commonly used accuracy measures for time-series forecasting models are mean squared error</w:t>
      </w:r>
      <w:r w:rsidR="000C031E">
        <w:rPr>
          <w:rFonts w:ascii="Helvetica" w:hAnsi="Helvetica"/>
          <w:color w:val="000000"/>
          <w:sz w:val="21"/>
          <w:szCs w:val="21"/>
          <w:shd w:val="clear" w:color="auto" w:fill="FFFFFF"/>
        </w:rPr>
        <w:t xml:space="preserve"> (MSE)</w:t>
      </w:r>
      <w:r>
        <w:rPr>
          <w:rFonts w:ascii="Helvetica" w:hAnsi="Helvetica"/>
          <w:color w:val="000000"/>
          <w:sz w:val="21"/>
          <w:szCs w:val="21"/>
          <w:shd w:val="clear" w:color="auto" w:fill="FFFFFF"/>
        </w:rPr>
        <w:t>, mean absolute error</w:t>
      </w:r>
      <w:r w:rsidR="000C031E">
        <w:rPr>
          <w:rFonts w:ascii="Helvetica" w:hAnsi="Helvetica"/>
          <w:color w:val="000000"/>
          <w:sz w:val="21"/>
          <w:szCs w:val="21"/>
          <w:shd w:val="clear" w:color="auto" w:fill="FFFFFF"/>
        </w:rPr>
        <w:t xml:space="preserve"> (MAE)</w:t>
      </w:r>
      <w:r>
        <w:rPr>
          <w:rFonts w:ascii="Helvetica" w:hAnsi="Helvetica"/>
          <w:color w:val="000000"/>
          <w:sz w:val="21"/>
          <w:szCs w:val="21"/>
          <w:shd w:val="clear" w:color="auto" w:fill="FFFFFF"/>
        </w:rPr>
        <w:t>, root mean squared error</w:t>
      </w:r>
      <w:r w:rsidR="000C031E">
        <w:rPr>
          <w:rFonts w:ascii="Helvetica" w:hAnsi="Helvetica"/>
          <w:color w:val="000000"/>
          <w:sz w:val="21"/>
          <w:szCs w:val="21"/>
          <w:shd w:val="clear" w:color="auto" w:fill="FFFFFF"/>
        </w:rPr>
        <w:t xml:space="preserve"> (RMSE)</w:t>
      </w:r>
      <w:r>
        <w:rPr>
          <w:rFonts w:ascii="Helvetica" w:hAnsi="Helvetica"/>
          <w:color w:val="000000"/>
          <w:sz w:val="21"/>
          <w:szCs w:val="21"/>
          <w:shd w:val="clear" w:color="auto" w:fill="FFFFFF"/>
        </w:rPr>
        <w:t>, mean absolute percentage error</w:t>
      </w:r>
      <w:r w:rsidR="000C031E">
        <w:rPr>
          <w:rFonts w:ascii="Helvetica" w:hAnsi="Helvetica"/>
          <w:color w:val="000000"/>
          <w:sz w:val="21"/>
          <w:szCs w:val="21"/>
          <w:shd w:val="clear" w:color="auto" w:fill="FFFFFF"/>
        </w:rPr>
        <w:t xml:space="preserve"> (MAPE)</w:t>
      </w:r>
      <w:r>
        <w:rPr>
          <w:rFonts w:ascii="Helvetica" w:hAnsi="Helvetica"/>
          <w:color w:val="000000"/>
          <w:sz w:val="21"/>
          <w:szCs w:val="21"/>
          <w:shd w:val="clear" w:color="auto" w:fill="FFFFFF"/>
        </w:rPr>
        <w:t>. We will be using these metrics on the forecast and test data to measure model performances.</w:t>
      </w:r>
    </w:p>
    <w:tbl>
      <w:tblPr>
        <w:tblStyle w:val="PlainTable3"/>
        <w:tblW w:w="0" w:type="auto"/>
        <w:tblLook w:val="04A0" w:firstRow="1" w:lastRow="0" w:firstColumn="1" w:lastColumn="0" w:noHBand="0" w:noVBand="1"/>
      </w:tblPr>
      <w:tblGrid>
        <w:gridCol w:w="897"/>
        <w:gridCol w:w="801"/>
        <w:gridCol w:w="636"/>
        <w:gridCol w:w="737"/>
        <w:gridCol w:w="746"/>
        <w:gridCol w:w="1827"/>
      </w:tblGrid>
      <w:tr w:rsidR="00C36A26" w:rsidRPr="00C36A26" w14:paraId="64097C50" w14:textId="77777777" w:rsidTr="000C03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019BE22" w14:textId="77777777" w:rsidR="00C36A26" w:rsidRPr="00C36A26" w:rsidRDefault="00C36A26" w:rsidP="00C36A26">
            <w:pPr>
              <w:spacing w:before="240"/>
              <w:jc w:val="right"/>
              <w:rPr>
                <w:rFonts w:ascii="Times New Roman" w:eastAsia="Times New Roman" w:hAnsi="Times New Roman" w:cs="Times New Roman"/>
                <w:color w:val="000000"/>
                <w:sz w:val="18"/>
                <w:szCs w:val="18"/>
                <w:lang w:eastAsia="en-CA"/>
              </w:rPr>
            </w:pPr>
            <w:r w:rsidRPr="00C36A26">
              <w:rPr>
                <w:rFonts w:ascii="Times New Roman" w:eastAsia="Times New Roman" w:hAnsi="Times New Roman" w:cs="Times New Roman"/>
                <w:color w:val="000000"/>
                <w:sz w:val="18"/>
                <w:szCs w:val="18"/>
                <w:lang w:eastAsia="en-CA"/>
              </w:rPr>
              <w:t>model</w:t>
            </w:r>
          </w:p>
        </w:tc>
        <w:tc>
          <w:tcPr>
            <w:tcW w:w="0" w:type="auto"/>
            <w:hideMark/>
          </w:tcPr>
          <w:p w14:paraId="369FF6B1" w14:textId="77777777" w:rsidR="00C36A26" w:rsidRPr="00C36A26" w:rsidRDefault="00C36A26" w:rsidP="00C36A26">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C36A26">
              <w:rPr>
                <w:rFonts w:ascii="Times New Roman" w:eastAsia="Times New Roman" w:hAnsi="Times New Roman" w:cs="Times New Roman"/>
                <w:color w:val="000000"/>
                <w:sz w:val="18"/>
                <w:szCs w:val="18"/>
                <w:lang w:eastAsia="en-CA"/>
              </w:rPr>
              <w:t>mse</w:t>
            </w:r>
          </w:p>
        </w:tc>
        <w:tc>
          <w:tcPr>
            <w:tcW w:w="0" w:type="auto"/>
            <w:hideMark/>
          </w:tcPr>
          <w:p w14:paraId="31C7C40F" w14:textId="77777777" w:rsidR="00C36A26" w:rsidRPr="00C36A26" w:rsidRDefault="00C36A26" w:rsidP="00C36A26">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C36A26">
              <w:rPr>
                <w:rFonts w:ascii="Times New Roman" w:eastAsia="Times New Roman" w:hAnsi="Times New Roman" w:cs="Times New Roman"/>
                <w:color w:val="000000"/>
                <w:sz w:val="18"/>
                <w:szCs w:val="18"/>
                <w:lang w:eastAsia="en-CA"/>
              </w:rPr>
              <w:t>mae</w:t>
            </w:r>
          </w:p>
        </w:tc>
        <w:tc>
          <w:tcPr>
            <w:tcW w:w="0" w:type="auto"/>
            <w:hideMark/>
          </w:tcPr>
          <w:p w14:paraId="57B95288" w14:textId="77777777" w:rsidR="00C36A26" w:rsidRPr="00C36A26" w:rsidRDefault="00C36A26" w:rsidP="00C36A26">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C36A26">
              <w:rPr>
                <w:rFonts w:ascii="Times New Roman" w:eastAsia="Times New Roman" w:hAnsi="Times New Roman" w:cs="Times New Roman"/>
                <w:color w:val="000000"/>
                <w:sz w:val="18"/>
                <w:szCs w:val="18"/>
                <w:lang w:eastAsia="en-CA"/>
              </w:rPr>
              <w:t>rmse</w:t>
            </w:r>
          </w:p>
        </w:tc>
        <w:tc>
          <w:tcPr>
            <w:tcW w:w="0" w:type="auto"/>
            <w:hideMark/>
          </w:tcPr>
          <w:p w14:paraId="7BA01880" w14:textId="77777777" w:rsidR="00C36A26" w:rsidRPr="00C36A26" w:rsidRDefault="00C36A26" w:rsidP="00C36A26">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C36A26">
              <w:rPr>
                <w:rFonts w:ascii="Times New Roman" w:eastAsia="Times New Roman" w:hAnsi="Times New Roman" w:cs="Times New Roman"/>
                <w:color w:val="000000"/>
                <w:sz w:val="18"/>
                <w:szCs w:val="18"/>
                <w:lang w:eastAsia="en-CA"/>
              </w:rPr>
              <w:t>mape</w:t>
            </w:r>
          </w:p>
        </w:tc>
        <w:tc>
          <w:tcPr>
            <w:tcW w:w="0" w:type="auto"/>
            <w:hideMark/>
          </w:tcPr>
          <w:p w14:paraId="47D8D252" w14:textId="77777777" w:rsidR="00C36A26" w:rsidRPr="00C36A26" w:rsidRDefault="00C36A26" w:rsidP="00C36A26">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C36A26">
              <w:rPr>
                <w:rFonts w:ascii="Times New Roman" w:eastAsia="Times New Roman" w:hAnsi="Times New Roman" w:cs="Times New Roman"/>
                <w:color w:val="000000"/>
                <w:sz w:val="18"/>
                <w:szCs w:val="18"/>
                <w:lang w:eastAsia="en-CA"/>
              </w:rPr>
              <w:t>average_score</w:t>
            </w:r>
          </w:p>
        </w:tc>
      </w:tr>
      <w:tr w:rsidR="000C031E" w:rsidRPr="00C36A26" w14:paraId="0F917F0E" w14:textId="77777777" w:rsidTr="000C0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38FDB" w14:textId="77777777" w:rsidR="000C031E" w:rsidRPr="00C36A26" w:rsidRDefault="000C031E" w:rsidP="00C36A26">
            <w:pPr>
              <w:spacing w:before="240"/>
              <w:jc w:val="right"/>
              <w:rPr>
                <w:rFonts w:ascii="Times New Roman" w:eastAsia="Times New Roman" w:hAnsi="Times New Roman" w:cs="Times New Roman"/>
                <w:color w:val="000000"/>
                <w:sz w:val="18"/>
                <w:szCs w:val="18"/>
                <w:lang w:eastAsia="en-CA"/>
              </w:rPr>
            </w:pPr>
            <w:r w:rsidRPr="00C36A26">
              <w:rPr>
                <w:rFonts w:ascii="Times New Roman" w:eastAsia="Times New Roman" w:hAnsi="Times New Roman" w:cs="Times New Roman"/>
                <w:color w:val="000000"/>
                <w:sz w:val="18"/>
                <w:szCs w:val="18"/>
                <w:lang w:eastAsia="en-CA"/>
              </w:rPr>
              <w:t>ARIMA</w:t>
            </w:r>
          </w:p>
        </w:tc>
        <w:tc>
          <w:tcPr>
            <w:tcW w:w="0" w:type="auto"/>
            <w:hideMark/>
          </w:tcPr>
          <w:p w14:paraId="16228F7D" w14:textId="15847171" w:rsidR="000C031E" w:rsidRPr="00C36A26" w:rsidRDefault="000C031E" w:rsidP="00C36A26">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C36A26">
              <w:rPr>
                <w:rFonts w:ascii="Times New Roman" w:eastAsia="Times New Roman" w:hAnsi="Times New Roman" w:cs="Times New Roman"/>
                <w:color w:val="000000"/>
                <w:sz w:val="18"/>
                <w:szCs w:val="18"/>
                <w:lang w:eastAsia="en-CA"/>
              </w:rPr>
              <w:t>2288.39</w:t>
            </w:r>
          </w:p>
        </w:tc>
        <w:tc>
          <w:tcPr>
            <w:tcW w:w="0" w:type="auto"/>
            <w:hideMark/>
          </w:tcPr>
          <w:p w14:paraId="46E77A76" w14:textId="1BAB2E37" w:rsidR="000C031E" w:rsidRPr="00C36A26" w:rsidRDefault="000C031E" w:rsidP="00C36A26">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C36A26">
              <w:rPr>
                <w:rFonts w:ascii="Times New Roman" w:eastAsia="Times New Roman" w:hAnsi="Times New Roman" w:cs="Times New Roman"/>
                <w:color w:val="000000"/>
                <w:sz w:val="18"/>
                <w:szCs w:val="18"/>
                <w:lang w:eastAsia="en-CA"/>
              </w:rPr>
              <w:t>36.92</w:t>
            </w:r>
          </w:p>
        </w:tc>
        <w:tc>
          <w:tcPr>
            <w:tcW w:w="0" w:type="auto"/>
            <w:hideMark/>
          </w:tcPr>
          <w:p w14:paraId="3951E8B8" w14:textId="6F9477A2" w:rsidR="000C031E" w:rsidRPr="00C36A26" w:rsidRDefault="000C031E" w:rsidP="00C36A26">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C36A26">
              <w:rPr>
                <w:rFonts w:ascii="Times New Roman" w:eastAsia="Times New Roman" w:hAnsi="Times New Roman" w:cs="Times New Roman"/>
                <w:color w:val="000000"/>
                <w:sz w:val="18"/>
                <w:szCs w:val="18"/>
                <w:lang w:eastAsia="en-CA"/>
              </w:rPr>
              <w:t>47.83</w:t>
            </w:r>
          </w:p>
        </w:tc>
        <w:tc>
          <w:tcPr>
            <w:tcW w:w="0" w:type="auto"/>
            <w:hideMark/>
          </w:tcPr>
          <w:p w14:paraId="1659AB3F" w14:textId="1E85F2B0" w:rsidR="000C031E" w:rsidRPr="00C36A26" w:rsidRDefault="000C031E" w:rsidP="00C36A26">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C36A26">
              <w:rPr>
                <w:rFonts w:ascii="Times New Roman" w:eastAsia="Times New Roman" w:hAnsi="Times New Roman" w:cs="Times New Roman"/>
                <w:color w:val="000000"/>
                <w:sz w:val="18"/>
                <w:szCs w:val="18"/>
                <w:lang w:eastAsia="en-CA"/>
              </w:rPr>
              <w:t>0.19</w:t>
            </w:r>
          </w:p>
        </w:tc>
        <w:tc>
          <w:tcPr>
            <w:tcW w:w="0" w:type="auto"/>
            <w:hideMark/>
          </w:tcPr>
          <w:p w14:paraId="090B3F8B" w14:textId="34CA39E6" w:rsidR="000C031E" w:rsidRPr="00C36A26" w:rsidRDefault="000C031E" w:rsidP="00C36A26">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C36A26">
              <w:rPr>
                <w:rFonts w:ascii="Times New Roman" w:eastAsia="Times New Roman" w:hAnsi="Times New Roman" w:cs="Times New Roman"/>
                <w:color w:val="000000"/>
                <w:sz w:val="18"/>
                <w:szCs w:val="18"/>
                <w:lang w:eastAsia="en-CA"/>
              </w:rPr>
              <w:t>593.33</w:t>
            </w:r>
          </w:p>
        </w:tc>
      </w:tr>
    </w:tbl>
    <w:p w14:paraId="5BC40178" w14:textId="77777777" w:rsidR="00C36A26" w:rsidRPr="00C36A26" w:rsidRDefault="00C36A26" w:rsidP="00C36A26">
      <w:pPr>
        <w:numPr>
          <w:ilvl w:val="0"/>
          <w:numId w:val="33"/>
        </w:numPr>
        <w:spacing w:before="100" w:beforeAutospacing="1" w:after="100" w:afterAutospacing="1" w:line="240" w:lineRule="auto"/>
        <w:jc w:val="left"/>
        <w:rPr>
          <w:rFonts w:ascii="Helvetica" w:eastAsia="Times New Roman" w:hAnsi="Helvetica" w:cs="Times New Roman"/>
          <w:color w:val="000000"/>
          <w:sz w:val="21"/>
          <w:szCs w:val="21"/>
          <w:lang w:eastAsia="en-CA"/>
        </w:rPr>
      </w:pPr>
      <w:r w:rsidRPr="00C36A26">
        <w:rPr>
          <w:rFonts w:ascii="Helvetica" w:eastAsia="Times New Roman" w:hAnsi="Helvetica" w:cs="Times New Roman"/>
          <w:color w:val="000000"/>
          <w:sz w:val="21"/>
          <w:szCs w:val="21"/>
          <w:lang w:eastAsia="en-CA"/>
        </w:rPr>
        <w:t>Lower the metrics better the model would be</w:t>
      </w:r>
    </w:p>
    <w:p w14:paraId="299AD0BF" w14:textId="4173DEA7" w:rsidR="00C36A26" w:rsidRPr="004361CF" w:rsidRDefault="00C36A26" w:rsidP="007215C2">
      <w:pPr>
        <w:numPr>
          <w:ilvl w:val="0"/>
          <w:numId w:val="33"/>
        </w:numPr>
        <w:spacing w:before="100" w:beforeAutospacing="1" w:after="100" w:afterAutospacing="1" w:line="240" w:lineRule="auto"/>
        <w:jc w:val="left"/>
        <w:rPr>
          <w:rFonts w:ascii="Helvetica" w:eastAsia="Times New Roman" w:hAnsi="Helvetica" w:cs="Times New Roman"/>
          <w:color w:val="000000"/>
          <w:sz w:val="21"/>
          <w:szCs w:val="21"/>
          <w:lang w:eastAsia="en-CA"/>
        </w:rPr>
      </w:pPr>
      <w:r w:rsidRPr="00C36A26">
        <w:rPr>
          <w:rFonts w:ascii="Helvetica" w:eastAsia="Times New Roman" w:hAnsi="Helvetica" w:cs="Times New Roman"/>
          <w:color w:val="000000"/>
          <w:sz w:val="21"/>
          <w:szCs w:val="21"/>
          <w:lang w:eastAsia="en-CA"/>
        </w:rPr>
        <w:t xml:space="preserve">We will compare this performance result with FBProphet model </w:t>
      </w:r>
      <w:r w:rsidR="00FA7114">
        <w:rPr>
          <w:rFonts w:ascii="Helvetica" w:eastAsia="Times New Roman" w:hAnsi="Helvetica" w:cs="Times New Roman"/>
          <w:color w:val="000000"/>
          <w:sz w:val="21"/>
          <w:szCs w:val="21"/>
          <w:lang w:eastAsia="en-CA"/>
        </w:rPr>
        <w:t>in the next</w:t>
      </w:r>
      <w:r w:rsidRPr="00C36A26">
        <w:rPr>
          <w:rFonts w:ascii="Helvetica" w:eastAsia="Times New Roman" w:hAnsi="Helvetica" w:cs="Times New Roman"/>
          <w:color w:val="000000"/>
          <w:sz w:val="21"/>
          <w:szCs w:val="21"/>
          <w:lang w:eastAsia="en-CA"/>
        </w:rPr>
        <w:t xml:space="preserve"> part of the project</w:t>
      </w:r>
    </w:p>
    <w:p w14:paraId="1BB65E4F" w14:textId="4AD6E473" w:rsidR="000671AC" w:rsidRDefault="000671AC" w:rsidP="000671AC">
      <w:pPr>
        <w:pStyle w:val="Heading2"/>
      </w:pPr>
      <w:bookmarkStart w:id="41" w:name="_Toc45729637"/>
      <w:r>
        <w:t>FBProphet</w:t>
      </w:r>
      <w:bookmarkEnd w:id="41"/>
    </w:p>
    <w:p w14:paraId="6B2E706C" w14:textId="6D405EBF" w:rsidR="00C36A26" w:rsidRPr="00C36A26" w:rsidRDefault="00C36A26" w:rsidP="00114EB6">
      <w:pPr>
        <w:rPr>
          <w:lang w:eastAsia="en-CA"/>
        </w:rPr>
      </w:pPr>
      <w:r w:rsidRPr="00C36A26">
        <w:rPr>
          <w:lang w:eastAsia="en-CA"/>
        </w:rPr>
        <w:t>Classic forecasting models such as ARIMA needs lots of parameter tuning and expert knowledge in statistics and analytics. Facebook developed a</w:t>
      </w:r>
      <w:r w:rsidR="004361CF">
        <w:rPr>
          <w:lang w:eastAsia="en-CA"/>
        </w:rPr>
        <w:t>n</w:t>
      </w:r>
      <w:r w:rsidRPr="00C36A26">
        <w:rPr>
          <w:lang w:eastAsia="en-CA"/>
        </w:rPr>
        <w:t xml:space="preserve"> open source library called FBProphet, which requires </w:t>
      </w:r>
      <w:r w:rsidR="004361CF" w:rsidRPr="00C36A26">
        <w:rPr>
          <w:lang w:eastAsia="en-CA"/>
        </w:rPr>
        <w:t>truly little</w:t>
      </w:r>
      <w:r w:rsidRPr="00C36A26">
        <w:rPr>
          <w:lang w:eastAsia="en-CA"/>
        </w:rPr>
        <w:t xml:space="preserve"> domain </w:t>
      </w:r>
      <w:r w:rsidR="004361CF" w:rsidRPr="00C36A26">
        <w:rPr>
          <w:lang w:eastAsia="en-CA"/>
        </w:rPr>
        <w:t>knowledge</w:t>
      </w:r>
      <w:r w:rsidRPr="00C36A26">
        <w:rPr>
          <w:lang w:eastAsia="en-CA"/>
        </w:rPr>
        <w:t xml:space="preserve">, easy to integrate in automated production environment. BBProphet decomposes any time series data into trend, seasonality, </w:t>
      </w:r>
      <w:r w:rsidR="004361CF" w:rsidRPr="00C36A26">
        <w:rPr>
          <w:lang w:eastAsia="en-CA"/>
        </w:rPr>
        <w:t>event,</w:t>
      </w:r>
      <w:r w:rsidRPr="00C36A26">
        <w:rPr>
          <w:lang w:eastAsia="en-CA"/>
        </w:rPr>
        <w:t xml:space="preserve"> or holidays components and can be written as:</w:t>
      </w:r>
    </w:p>
    <w:p w14:paraId="6F9BCF66" w14:textId="597FBD45" w:rsidR="00C36A26" w:rsidRPr="00C36A26" w:rsidRDefault="00C36A26" w:rsidP="00114EB6">
      <w:pPr>
        <w:rPr>
          <w:b/>
          <w:bCs/>
          <w:lang w:eastAsia="en-CA"/>
        </w:rPr>
      </w:pPr>
      <w:r w:rsidRPr="00C36A26">
        <w:rPr>
          <w:b/>
          <w:bCs/>
          <w:lang w:eastAsia="en-CA"/>
        </w:rPr>
        <w:t>Y(t) = T(t) + S(t) + H(t) + </w:t>
      </w:r>
      <w:r w:rsidRPr="00C36A26">
        <w:rPr>
          <w:rFonts w:ascii="Cambria Math" w:hAnsi="Cambria Math" w:cs="Cambria Math"/>
          <w:b/>
          <w:bCs/>
          <w:sz w:val="25"/>
          <w:szCs w:val="25"/>
          <w:bdr w:val="none" w:sz="0" w:space="0" w:color="auto" w:frame="1"/>
          <w:lang w:eastAsia="en-CA"/>
        </w:rPr>
        <w:t>𝜖</w:t>
      </w:r>
    </w:p>
    <w:p w14:paraId="4770791C" w14:textId="34700CE6" w:rsidR="00C36A26" w:rsidRPr="00C36A26" w:rsidRDefault="00C36A26" w:rsidP="00114EB6">
      <w:pPr>
        <w:rPr>
          <w:lang w:eastAsia="en-CA"/>
        </w:rPr>
      </w:pPr>
      <w:r w:rsidRPr="00C36A26">
        <w:rPr>
          <w:b/>
          <w:bCs/>
          <w:lang w:eastAsia="en-CA"/>
        </w:rPr>
        <w:t>T(t):</w:t>
      </w:r>
      <w:r w:rsidRPr="00C36A26">
        <w:rPr>
          <w:lang w:eastAsia="en-CA"/>
        </w:rPr>
        <w:t xml:space="preserve"> piecewise linear or logistic growth curve for modelling trend components </w:t>
      </w:r>
      <w:r w:rsidRPr="00C36A26">
        <w:rPr>
          <w:b/>
          <w:bCs/>
          <w:lang w:eastAsia="en-CA"/>
        </w:rPr>
        <w:t>S(t):</w:t>
      </w:r>
      <w:r w:rsidRPr="00C36A26">
        <w:rPr>
          <w:lang w:eastAsia="en-CA"/>
        </w:rPr>
        <w:t xml:space="preserve"> cyclic changes in the time-series (dily/weekly/monthly/quarterly) </w:t>
      </w:r>
      <w:r w:rsidRPr="00C36A26">
        <w:rPr>
          <w:b/>
          <w:bCs/>
          <w:lang w:eastAsia="en-CA"/>
        </w:rPr>
        <w:t>H(t):</w:t>
      </w:r>
      <w:r w:rsidRPr="00C36A26">
        <w:rPr>
          <w:lang w:eastAsia="en-CA"/>
        </w:rPr>
        <w:t xml:space="preserve"> effect of holidays or unscheduled events </w:t>
      </w:r>
      <w:r w:rsidRPr="00C36A26">
        <w:rPr>
          <w:rFonts w:ascii="Cambria Math" w:hAnsi="Cambria Math" w:cs="Cambria Math"/>
          <w:b/>
          <w:bCs/>
          <w:sz w:val="25"/>
          <w:szCs w:val="25"/>
          <w:bdr w:val="none" w:sz="0" w:space="0" w:color="auto" w:frame="1"/>
          <w:lang w:eastAsia="en-CA"/>
        </w:rPr>
        <w:t>𝜖</w:t>
      </w:r>
      <w:r w:rsidRPr="00C36A26">
        <w:rPr>
          <w:lang w:eastAsia="en-CA"/>
        </w:rPr>
        <w:t>: noisy term that can not be modelled with equation</w:t>
      </w:r>
      <w:r w:rsidR="002E6B61">
        <w:rPr>
          <w:lang w:eastAsia="en-CA"/>
        </w:rPr>
        <w:t>.</w:t>
      </w:r>
    </w:p>
    <w:p w14:paraId="40E30728" w14:textId="4D0EA30E" w:rsidR="00C36A26" w:rsidRPr="00C36A26" w:rsidRDefault="00C36A26" w:rsidP="00114EB6">
      <w:pPr>
        <w:rPr>
          <w:lang w:eastAsia="en-CA"/>
        </w:rPr>
      </w:pPr>
      <w:r w:rsidRPr="00C36A26">
        <w:rPr>
          <w:lang w:eastAsia="en-CA"/>
        </w:rPr>
        <w:t xml:space="preserve">As opposed to </w:t>
      </w:r>
      <w:r w:rsidR="004361CF" w:rsidRPr="00C36A26">
        <w:rPr>
          <w:lang w:eastAsia="en-CA"/>
        </w:rPr>
        <w:t>time-based</w:t>
      </w:r>
      <w:r w:rsidRPr="00C36A26">
        <w:rPr>
          <w:lang w:eastAsia="en-CA"/>
        </w:rPr>
        <w:t xml:space="preserve"> </w:t>
      </w:r>
      <w:r w:rsidR="004361CF" w:rsidRPr="00C36A26">
        <w:rPr>
          <w:lang w:eastAsia="en-CA"/>
        </w:rPr>
        <w:t>dependence</w:t>
      </w:r>
      <w:r w:rsidRPr="00C36A26">
        <w:rPr>
          <w:lang w:eastAsia="en-CA"/>
        </w:rPr>
        <w:t>, FBProphet considers forecasting as curve fitting problem.</w:t>
      </w:r>
    </w:p>
    <w:p w14:paraId="60965728" w14:textId="77777777" w:rsidR="00C36A26" w:rsidRPr="00C36A26" w:rsidRDefault="00C36A26" w:rsidP="00114EB6">
      <w:pPr>
        <w:rPr>
          <w:lang w:eastAsia="en-CA"/>
        </w:rPr>
      </w:pPr>
      <w:r w:rsidRPr="00C36A26">
        <w:rPr>
          <w:lang w:eastAsia="en-CA"/>
        </w:rPr>
        <w:t>In this section, FBProphet will be used to model Apple stock price prediction. Modelling will start with a base model, then adding main three aspects of FBProphet, saturating growth, trend change and holiday effect.</w:t>
      </w:r>
    </w:p>
    <w:p w14:paraId="4D779693" w14:textId="7FF1F30C" w:rsidR="00C36A26" w:rsidRDefault="00C36A26" w:rsidP="004146B4">
      <w:pPr>
        <w:pStyle w:val="Heading3"/>
      </w:pPr>
      <w:bookmarkStart w:id="42" w:name="_Toc45729638"/>
      <w:r>
        <w:t>Base Model</w:t>
      </w:r>
      <w:bookmarkEnd w:id="42"/>
    </w:p>
    <w:p w14:paraId="3106F41C" w14:textId="475E4313" w:rsidR="00C36A26" w:rsidRDefault="0082379D" w:rsidP="00C36A26">
      <w:r>
        <w:t>Let’s</w:t>
      </w:r>
      <w:r w:rsidR="00C36A26">
        <w:t xml:space="preserve"> build first FBProphet model with Apple stock price data with 95% confidence level</w:t>
      </w:r>
      <w:r w:rsidR="002E6B61">
        <w:t xml:space="preserve">. The base model included the </w:t>
      </w:r>
      <w:r w:rsidR="00C901D0">
        <w:t>weekly</w:t>
      </w:r>
      <w:r w:rsidR="002E6B61">
        <w:t xml:space="preserve">, </w:t>
      </w:r>
      <w:r>
        <w:t>yearly seasonality.</w:t>
      </w:r>
    </w:p>
    <w:p w14:paraId="493C7C79" w14:textId="5C7011B6" w:rsidR="0082379D" w:rsidRDefault="0082379D" w:rsidP="0082379D">
      <w:pPr>
        <w:pStyle w:val="Heading4"/>
      </w:pPr>
      <w:r w:rsidRPr="0082379D">
        <w:lastRenderedPageBreak/>
        <w:t>Plot the Forecast</w:t>
      </w:r>
    </w:p>
    <w:p w14:paraId="52645233" w14:textId="08AE08E7" w:rsidR="0082379D" w:rsidRDefault="0082379D" w:rsidP="0082379D">
      <w:r>
        <w:rPr>
          <w:noProof/>
        </w:rPr>
        <w:drawing>
          <wp:inline distT="0" distB="0" distL="0" distR="0" wp14:anchorId="1F0F12A8" wp14:editId="2D96AE6B">
            <wp:extent cx="5943600" cy="3508375"/>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rotWithShape="1">
                    <a:blip r:embed="rId36">
                      <a:extLst>
                        <a:ext uri="{28A0092B-C50C-407E-A947-70E740481C1C}">
                          <a14:useLocalDpi xmlns:a14="http://schemas.microsoft.com/office/drawing/2010/main" val="0"/>
                        </a:ext>
                      </a:extLst>
                    </a:blip>
                    <a:srcRect t="1602"/>
                    <a:stretch/>
                  </pic:blipFill>
                  <pic:spPr bwMode="auto">
                    <a:xfrm>
                      <a:off x="0" y="0"/>
                      <a:ext cx="5943600" cy="3508375"/>
                    </a:xfrm>
                    <a:prstGeom prst="rect">
                      <a:avLst/>
                    </a:prstGeom>
                    <a:ln>
                      <a:noFill/>
                    </a:ln>
                    <a:extLst>
                      <a:ext uri="{53640926-AAD7-44D8-BBD7-CCE9431645EC}">
                        <a14:shadowObscured xmlns:a14="http://schemas.microsoft.com/office/drawing/2010/main"/>
                      </a:ext>
                    </a:extLst>
                  </pic:spPr>
                </pic:pic>
              </a:graphicData>
            </a:graphic>
          </wp:inline>
        </w:drawing>
      </w:r>
    </w:p>
    <w:p w14:paraId="17984B14" w14:textId="1CE51CAF" w:rsidR="0082379D" w:rsidRDefault="0082379D" w:rsidP="0082379D">
      <w:r>
        <w:t>The ‘dark blue’ line is the observed data. The ‘light blue’ line is the forecast data. The shaded region is the 95% confidence area.</w:t>
      </w:r>
    </w:p>
    <w:p w14:paraId="18A2AE76" w14:textId="77777777" w:rsidR="0082379D" w:rsidRDefault="0082379D" w:rsidP="0082379D">
      <w:pPr>
        <w:pStyle w:val="Heading4"/>
      </w:pPr>
      <w:r>
        <w:t xml:space="preserve">Look Closely on the </w:t>
      </w:r>
      <w:r w:rsidRPr="0082379D">
        <w:t>Test</w:t>
      </w:r>
      <w:r>
        <w:t xml:space="preserve"> Data</w:t>
      </w:r>
    </w:p>
    <w:p w14:paraId="1C8A1874" w14:textId="56674489" w:rsidR="0082379D" w:rsidRDefault="0082379D" w:rsidP="0082379D">
      <w:r>
        <w:rPr>
          <w:noProof/>
        </w:rPr>
        <w:drawing>
          <wp:inline distT="0" distB="0" distL="0" distR="0" wp14:anchorId="4EDC6591" wp14:editId="6CF6E2CA">
            <wp:extent cx="6062882" cy="287655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_base.png"/>
                    <pic:cNvPicPr/>
                  </pic:nvPicPr>
                  <pic:blipFill rotWithShape="1">
                    <a:blip r:embed="rId37">
                      <a:extLst>
                        <a:ext uri="{28A0092B-C50C-407E-A947-70E740481C1C}">
                          <a14:useLocalDpi xmlns:a14="http://schemas.microsoft.com/office/drawing/2010/main" val="0"/>
                        </a:ext>
                      </a:extLst>
                    </a:blip>
                    <a:srcRect l="5288" r="6892"/>
                    <a:stretch/>
                  </pic:blipFill>
                  <pic:spPr bwMode="auto">
                    <a:xfrm>
                      <a:off x="0" y="0"/>
                      <a:ext cx="6066435" cy="2878236"/>
                    </a:xfrm>
                    <a:prstGeom prst="rect">
                      <a:avLst/>
                    </a:prstGeom>
                    <a:ln>
                      <a:noFill/>
                    </a:ln>
                    <a:extLst>
                      <a:ext uri="{53640926-AAD7-44D8-BBD7-CCE9431645EC}">
                        <a14:shadowObscured xmlns:a14="http://schemas.microsoft.com/office/drawing/2010/main"/>
                      </a:ext>
                    </a:extLst>
                  </pic:spPr>
                </pic:pic>
              </a:graphicData>
            </a:graphic>
          </wp:inline>
        </w:drawing>
      </w:r>
    </w:p>
    <w:p w14:paraId="52BD1E00" w14:textId="2F4FCA0D" w:rsidR="0082379D" w:rsidRDefault="0082379D" w:rsidP="0082379D">
      <w:pPr>
        <w:rPr>
          <w:shd w:val="clear" w:color="auto" w:fill="FFFFFF"/>
        </w:rPr>
      </w:pPr>
      <w:r>
        <w:rPr>
          <w:shd w:val="clear" w:color="auto" w:fill="FFFFFF"/>
        </w:rPr>
        <w:t>The predicted price (orange) added randomness and following well with the randomness of the test data.</w:t>
      </w:r>
    </w:p>
    <w:p w14:paraId="23072E7D" w14:textId="7CAEF309" w:rsidR="00B82119" w:rsidRDefault="00B82119" w:rsidP="00B82119">
      <w:pPr>
        <w:pStyle w:val="Heading4"/>
      </w:pPr>
      <w:r>
        <w:lastRenderedPageBreak/>
        <w:t xml:space="preserve">Model Performance </w:t>
      </w:r>
      <w:r w:rsidRPr="00B82119">
        <w:t>Evaluation</w:t>
      </w:r>
    </w:p>
    <w:tbl>
      <w:tblPr>
        <w:tblStyle w:val="PlainTable3"/>
        <w:tblW w:w="0" w:type="auto"/>
        <w:tblLook w:val="04A0" w:firstRow="1" w:lastRow="0" w:firstColumn="1" w:lastColumn="0" w:noHBand="0" w:noVBand="1"/>
      </w:tblPr>
      <w:tblGrid>
        <w:gridCol w:w="1927"/>
        <w:gridCol w:w="867"/>
        <w:gridCol w:w="667"/>
        <w:gridCol w:w="737"/>
        <w:gridCol w:w="737"/>
        <w:gridCol w:w="1847"/>
      </w:tblGrid>
      <w:tr w:rsidR="00B82119" w:rsidRPr="00B82119" w14:paraId="282AEFA8" w14:textId="77777777" w:rsidTr="00B821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5CFB936" w14:textId="77777777" w:rsidR="00B82119" w:rsidRPr="00B82119" w:rsidRDefault="00B82119" w:rsidP="00B82119">
            <w:pPr>
              <w:spacing w:before="240"/>
              <w:jc w:val="right"/>
              <w:rPr>
                <w:rFonts w:ascii="Helvetica" w:eastAsia="Times New Roman" w:hAnsi="Helvetica" w:cs="Times New Roman"/>
                <w:color w:val="000000"/>
                <w:sz w:val="18"/>
                <w:szCs w:val="18"/>
                <w:lang w:eastAsia="en-CA"/>
              </w:rPr>
            </w:pPr>
            <w:r w:rsidRPr="00B82119">
              <w:rPr>
                <w:rFonts w:ascii="Helvetica" w:eastAsia="Times New Roman" w:hAnsi="Helvetica" w:cs="Times New Roman"/>
                <w:color w:val="000000"/>
                <w:sz w:val="18"/>
                <w:szCs w:val="18"/>
                <w:lang w:eastAsia="en-CA"/>
              </w:rPr>
              <w:t>model</w:t>
            </w:r>
          </w:p>
        </w:tc>
        <w:tc>
          <w:tcPr>
            <w:tcW w:w="0" w:type="auto"/>
            <w:hideMark/>
          </w:tcPr>
          <w:p w14:paraId="4D012974" w14:textId="77777777" w:rsidR="00B82119" w:rsidRPr="00B82119" w:rsidRDefault="00B82119" w:rsidP="00B82119">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B82119">
              <w:rPr>
                <w:rFonts w:ascii="Helvetica" w:eastAsia="Times New Roman" w:hAnsi="Helvetica" w:cs="Times New Roman"/>
                <w:color w:val="000000"/>
                <w:sz w:val="18"/>
                <w:szCs w:val="18"/>
                <w:lang w:eastAsia="en-CA"/>
              </w:rPr>
              <w:t>mse</w:t>
            </w:r>
          </w:p>
        </w:tc>
        <w:tc>
          <w:tcPr>
            <w:tcW w:w="0" w:type="auto"/>
            <w:hideMark/>
          </w:tcPr>
          <w:p w14:paraId="40A02301" w14:textId="77777777" w:rsidR="00B82119" w:rsidRPr="00B82119" w:rsidRDefault="00B82119" w:rsidP="00B82119">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B82119">
              <w:rPr>
                <w:rFonts w:ascii="Helvetica" w:eastAsia="Times New Roman" w:hAnsi="Helvetica" w:cs="Times New Roman"/>
                <w:color w:val="000000"/>
                <w:sz w:val="18"/>
                <w:szCs w:val="18"/>
                <w:lang w:eastAsia="en-CA"/>
              </w:rPr>
              <w:t>mae</w:t>
            </w:r>
          </w:p>
        </w:tc>
        <w:tc>
          <w:tcPr>
            <w:tcW w:w="0" w:type="auto"/>
            <w:hideMark/>
          </w:tcPr>
          <w:p w14:paraId="5A6BAB5D" w14:textId="77777777" w:rsidR="00B82119" w:rsidRPr="00B82119" w:rsidRDefault="00B82119" w:rsidP="00B82119">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B82119">
              <w:rPr>
                <w:rFonts w:ascii="Helvetica" w:eastAsia="Times New Roman" w:hAnsi="Helvetica" w:cs="Times New Roman"/>
                <w:color w:val="000000"/>
                <w:sz w:val="18"/>
                <w:szCs w:val="18"/>
                <w:lang w:eastAsia="en-CA"/>
              </w:rPr>
              <w:t>rmse</w:t>
            </w:r>
          </w:p>
        </w:tc>
        <w:tc>
          <w:tcPr>
            <w:tcW w:w="0" w:type="auto"/>
            <w:hideMark/>
          </w:tcPr>
          <w:p w14:paraId="6F99EBFE" w14:textId="77777777" w:rsidR="00B82119" w:rsidRPr="00B82119" w:rsidRDefault="00B82119" w:rsidP="00B82119">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B82119">
              <w:rPr>
                <w:rFonts w:ascii="Helvetica" w:eastAsia="Times New Roman" w:hAnsi="Helvetica" w:cs="Times New Roman"/>
                <w:color w:val="000000"/>
                <w:sz w:val="18"/>
                <w:szCs w:val="18"/>
                <w:lang w:eastAsia="en-CA"/>
              </w:rPr>
              <w:t>mape</w:t>
            </w:r>
          </w:p>
        </w:tc>
        <w:tc>
          <w:tcPr>
            <w:tcW w:w="0" w:type="auto"/>
            <w:hideMark/>
          </w:tcPr>
          <w:p w14:paraId="7EFF6DF9" w14:textId="77777777" w:rsidR="00B82119" w:rsidRPr="00B82119" w:rsidRDefault="00B82119" w:rsidP="00B82119">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B82119">
              <w:rPr>
                <w:rFonts w:ascii="Helvetica" w:eastAsia="Times New Roman" w:hAnsi="Helvetica" w:cs="Times New Roman"/>
                <w:color w:val="000000"/>
                <w:sz w:val="18"/>
                <w:szCs w:val="18"/>
                <w:lang w:eastAsia="en-CA"/>
              </w:rPr>
              <w:t>average_score</w:t>
            </w:r>
          </w:p>
        </w:tc>
      </w:tr>
      <w:tr w:rsidR="00B82119" w:rsidRPr="00B82119" w14:paraId="010C8C34" w14:textId="77777777" w:rsidTr="00B82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2BEB1" w14:textId="77777777" w:rsidR="00B82119" w:rsidRPr="00B82119" w:rsidRDefault="00B82119" w:rsidP="00B82119">
            <w:pPr>
              <w:spacing w:before="240"/>
              <w:jc w:val="right"/>
              <w:rPr>
                <w:rFonts w:ascii="Helvetica" w:eastAsia="Times New Roman" w:hAnsi="Helvetica" w:cs="Times New Roman"/>
                <w:color w:val="000000"/>
                <w:sz w:val="18"/>
                <w:szCs w:val="18"/>
                <w:lang w:eastAsia="en-CA"/>
              </w:rPr>
            </w:pPr>
            <w:r w:rsidRPr="00B82119">
              <w:rPr>
                <w:rFonts w:ascii="Helvetica" w:eastAsia="Times New Roman" w:hAnsi="Helvetica" w:cs="Times New Roman"/>
                <w:color w:val="000000"/>
                <w:sz w:val="18"/>
                <w:szCs w:val="18"/>
                <w:lang w:eastAsia="en-CA"/>
              </w:rPr>
              <w:t>FBProphet_base</w:t>
            </w:r>
          </w:p>
        </w:tc>
        <w:tc>
          <w:tcPr>
            <w:tcW w:w="0" w:type="auto"/>
            <w:hideMark/>
          </w:tcPr>
          <w:p w14:paraId="1DFA4E04" w14:textId="7D6B6737" w:rsidR="00B82119" w:rsidRPr="00B82119" w:rsidRDefault="00B82119" w:rsidP="00B82119">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B82119">
              <w:rPr>
                <w:rFonts w:ascii="Helvetica" w:eastAsia="Times New Roman" w:hAnsi="Helvetica" w:cs="Times New Roman"/>
                <w:color w:val="000000"/>
                <w:sz w:val="18"/>
                <w:szCs w:val="18"/>
                <w:lang w:eastAsia="en-CA"/>
              </w:rPr>
              <w:t>2277.77</w:t>
            </w:r>
          </w:p>
        </w:tc>
        <w:tc>
          <w:tcPr>
            <w:tcW w:w="0" w:type="auto"/>
            <w:hideMark/>
          </w:tcPr>
          <w:p w14:paraId="268FAE65" w14:textId="6AC13A33" w:rsidR="00B82119" w:rsidRPr="00B82119" w:rsidRDefault="00B82119" w:rsidP="00B82119">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B82119">
              <w:rPr>
                <w:rFonts w:ascii="Helvetica" w:eastAsia="Times New Roman" w:hAnsi="Helvetica" w:cs="Times New Roman"/>
                <w:color w:val="000000"/>
                <w:sz w:val="18"/>
                <w:szCs w:val="18"/>
                <w:lang w:eastAsia="en-CA"/>
              </w:rPr>
              <w:t>35.64</w:t>
            </w:r>
          </w:p>
        </w:tc>
        <w:tc>
          <w:tcPr>
            <w:tcW w:w="0" w:type="auto"/>
            <w:hideMark/>
          </w:tcPr>
          <w:p w14:paraId="71222258" w14:textId="55C7E11A" w:rsidR="00B82119" w:rsidRPr="00B82119" w:rsidRDefault="00B82119" w:rsidP="00B82119">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B82119">
              <w:rPr>
                <w:rFonts w:ascii="Helvetica" w:eastAsia="Times New Roman" w:hAnsi="Helvetica" w:cs="Times New Roman"/>
                <w:color w:val="000000"/>
                <w:sz w:val="18"/>
                <w:szCs w:val="18"/>
                <w:lang w:eastAsia="en-CA"/>
              </w:rPr>
              <w:t>47.72</w:t>
            </w:r>
          </w:p>
        </w:tc>
        <w:tc>
          <w:tcPr>
            <w:tcW w:w="0" w:type="auto"/>
            <w:hideMark/>
          </w:tcPr>
          <w:p w14:paraId="458C7903" w14:textId="6D4FDCDC" w:rsidR="00B82119" w:rsidRPr="00B82119" w:rsidRDefault="00B82119" w:rsidP="00B82119">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B82119">
              <w:rPr>
                <w:rFonts w:ascii="Helvetica" w:eastAsia="Times New Roman" w:hAnsi="Helvetica" w:cs="Times New Roman"/>
                <w:color w:val="000000"/>
                <w:sz w:val="18"/>
                <w:szCs w:val="18"/>
                <w:lang w:eastAsia="en-CA"/>
              </w:rPr>
              <w:t>0.19</w:t>
            </w:r>
          </w:p>
        </w:tc>
        <w:tc>
          <w:tcPr>
            <w:tcW w:w="0" w:type="auto"/>
            <w:hideMark/>
          </w:tcPr>
          <w:p w14:paraId="390B496C" w14:textId="022991EF" w:rsidR="00B82119" w:rsidRPr="00B82119" w:rsidRDefault="00B82119" w:rsidP="00B82119">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B82119">
              <w:rPr>
                <w:rFonts w:ascii="Helvetica" w:eastAsia="Times New Roman" w:hAnsi="Helvetica" w:cs="Times New Roman"/>
                <w:color w:val="000000"/>
                <w:sz w:val="18"/>
                <w:szCs w:val="18"/>
                <w:lang w:eastAsia="en-CA"/>
              </w:rPr>
              <w:t>590.33</w:t>
            </w:r>
          </w:p>
        </w:tc>
      </w:tr>
    </w:tbl>
    <w:p w14:paraId="5EAE92D5" w14:textId="77777777" w:rsidR="00B82119" w:rsidRPr="00B82119" w:rsidRDefault="00B82119" w:rsidP="00B82119"/>
    <w:p w14:paraId="79C2A6EA" w14:textId="021C9BDC" w:rsidR="00D74A38" w:rsidRDefault="00B82119" w:rsidP="00D74A38">
      <w:r>
        <w:rPr>
          <w:shd w:val="clear" w:color="auto" w:fill="FFFFFF"/>
        </w:rPr>
        <w:t>The average_score for FBProphet base model and ARIMA model are neck to neck.</w:t>
      </w:r>
    </w:p>
    <w:p w14:paraId="1E93F468" w14:textId="08E2AE83" w:rsidR="00ED6157" w:rsidRDefault="00ED6157" w:rsidP="00D74A38"/>
    <w:p w14:paraId="2A36EF61" w14:textId="77777777" w:rsidR="003F7580" w:rsidRDefault="003F7580" w:rsidP="003F7580">
      <w:pPr>
        <w:pStyle w:val="Heading3"/>
      </w:pPr>
      <w:bookmarkStart w:id="43" w:name="_Toc45729639"/>
      <w:r>
        <w:t xml:space="preserve">Saturation </w:t>
      </w:r>
      <w:r w:rsidRPr="003F7580">
        <w:t>Forecast</w:t>
      </w:r>
      <w:bookmarkEnd w:id="43"/>
    </w:p>
    <w:p w14:paraId="188A20CD" w14:textId="77777777" w:rsidR="003F7580" w:rsidRDefault="003F7580" w:rsidP="003F7580">
      <w:r>
        <w:t>Sometimes prior knowledge of the maximum and minimum possible of forecast values can be useful, in keeping the curve fitting on track. Here, we will add maximum stock price of 800 USD, which is a safe assumption, given stock split occurs usually at 100 USD closing price. Minimum price will be set at 0 USD.</w:t>
      </w:r>
    </w:p>
    <w:p w14:paraId="0FED4ED2" w14:textId="77777777" w:rsidR="003F7580" w:rsidRDefault="003F7580" w:rsidP="003F7580">
      <w:pPr>
        <w:pStyle w:val="Heading4"/>
      </w:pPr>
      <w:r>
        <w:t xml:space="preserve">Plot the </w:t>
      </w:r>
      <w:r w:rsidRPr="003F7580">
        <w:t>Forecasting</w:t>
      </w:r>
    </w:p>
    <w:p w14:paraId="5BF6A6EF" w14:textId="43A509B1" w:rsidR="003F7580" w:rsidRDefault="003F7580" w:rsidP="003F7580">
      <w:r>
        <w:rPr>
          <w:noProof/>
        </w:rPr>
        <w:drawing>
          <wp:inline distT="0" distB="0" distL="0" distR="0" wp14:anchorId="2D719136" wp14:editId="233D7CC0">
            <wp:extent cx="5943600" cy="3479800"/>
            <wp:effectExtent l="0" t="0" r="0" b="635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png"/>
                    <pic:cNvPicPr/>
                  </pic:nvPicPr>
                  <pic:blipFill rotWithShape="1">
                    <a:blip r:embed="rId38">
                      <a:extLst>
                        <a:ext uri="{28A0092B-C50C-407E-A947-70E740481C1C}">
                          <a14:useLocalDpi xmlns:a14="http://schemas.microsoft.com/office/drawing/2010/main" val="0"/>
                        </a:ext>
                      </a:extLst>
                    </a:blip>
                    <a:srcRect t="2405"/>
                    <a:stretch/>
                  </pic:blipFill>
                  <pic:spPr bwMode="auto">
                    <a:xfrm>
                      <a:off x="0" y="0"/>
                      <a:ext cx="5943600" cy="3479800"/>
                    </a:xfrm>
                    <a:prstGeom prst="rect">
                      <a:avLst/>
                    </a:prstGeom>
                    <a:ln>
                      <a:noFill/>
                    </a:ln>
                    <a:extLst>
                      <a:ext uri="{53640926-AAD7-44D8-BBD7-CCE9431645EC}">
                        <a14:shadowObscured xmlns:a14="http://schemas.microsoft.com/office/drawing/2010/main"/>
                      </a:ext>
                    </a:extLst>
                  </pic:spPr>
                </pic:pic>
              </a:graphicData>
            </a:graphic>
          </wp:inline>
        </w:drawing>
      </w:r>
    </w:p>
    <w:p w14:paraId="7EE5C099" w14:textId="08E7A0F4" w:rsidR="003F7580" w:rsidRDefault="003F7580" w:rsidP="003F7580">
      <w:pPr>
        <w:rPr>
          <w:shd w:val="clear" w:color="auto" w:fill="FFFFFF"/>
        </w:rPr>
      </w:pPr>
      <w:r>
        <w:rPr>
          <w:shd w:val="clear" w:color="auto" w:fill="FFFFFF"/>
        </w:rPr>
        <w:t>Looking into the predicted line (deep blue), frequent cycles appeared which does not follow much with the real data.</w:t>
      </w:r>
    </w:p>
    <w:p w14:paraId="6D7C9F3F" w14:textId="7179BDB3" w:rsidR="003F7580" w:rsidRDefault="003F7580" w:rsidP="003F7580">
      <w:pPr>
        <w:pStyle w:val="Heading4"/>
      </w:pPr>
      <w:r>
        <w:t xml:space="preserve">Model Performance </w:t>
      </w:r>
      <w:r w:rsidRPr="003F7580">
        <w:t>Evaluation</w:t>
      </w:r>
    </w:p>
    <w:tbl>
      <w:tblPr>
        <w:tblStyle w:val="PlainTable3"/>
        <w:tblW w:w="0" w:type="auto"/>
        <w:tblLook w:val="04A0" w:firstRow="1" w:lastRow="0" w:firstColumn="1" w:lastColumn="0" w:noHBand="0" w:noVBand="1"/>
      </w:tblPr>
      <w:tblGrid>
        <w:gridCol w:w="2607"/>
        <w:gridCol w:w="891"/>
        <w:gridCol w:w="711"/>
        <w:gridCol w:w="737"/>
        <w:gridCol w:w="746"/>
        <w:gridCol w:w="1827"/>
      </w:tblGrid>
      <w:tr w:rsidR="003F7580" w:rsidRPr="003F7580" w14:paraId="4FCF9B66" w14:textId="77777777" w:rsidTr="003F75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0A44053" w14:textId="77777777" w:rsidR="003F7580" w:rsidRPr="003F7580" w:rsidRDefault="003F7580" w:rsidP="003F7580">
            <w:pPr>
              <w:spacing w:before="240"/>
              <w:jc w:val="right"/>
              <w:rPr>
                <w:rFonts w:ascii="Times New Roman" w:eastAsia="Times New Roman" w:hAnsi="Times New Roman" w:cs="Times New Roman"/>
                <w:color w:val="000000"/>
                <w:sz w:val="18"/>
                <w:szCs w:val="18"/>
                <w:lang w:eastAsia="en-CA"/>
              </w:rPr>
            </w:pPr>
            <w:r w:rsidRPr="003F7580">
              <w:rPr>
                <w:rFonts w:ascii="Times New Roman" w:eastAsia="Times New Roman" w:hAnsi="Times New Roman" w:cs="Times New Roman"/>
                <w:color w:val="000000"/>
                <w:sz w:val="18"/>
                <w:szCs w:val="18"/>
                <w:lang w:eastAsia="en-CA"/>
              </w:rPr>
              <w:t>model</w:t>
            </w:r>
          </w:p>
        </w:tc>
        <w:tc>
          <w:tcPr>
            <w:tcW w:w="0" w:type="auto"/>
            <w:hideMark/>
          </w:tcPr>
          <w:p w14:paraId="58446B6B" w14:textId="77777777" w:rsidR="003F7580" w:rsidRPr="003F7580" w:rsidRDefault="003F7580" w:rsidP="003F7580">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3F7580">
              <w:rPr>
                <w:rFonts w:ascii="Times New Roman" w:eastAsia="Times New Roman" w:hAnsi="Times New Roman" w:cs="Times New Roman"/>
                <w:color w:val="000000"/>
                <w:sz w:val="18"/>
                <w:szCs w:val="18"/>
                <w:lang w:eastAsia="en-CA"/>
              </w:rPr>
              <w:t>mse</w:t>
            </w:r>
          </w:p>
        </w:tc>
        <w:tc>
          <w:tcPr>
            <w:tcW w:w="0" w:type="auto"/>
            <w:hideMark/>
          </w:tcPr>
          <w:p w14:paraId="53D9DBB6" w14:textId="77777777" w:rsidR="003F7580" w:rsidRPr="003F7580" w:rsidRDefault="003F7580" w:rsidP="003F7580">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3F7580">
              <w:rPr>
                <w:rFonts w:ascii="Times New Roman" w:eastAsia="Times New Roman" w:hAnsi="Times New Roman" w:cs="Times New Roman"/>
                <w:color w:val="000000"/>
                <w:sz w:val="18"/>
                <w:szCs w:val="18"/>
                <w:lang w:eastAsia="en-CA"/>
              </w:rPr>
              <w:t>mae</w:t>
            </w:r>
          </w:p>
        </w:tc>
        <w:tc>
          <w:tcPr>
            <w:tcW w:w="0" w:type="auto"/>
            <w:hideMark/>
          </w:tcPr>
          <w:p w14:paraId="67CEA7E9" w14:textId="77777777" w:rsidR="003F7580" w:rsidRPr="003F7580" w:rsidRDefault="003F7580" w:rsidP="003F7580">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3F7580">
              <w:rPr>
                <w:rFonts w:ascii="Times New Roman" w:eastAsia="Times New Roman" w:hAnsi="Times New Roman" w:cs="Times New Roman"/>
                <w:color w:val="000000"/>
                <w:sz w:val="18"/>
                <w:szCs w:val="18"/>
                <w:lang w:eastAsia="en-CA"/>
              </w:rPr>
              <w:t>rmse</w:t>
            </w:r>
          </w:p>
        </w:tc>
        <w:tc>
          <w:tcPr>
            <w:tcW w:w="0" w:type="auto"/>
            <w:hideMark/>
          </w:tcPr>
          <w:p w14:paraId="7E0C8AD4" w14:textId="77777777" w:rsidR="003F7580" w:rsidRPr="003F7580" w:rsidRDefault="003F7580" w:rsidP="003F7580">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3F7580">
              <w:rPr>
                <w:rFonts w:ascii="Times New Roman" w:eastAsia="Times New Roman" w:hAnsi="Times New Roman" w:cs="Times New Roman"/>
                <w:color w:val="000000"/>
                <w:sz w:val="18"/>
                <w:szCs w:val="18"/>
                <w:lang w:eastAsia="en-CA"/>
              </w:rPr>
              <w:t>mape</w:t>
            </w:r>
          </w:p>
        </w:tc>
        <w:tc>
          <w:tcPr>
            <w:tcW w:w="0" w:type="auto"/>
            <w:hideMark/>
          </w:tcPr>
          <w:p w14:paraId="4236EA84" w14:textId="77777777" w:rsidR="003F7580" w:rsidRPr="003F7580" w:rsidRDefault="003F7580" w:rsidP="003F7580">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3F7580">
              <w:rPr>
                <w:rFonts w:ascii="Times New Roman" w:eastAsia="Times New Roman" w:hAnsi="Times New Roman" w:cs="Times New Roman"/>
                <w:color w:val="000000"/>
                <w:sz w:val="18"/>
                <w:szCs w:val="18"/>
                <w:lang w:eastAsia="en-CA"/>
              </w:rPr>
              <w:t>average_score</w:t>
            </w:r>
          </w:p>
        </w:tc>
      </w:tr>
      <w:tr w:rsidR="003F7580" w:rsidRPr="003F7580" w14:paraId="2FC5659C" w14:textId="77777777" w:rsidTr="003F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6FB282" w14:textId="77777777" w:rsidR="003F7580" w:rsidRPr="003F7580" w:rsidRDefault="003F7580" w:rsidP="003F7580">
            <w:pPr>
              <w:spacing w:before="240"/>
              <w:jc w:val="right"/>
              <w:rPr>
                <w:rFonts w:ascii="Times New Roman" w:eastAsia="Times New Roman" w:hAnsi="Times New Roman" w:cs="Times New Roman"/>
                <w:color w:val="000000"/>
                <w:sz w:val="18"/>
                <w:szCs w:val="18"/>
                <w:lang w:eastAsia="en-CA"/>
              </w:rPr>
            </w:pPr>
            <w:r w:rsidRPr="003F7580">
              <w:rPr>
                <w:rFonts w:ascii="Times New Roman" w:eastAsia="Times New Roman" w:hAnsi="Times New Roman" w:cs="Times New Roman"/>
                <w:color w:val="000000"/>
                <w:sz w:val="18"/>
                <w:szCs w:val="18"/>
                <w:lang w:eastAsia="en-CA"/>
              </w:rPr>
              <w:t>FBProphet_saturating</w:t>
            </w:r>
          </w:p>
        </w:tc>
        <w:tc>
          <w:tcPr>
            <w:tcW w:w="0" w:type="auto"/>
            <w:hideMark/>
          </w:tcPr>
          <w:p w14:paraId="301FEFDB" w14:textId="585BFA31" w:rsidR="003F7580" w:rsidRPr="003F7580" w:rsidRDefault="003F7580" w:rsidP="003F7580">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3F7580">
              <w:rPr>
                <w:rFonts w:ascii="Times New Roman" w:eastAsia="Times New Roman" w:hAnsi="Times New Roman" w:cs="Times New Roman"/>
                <w:color w:val="000000"/>
                <w:sz w:val="18"/>
                <w:szCs w:val="18"/>
                <w:lang w:eastAsia="en-CA"/>
              </w:rPr>
              <w:t>20332.25</w:t>
            </w:r>
          </w:p>
        </w:tc>
        <w:tc>
          <w:tcPr>
            <w:tcW w:w="0" w:type="auto"/>
            <w:hideMark/>
          </w:tcPr>
          <w:p w14:paraId="54417B1A" w14:textId="2DB89652" w:rsidR="003F7580" w:rsidRPr="003F7580" w:rsidRDefault="003F7580" w:rsidP="003F7580">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3F7580">
              <w:rPr>
                <w:rFonts w:ascii="Times New Roman" w:eastAsia="Times New Roman" w:hAnsi="Times New Roman" w:cs="Times New Roman"/>
                <w:color w:val="000000"/>
                <w:sz w:val="18"/>
                <w:szCs w:val="18"/>
                <w:lang w:eastAsia="en-CA"/>
              </w:rPr>
              <w:t>129.26</w:t>
            </w:r>
          </w:p>
        </w:tc>
        <w:tc>
          <w:tcPr>
            <w:tcW w:w="0" w:type="auto"/>
            <w:hideMark/>
          </w:tcPr>
          <w:p w14:paraId="6F1C666A" w14:textId="51DD1509" w:rsidR="003F7580" w:rsidRPr="003F7580" w:rsidRDefault="003F7580" w:rsidP="003F7580">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3F7580">
              <w:rPr>
                <w:rFonts w:ascii="Times New Roman" w:eastAsia="Times New Roman" w:hAnsi="Times New Roman" w:cs="Times New Roman"/>
                <w:color w:val="000000"/>
                <w:sz w:val="18"/>
                <w:szCs w:val="18"/>
                <w:lang w:eastAsia="en-CA"/>
              </w:rPr>
              <w:t>142.59</w:t>
            </w:r>
          </w:p>
        </w:tc>
        <w:tc>
          <w:tcPr>
            <w:tcW w:w="0" w:type="auto"/>
            <w:hideMark/>
          </w:tcPr>
          <w:p w14:paraId="2F91E5C6" w14:textId="3D49773A" w:rsidR="003F7580" w:rsidRPr="003F7580" w:rsidRDefault="003F7580" w:rsidP="003F7580">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3F7580">
              <w:rPr>
                <w:rFonts w:ascii="Times New Roman" w:eastAsia="Times New Roman" w:hAnsi="Times New Roman" w:cs="Times New Roman"/>
                <w:color w:val="000000"/>
                <w:sz w:val="18"/>
                <w:szCs w:val="18"/>
                <w:lang w:eastAsia="en-CA"/>
              </w:rPr>
              <w:t>0.71</w:t>
            </w:r>
          </w:p>
        </w:tc>
        <w:tc>
          <w:tcPr>
            <w:tcW w:w="0" w:type="auto"/>
            <w:hideMark/>
          </w:tcPr>
          <w:p w14:paraId="0B289AC0" w14:textId="69F07F15" w:rsidR="003F7580" w:rsidRPr="003F7580" w:rsidRDefault="003F7580" w:rsidP="003F7580">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3F7580">
              <w:rPr>
                <w:rFonts w:ascii="Times New Roman" w:eastAsia="Times New Roman" w:hAnsi="Times New Roman" w:cs="Times New Roman"/>
                <w:color w:val="000000"/>
                <w:sz w:val="18"/>
                <w:szCs w:val="18"/>
                <w:lang w:eastAsia="en-CA"/>
              </w:rPr>
              <w:t>5151.20</w:t>
            </w:r>
          </w:p>
        </w:tc>
      </w:tr>
    </w:tbl>
    <w:p w14:paraId="42D7CB71" w14:textId="7F987BC6" w:rsidR="003F7580" w:rsidRDefault="003F7580" w:rsidP="003F7580">
      <w:pPr>
        <w:rPr>
          <w:lang w:eastAsia="en-CA"/>
        </w:rPr>
      </w:pPr>
      <w:r w:rsidRPr="003F7580">
        <w:rPr>
          <w:lang w:eastAsia="en-CA"/>
        </w:rPr>
        <w:lastRenderedPageBreak/>
        <w:t>Considering saturating point, model performed worse than the base model which is reflected on the average_</w:t>
      </w:r>
      <w:r w:rsidR="003669BA">
        <w:rPr>
          <w:lang w:eastAsia="en-CA"/>
        </w:rPr>
        <w:t>s</w:t>
      </w:r>
      <w:r w:rsidRPr="003F7580">
        <w:rPr>
          <w:lang w:eastAsia="en-CA"/>
        </w:rPr>
        <w:t>core</w:t>
      </w:r>
      <w:r>
        <w:rPr>
          <w:lang w:eastAsia="en-CA"/>
        </w:rPr>
        <w:t>.</w:t>
      </w:r>
    </w:p>
    <w:p w14:paraId="11396FFB" w14:textId="64819AF2" w:rsidR="003669BA" w:rsidRPr="003669BA" w:rsidRDefault="003669BA" w:rsidP="003669BA">
      <w:pPr>
        <w:pStyle w:val="Heading3"/>
      </w:pPr>
      <w:bookmarkStart w:id="44" w:name="_Toc45729640"/>
      <w:r>
        <w:t>Trend Changepoints</w:t>
      </w:r>
      <w:bookmarkEnd w:id="44"/>
    </w:p>
    <w:p w14:paraId="63899CB0" w14:textId="76FE559C" w:rsidR="003669BA" w:rsidRDefault="003669BA" w:rsidP="003669BA">
      <w:pPr>
        <w:rPr>
          <w:rFonts w:ascii="Times New Roman" w:hAnsi="Times New Roman"/>
        </w:rPr>
      </w:pPr>
      <w:r>
        <w:t>FBProphet automatically detects trend change points in the time-series. However, there are options for finer control if the expected trend change points are not captured with automatic control. It will be interesting to see, if FBProphet can capture major economic downturns happened in the past decades which might have impact on the forecasting.</w:t>
      </w:r>
    </w:p>
    <w:p w14:paraId="18217939" w14:textId="15509A82" w:rsidR="003F7580" w:rsidRDefault="003669BA" w:rsidP="003669BA">
      <w:pPr>
        <w:pStyle w:val="Heading4"/>
        <w:rPr>
          <w:lang w:eastAsia="en-CA"/>
        </w:rPr>
      </w:pPr>
      <w:r>
        <w:rPr>
          <w:lang w:eastAsia="en-CA"/>
        </w:rPr>
        <w:t>Modelling</w:t>
      </w:r>
    </w:p>
    <w:p w14:paraId="50442160" w14:textId="30601639" w:rsidR="003669BA" w:rsidRDefault="003669BA" w:rsidP="003669BA">
      <w:pPr>
        <w:rPr>
          <w:lang w:eastAsia="en-CA"/>
        </w:rPr>
      </w:pPr>
      <w:r>
        <w:rPr>
          <w:lang w:eastAsia="en-CA"/>
        </w:rPr>
        <w:t xml:space="preserve">We figured </w:t>
      </w:r>
      <w:r w:rsidR="00D05ECF">
        <w:rPr>
          <w:lang w:eastAsia="en-CA"/>
        </w:rPr>
        <w:t xml:space="preserve">out </w:t>
      </w:r>
      <w:r>
        <w:rPr>
          <w:lang w:eastAsia="en-CA"/>
        </w:rPr>
        <w:t>an important parameter for the prophet model is changepoint_prior_scale</w:t>
      </w:r>
      <w:r w:rsidR="00D05ECF">
        <w:rPr>
          <w:lang w:eastAsia="en-CA"/>
        </w:rPr>
        <w:t xml:space="preserve">, </w:t>
      </w:r>
      <w:r>
        <w:rPr>
          <w:lang w:eastAsia="en-CA"/>
        </w:rPr>
        <w:t>which determines the trend flexibility in the model (default value is 0.05)</w:t>
      </w:r>
      <w:r w:rsidR="00D05ECF">
        <w:rPr>
          <w:lang w:eastAsia="en-CA"/>
        </w:rPr>
        <w:t>.</w:t>
      </w:r>
      <w:r>
        <w:rPr>
          <w:lang w:eastAsia="en-CA"/>
        </w:rPr>
        <w:t xml:space="preserve"> </w:t>
      </w:r>
      <w:r w:rsidR="00D05ECF">
        <w:rPr>
          <w:lang w:eastAsia="en-CA"/>
        </w:rPr>
        <w:t>H</w:t>
      </w:r>
      <w:r>
        <w:rPr>
          <w:lang w:eastAsia="en-CA"/>
        </w:rPr>
        <w:t>igher value</w:t>
      </w:r>
      <w:r w:rsidR="00D05ECF">
        <w:rPr>
          <w:lang w:eastAsia="en-CA"/>
        </w:rPr>
        <w:t xml:space="preserve"> leads to</w:t>
      </w:r>
      <w:r>
        <w:rPr>
          <w:lang w:eastAsia="en-CA"/>
        </w:rPr>
        <w:t xml:space="preserve"> overfit (more flexible) </w:t>
      </w:r>
      <w:r w:rsidR="00D05ECF">
        <w:rPr>
          <w:lang w:eastAsia="en-CA"/>
        </w:rPr>
        <w:t xml:space="preserve">and </w:t>
      </w:r>
      <w:r>
        <w:rPr>
          <w:lang w:eastAsia="en-CA"/>
        </w:rPr>
        <w:t>lower value</w:t>
      </w:r>
      <w:r w:rsidR="00D05ECF">
        <w:rPr>
          <w:lang w:eastAsia="en-CA"/>
        </w:rPr>
        <w:t xml:space="preserve"> leads to</w:t>
      </w:r>
      <w:r>
        <w:rPr>
          <w:lang w:eastAsia="en-CA"/>
        </w:rPr>
        <w:t xml:space="preserve"> less flexible </w:t>
      </w:r>
      <w:r w:rsidR="00D05ECF">
        <w:rPr>
          <w:lang w:eastAsia="en-CA"/>
        </w:rPr>
        <w:t>model. This best scale parameter was found measuring the lowest RMSE point over 0.01 and .02 ranges.</w:t>
      </w:r>
    </w:p>
    <w:p w14:paraId="185680D6" w14:textId="174F0F09" w:rsidR="00D05ECF" w:rsidRPr="003669BA" w:rsidRDefault="00D05ECF" w:rsidP="003669BA">
      <w:pPr>
        <w:rPr>
          <w:lang w:eastAsia="en-CA"/>
        </w:rPr>
      </w:pPr>
      <w:r>
        <w:rPr>
          <w:noProof/>
          <w:lang w:eastAsia="en-CA"/>
        </w:rPr>
        <w:drawing>
          <wp:inline distT="0" distB="0" distL="0" distR="0" wp14:anchorId="4F00989F" wp14:editId="758E2273">
            <wp:extent cx="5848024" cy="2658110"/>
            <wp:effectExtent l="0" t="0" r="635" b="889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nd_change_scale_vs_rmse.png"/>
                    <pic:cNvPicPr/>
                  </pic:nvPicPr>
                  <pic:blipFill rotWithShape="1">
                    <a:blip r:embed="rId39">
                      <a:extLst>
                        <a:ext uri="{28A0092B-C50C-407E-A947-70E740481C1C}">
                          <a14:useLocalDpi xmlns:a14="http://schemas.microsoft.com/office/drawing/2010/main" val="0"/>
                        </a:ext>
                      </a:extLst>
                    </a:blip>
                    <a:srcRect l="5769" t="5423" r="7532"/>
                    <a:stretch/>
                  </pic:blipFill>
                  <pic:spPr bwMode="auto">
                    <a:xfrm>
                      <a:off x="0" y="0"/>
                      <a:ext cx="5857585" cy="2662456"/>
                    </a:xfrm>
                    <a:prstGeom prst="rect">
                      <a:avLst/>
                    </a:prstGeom>
                    <a:ln>
                      <a:noFill/>
                    </a:ln>
                    <a:extLst>
                      <a:ext uri="{53640926-AAD7-44D8-BBD7-CCE9431645EC}">
                        <a14:shadowObscured xmlns:a14="http://schemas.microsoft.com/office/drawing/2010/main"/>
                      </a:ext>
                    </a:extLst>
                  </pic:spPr>
                </pic:pic>
              </a:graphicData>
            </a:graphic>
          </wp:inline>
        </w:drawing>
      </w:r>
    </w:p>
    <w:p w14:paraId="64802D84" w14:textId="355D1072" w:rsidR="00D05ECF" w:rsidRDefault="00D05ECF" w:rsidP="00D05ECF">
      <w:r>
        <w:t>Best scale for minimum RMSE score is 0.105. With this, trend change model will be trained and performance measured.</w:t>
      </w:r>
    </w:p>
    <w:p w14:paraId="1EF1B73B" w14:textId="2CEC577B" w:rsidR="00D05ECF" w:rsidRDefault="00D05ECF" w:rsidP="00D05ECF">
      <w:pPr>
        <w:pStyle w:val="Heading4"/>
      </w:pPr>
      <w:r>
        <w:t>Plot the Forecasting</w:t>
      </w:r>
    </w:p>
    <w:p w14:paraId="01E4C2C8" w14:textId="2D7281B4" w:rsidR="001915C0" w:rsidRPr="001915C0" w:rsidRDefault="001915C0" w:rsidP="001915C0">
      <w:r>
        <w:t>In FBProphet model, the time stamp column is denoted as ‘ds’ and the value column name is denoted by ‘y’.</w:t>
      </w:r>
    </w:p>
    <w:p w14:paraId="30C96447" w14:textId="156FE506" w:rsidR="00D05ECF" w:rsidRDefault="00E7133B" w:rsidP="00D05ECF">
      <w:r>
        <w:rPr>
          <w:noProof/>
        </w:rPr>
        <w:lastRenderedPageBreak/>
        <mc:AlternateContent>
          <mc:Choice Requires="wps">
            <w:drawing>
              <wp:anchor distT="0" distB="0" distL="114300" distR="114300" simplePos="0" relativeHeight="251666432" behindDoc="0" locked="0" layoutInCell="1" allowOverlap="1" wp14:anchorId="0FC8FA26" wp14:editId="7120E14B">
                <wp:simplePos x="0" y="0"/>
                <wp:positionH relativeFrom="column">
                  <wp:posOffset>3743325</wp:posOffset>
                </wp:positionH>
                <wp:positionV relativeFrom="paragraph">
                  <wp:posOffset>752475</wp:posOffset>
                </wp:positionV>
                <wp:extent cx="600075" cy="45719"/>
                <wp:effectExtent l="38100" t="95250" r="0" b="88265"/>
                <wp:wrapNone/>
                <wp:docPr id="34" name="Straight Arrow Connector 34"/>
                <wp:cNvGraphicFramePr/>
                <a:graphic xmlns:a="http://schemas.openxmlformats.org/drawingml/2006/main">
                  <a:graphicData uri="http://schemas.microsoft.com/office/word/2010/wordprocessingShape">
                    <wps:wsp>
                      <wps:cNvCnPr/>
                      <wps:spPr>
                        <a:xfrm flipV="1">
                          <a:off x="0" y="0"/>
                          <a:ext cx="600075" cy="45719"/>
                        </a:xfrm>
                        <a:prstGeom prst="straightConnector1">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BC775" id="Straight Arrow Connector 34" o:spid="_x0000_s1026" type="#_x0000_t32" style="position:absolute;margin-left:294.75pt;margin-top:59.25pt;width:47.25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" strokecolor="red" strokeweight="3pt">
                <v:stroke startarrow="block"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FB43584" wp14:editId="758960F1">
                <wp:simplePos x="0" y="0"/>
                <wp:positionH relativeFrom="column">
                  <wp:posOffset>2667000</wp:posOffset>
                </wp:positionH>
                <wp:positionV relativeFrom="paragraph">
                  <wp:posOffset>819784</wp:posOffset>
                </wp:positionV>
                <wp:extent cx="542925" cy="45719"/>
                <wp:effectExtent l="38100" t="95250" r="0" b="88265"/>
                <wp:wrapNone/>
                <wp:docPr id="33" name="Straight Arrow Connector 33"/>
                <wp:cNvGraphicFramePr/>
                <a:graphic xmlns:a="http://schemas.openxmlformats.org/drawingml/2006/main">
                  <a:graphicData uri="http://schemas.microsoft.com/office/word/2010/wordprocessingShape">
                    <wps:wsp>
                      <wps:cNvCnPr/>
                      <wps:spPr>
                        <a:xfrm flipV="1">
                          <a:off x="0" y="0"/>
                          <a:ext cx="542925" cy="45719"/>
                        </a:xfrm>
                        <a:prstGeom prst="straightConnector1">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D3460" id="Straight Arrow Connector 33" o:spid="_x0000_s1026" type="#_x0000_t32" style="position:absolute;margin-left:210pt;margin-top:64.55pt;width:42.75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" strokecolor="red" strokeweight="3pt">
                <v:stroke startarrow="block" endarrow="block" joinstyle="miter"/>
              </v:shape>
            </w:pict>
          </mc:Fallback>
        </mc:AlternateContent>
      </w:r>
      <w:r w:rsidR="00D05ECF">
        <w:rPr>
          <w:noProof/>
        </w:rPr>
        <w:drawing>
          <wp:inline distT="0" distB="0" distL="0" distR="0" wp14:anchorId="7BEADE3A" wp14:editId="1D2CA614">
            <wp:extent cx="5943600" cy="3446145"/>
            <wp:effectExtent l="0" t="0" r="0" b="1905"/>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_trend_chang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inline>
        </w:drawing>
      </w:r>
    </w:p>
    <w:p w14:paraId="642B8005" w14:textId="3D3427F7" w:rsidR="00E7133B" w:rsidRPr="00E7133B" w:rsidRDefault="00E7133B" w:rsidP="00E7133B">
      <w:pPr>
        <w:pStyle w:val="ListParagraph"/>
        <w:numPr>
          <w:ilvl w:val="0"/>
          <w:numId w:val="39"/>
        </w:numPr>
        <w:rPr>
          <w:lang w:eastAsia="en-CA"/>
        </w:rPr>
      </w:pPr>
      <w:r w:rsidRPr="00E7133B">
        <w:rPr>
          <w:lang w:eastAsia="en-CA"/>
        </w:rPr>
        <w:t>Seeing the changepoints, the model is taking into account the trend changes during 2008 recession (middle stripped red lines)</w:t>
      </w:r>
    </w:p>
    <w:p w14:paraId="73DB269D" w14:textId="77777777" w:rsidR="00E7133B" w:rsidRPr="00E7133B" w:rsidRDefault="00E7133B" w:rsidP="00E7133B">
      <w:pPr>
        <w:pStyle w:val="ListParagraph"/>
        <w:numPr>
          <w:ilvl w:val="0"/>
          <w:numId w:val="39"/>
        </w:numPr>
        <w:rPr>
          <w:lang w:eastAsia="en-CA"/>
        </w:rPr>
      </w:pPr>
      <w:r w:rsidRPr="00E7133B">
        <w:rPr>
          <w:lang w:eastAsia="en-CA"/>
        </w:rPr>
        <w:t>It is also including high number of trend changes visibly seen after 2012</w:t>
      </w:r>
    </w:p>
    <w:p w14:paraId="39655D55" w14:textId="1288FC8B" w:rsidR="00E7133B" w:rsidRDefault="00E7133B" w:rsidP="00E7133B">
      <w:pPr>
        <w:pStyle w:val="ListParagraph"/>
        <w:numPr>
          <w:ilvl w:val="0"/>
          <w:numId w:val="39"/>
        </w:numPr>
        <w:rPr>
          <w:lang w:eastAsia="en-CA"/>
        </w:rPr>
      </w:pPr>
      <w:r w:rsidRPr="00E7133B">
        <w:rPr>
          <w:lang w:eastAsia="en-CA"/>
        </w:rPr>
        <w:t>FBProphet automatically tracks trend changes and it is doing a good job for this scenario considering 2008 recession and 2014 sharp stock split. Trend change points can be manually set as well.</w:t>
      </w:r>
    </w:p>
    <w:p w14:paraId="5B80E979" w14:textId="70A975C6" w:rsidR="00C901D0" w:rsidRDefault="00C901D0" w:rsidP="00C901D0">
      <w:pPr>
        <w:pStyle w:val="Heading4"/>
      </w:pPr>
      <w:r>
        <w:lastRenderedPageBreak/>
        <w:t>Look Closely on the Test Data</w:t>
      </w:r>
    </w:p>
    <w:p w14:paraId="30181828" w14:textId="5536BE1F" w:rsidR="00C901D0" w:rsidRDefault="00C901D0" w:rsidP="00C901D0">
      <w:r>
        <w:rPr>
          <w:noProof/>
        </w:rPr>
        <w:drawing>
          <wp:inline distT="0" distB="0" distL="0" distR="0" wp14:anchorId="17E7F0ED" wp14:editId="77C17F1F">
            <wp:extent cx="6390249" cy="3009900"/>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0.png"/>
                    <pic:cNvPicPr/>
                  </pic:nvPicPr>
                  <pic:blipFill rotWithShape="1">
                    <a:blip r:embed="rId41">
                      <a:extLst>
                        <a:ext uri="{28A0092B-C50C-407E-A947-70E740481C1C}">
                          <a14:useLocalDpi xmlns:a14="http://schemas.microsoft.com/office/drawing/2010/main" val="0"/>
                        </a:ext>
                      </a:extLst>
                    </a:blip>
                    <a:srcRect l="4968" r="6570"/>
                    <a:stretch/>
                  </pic:blipFill>
                  <pic:spPr bwMode="auto">
                    <a:xfrm>
                      <a:off x="0" y="0"/>
                      <a:ext cx="6392806" cy="3011104"/>
                    </a:xfrm>
                    <a:prstGeom prst="rect">
                      <a:avLst/>
                    </a:prstGeom>
                    <a:ln>
                      <a:noFill/>
                    </a:ln>
                    <a:extLst>
                      <a:ext uri="{53640926-AAD7-44D8-BBD7-CCE9431645EC}">
                        <a14:shadowObscured xmlns:a14="http://schemas.microsoft.com/office/drawing/2010/main"/>
                      </a:ext>
                    </a:extLst>
                  </pic:spPr>
                </pic:pic>
              </a:graphicData>
            </a:graphic>
          </wp:inline>
        </w:drawing>
      </w:r>
    </w:p>
    <w:p w14:paraId="3028A0D3" w14:textId="3F2ABEDB" w:rsidR="00C901D0" w:rsidRDefault="00C901D0" w:rsidP="00C901D0">
      <w:pPr>
        <w:rPr>
          <w:shd w:val="clear" w:color="auto" w:fill="FFFFFF"/>
        </w:rPr>
      </w:pPr>
      <w:r>
        <w:rPr>
          <w:shd w:val="clear" w:color="auto" w:fill="FFFFFF"/>
        </w:rPr>
        <w:t>Tuning up with trend change options, alignment between the observed (dark blue) and predicted (orange) data visibly improved a lot and persisted for most of the duration.</w:t>
      </w:r>
    </w:p>
    <w:p w14:paraId="4E20E3F7" w14:textId="57F766A9" w:rsidR="00C901D0" w:rsidRPr="00C901D0" w:rsidRDefault="00C901D0" w:rsidP="00C901D0">
      <w:pPr>
        <w:pStyle w:val="Heading4"/>
      </w:pPr>
      <w:r>
        <w:t>Model Performance Evaluation</w:t>
      </w:r>
    </w:p>
    <w:tbl>
      <w:tblPr>
        <w:tblStyle w:val="PlainTable3"/>
        <w:tblW w:w="0" w:type="auto"/>
        <w:tblLook w:val="04A0" w:firstRow="1" w:lastRow="0" w:firstColumn="1" w:lastColumn="0" w:noHBand="0" w:noVBand="1"/>
      </w:tblPr>
      <w:tblGrid>
        <w:gridCol w:w="2344"/>
        <w:gridCol w:w="809"/>
        <w:gridCol w:w="627"/>
        <w:gridCol w:w="648"/>
        <w:gridCol w:w="666"/>
        <w:gridCol w:w="1514"/>
      </w:tblGrid>
      <w:tr w:rsidR="00C901D0" w14:paraId="1A5FF5DA" w14:textId="77777777" w:rsidTr="00C901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22BF78B" w14:textId="77777777" w:rsidR="00C901D0" w:rsidRPr="000F577B" w:rsidRDefault="00C901D0" w:rsidP="00C901D0">
            <w:pPr>
              <w:spacing w:before="240"/>
              <w:rPr>
                <w:color w:val="000000"/>
                <w:sz w:val="18"/>
                <w:szCs w:val="18"/>
              </w:rPr>
            </w:pPr>
            <w:r w:rsidRPr="000F577B">
              <w:rPr>
                <w:color w:val="000000"/>
                <w:sz w:val="18"/>
                <w:szCs w:val="18"/>
              </w:rPr>
              <w:t>model</w:t>
            </w:r>
          </w:p>
        </w:tc>
        <w:tc>
          <w:tcPr>
            <w:tcW w:w="731" w:type="dxa"/>
            <w:hideMark/>
          </w:tcPr>
          <w:p w14:paraId="4BC46D28" w14:textId="00B73E5F" w:rsidR="00C901D0" w:rsidRPr="000F577B" w:rsidRDefault="00C901D0" w:rsidP="00C901D0">
            <w:pPr>
              <w:spacing w:before="240"/>
              <w:cnfStyle w:val="100000000000" w:firstRow="1" w:lastRow="0" w:firstColumn="0" w:lastColumn="0" w:oddVBand="0" w:evenVBand="0" w:oddHBand="0" w:evenHBand="0" w:firstRowFirstColumn="0" w:firstRowLastColumn="0" w:lastRowFirstColumn="0" w:lastRowLastColumn="0"/>
              <w:rPr>
                <w:color w:val="000000"/>
                <w:sz w:val="18"/>
                <w:szCs w:val="18"/>
              </w:rPr>
            </w:pPr>
            <w:r w:rsidRPr="000F577B">
              <w:rPr>
                <w:color w:val="000000"/>
                <w:sz w:val="18"/>
                <w:szCs w:val="18"/>
              </w:rPr>
              <w:t xml:space="preserve">      mse</w:t>
            </w:r>
          </w:p>
        </w:tc>
        <w:tc>
          <w:tcPr>
            <w:tcW w:w="574" w:type="dxa"/>
            <w:hideMark/>
          </w:tcPr>
          <w:p w14:paraId="499C7351" w14:textId="77777777" w:rsidR="00C901D0" w:rsidRPr="000F577B" w:rsidRDefault="00C901D0" w:rsidP="00C901D0">
            <w:pPr>
              <w:spacing w:before="240"/>
              <w:cnfStyle w:val="100000000000" w:firstRow="1" w:lastRow="0" w:firstColumn="0" w:lastColumn="0" w:oddVBand="0" w:evenVBand="0" w:oddHBand="0" w:evenHBand="0" w:firstRowFirstColumn="0" w:firstRowLastColumn="0" w:lastRowFirstColumn="0" w:lastRowLastColumn="0"/>
              <w:rPr>
                <w:color w:val="000000"/>
                <w:sz w:val="18"/>
                <w:szCs w:val="18"/>
              </w:rPr>
            </w:pPr>
            <w:r w:rsidRPr="000F577B">
              <w:rPr>
                <w:color w:val="000000"/>
                <w:sz w:val="18"/>
                <w:szCs w:val="18"/>
              </w:rPr>
              <w:t>mae</w:t>
            </w:r>
          </w:p>
        </w:tc>
        <w:tc>
          <w:tcPr>
            <w:tcW w:w="0" w:type="auto"/>
            <w:hideMark/>
          </w:tcPr>
          <w:p w14:paraId="1200D7D3" w14:textId="77777777" w:rsidR="00C901D0" w:rsidRPr="000F577B" w:rsidRDefault="00C901D0">
            <w:pPr>
              <w:spacing w:before="240"/>
              <w:jc w:val="right"/>
              <w:cnfStyle w:val="100000000000" w:firstRow="1" w:lastRow="0" w:firstColumn="0" w:lastColumn="0" w:oddVBand="0" w:evenVBand="0" w:oddHBand="0" w:evenHBand="0" w:firstRowFirstColumn="0" w:firstRowLastColumn="0" w:lastRowFirstColumn="0" w:lastRowLastColumn="0"/>
              <w:rPr>
                <w:color w:val="000000"/>
                <w:sz w:val="18"/>
                <w:szCs w:val="18"/>
              </w:rPr>
            </w:pPr>
            <w:r w:rsidRPr="000F577B">
              <w:rPr>
                <w:color w:val="000000"/>
                <w:sz w:val="18"/>
                <w:szCs w:val="18"/>
              </w:rPr>
              <w:t>rmse</w:t>
            </w:r>
          </w:p>
        </w:tc>
        <w:tc>
          <w:tcPr>
            <w:tcW w:w="0" w:type="auto"/>
            <w:hideMark/>
          </w:tcPr>
          <w:p w14:paraId="4564749F" w14:textId="77777777" w:rsidR="00C901D0" w:rsidRPr="000F577B" w:rsidRDefault="00C901D0">
            <w:pPr>
              <w:spacing w:before="240"/>
              <w:jc w:val="right"/>
              <w:cnfStyle w:val="100000000000" w:firstRow="1" w:lastRow="0" w:firstColumn="0" w:lastColumn="0" w:oddVBand="0" w:evenVBand="0" w:oddHBand="0" w:evenHBand="0" w:firstRowFirstColumn="0" w:firstRowLastColumn="0" w:lastRowFirstColumn="0" w:lastRowLastColumn="0"/>
              <w:rPr>
                <w:color w:val="000000"/>
                <w:sz w:val="18"/>
                <w:szCs w:val="18"/>
              </w:rPr>
            </w:pPr>
            <w:r w:rsidRPr="000F577B">
              <w:rPr>
                <w:color w:val="000000"/>
                <w:sz w:val="18"/>
                <w:szCs w:val="18"/>
              </w:rPr>
              <w:t>mape</w:t>
            </w:r>
          </w:p>
        </w:tc>
        <w:tc>
          <w:tcPr>
            <w:tcW w:w="0" w:type="auto"/>
            <w:hideMark/>
          </w:tcPr>
          <w:p w14:paraId="39DACFBA" w14:textId="77777777" w:rsidR="00C901D0" w:rsidRPr="000F577B" w:rsidRDefault="00C901D0">
            <w:pPr>
              <w:spacing w:before="240"/>
              <w:jc w:val="right"/>
              <w:cnfStyle w:val="100000000000" w:firstRow="1" w:lastRow="0" w:firstColumn="0" w:lastColumn="0" w:oddVBand="0" w:evenVBand="0" w:oddHBand="0" w:evenHBand="0" w:firstRowFirstColumn="0" w:firstRowLastColumn="0" w:lastRowFirstColumn="0" w:lastRowLastColumn="0"/>
              <w:rPr>
                <w:color w:val="000000"/>
                <w:sz w:val="18"/>
                <w:szCs w:val="18"/>
              </w:rPr>
            </w:pPr>
            <w:r w:rsidRPr="000F577B">
              <w:rPr>
                <w:color w:val="000000"/>
                <w:sz w:val="18"/>
                <w:szCs w:val="18"/>
              </w:rPr>
              <w:t>average_score</w:t>
            </w:r>
          </w:p>
        </w:tc>
      </w:tr>
      <w:tr w:rsidR="00C901D0" w14:paraId="217767E5" w14:textId="77777777" w:rsidTr="00C9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DCE8B" w14:textId="77777777" w:rsidR="00C901D0" w:rsidRDefault="00C901D0">
            <w:pPr>
              <w:spacing w:before="240"/>
              <w:jc w:val="right"/>
              <w:rPr>
                <w:b w:val="0"/>
                <w:bCs w:val="0"/>
                <w:color w:val="000000"/>
                <w:sz w:val="18"/>
                <w:szCs w:val="18"/>
              </w:rPr>
            </w:pPr>
            <w:r>
              <w:rPr>
                <w:color w:val="000000"/>
                <w:sz w:val="18"/>
                <w:szCs w:val="18"/>
              </w:rPr>
              <w:t>FBProphet_trendchange</w:t>
            </w:r>
          </w:p>
        </w:tc>
        <w:tc>
          <w:tcPr>
            <w:tcW w:w="0" w:type="auto"/>
            <w:hideMark/>
          </w:tcPr>
          <w:p w14:paraId="30D95B47" w14:textId="62A7A978" w:rsidR="00C901D0" w:rsidRDefault="00C901D0">
            <w:pPr>
              <w:spacing w:before="240"/>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1241.24</w:t>
            </w:r>
          </w:p>
        </w:tc>
        <w:tc>
          <w:tcPr>
            <w:tcW w:w="0" w:type="auto"/>
            <w:hideMark/>
          </w:tcPr>
          <w:p w14:paraId="1D8F6FC9" w14:textId="09AAB571" w:rsidR="00C901D0" w:rsidRDefault="00C901D0">
            <w:pPr>
              <w:spacing w:before="240"/>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28.52</w:t>
            </w:r>
          </w:p>
        </w:tc>
        <w:tc>
          <w:tcPr>
            <w:tcW w:w="0" w:type="auto"/>
            <w:hideMark/>
          </w:tcPr>
          <w:p w14:paraId="22C04651" w14:textId="5EFAD322" w:rsidR="00C901D0" w:rsidRDefault="00C901D0">
            <w:pPr>
              <w:spacing w:before="240"/>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35.23</w:t>
            </w:r>
          </w:p>
        </w:tc>
        <w:tc>
          <w:tcPr>
            <w:tcW w:w="0" w:type="auto"/>
            <w:hideMark/>
          </w:tcPr>
          <w:p w14:paraId="4556522A" w14:textId="20E41194" w:rsidR="00C901D0" w:rsidRDefault="00C901D0">
            <w:pPr>
              <w:spacing w:before="240"/>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0.18</w:t>
            </w:r>
          </w:p>
        </w:tc>
        <w:tc>
          <w:tcPr>
            <w:tcW w:w="0" w:type="auto"/>
            <w:hideMark/>
          </w:tcPr>
          <w:p w14:paraId="1B9AECB4" w14:textId="15177544" w:rsidR="00C901D0" w:rsidRDefault="00C901D0">
            <w:pPr>
              <w:spacing w:before="240"/>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326.29</w:t>
            </w:r>
          </w:p>
        </w:tc>
      </w:tr>
    </w:tbl>
    <w:p w14:paraId="2981ABD0" w14:textId="77777777" w:rsidR="00C901D0" w:rsidRDefault="00C901D0" w:rsidP="00C901D0"/>
    <w:p w14:paraId="7CD98000" w14:textId="68C6E205" w:rsidR="00C901D0" w:rsidRDefault="00C901D0" w:rsidP="00C901D0">
      <w:r>
        <w:t>Considering trend change points yielded much better result than any other models and reflected with lowest average_score so far.</w:t>
      </w:r>
    </w:p>
    <w:p w14:paraId="0542BD47" w14:textId="77777777" w:rsidR="00C901D0" w:rsidRDefault="00C901D0" w:rsidP="00C901D0">
      <w:pPr>
        <w:pStyle w:val="Heading3"/>
      </w:pPr>
      <w:bookmarkStart w:id="45" w:name="_Toc45729641"/>
      <w:r w:rsidRPr="00C901D0">
        <w:t>Seasonality</w:t>
      </w:r>
      <w:bookmarkEnd w:id="45"/>
    </w:p>
    <w:p w14:paraId="6C640510" w14:textId="5C5F8F69" w:rsidR="00C901D0" w:rsidRDefault="00C901D0" w:rsidP="00C901D0">
      <w:r>
        <w:t>By default, FBProphet will fit weekly and yearly seasonality and daily if the data is at least two cylces long. Other seasonality’s (monthly, quarterly) can be added manually. From the EDA of Apples stock price it was seen that, there are monthly and yearly stock price trends were seen. This will be interesting to note in the Seasonality analysis.</w:t>
      </w:r>
    </w:p>
    <w:p w14:paraId="590D8B74" w14:textId="1C4D15FA" w:rsidR="000F577B" w:rsidRDefault="000F577B" w:rsidP="000F577B">
      <w:pPr>
        <w:pStyle w:val="Heading4"/>
      </w:pPr>
      <w:r>
        <w:t>Modelling</w:t>
      </w:r>
    </w:p>
    <w:p w14:paraId="5450C719" w14:textId="5D2E04D3" w:rsidR="000F577B" w:rsidRDefault="000F577B" w:rsidP="000F577B">
      <w:r>
        <w:t>Every seasonality’s can be represented by collection of frequency components (known as fourier_order), which is important to determine for time-series modelling with seasonality. Here, we will run ranges of fourier_order to find best possible RMSE values. For simplicity we will consider the fourier_order for the month and quarter are the same.</w:t>
      </w:r>
    </w:p>
    <w:p w14:paraId="34EF1E28" w14:textId="77777777" w:rsidR="000F577B" w:rsidRDefault="000F577B" w:rsidP="000F577B">
      <w:r>
        <w:rPr>
          <w:noProof/>
        </w:rPr>
        <w:lastRenderedPageBreak/>
        <w:drawing>
          <wp:anchor distT="0" distB="0" distL="114300" distR="114300" simplePos="0" relativeHeight="251667456" behindDoc="0" locked="0" layoutInCell="1" allowOverlap="1" wp14:anchorId="1861ACE7" wp14:editId="4F20672D">
            <wp:simplePos x="914400" y="1457325"/>
            <wp:positionH relativeFrom="column">
              <wp:align>left</wp:align>
            </wp:positionH>
            <wp:positionV relativeFrom="paragraph">
              <wp:align>top</wp:align>
            </wp:positionV>
            <wp:extent cx="5549412" cy="2667000"/>
            <wp:effectExtent l="0" t="0" r="0" b="0"/>
            <wp:wrapSquare wrapText="bothSides"/>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ourier_order_vs_rmse.png"/>
                    <pic:cNvPicPr/>
                  </pic:nvPicPr>
                  <pic:blipFill rotWithShape="1">
                    <a:blip r:embed="rId42">
                      <a:extLst>
                        <a:ext uri="{28A0092B-C50C-407E-A947-70E740481C1C}">
                          <a14:useLocalDpi xmlns:a14="http://schemas.microsoft.com/office/drawing/2010/main" val="0"/>
                        </a:ext>
                      </a:extLst>
                    </a:blip>
                    <a:srcRect l="5929" r="7372"/>
                    <a:stretch/>
                  </pic:blipFill>
                  <pic:spPr bwMode="auto">
                    <a:xfrm>
                      <a:off x="0" y="0"/>
                      <a:ext cx="5549412" cy="2667000"/>
                    </a:xfrm>
                    <a:prstGeom prst="rect">
                      <a:avLst/>
                    </a:prstGeom>
                    <a:ln>
                      <a:noFill/>
                    </a:ln>
                    <a:extLst>
                      <a:ext uri="{53640926-AAD7-44D8-BBD7-CCE9431645EC}">
                        <a14:shadowObscured xmlns:a14="http://schemas.microsoft.com/office/drawing/2010/main"/>
                      </a:ext>
                    </a:extLst>
                  </pic:spPr>
                </pic:pic>
              </a:graphicData>
            </a:graphic>
          </wp:anchor>
        </w:drawing>
      </w:r>
    </w:p>
    <w:p w14:paraId="33CEE363" w14:textId="77777777" w:rsidR="000F577B" w:rsidRPr="000F577B" w:rsidRDefault="000F577B" w:rsidP="000F577B"/>
    <w:p w14:paraId="595DD172" w14:textId="77777777" w:rsidR="000F577B" w:rsidRPr="000F577B" w:rsidRDefault="000F577B" w:rsidP="000F577B"/>
    <w:p w14:paraId="4432921A" w14:textId="77777777" w:rsidR="000F577B" w:rsidRPr="000F577B" w:rsidRDefault="000F577B" w:rsidP="000F577B"/>
    <w:p w14:paraId="3E1C6F23" w14:textId="77777777" w:rsidR="000F577B" w:rsidRPr="000F577B" w:rsidRDefault="000F577B" w:rsidP="000F577B"/>
    <w:p w14:paraId="339677BE" w14:textId="77777777" w:rsidR="000F577B" w:rsidRPr="000F577B" w:rsidRDefault="000F577B" w:rsidP="000F577B"/>
    <w:p w14:paraId="78D1862E" w14:textId="77777777" w:rsidR="000F577B" w:rsidRPr="000F577B" w:rsidRDefault="000F577B" w:rsidP="000F577B"/>
    <w:p w14:paraId="6D38DB2A" w14:textId="77777777" w:rsidR="000F577B" w:rsidRDefault="000F577B" w:rsidP="000F577B"/>
    <w:p w14:paraId="6C0EEFC9" w14:textId="77777777" w:rsidR="000F577B" w:rsidRDefault="000F577B" w:rsidP="000F577B"/>
    <w:p w14:paraId="0CC60638" w14:textId="77777777" w:rsidR="000F577B" w:rsidRDefault="000F577B" w:rsidP="000F577B"/>
    <w:p w14:paraId="472E07D2" w14:textId="4E786434" w:rsidR="000F577B" w:rsidRDefault="000F577B" w:rsidP="000F577B">
      <w:r>
        <w:t xml:space="preserve">Best order for minimum RMSE score was found to be 5. With this the seasonality model will be trained and tested. </w:t>
      </w:r>
    </w:p>
    <w:p w14:paraId="2869AB57" w14:textId="4706AA52" w:rsidR="000F577B" w:rsidRDefault="000F577B" w:rsidP="000F577B">
      <w:pPr>
        <w:pStyle w:val="Heading4"/>
      </w:pPr>
      <w:r>
        <w:t>Plot the Forecasting</w:t>
      </w:r>
    </w:p>
    <w:p w14:paraId="65C0E374" w14:textId="33E2C6E9" w:rsidR="000F577B" w:rsidRPr="000F577B" w:rsidRDefault="000F577B" w:rsidP="000F577B"/>
    <w:p w14:paraId="1DF5B675" w14:textId="766569DD" w:rsidR="000F577B" w:rsidRPr="000F577B" w:rsidRDefault="000F577B" w:rsidP="000F577B"/>
    <w:p w14:paraId="2B9B2871" w14:textId="7A6B32EA" w:rsidR="000F577B" w:rsidRPr="000F577B" w:rsidRDefault="000F577B" w:rsidP="000F577B"/>
    <w:p w14:paraId="7D8D403A" w14:textId="2EE5EFC7" w:rsidR="000F577B" w:rsidRPr="000F577B" w:rsidRDefault="000F577B" w:rsidP="000F577B"/>
    <w:p w14:paraId="462C5EC3" w14:textId="2F3C44E5" w:rsidR="000F577B" w:rsidRPr="000F577B" w:rsidRDefault="000F577B" w:rsidP="000F577B"/>
    <w:p w14:paraId="362BC7CE" w14:textId="77777777" w:rsidR="000F577B" w:rsidRPr="000F577B" w:rsidRDefault="000F577B" w:rsidP="000F577B"/>
    <w:p w14:paraId="3FE40F22" w14:textId="77777777" w:rsidR="00382934" w:rsidRDefault="000F577B" w:rsidP="000F577B">
      <w:r>
        <w:rPr>
          <w:noProof/>
        </w:rPr>
        <w:lastRenderedPageBreak/>
        <w:drawing>
          <wp:inline distT="0" distB="0" distL="0" distR="0" wp14:anchorId="274CDB2C" wp14:editId="14E468C0">
            <wp:extent cx="4162425" cy="6937375"/>
            <wp:effectExtent l="0" t="0" r="9525"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_FBProphet_seasonality.png"/>
                    <pic:cNvPicPr/>
                  </pic:nvPicPr>
                  <pic:blipFill>
                    <a:blip r:embed="rId43">
                      <a:extLst>
                        <a:ext uri="{28A0092B-C50C-407E-A947-70E740481C1C}">
                          <a14:useLocalDpi xmlns:a14="http://schemas.microsoft.com/office/drawing/2010/main" val="0"/>
                        </a:ext>
                      </a:extLst>
                    </a:blip>
                    <a:stretch>
                      <a:fillRect/>
                    </a:stretch>
                  </pic:blipFill>
                  <pic:spPr>
                    <a:xfrm>
                      <a:off x="0" y="0"/>
                      <a:ext cx="4162425" cy="6937375"/>
                    </a:xfrm>
                    <a:prstGeom prst="rect">
                      <a:avLst/>
                    </a:prstGeom>
                  </pic:spPr>
                </pic:pic>
              </a:graphicData>
            </a:graphic>
          </wp:inline>
        </w:drawing>
      </w:r>
    </w:p>
    <w:p w14:paraId="5F8B942E" w14:textId="1678D5D6" w:rsidR="000F577B" w:rsidRDefault="000F577B" w:rsidP="000F577B">
      <w:r>
        <w:t xml:space="preserve">Monthly, weekly, daywise and </w:t>
      </w:r>
      <w:r w:rsidR="00382934">
        <w:t>quarterly</w:t>
      </w:r>
      <w:r>
        <w:t xml:space="preserve"> break down of the stock price from the modelling provide insights about the trend in the price</w:t>
      </w:r>
      <w:r w:rsidR="00382934">
        <w:t>.</w:t>
      </w:r>
    </w:p>
    <w:p w14:paraId="6E697F89" w14:textId="53C87B85" w:rsidR="000F577B" w:rsidRDefault="000F577B" w:rsidP="000F577B">
      <w:pPr>
        <w:pStyle w:val="Heading4"/>
      </w:pPr>
      <w:r>
        <w:lastRenderedPageBreak/>
        <w:t xml:space="preserve">Look Closely on the Test </w:t>
      </w:r>
      <w:r w:rsidRPr="000F577B">
        <w:t>Data</w:t>
      </w:r>
    </w:p>
    <w:p w14:paraId="4D3789BD" w14:textId="66DC0B50" w:rsidR="000F577B" w:rsidRDefault="00382934" w:rsidP="000F577B">
      <w:r>
        <w:rPr>
          <w:noProof/>
        </w:rPr>
        <w:drawing>
          <wp:inline distT="0" distB="0" distL="0" distR="0" wp14:anchorId="22AAE7F6" wp14:editId="36DC61FB">
            <wp:extent cx="5943600" cy="2476500"/>
            <wp:effectExtent l="0" t="0" r="0" b="0"/>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296A440C" w14:textId="25B9880E" w:rsidR="000F577B" w:rsidRDefault="000F577B" w:rsidP="00382934">
      <w:pPr>
        <w:rPr>
          <w:rFonts w:ascii="Helvetica" w:hAnsi="Helvetica"/>
          <w:color w:val="000000"/>
          <w:sz w:val="21"/>
          <w:szCs w:val="21"/>
          <w:shd w:val="clear" w:color="auto" w:fill="FFFFFF"/>
        </w:rPr>
      </w:pPr>
      <w:r>
        <w:rPr>
          <w:rFonts w:ascii="Helvetica" w:hAnsi="Helvetica"/>
          <w:color w:val="000000"/>
          <w:sz w:val="21"/>
          <w:szCs w:val="21"/>
          <w:shd w:val="clear" w:color="auto" w:fill="FFFFFF"/>
        </w:rPr>
        <w:t>Adding seasonality included more randomness in the prediction and alignment with</w:t>
      </w:r>
      <w:r w:rsidR="00382934">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the test data.</w:t>
      </w:r>
    </w:p>
    <w:p w14:paraId="7851917B" w14:textId="77777777" w:rsidR="000F577B" w:rsidRPr="00382934" w:rsidRDefault="000F577B" w:rsidP="00382934">
      <w:pPr>
        <w:pStyle w:val="Heading4"/>
      </w:pPr>
      <w:r>
        <w:t>Model Performance Evaluation</w:t>
      </w:r>
    </w:p>
    <w:tbl>
      <w:tblPr>
        <w:tblStyle w:val="PlainTable3"/>
        <w:tblW w:w="0" w:type="auto"/>
        <w:tblLook w:val="04A0" w:firstRow="1" w:lastRow="0" w:firstColumn="1" w:lastColumn="0" w:noHBand="0" w:noVBand="1"/>
      </w:tblPr>
      <w:tblGrid>
        <w:gridCol w:w="2219"/>
        <w:gridCol w:w="809"/>
        <w:gridCol w:w="627"/>
        <w:gridCol w:w="648"/>
        <w:gridCol w:w="666"/>
        <w:gridCol w:w="1514"/>
      </w:tblGrid>
      <w:tr w:rsidR="00382934" w14:paraId="33C171C0" w14:textId="77777777" w:rsidTr="003829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7FD4F4A" w14:textId="76A95F45" w:rsidR="00382934" w:rsidRPr="002F3083" w:rsidRDefault="00031BF7" w:rsidP="00031BF7">
            <w:pPr>
              <w:tabs>
                <w:tab w:val="center" w:pos="1001"/>
                <w:tab w:val="right" w:pos="2002"/>
              </w:tabs>
              <w:spacing w:before="240"/>
              <w:jc w:val="left"/>
              <w:rPr>
                <w:color w:val="000000"/>
                <w:sz w:val="18"/>
                <w:szCs w:val="18"/>
              </w:rPr>
            </w:pPr>
            <w:r w:rsidRPr="002F3083">
              <w:rPr>
                <w:color w:val="000000"/>
                <w:sz w:val="18"/>
                <w:szCs w:val="18"/>
              </w:rPr>
              <w:tab/>
            </w:r>
            <w:r w:rsidRPr="002F3083">
              <w:rPr>
                <w:color w:val="000000"/>
                <w:sz w:val="18"/>
                <w:szCs w:val="18"/>
              </w:rPr>
              <w:tab/>
            </w:r>
            <w:r w:rsidR="00382934" w:rsidRPr="002F3083">
              <w:rPr>
                <w:color w:val="000000"/>
                <w:sz w:val="18"/>
                <w:szCs w:val="18"/>
              </w:rPr>
              <w:t>model</w:t>
            </w:r>
          </w:p>
        </w:tc>
        <w:tc>
          <w:tcPr>
            <w:tcW w:w="0" w:type="auto"/>
            <w:hideMark/>
          </w:tcPr>
          <w:p w14:paraId="2BD7A5BF" w14:textId="77777777" w:rsidR="00382934" w:rsidRPr="002F3083" w:rsidRDefault="00382934">
            <w:pPr>
              <w:spacing w:before="240"/>
              <w:jc w:val="right"/>
              <w:cnfStyle w:val="100000000000" w:firstRow="1" w:lastRow="0" w:firstColumn="0" w:lastColumn="0" w:oddVBand="0" w:evenVBand="0" w:oddHBand="0" w:evenHBand="0" w:firstRowFirstColumn="0" w:firstRowLastColumn="0" w:lastRowFirstColumn="0" w:lastRowLastColumn="0"/>
              <w:rPr>
                <w:color w:val="000000"/>
                <w:sz w:val="18"/>
                <w:szCs w:val="18"/>
              </w:rPr>
            </w:pPr>
            <w:r w:rsidRPr="002F3083">
              <w:rPr>
                <w:color w:val="000000"/>
                <w:sz w:val="18"/>
                <w:szCs w:val="18"/>
              </w:rPr>
              <w:t>mse</w:t>
            </w:r>
          </w:p>
        </w:tc>
        <w:tc>
          <w:tcPr>
            <w:tcW w:w="0" w:type="auto"/>
            <w:hideMark/>
          </w:tcPr>
          <w:p w14:paraId="0AFE5E64" w14:textId="77777777" w:rsidR="00382934" w:rsidRPr="002F3083" w:rsidRDefault="00382934">
            <w:pPr>
              <w:spacing w:before="240"/>
              <w:jc w:val="right"/>
              <w:cnfStyle w:val="100000000000" w:firstRow="1" w:lastRow="0" w:firstColumn="0" w:lastColumn="0" w:oddVBand="0" w:evenVBand="0" w:oddHBand="0" w:evenHBand="0" w:firstRowFirstColumn="0" w:firstRowLastColumn="0" w:lastRowFirstColumn="0" w:lastRowLastColumn="0"/>
              <w:rPr>
                <w:color w:val="000000"/>
                <w:sz w:val="18"/>
                <w:szCs w:val="18"/>
              </w:rPr>
            </w:pPr>
            <w:r w:rsidRPr="002F3083">
              <w:rPr>
                <w:color w:val="000000"/>
                <w:sz w:val="18"/>
                <w:szCs w:val="18"/>
              </w:rPr>
              <w:t>mae</w:t>
            </w:r>
          </w:p>
        </w:tc>
        <w:tc>
          <w:tcPr>
            <w:tcW w:w="0" w:type="auto"/>
            <w:hideMark/>
          </w:tcPr>
          <w:p w14:paraId="5B77D92D" w14:textId="77777777" w:rsidR="00382934" w:rsidRPr="002F3083" w:rsidRDefault="00382934">
            <w:pPr>
              <w:spacing w:before="240"/>
              <w:jc w:val="right"/>
              <w:cnfStyle w:val="100000000000" w:firstRow="1" w:lastRow="0" w:firstColumn="0" w:lastColumn="0" w:oddVBand="0" w:evenVBand="0" w:oddHBand="0" w:evenHBand="0" w:firstRowFirstColumn="0" w:firstRowLastColumn="0" w:lastRowFirstColumn="0" w:lastRowLastColumn="0"/>
              <w:rPr>
                <w:color w:val="000000"/>
                <w:sz w:val="18"/>
                <w:szCs w:val="18"/>
              </w:rPr>
            </w:pPr>
            <w:r w:rsidRPr="002F3083">
              <w:rPr>
                <w:color w:val="000000"/>
                <w:sz w:val="18"/>
                <w:szCs w:val="18"/>
              </w:rPr>
              <w:t>rmse</w:t>
            </w:r>
          </w:p>
        </w:tc>
        <w:tc>
          <w:tcPr>
            <w:tcW w:w="0" w:type="auto"/>
            <w:hideMark/>
          </w:tcPr>
          <w:p w14:paraId="1FD36BB1" w14:textId="77777777" w:rsidR="00382934" w:rsidRPr="002F3083" w:rsidRDefault="00382934">
            <w:pPr>
              <w:spacing w:before="240"/>
              <w:jc w:val="right"/>
              <w:cnfStyle w:val="100000000000" w:firstRow="1" w:lastRow="0" w:firstColumn="0" w:lastColumn="0" w:oddVBand="0" w:evenVBand="0" w:oddHBand="0" w:evenHBand="0" w:firstRowFirstColumn="0" w:firstRowLastColumn="0" w:lastRowFirstColumn="0" w:lastRowLastColumn="0"/>
              <w:rPr>
                <w:color w:val="000000"/>
                <w:sz w:val="18"/>
                <w:szCs w:val="18"/>
              </w:rPr>
            </w:pPr>
            <w:r w:rsidRPr="002F3083">
              <w:rPr>
                <w:color w:val="000000"/>
                <w:sz w:val="18"/>
                <w:szCs w:val="18"/>
              </w:rPr>
              <w:t>mape</w:t>
            </w:r>
          </w:p>
        </w:tc>
        <w:tc>
          <w:tcPr>
            <w:tcW w:w="0" w:type="auto"/>
            <w:hideMark/>
          </w:tcPr>
          <w:p w14:paraId="0CD71EB3" w14:textId="77777777" w:rsidR="00382934" w:rsidRPr="002F3083" w:rsidRDefault="00382934">
            <w:pPr>
              <w:spacing w:before="240"/>
              <w:jc w:val="right"/>
              <w:cnfStyle w:val="100000000000" w:firstRow="1" w:lastRow="0" w:firstColumn="0" w:lastColumn="0" w:oddVBand="0" w:evenVBand="0" w:oddHBand="0" w:evenHBand="0" w:firstRowFirstColumn="0" w:firstRowLastColumn="0" w:lastRowFirstColumn="0" w:lastRowLastColumn="0"/>
              <w:rPr>
                <w:color w:val="000000"/>
                <w:sz w:val="18"/>
                <w:szCs w:val="18"/>
              </w:rPr>
            </w:pPr>
            <w:r w:rsidRPr="002F3083">
              <w:rPr>
                <w:color w:val="000000"/>
                <w:sz w:val="18"/>
                <w:szCs w:val="18"/>
              </w:rPr>
              <w:t>average_score</w:t>
            </w:r>
          </w:p>
        </w:tc>
      </w:tr>
      <w:tr w:rsidR="00382934" w14:paraId="2F7CAF67" w14:textId="77777777" w:rsidTr="00382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4DEF81" w14:textId="77777777" w:rsidR="00382934" w:rsidRDefault="00382934">
            <w:pPr>
              <w:spacing w:before="240"/>
              <w:jc w:val="right"/>
              <w:rPr>
                <w:color w:val="000000"/>
                <w:sz w:val="18"/>
                <w:szCs w:val="18"/>
              </w:rPr>
            </w:pPr>
            <w:r>
              <w:rPr>
                <w:color w:val="000000"/>
                <w:sz w:val="18"/>
                <w:szCs w:val="18"/>
              </w:rPr>
              <w:t>FBProphet_seasonality</w:t>
            </w:r>
          </w:p>
        </w:tc>
        <w:tc>
          <w:tcPr>
            <w:tcW w:w="0" w:type="auto"/>
            <w:hideMark/>
          </w:tcPr>
          <w:p w14:paraId="56EA1050" w14:textId="694C7123" w:rsidR="00382934" w:rsidRDefault="00382934">
            <w:pPr>
              <w:spacing w:before="240"/>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2063.07</w:t>
            </w:r>
          </w:p>
        </w:tc>
        <w:tc>
          <w:tcPr>
            <w:tcW w:w="0" w:type="auto"/>
            <w:hideMark/>
          </w:tcPr>
          <w:p w14:paraId="6C80AED7" w14:textId="1B6DAC4C" w:rsidR="00382934" w:rsidRDefault="00382934">
            <w:pPr>
              <w:spacing w:before="240"/>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35.23</w:t>
            </w:r>
          </w:p>
        </w:tc>
        <w:tc>
          <w:tcPr>
            <w:tcW w:w="0" w:type="auto"/>
            <w:hideMark/>
          </w:tcPr>
          <w:p w14:paraId="1FC06FE2" w14:textId="249CFB6E" w:rsidR="00382934" w:rsidRDefault="00382934">
            <w:pPr>
              <w:spacing w:before="240"/>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45.42</w:t>
            </w:r>
          </w:p>
        </w:tc>
        <w:tc>
          <w:tcPr>
            <w:tcW w:w="0" w:type="auto"/>
            <w:hideMark/>
          </w:tcPr>
          <w:p w14:paraId="3490FBA8" w14:textId="61673AAE" w:rsidR="00382934" w:rsidRDefault="00382934">
            <w:pPr>
              <w:spacing w:before="240"/>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0.20</w:t>
            </w:r>
          </w:p>
        </w:tc>
        <w:tc>
          <w:tcPr>
            <w:tcW w:w="0" w:type="auto"/>
            <w:hideMark/>
          </w:tcPr>
          <w:p w14:paraId="39132B9B" w14:textId="728F73FA" w:rsidR="00382934" w:rsidRDefault="00382934">
            <w:pPr>
              <w:spacing w:before="240"/>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535.98</w:t>
            </w:r>
          </w:p>
        </w:tc>
      </w:tr>
    </w:tbl>
    <w:p w14:paraId="6836C493" w14:textId="77777777" w:rsidR="00031BF7" w:rsidRDefault="00031BF7" w:rsidP="00031BF7"/>
    <w:p w14:paraId="5D61D0F1" w14:textId="7E2EB426" w:rsidR="000F577B" w:rsidRDefault="000F577B" w:rsidP="00031BF7">
      <w:r>
        <w:t xml:space="preserve">Adding seasonality in the model </w:t>
      </w:r>
      <w:r w:rsidRPr="00031BF7">
        <w:t>improved</w:t>
      </w:r>
      <w:r>
        <w:t xml:space="preserve"> the pre</w:t>
      </w:r>
      <w:r w:rsidR="00031BF7">
        <w:t>di</w:t>
      </w:r>
      <w:r>
        <w:t xml:space="preserve">ction score by more than 55 </w:t>
      </w:r>
      <w:r w:rsidR="002F3083">
        <w:t>margins</w:t>
      </w:r>
      <w:r>
        <w:t xml:space="preserve"> than the base model</w:t>
      </w:r>
      <w:r w:rsidR="00031BF7">
        <w:t>.</w:t>
      </w:r>
    </w:p>
    <w:p w14:paraId="78080EDA" w14:textId="77777777" w:rsidR="002F3083" w:rsidRDefault="002F3083" w:rsidP="002F3083">
      <w:pPr>
        <w:pStyle w:val="Heading3"/>
      </w:pPr>
      <w:bookmarkStart w:id="46" w:name="_Toc45729642"/>
      <w:r>
        <w:t>Multiplicative Seasonality</w:t>
      </w:r>
      <w:bookmarkEnd w:id="46"/>
    </w:p>
    <w:p w14:paraId="682EC059" w14:textId="55CE3336" w:rsidR="002F3083" w:rsidRDefault="002F3083" w:rsidP="002F3083">
      <w:r>
        <w:t xml:space="preserve">By default, Phophet models forecast with </w:t>
      </w:r>
      <w:r>
        <w:t>seasonality</w:t>
      </w:r>
      <w:r>
        <w:t xml:space="preserve"> and trend by additive method. It may not be always the case. Visually it is hard to tell from the time-series plot whether a</w:t>
      </w:r>
      <w:r>
        <w:t>n</w:t>
      </w:r>
      <w:r>
        <w:t xml:space="preserve"> additive or multiplicative model would be good fit. In this section we will explore how multiplicative </w:t>
      </w:r>
      <w:r>
        <w:t>seasonality</w:t>
      </w:r>
      <w:r>
        <w:t xml:space="preserve"> perform over additive model.</w:t>
      </w:r>
    </w:p>
    <w:p w14:paraId="628F9095" w14:textId="5D75AD07" w:rsidR="002F3083" w:rsidRDefault="00B2350D" w:rsidP="00B2350D">
      <w:pPr>
        <w:pStyle w:val="Heading4"/>
      </w:pPr>
      <w:r>
        <w:t>Modelling</w:t>
      </w:r>
    </w:p>
    <w:p w14:paraId="067BD2DE" w14:textId="51C73901" w:rsidR="00B2350D" w:rsidRDefault="00B2350D" w:rsidP="00B2350D">
      <w:r w:rsidRPr="00B2350D">
        <w:t>Like</w:t>
      </w:r>
      <w:r w:rsidRPr="00B2350D">
        <w:t xml:space="preserve"> previous section, we will figure out the optimum </w:t>
      </w:r>
      <w:r w:rsidRPr="00B2350D">
        <w:t>Fourier</w:t>
      </w:r>
      <w:r w:rsidRPr="00B2350D">
        <w:t xml:space="preserve"> components for multiplicative model</w:t>
      </w:r>
      <w:r>
        <w:t xml:space="preserve">. </w:t>
      </w:r>
    </w:p>
    <w:p w14:paraId="62E2BB32" w14:textId="0B53951A" w:rsidR="00B2350D" w:rsidRDefault="00B2350D" w:rsidP="00B2350D">
      <w:r>
        <w:rPr>
          <w:noProof/>
        </w:rPr>
        <w:lastRenderedPageBreak/>
        <w:drawing>
          <wp:inline distT="0" distB="0" distL="0" distR="0" wp14:anchorId="33E075D7" wp14:editId="4F9E69F4">
            <wp:extent cx="5943600" cy="2476500"/>
            <wp:effectExtent l="0" t="0" r="0" b="0"/>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urier_order_multiplicative_vs_rms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743C47A6" w14:textId="45B3F106" w:rsidR="00B2350D" w:rsidRDefault="00B2350D" w:rsidP="00B2350D">
      <w:r>
        <w:t>Best order for minimum RMSE score</w:t>
      </w:r>
      <w:r>
        <w:t xml:space="preserve"> was found to be</w:t>
      </w:r>
      <w:r>
        <w:t xml:space="preserve"> 25</w:t>
      </w:r>
      <w:r>
        <w:t>.</w:t>
      </w:r>
    </w:p>
    <w:p w14:paraId="7A8EB5D3" w14:textId="0A3D53F5" w:rsidR="00B2350D" w:rsidRDefault="00B2350D" w:rsidP="005C15CF">
      <w:pPr>
        <w:pStyle w:val="Heading4"/>
      </w:pPr>
      <w:r>
        <w:t>Look Closely on the Test Data</w:t>
      </w:r>
    </w:p>
    <w:p w14:paraId="6DCAA110" w14:textId="436849BF" w:rsidR="005C15CF" w:rsidRDefault="005C15CF" w:rsidP="005C15CF">
      <w:r>
        <w:rPr>
          <w:noProof/>
        </w:rPr>
        <w:drawing>
          <wp:inline distT="0" distB="0" distL="0" distR="0" wp14:anchorId="173214EC" wp14:editId="1F0950AA">
            <wp:extent cx="6195060" cy="2581275"/>
            <wp:effectExtent l="0" t="0" r="0" b="9525"/>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ultiplicative_seasonality_forecast_only.png"/>
                    <pic:cNvPicPr/>
                  </pic:nvPicPr>
                  <pic:blipFill>
                    <a:blip r:embed="rId46">
                      <a:extLst>
                        <a:ext uri="{28A0092B-C50C-407E-A947-70E740481C1C}">
                          <a14:useLocalDpi xmlns:a14="http://schemas.microsoft.com/office/drawing/2010/main" val="0"/>
                        </a:ext>
                      </a:extLst>
                    </a:blip>
                    <a:stretch>
                      <a:fillRect/>
                    </a:stretch>
                  </pic:blipFill>
                  <pic:spPr>
                    <a:xfrm>
                      <a:off x="0" y="0"/>
                      <a:ext cx="6195060" cy="2581275"/>
                    </a:xfrm>
                    <a:prstGeom prst="rect">
                      <a:avLst/>
                    </a:prstGeom>
                  </pic:spPr>
                </pic:pic>
              </a:graphicData>
            </a:graphic>
          </wp:inline>
        </w:drawing>
      </w:r>
    </w:p>
    <w:p w14:paraId="12E202E0" w14:textId="3C959563" w:rsidR="005C15CF" w:rsidRDefault="005C15CF" w:rsidP="005C15CF">
      <w:pPr>
        <w:rPr>
          <w:shd w:val="clear" w:color="auto" w:fill="FFFFFF"/>
        </w:rPr>
      </w:pPr>
      <w:r>
        <w:rPr>
          <w:shd w:val="clear" w:color="auto" w:fill="FFFFFF"/>
        </w:rPr>
        <w:t>Although there are series of spikes seen over the forecast line, the trend matches with the observation till the tail end</w:t>
      </w:r>
      <w:r>
        <w:rPr>
          <w:shd w:val="clear" w:color="auto" w:fill="FFFFFF"/>
        </w:rPr>
        <w:t>.</w:t>
      </w:r>
    </w:p>
    <w:p w14:paraId="57998A39" w14:textId="18A34FCF" w:rsidR="005C15CF" w:rsidRDefault="005C15CF" w:rsidP="005C15CF">
      <w:pPr>
        <w:pStyle w:val="Heading4"/>
      </w:pPr>
      <w:r>
        <w:t>Model Performance Evaluation</w:t>
      </w:r>
    </w:p>
    <w:tbl>
      <w:tblPr>
        <w:tblStyle w:val="PlainTable3"/>
        <w:tblW w:w="0" w:type="auto"/>
        <w:tblLook w:val="04A0" w:firstRow="1" w:lastRow="0" w:firstColumn="1" w:lastColumn="0" w:noHBand="0" w:noVBand="1"/>
      </w:tblPr>
      <w:tblGrid>
        <w:gridCol w:w="3907"/>
        <w:gridCol w:w="801"/>
        <w:gridCol w:w="636"/>
        <w:gridCol w:w="737"/>
        <w:gridCol w:w="746"/>
        <w:gridCol w:w="1827"/>
      </w:tblGrid>
      <w:tr w:rsidR="002E08FD" w:rsidRPr="002E08FD" w14:paraId="50F1AE7F" w14:textId="77777777" w:rsidTr="002E08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51D7D7D" w14:textId="77777777" w:rsidR="002E08FD" w:rsidRPr="002E08FD" w:rsidRDefault="002E08FD" w:rsidP="002E08FD">
            <w:pPr>
              <w:spacing w:before="240"/>
              <w:jc w:val="right"/>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model</w:t>
            </w:r>
          </w:p>
        </w:tc>
        <w:tc>
          <w:tcPr>
            <w:tcW w:w="0" w:type="auto"/>
            <w:hideMark/>
          </w:tcPr>
          <w:p w14:paraId="2763E2D4" w14:textId="77777777" w:rsidR="002E08FD" w:rsidRPr="002E08FD" w:rsidRDefault="002E08FD" w:rsidP="002E08FD">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mse</w:t>
            </w:r>
          </w:p>
        </w:tc>
        <w:tc>
          <w:tcPr>
            <w:tcW w:w="0" w:type="auto"/>
            <w:hideMark/>
          </w:tcPr>
          <w:p w14:paraId="3E019E41" w14:textId="77777777" w:rsidR="002E08FD" w:rsidRPr="002E08FD" w:rsidRDefault="002E08FD" w:rsidP="002E08FD">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mae</w:t>
            </w:r>
          </w:p>
        </w:tc>
        <w:tc>
          <w:tcPr>
            <w:tcW w:w="0" w:type="auto"/>
            <w:hideMark/>
          </w:tcPr>
          <w:p w14:paraId="5F210924" w14:textId="77777777" w:rsidR="002E08FD" w:rsidRPr="002E08FD" w:rsidRDefault="002E08FD" w:rsidP="002E08FD">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rmse</w:t>
            </w:r>
          </w:p>
        </w:tc>
        <w:tc>
          <w:tcPr>
            <w:tcW w:w="0" w:type="auto"/>
            <w:hideMark/>
          </w:tcPr>
          <w:p w14:paraId="116888A4" w14:textId="77777777" w:rsidR="002E08FD" w:rsidRPr="002E08FD" w:rsidRDefault="002E08FD" w:rsidP="002E08FD">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mape</w:t>
            </w:r>
          </w:p>
        </w:tc>
        <w:tc>
          <w:tcPr>
            <w:tcW w:w="0" w:type="auto"/>
            <w:hideMark/>
          </w:tcPr>
          <w:p w14:paraId="724EB7E5" w14:textId="77777777" w:rsidR="002E08FD" w:rsidRPr="002E08FD" w:rsidRDefault="002E08FD" w:rsidP="002E08FD">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average_score</w:t>
            </w:r>
          </w:p>
        </w:tc>
      </w:tr>
      <w:tr w:rsidR="002E08FD" w:rsidRPr="002E08FD" w14:paraId="2520858B" w14:textId="77777777" w:rsidTr="002E0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308ECE" w14:textId="77777777" w:rsidR="002E08FD" w:rsidRPr="002E08FD" w:rsidRDefault="002E08FD" w:rsidP="002E08FD">
            <w:pPr>
              <w:spacing w:before="240"/>
              <w:jc w:val="right"/>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FBProphet_multiple_seasonalities</w:t>
            </w:r>
          </w:p>
        </w:tc>
        <w:tc>
          <w:tcPr>
            <w:tcW w:w="0" w:type="auto"/>
            <w:hideMark/>
          </w:tcPr>
          <w:p w14:paraId="61E320AB" w14:textId="53898729" w:rsidR="002E08FD" w:rsidRPr="002E08FD" w:rsidRDefault="002E08FD" w:rsidP="002E08FD">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1838.21</w:t>
            </w:r>
          </w:p>
        </w:tc>
        <w:tc>
          <w:tcPr>
            <w:tcW w:w="0" w:type="auto"/>
            <w:hideMark/>
          </w:tcPr>
          <w:p w14:paraId="616923ED" w14:textId="1E44607F" w:rsidR="002E08FD" w:rsidRPr="002E08FD" w:rsidRDefault="002E08FD" w:rsidP="002E08FD">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34.55</w:t>
            </w:r>
          </w:p>
        </w:tc>
        <w:tc>
          <w:tcPr>
            <w:tcW w:w="0" w:type="auto"/>
            <w:hideMark/>
          </w:tcPr>
          <w:p w14:paraId="1994213A" w14:textId="401D735D" w:rsidR="002E08FD" w:rsidRPr="002E08FD" w:rsidRDefault="002E08FD" w:rsidP="002E08FD">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42.87</w:t>
            </w:r>
          </w:p>
        </w:tc>
        <w:tc>
          <w:tcPr>
            <w:tcW w:w="0" w:type="auto"/>
            <w:hideMark/>
          </w:tcPr>
          <w:p w14:paraId="62CB77A6" w14:textId="4B7DAB0E" w:rsidR="002E08FD" w:rsidRPr="002E08FD" w:rsidRDefault="002E08FD" w:rsidP="002E08FD">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0.22</w:t>
            </w:r>
          </w:p>
        </w:tc>
        <w:tc>
          <w:tcPr>
            <w:tcW w:w="0" w:type="auto"/>
            <w:hideMark/>
          </w:tcPr>
          <w:p w14:paraId="32BA0362" w14:textId="0B6D58E4" w:rsidR="002E08FD" w:rsidRPr="002E08FD" w:rsidRDefault="002E08FD" w:rsidP="002E08FD">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478.96</w:t>
            </w:r>
          </w:p>
        </w:tc>
      </w:tr>
    </w:tbl>
    <w:p w14:paraId="45BE78D6" w14:textId="77777777" w:rsidR="002E08FD" w:rsidRDefault="002E08FD" w:rsidP="002E08FD">
      <w:pPr>
        <w:rPr>
          <w:lang w:eastAsia="en-CA"/>
        </w:rPr>
      </w:pPr>
    </w:p>
    <w:p w14:paraId="6BAFEF26" w14:textId="7C167D48" w:rsidR="002E08FD" w:rsidRDefault="002E08FD" w:rsidP="002E08FD">
      <w:pPr>
        <w:rPr>
          <w:lang w:eastAsia="en-CA"/>
        </w:rPr>
      </w:pPr>
      <w:r>
        <w:rPr>
          <w:lang w:eastAsia="en-CA"/>
        </w:rPr>
        <w:t>M</w:t>
      </w:r>
      <w:r w:rsidRPr="002E08FD">
        <w:rPr>
          <w:lang w:eastAsia="en-CA"/>
        </w:rPr>
        <w:t>ultiplicative model improved over additive model by a margin of 57 points in terms of average_score</w:t>
      </w:r>
      <w:r>
        <w:rPr>
          <w:lang w:eastAsia="en-CA"/>
        </w:rPr>
        <w:t>.</w:t>
      </w:r>
    </w:p>
    <w:p w14:paraId="468EED2D" w14:textId="77777777" w:rsidR="002E08FD" w:rsidRPr="002E08FD" w:rsidRDefault="002E08FD" w:rsidP="002E08FD">
      <w:pPr>
        <w:pStyle w:val="Heading3"/>
      </w:pPr>
      <w:bookmarkStart w:id="47" w:name="_Toc45729643"/>
      <w:r>
        <w:lastRenderedPageBreak/>
        <w:t>Holiday Effects</w:t>
      </w:r>
      <w:bookmarkEnd w:id="47"/>
    </w:p>
    <w:p w14:paraId="742DA26C" w14:textId="4583C4E4" w:rsidR="002E08FD" w:rsidRDefault="002E08FD" w:rsidP="002E08FD">
      <w:r>
        <w:t xml:space="preserve">Holidays can have drastic effect on the stock price, trend. For example, stock seen historically slack time during Christmas, </w:t>
      </w:r>
      <w:r>
        <w:t>because</w:t>
      </w:r>
      <w:r>
        <w:t xml:space="preserve"> people are busy buying in the shopping market other than the stock. FBProphet can include list of holidays over the train and test duration. The model pays special attention to these points and learns from the changing trend accordingly.</w:t>
      </w:r>
    </w:p>
    <w:p w14:paraId="6B252602" w14:textId="72295B90" w:rsidR="002E08FD" w:rsidRDefault="002E08FD" w:rsidP="002E08FD">
      <w:pPr>
        <w:pStyle w:val="Heading4"/>
      </w:pPr>
      <w:r>
        <w:t>Modelling</w:t>
      </w:r>
    </w:p>
    <w:p w14:paraId="37AA9FB2" w14:textId="17ECA21D" w:rsidR="002E08FD" w:rsidRDefault="002E08FD" w:rsidP="002E08FD">
      <w:r>
        <w:t xml:space="preserve">in this section, we </w:t>
      </w:r>
      <w:r w:rsidR="00500E5F">
        <w:t>ran</w:t>
      </w:r>
      <w:r>
        <w:t xml:space="preserve"> a function to determine the optimal effective days for which the RMSE error will be </w:t>
      </w:r>
      <w:r>
        <w:t xml:space="preserve">minimum. </w:t>
      </w:r>
      <w:r w:rsidR="00500E5F">
        <w:t>I</w:t>
      </w:r>
      <w:r>
        <w:t>t would be best to get individual effective days for every types of holidays</w:t>
      </w:r>
      <w:r>
        <w:t>.</w:t>
      </w:r>
      <w:r>
        <w:t xml:space="preserve"> </w:t>
      </w:r>
      <w:r w:rsidR="00500E5F">
        <w:t>F</w:t>
      </w:r>
      <w:r>
        <w:t>or simplicity of analysis we will find a single effective day for all holidays</w:t>
      </w:r>
      <w:r w:rsidR="00500E5F">
        <w:t>.</w:t>
      </w:r>
    </w:p>
    <w:p w14:paraId="4EEBF313" w14:textId="7CE280D5" w:rsidR="002E08FD" w:rsidRDefault="002E08FD" w:rsidP="002E08FD">
      <w:r>
        <w:rPr>
          <w:noProof/>
        </w:rPr>
        <w:drawing>
          <wp:inline distT="0" distB="0" distL="0" distR="0" wp14:anchorId="51CC8AD1" wp14:editId="426A238C">
            <wp:extent cx="5943600" cy="2476500"/>
            <wp:effectExtent l="0" t="0" r="0" b="0"/>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liday_windows_vs_rms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18755674" w14:textId="7A459680" w:rsidR="002E08FD" w:rsidRDefault="002E08FD" w:rsidP="00500E5F">
      <w:pPr>
        <w:rPr>
          <w:shd w:val="clear" w:color="auto" w:fill="FFFFFF"/>
        </w:rPr>
      </w:pPr>
      <w:r>
        <w:rPr>
          <w:shd w:val="clear" w:color="auto" w:fill="FFFFFF"/>
        </w:rPr>
        <w:t>This shows, on average after 6 days of holidays the stock prediction gets its best</w:t>
      </w:r>
    </w:p>
    <w:p w14:paraId="650F2E7E" w14:textId="77777777" w:rsidR="002E08FD" w:rsidRPr="002E08FD" w:rsidRDefault="002E08FD" w:rsidP="002E08FD">
      <w:pPr>
        <w:pStyle w:val="Heading4"/>
      </w:pPr>
      <w:r>
        <w:t>Look Closely on the Test Data</w:t>
      </w:r>
    </w:p>
    <w:p w14:paraId="5AAB93E6" w14:textId="77777777" w:rsidR="002E08FD" w:rsidRDefault="002E08FD" w:rsidP="002E08FD">
      <w:pPr>
        <w:rPr>
          <w:rFonts w:ascii="Helvetica" w:hAnsi="Helvetica"/>
          <w:color w:val="000000"/>
          <w:sz w:val="21"/>
          <w:szCs w:val="21"/>
          <w:shd w:val="clear" w:color="auto" w:fill="FFFFFF"/>
        </w:rPr>
      </w:pPr>
    </w:p>
    <w:p w14:paraId="107099DF" w14:textId="24E1D28D" w:rsidR="002E08FD" w:rsidRDefault="002E08FD" w:rsidP="002E08FD">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06573867" wp14:editId="083C79A2">
            <wp:extent cx="5943600" cy="2476500"/>
            <wp:effectExtent l="0" t="0" r="0" b="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04556CB7" w14:textId="6C13DEAA" w:rsidR="002E08FD" w:rsidRDefault="002E08FD" w:rsidP="00500E5F">
      <w:r>
        <w:rPr>
          <w:shd w:val="clear" w:color="auto" w:fill="FFFFFF"/>
        </w:rPr>
        <w:lastRenderedPageBreak/>
        <w:t>Prediction follows the test data over most of the duration</w:t>
      </w:r>
      <w:r w:rsidR="00500E5F">
        <w:rPr>
          <w:shd w:val="clear" w:color="auto" w:fill="FFFFFF"/>
        </w:rPr>
        <w:t>.</w:t>
      </w:r>
    </w:p>
    <w:p w14:paraId="06C2100C" w14:textId="3E1D83B8" w:rsidR="002E08FD" w:rsidRDefault="002E08FD" w:rsidP="002E08FD">
      <w:pPr>
        <w:pStyle w:val="Heading4"/>
      </w:pPr>
      <w:r>
        <w:t>Model Performance Evaluation</w:t>
      </w:r>
    </w:p>
    <w:tbl>
      <w:tblPr>
        <w:tblStyle w:val="PlainTable3"/>
        <w:tblW w:w="0" w:type="auto"/>
        <w:tblLook w:val="04A0" w:firstRow="1" w:lastRow="0" w:firstColumn="1" w:lastColumn="0" w:noHBand="0" w:noVBand="1"/>
      </w:tblPr>
      <w:tblGrid>
        <w:gridCol w:w="2367"/>
        <w:gridCol w:w="801"/>
        <w:gridCol w:w="636"/>
        <w:gridCol w:w="737"/>
        <w:gridCol w:w="746"/>
        <w:gridCol w:w="1827"/>
      </w:tblGrid>
      <w:tr w:rsidR="002E08FD" w:rsidRPr="002E08FD" w14:paraId="6E65AEF3" w14:textId="77777777" w:rsidTr="00500E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A065FA5" w14:textId="77777777" w:rsidR="002E08FD" w:rsidRPr="002E08FD" w:rsidRDefault="002E08FD" w:rsidP="002E08FD">
            <w:pPr>
              <w:spacing w:before="240"/>
              <w:jc w:val="right"/>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model</w:t>
            </w:r>
          </w:p>
        </w:tc>
        <w:tc>
          <w:tcPr>
            <w:tcW w:w="0" w:type="auto"/>
            <w:hideMark/>
          </w:tcPr>
          <w:p w14:paraId="11901A28" w14:textId="77777777" w:rsidR="002E08FD" w:rsidRPr="002E08FD" w:rsidRDefault="002E08FD" w:rsidP="002E08FD">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mse</w:t>
            </w:r>
          </w:p>
        </w:tc>
        <w:tc>
          <w:tcPr>
            <w:tcW w:w="0" w:type="auto"/>
            <w:hideMark/>
          </w:tcPr>
          <w:p w14:paraId="60482282" w14:textId="77777777" w:rsidR="002E08FD" w:rsidRPr="002E08FD" w:rsidRDefault="002E08FD" w:rsidP="002E08FD">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mae</w:t>
            </w:r>
          </w:p>
        </w:tc>
        <w:tc>
          <w:tcPr>
            <w:tcW w:w="0" w:type="auto"/>
            <w:hideMark/>
          </w:tcPr>
          <w:p w14:paraId="4A60B4FC" w14:textId="77777777" w:rsidR="002E08FD" w:rsidRPr="002E08FD" w:rsidRDefault="002E08FD" w:rsidP="002E08FD">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rmse</w:t>
            </w:r>
          </w:p>
        </w:tc>
        <w:tc>
          <w:tcPr>
            <w:tcW w:w="0" w:type="auto"/>
            <w:hideMark/>
          </w:tcPr>
          <w:p w14:paraId="7B0C06A1" w14:textId="77777777" w:rsidR="002E08FD" w:rsidRPr="002E08FD" w:rsidRDefault="002E08FD" w:rsidP="002E08FD">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mape</w:t>
            </w:r>
          </w:p>
        </w:tc>
        <w:tc>
          <w:tcPr>
            <w:tcW w:w="0" w:type="auto"/>
            <w:hideMark/>
          </w:tcPr>
          <w:p w14:paraId="17673B96" w14:textId="77777777" w:rsidR="002E08FD" w:rsidRPr="002E08FD" w:rsidRDefault="002E08FD" w:rsidP="002E08FD">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average_score</w:t>
            </w:r>
          </w:p>
        </w:tc>
      </w:tr>
      <w:tr w:rsidR="00500E5F" w:rsidRPr="002E08FD" w14:paraId="0328FC63" w14:textId="77777777" w:rsidTr="0050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8B2980" w14:textId="77777777" w:rsidR="00500E5F" w:rsidRPr="002E08FD" w:rsidRDefault="00500E5F" w:rsidP="002E08FD">
            <w:pPr>
              <w:spacing w:before="240"/>
              <w:jc w:val="right"/>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FBProphet_holidays</w:t>
            </w:r>
          </w:p>
        </w:tc>
        <w:tc>
          <w:tcPr>
            <w:tcW w:w="0" w:type="auto"/>
            <w:hideMark/>
          </w:tcPr>
          <w:p w14:paraId="78C3FCD9" w14:textId="34684C54" w:rsidR="00500E5F" w:rsidRPr="002E08FD" w:rsidRDefault="00500E5F" w:rsidP="002E08FD">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1761.25</w:t>
            </w:r>
          </w:p>
        </w:tc>
        <w:tc>
          <w:tcPr>
            <w:tcW w:w="0" w:type="auto"/>
            <w:hideMark/>
          </w:tcPr>
          <w:p w14:paraId="11C7F983" w14:textId="34C6079C" w:rsidR="00500E5F" w:rsidRPr="002E08FD" w:rsidRDefault="00500E5F" w:rsidP="002E08FD">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31.33</w:t>
            </w:r>
          </w:p>
        </w:tc>
        <w:tc>
          <w:tcPr>
            <w:tcW w:w="0" w:type="auto"/>
            <w:hideMark/>
          </w:tcPr>
          <w:p w14:paraId="3FBBC0A0" w14:textId="284D1FB7" w:rsidR="00500E5F" w:rsidRPr="002E08FD" w:rsidRDefault="00500E5F" w:rsidP="002E08FD">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41.96</w:t>
            </w:r>
          </w:p>
        </w:tc>
        <w:tc>
          <w:tcPr>
            <w:tcW w:w="0" w:type="auto"/>
            <w:hideMark/>
          </w:tcPr>
          <w:p w14:paraId="20D99025" w14:textId="1795BE26" w:rsidR="00500E5F" w:rsidRPr="002E08FD" w:rsidRDefault="00500E5F" w:rsidP="002E08FD">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0.17</w:t>
            </w:r>
          </w:p>
        </w:tc>
        <w:tc>
          <w:tcPr>
            <w:tcW w:w="0" w:type="auto"/>
            <w:hideMark/>
          </w:tcPr>
          <w:p w14:paraId="557BA2FF" w14:textId="6765B473" w:rsidR="00500E5F" w:rsidRPr="002E08FD" w:rsidRDefault="00500E5F" w:rsidP="002E08FD">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2E08FD">
              <w:rPr>
                <w:rFonts w:ascii="Times New Roman" w:eastAsia="Times New Roman" w:hAnsi="Times New Roman" w:cs="Times New Roman"/>
                <w:color w:val="000000"/>
                <w:sz w:val="18"/>
                <w:szCs w:val="18"/>
                <w:lang w:eastAsia="en-CA"/>
              </w:rPr>
              <w:t>458.68</w:t>
            </w:r>
          </w:p>
        </w:tc>
      </w:tr>
    </w:tbl>
    <w:p w14:paraId="7E5733E0" w14:textId="77777777" w:rsidR="00500E5F" w:rsidRDefault="00500E5F" w:rsidP="00500E5F">
      <w:pPr>
        <w:spacing w:before="100" w:beforeAutospacing="1" w:after="100" w:afterAutospacing="1" w:line="240" w:lineRule="auto"/>
        <w:jc w:val="left"/>
        <w:rPr>
          <w:rFonts w:ascii="Helvetica" w:eastAsia="Times New Roman" w:hAnsi="Helvetica" w:cs="Times New Roman"/>
          <w:color w:val="000000"/>
          <w:sz w:val="21"/>
          <w:szCs w:val="21"/>
          <w:lang w:eastAsia="en-CA"/>
        </w:rPr>
      </w:pPr>
    </w:p>
    <w:p w14:paraId="56671D15" w14:textId="726E0924" w:rsidR="002E08FD" w:rsidRPr="002E08FD" w:rsidRDefault="002E08FD" w:rsidP="00500E5F">
      <w:pPr>
        <w:rPr>
          <w:lang w:eastAsia="en-CA"/>
        </w:rPr>
      </w:pPr>
      <w:r w:rsidRPr="002E08FD">
        <w:rPr>
          <w:lang w:eastAsia="en-CA"/>
        </w:rPr>
        <w:t>Adding holidays improved the average_score by a margin of 132 than the base model</w:t>
      </w:r>
      <w:r w:rsidR="00500E5F">
        <w:rPr>
          <w:lang w:eastAsia="en-CA"/>
        </w:rPr>
        <w:t>.</w:t>
      </w:r>
    </w:p>
    <w:p w14:paraId="1CE8D18C" w14:textId="77777777" w:rsidR="002E08FD" w:rsidRDefault="002E08FD" w:rsidP="00500E5F">
      <w:pPr>
        <w:pStyle w:val="Heading3"/>
      </w:pPr>
      <w:bookmarkStart w:id="48" w:name="_Toc45729644"/>
      <w:r>
        <w:t>Combined Model</w:t>
      </w:r>
      <w:bookmarkEnd w:id="48"/>
    </w:p>
    <w:p w14:paraId="2ABB9771" w14:textId="093C38E7" w:rsidR="002E08FD" w:rsidRDefault="002E08FD" w:rsidP="00500E5F">
      <w:r>
        <w:t xml:space="preserve">Improvements were seen in terms of score and trend alignment when trend change option was </w:t>
      </w:r>
      <w:r w:rsidR="00500E5F">
        <w:t>tweaked</w:t>
      </w:r>
      <w:r>
        <w:t>, seasonal</w:t>
      </w:r>
      <w:r w:rsidR="00500E5F">
        <w:t>it</w:t>
      </w:r>
      <w:r>
        <w:t xml:space="preserve">y and holidays added in the models. Here we will come up with a single model with the combinations </w:t>
      </w:r>
      <w:r>
        <w:t>all</w:t>
      </w:r>
      <w:r>
        <w:t xml:space="preserve"> these effects.</w:t>
      </w:r>
    </w:p>
    <w:p w14:paraId="665FB9E0" w14:textId="2BDBBA20" w:rsidR="00500E5F" w:rsidRDefault="00500E5F" w:rsidP="00500E5F">
      <w:pPr>
        <w:pStyle w:val="Heading4"/>
      </w:pPr>
      <w:r>
        <w:t>Modelling</w:t>
      </w:r>
    </w:p>
    <w:p w14:paraId="157F1B0A" w14:textId="77777777" w:rsidR="00A014A2" w:rsidRDefault="00A014A2" w:rsidP="00500E5F">
      <w:r>
        <w:t>Best parameters determined earlier for trend change scale, multiplicative seasonality Fourier order and holidays effect will be combined for this model. It was found that removing quarterly seasonality yield best possible model performances.</w:t>
      </w:r>
    </w:p>
    <w:p w14:paraId="35305E98" w14:textId="629BE282" w:rsidR="00A014A2" w:rsidRDefault="00A014A2" w:rsidP="00A014A2">
      <w:pPr>
        <w:pStyle w:val="Heading4"/>
      </w:pPr>
      <w:r>
        <w:t>Look Closely on the Test Data</w:t>
      </w:r>
    </w:p>
    <w:p w14:paraId="114D8373" w14:textId="04C2F397" w:rsidR="00A014A2" w:rsidRDefault="00A014A2" w:rsidP="00A014A2">
      <w:r>
        <w:rPr>
          <w:noProof/>
        </w:rPr>
        <w:drawing>
          <wp:inline distT="0" distB="0" distL="0" distR="0" wp14:anchorId="038DE617" wp14:editId="10A0D2C8">
            <wp:extent cx="5943600" cy="2476500"/>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BProphet_combined_predictio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46078C6C" w14:textId="177076E3" w:rsidR="00A014A2" w:rsidRDefault="00A014A2" w:rsidP="00A014A2">
      <w:pPr>
        <w:rPr>
          <w:shd w:val="clear" w:color="auto" w:fill="FFFFFF"/>
        </w:rPr>
      </w:pPr>
      <w:r>
        <w:rPr>
          <w:shd w:val="clear" w:color="auto" w:fill="FFFFFF"/>
        </w:rPr>
        <w:t>Over the test data duration, predicted price showed better alignments with the observed price data</w:t>
      </w:r>
      <w:r>
        <w:rPr>
          <w:shd w:val="clear" w:color="auto" w:fill="FFFFFF"/>
        </w:rPr>
        <w:t>.</w:t>
      </w:r>
    </w:p>
    <w:p w14:paraId="4B43457C" w14:textId="37EB0B0E" w:rsidR="00A014A2" w:rsidRDefault="00A014A2" w:rsidP="00A014A2">
      <w:pPr>
        <w:pStyle w:val="Heading4"/>
      </w:pPr>
      <w:r>
        <w:t>Model Performance Evaluation</w:t>
      </w:r>
    </w:p>
    <w:tbl>
      <w:tblPr>
        <w:tblStyle w:val="PlainTable3"/>
        <w:tblW w:w="0" w:type="auto"/>
        <w:tblLook w:val="04A0" w:firstRow="1" w:lastRow="0" w:firstColumn="1" w:lastColumn="0" w:noHBand="0" w:noVBand="1"/>
      </w:tblPr>
      <w:tblGrid>
        <w:gridCol w:w="2417"/>
        <w:gridCol w:w="801"/>
        <w:gridCol w:w="636"/>
        <w:gridCol w:w="737"/>
        <w:gridCol w:w="746"/>
        <w:gridCol w:w="1827"/>
      </w:tblGrid>
      <w:tr w:rsidR="00A014A2" w:rsidRPr="00A014A2" w14:paraId="6A81254C" w14:textId="77777777" w:rsidTr="00A014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966C35F" w14:textId="77777777" w:rsidR="00A014A2" w:rsidRPr="00A014A2" w:rsidRDefault="00A014A2" w:rsidP="00A014A2">
            <w:pPr>
              <w:spacing w:before="240"/>
              <w:jc w:val="right"/>
              <w:rPr>
                <w:rFonts w:ascii="Times New Roman" w:eastAsia="Times New Roman" w:hAnsi="Times New Roman" w:cs="Times New Roman"/>
                <w:color w:val="000000"/>
                <w:sz w:val="18"/>
                <w:szCs w:val="18"/>
                <w:lang w:eastAsia="en-CA"/>
              </w:rPr>
            </w:pPr>
            <w:r w:rsidRPr="00A014A2">
              <w:rPr>
                <w:rFonts w:ascii="Times New Roman" w:eastAsia="Times New Roman" w:hAnsi="Times New Roman" w:cs="Times New Roman"/>
                <w:color w:val="000000"/>
                <w:sz w:val="18"/>
                <w:szCs w:val="18"/>
                <w:lang w:eastAsia="en-CA"/>
              </w:rPr>
              <w:t>model</w:t>
            </w:r>
          </w:p>
        </w:tc>
        <w:tc>
          <w:tcPr>
            <w:tcW w:w="0" w:type="auto"/>
            <w:hideMark/>
          </w:tcPr>
          <w:p w14:paraId="5662094C" w14:textId="77777777" w:rsidR="00A014A2" w:rsidRPr="00A014A2" w:rsidRDefault="00A014A2" w:rsidP="00A014A2">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A014A2">
              <w:rPr>
                <w:rFonts w:ascii="Times New Roman" w:eastAsia="Times New Roman" w:hAnsi="Times New Roman" w:cs="Times New Roman"/>
                <w:color w:val="000000"/>
                <w:sz w:val="18"/>
                <w:szCs w:val="18"/>
                <w:lang w:eastAsia="en-CA"/>
              </w:rPr>
              <w:t>mse</w:t>
            </w:r>
          </w:p>
        </w:tc>
        <w:tc>
          <w:tcPr>
            <w:tcW w:w="0" w:type="auto"/>
            <w:hideMark/>
          </w:tcPr>
          <w:p w14:paraId="0A0B9722" w14:textId="77777777" w:rsidR="00A014A2" w:rsidRPr="00A014A2" w:rsidRDefault="00A014A2" w:rsidP="00A014A2">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A014A2">
              <w:rPr>
                <w:rFonts w:ascii="Times New Roman" w:eastAsia="Times New Roman" w:hAnsi="Times New Roman" w:cs="Times New Roman"/>
                <w:color w:val="000000"/>
                <w:sz w:val="18"/>
                <w:szCs w:val="18"/>
                <w:lang w:eastAsia="en-CA"/>
              </w:rPr>
              <w:t>mae</w:t>
            </w:r>
          </w:p>
        </w:tc>
        <w:tc>
          <w:tcPr>
            <w:tcW w:w="0" w:type="auto"/>
            <w:hideMark/>
          </w:tcPr>
          <w:p w14:paraId="79B1A3C1" w14:textId="77777777" w:rsidR="00A014A2" w:rsidRPr="00A014A2" w:rsidRDefault="00A014A2" w:rsidP="00A014A2">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A014A2">
              <w:rPr>
                <w:rFonts w:ascii="Times New Roman" w:eastAsia="Times New Roman" w:hAnsi="Times New Roman" w:cs="Times New Roman"/>
                <w:color w:val="000000"/>
                <w:sz w:val="18"/>
                <w:szCs w:val="18"/>
                <w:lang w:eastAsia="en-CA"/>
              </w:rPr>
              <w:t>rmse</w:t>
            </w:r>
          </w:p>
        </w:tc>
        <w:tc>
          <w:tcPr>
            <w:tcW w:w="0" w:type="auto"/>
            <w:hideMark/>
          </w:tcPr>
          <w:p w14:paraId="2EE409FE" w14:textId="77777777" w:rsidR="00A014A2" w:rsidRPr="00A014A2" w:rsidRDefault="00A014A2" w:rsidP="00A014A2">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A014A2">
              <w:rPr>
                <w:rFonts w:ascii="Times New Roman" w:eastAsia="Times New Roman" w:hAnsi="Times New Roman" w:cs="Times New Roman"/>
                <w:color w:val="000000"/>
                <w:sz w:val="18"/>
                <w:szCs w:val="18"/>
                <w:lang w:eastAsia="en-CA"/>
              </w:rPr>
              <w:t>mape</w:t>
            </w:r>
          </w:p>
        </w:tc>
        <w:tc>
          <w:tcPr>
            <w:tcW w:w="0" w:type="auto"/>
            <w:hideMark/>
          </w:tcPr>
          <w:p w14:paraId="7D6017E2" w14:textId="77777777" w:rsidR="00A014A2" w:rsidRPr="00A014A2" w:rsidRDefault="00A014A2" w:rsidP="00A014A2">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A014A2">
              <w:rPr>
                <w:rFonts w:ascii="Times New Roman" w:eastAsia="Times New Roman" w:hAnsi="Times New Roman" w:cs="Times New Roman"/>
                <w:color w:val="000000"/>
                <w:sz w:val="18"/>
                <w:szCs w:val="18"/>
                <w:lang w:eastAsia="en-CA"/>
              </w:rPr>
              <w:t>average_score</w:t>
            </w:r>
          </w:p>
        </w:tc>
      </w:tr>
      <w:tr w:rsidR="00A014A2" w:rsidRPr="00A014A2" w14:paraId="77B07845" w14:textId="77777777" w:rsidTr="00A01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5AB050" w14:textId="77777777" w:rsidR="00A014A2" w:rsidRPr="00A014A2" w:rsidRDefault="00A014A2" w:rsidP="00A014A2">
            <w:pPr>
              <w:spacing w:before="240"/>
              <w:jc w:val="right"/>
              <w:rPr>
                <w:rFonts w:ascii="Times New Roman" w:eastAsia="Times New Roman" w:hAnsi="Times New Roman" w:cs="Times New Roman"/>
                <w:color w:val="000000"/>
                <w:sz w:val="18"/>
                <w:szCs w:val="18"/>
                <w:lang w:eastAsia="en-CA"/>
              </w:rPr>
            </w:pPr>
            <w:r w:rsidRPr="00A014A2">
              <w:rPr>
                <w:rFonts w:ascii="Times New Roman" w:eastAsia="Times New Roman" w:hAnsi="Times New Roman" w:cs="Times New Roman"/>
                <w:color w:val="000000"/>
                <w:sz w:val="18"/>
                <w:szCs w:val="18"/>
                <w:lang w:eastAsia="en-CA"/>
              </w:rPr>
              <w:t>FBProphet_combined</w:t>
            </w:r>
          </w:p>
        </w:tc>
        <w:tc>
          <w:tcPr>
            <w:tcW w:w="0" w:type="auto"/>
            <w:hideMark/>
          </w:tcPr>
          <w:p w14:paraId="522AA422" w14:textId="60785DF4" w:rsidR="00A014A2" w:rsidRPr="00A014A2" w:rsidRDefault="00A014A2" w:rsidP="00A014A2">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A014A2">
              <w:rPr>
                <w:rFonts w:ascii="Times New Roman" w:eastAsia="Times New Roman" w:hAnsi="Times New Roman" w:cs="Times New Roman"/>
                <w:color w:val="000000"/>
                <w:sz w:val="18"/>
                <w:szCs w:val="18"/>
                <w:lang w:eastAsia="en-CA"/>
              </w:rPr>
              <w:t>1450.45</w:t>
            </w:r>
          </w:p>
        </w:tc>
        <w:tc>
          <w:tcPr>
            <w:tcW w:w="0" w:type="auto"/>
            <w:hideMark/>
          </w:tcPr>
          <w:p w14:paraId="48E79999" w14:textId="3601D362" w:rsidR="00A014A2" w:rsidRPr="00A014A2" w:rsidRDefault="00A014A2" w:rsidP="00A014A2">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A014A2">
              <w:rPr>
                <w:rFonts w:ascii="Times New Roman" w:eastAsia="Times New Roman" w:hAnsi="Times New Roman" w:cs="Times New Roman"/>
                <w:color w:val="000000"/>
                <w:sz w:val="18"/>
                <w:szCs w:val="18"/>
                <w:lang w:eastAsia="en-CA"/>
              </w:rPr>
              <w:t>31.41</w:t>
            </w:r>
          </w:p>
        </w:tc>
        <w:tc>
          <w:tcPr>
            <w:tcW w:w="0" w:type="auto"/>
            <w:hideMark/>
          </w:tcPr>
          <w:p w14:paraId="77FC55F9" w14:textId="7C0CB3D9" w:rsidR="00A014A2" w:rsidRPr="00A014A2" w:rsidRDefault="00A014A2" w:rsidP="00A014A2">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A014A2">
              <w:rPr>
                <w:rFonts w:ascii="Times New Roman" w:eastAsia="Times New Roman" w:hAnsi="Times New Roman" w:cs="Times New Roman"/>
                <w:color w:val="000000"/>
                <w:sz w:val="18"/>
                <w:szCs w:val="18"/>
                <w:lang w:eastAsia="en-CA"/>
              </w:rPr>
              <w:t>38.08</w:t>
            </w:r>
          </w:p>
        </w:tc>
        <w:tc>
          <w:tcPr>
            <w:tcW w:w="0" w:type="auto"/>
            <w:hideMark/>
          </w:tcPr>
          <w:p w14:paraId="267B3808" w14:textId="6A28EFD8" w:rsidR="00A014A2" w:rsidRPr="00A014A2" w:rsidRDefault="00A014A2" w:rsidP="00A014A2">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A014A2">
              <w:rPr>
                <w:rFonts w:ascii="Times New Roman" w:eastAsia="Times New Roman" w:hAnsi="Times New Roman" w:cs="Times New Roman"/>
                <w:color w:val="000000"/>
                <w:sz w:val="18"/>
                <w:szCs w:val="18"/>
                <w:lang w:eastAsia="en-CA"/>
              </w:rPr>
              <w:t>0.20</w:t>
            </w:r>
          </w:p>
        </w:tc>
        <w:tc>
          <w:tcPr>
            <w:tcW w:w="0" w:type="auto"/>
            <w:hideMark/>
          </w:tcPr>
          <w:p w14:paraId="60214712" w14:textId="665CD4B2" w:rsidR="00A014A2" w:rsidRPr="00A014A2" w:rsidRDefault="00A014A2" w:rsidP="00A014A2">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CA"/>
              </w:rPr>
            </w:pPr>
            <w:r w:rsidRPr="00A014A2">
              <w:rPr>
                <w:rFonts w:ascii="Times New Roman" w:eastAsia="Times New Roman" w:hAnsi="Times New Roman" w:cs="Times New Roman"/>
                <w:color w:val="000000"/>
                <w:sz w:val="18"/>
                <w:szCs w:val="18"/>
                <w:lang w:eastAsia="en-CA"/>
              </w:rPr>
              <w:t>380.04</w:t>
            </w:r>
          </w:p>
        </w:tc>
      </w:tr>
    </w:tbl>
    <w:p w14:paraId="4802DD23" w14:textId="602B9495" w:rsidR="00A014A2" w:rsidRDefault="00A014A2" w:rsidP="00A014A2">
      <w:pPr>
        <w:rPr>
          <w:lang w:eastAsia="en-CA"/>
        </w:rPr>
      </w:pPr>
      <w:r w:rsidRPr="00A014A2">
        <w:rPr>
          <w:lang w:eastAsia="en-CA"/>
        </w:rPr>
        <w:lastRenderedPageBreak/>
        <w:t>Although the average_</w:t>
      </w:r>
      <w:r>
        <w:rPr>
          <w:lang w:eastAsia="en-CA"/>
        </w:rPr>
        <w:t>s</w:t>
      </w:r>
      <w:r w:rsidRPr="00A014A2">
        <w:rPr>
          <w:lang w:eastAsia="en-CA"/>
        </w:rPr>
        <w:t>core is not the best from the FBProphet models, this model includes important factors such as trend chage points, seasonalities (monthly, yearly) and holidays effect</w:t>
      </w:r>
      <w:r>
        <w:rPr>
          <w:lang w:eastAsia="en-CA"/>
        </w:rPr>
        <w:t>.</w:t>
      </w:r>
    </w:p>
    <w:p w14:paraId="3BFD352A" w14:textId="77777777" w:rsidR="00C346F7" w:rsidRDefault="00C346F7" w:rsidP="00C346F7">
      <w:pPr>
        <w:pStyle w:val="Heading3"/>
      </w:pPr>
      <w:bookmarkStart w:id="49" w:name="_Toc45729645"/>
      <w:r>
        <w:t xml:space="preserve">Residual </w:t>
      </w:r>
      <w:r w:rsidRPr="00C346F7">
        <w:t>Modelling</w:t>
      </w:r>
      <w:bookmarkEnd w:id="49"/>
    </w:p>
    <w:p w14:paraId="7BED59E1" w14:textId="08304213" w:rsidR="00C346F7" w:rsidRDefault="00C346F7" w:rsidP="00C346F7">
      <w:r>
        <w:t xml:space="preserve">The difference between observed and predicted model is called residue of a model. Generally the residuals are considered white noise (if modelled properly) and can not be modelled by any mathematical trend or </w:t>
      </w:r>
      <w:r>
        <w:t>seasonality</w:t>
      </w:r>
      <w:r>
        <w:t xml:space="preserve"> components. There are many ways to model residual error with the main model. Here, we will utilise the 'add regressor' option of the FBProphet. The 'add regressor' puts extra weights while building the model. The weights are proportional to the regressor values added. As a regressor value we will add the residuals in our model, that is the difference between the observed values and the predicted values.</w:t>
      </w:r>
    </w:p>
    <w:p w14:paraId="38BD4BF4" w14:textId="77777777" w:rsidR="00C346F7" w:rsidRDefault="00C346F7" w:rsidP="00C346F7">
      <w:pPr>
        <w:pStyle w:val="Heading4"/>
      </w:pPr>
      <w:r>
        <w:lastRenderedPageBreak/>
        <w:t xml:space="preserve">Plot the </w:t>
      </w:r>
      <w:r w:rsidRPr="00C346F7">
        <w:t>Forecasting</w:t>
      </w:r>
    </w:p>
    <w:p w14:paraId="3E639032" w14:textId="1B1490EC" w:rsidR="00C346F7" w:rsidRDefault="00C346F7" w:rsidP="00C346F7">
      <w:r>
        <w:rPr>
          <w:noProof/>
        </w:rPr>
        <w:drawing>
          <wp:inline distT="0" distB="0" distL="0" distR="0" wp14:anchorId="7F085CB6" wp14:editId="1A407FB4">
            <wp:extent cx="5593556" cy="7458075"/>
            <wp:effectExtent l="0" t="0" r="7620"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6_FBProphet_error_model.png"/>
                    <pic:cNvPicPr/>
                  </pic:nvPicPr>
                  <pic:blipFill>
                    <a:blip r:embed="rId50">
                      <a:extLst>
                        <a:ext uri="{28A0092B-C50C-407E-A947-70E740481C1C}">
                          <a14:useLocalDpi xmlns:a14="http://schemas.microsoft.com/office/drawing/2010/main" val="0"/>
                        </a:ext>
                      </a:extLst>
                    </a:blip>
                    <a:stretch>
                      <a:fillRect/>
                    </a:stretch>
                  </pic:blipFill>
                  <pic:spPr>
                    <a:xfrm>
                      <a:off x="0" y="0"/>
                      <a:ext cx="5595289" cy="7460386"/>
                    </a:xfrm>
                    <a:prstGeom prst="rect">
                      <a:avLst/>
                    </a:prstGeom>
                  </pic:spPr>
                </pic:pic>
              </a:graphicData>
            </a:graphic>
          </wp:inline>
        </w:drawing>
      </w:r>
    </w:p>
    <w:p w14:paraId="5AD62D66" w14:textId="0E779605" w:rsidR="00C346F7" w:rsidRDefault="0097344C" w:rsidP="0097344C">
      <w:pPr>
        <w:rPr>
          <w:shd w:val="clear" w:color="auto" w:fill="FFFFFF"/>
        </w:rPr>
      </w:pPr>
      <w:r>
        <w:rPr>
          <w:shd w:val="clear" w:color="auto" w:fill="FFFFFF"/>
        </w:rPr>
        <w:lastRenderedPageBreak/>
        <w:t>Apparently</w:t>
      </w:r>
      <w:r w:rsidR="00C346F7">
        <w:rPr>
          <w:shd w:val="clear" w:color="auto" w:fill="FFFFFF"/>
        </w:rPr>
        <w:t xml:space="preserve"> heavy overlapping has been observed between observed and forecast data</w:t>
      </w:r>
      <w:r>
        <w:rPr>
          <w:shd w:val="clear" w:color="auto" w:fill="FFFFFF"/>
        </w:rPr>
        <w:t>.</w:t>
      </w:r>
    </w:p>
    <w:p w14:paraId="1395D06B" w14:textId="5FDEAF92" w:rsidR="00AE1B70" w:rsidRDefault="00AE1B70" w:rsidP="00AE1B70">
      <w:pPr>
        <w:pStyle w:val="Heading4"/>
      </w:pPr>
      <w:r>
        <w:t>Look Closely on the Test Data</w:t>
      </w:r>
    </w:p>
    <w:p w14:paraId="7D0263C1" w14:textId="785297C1" w:rsidR="00AE1B70" w:rsidRPr="00AE1B70" w:rsidRDefault="00AE1B70" w:rsidP="00AE1B70">
      <w:r>
        <w:rPr>
          <w:noProof/>
        </w:rPr>
        <w:drawing>
          <wp:inline distT="0" distB="0" distL="0" distR="0" wp14:anchorId="1394C3F2" wp14:editId="4FB222D7">
            <wp:extent cx="5943600" cy="2476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BProphet_residual_predictio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1CC2E562" w14:textId="717B3F97" w:rsidR="00AE1B70" w:rsidRDefault="00AE1B70" w:rsidP="0097344C">
      <w:pPr>
        <w:rPr>
          <w:shd w:val="clear" w:color="auto" w:fill="FFFFFF"/>
        </w:rPr>
      </w:pPr>
      <w:r>
        <w:rPr>
          <w:shd w:val="clear" w:color="auto" w:fill="FFFFFF"/>
        </w:rPr>
        <w:t>Visually the predicted values align very well with the observed data.</w:t>
      </w:r>
    </w:p>
    <w:p w14:paraId="6B11FF82" w14:textId="45A5CE0E" w:rsidR="00C346F7" w:rsidRDefault="00C346F7" w:rsidP="00C346F7">
      <w:pPr>
        <w:pStyle w:val="Heading4"/>
      </w:pPr>
      <w:r>
        <w:t>Model Performance Evaluation</w:t>
      </w:r>
    </w:p>
    <w:tbl>
      <w:tblPr>
        <w:tblStyle w:val="PlainTable3"/>
        <w:tblW w:w="0" w:type="auto"/>
        <w:tblLook w:val="04A0" w:firstRow="1" w:lastRow="0" w:firstColumn="1" w:lastColumn="0" w:noHBand="0" w:noVBand="1"/>
      </w:tblPr>
      <w:tblGrid>
        <w:gridCol w:w="2347"/>
        <w:gridCol w:w="707"/>
        <w:gridCol w:w="616"/>
        <w:gridCol w:w="737"/>
        <w:gridCol w:w="737"/>
        <w:gridCol w:w="1847"/>
      </w:tblGrid>
      <w:tr w:rsidR="00C346F7" w:rsidRPr="00C346F7" w14:paraId="05D0BB64" w14:textId="77777777" w:rsidTr="009734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9FE0627" w14:textId="77777777" w:rsidR="00C346F7" w:rsidRPr="00C346F7" w:rsidRDefault="00C346F7" w:rsidP="00C346F7">
            <w:pPr>
              <w:spacing w:before="240"/>
              <w:jc w:val="right"/>
              <w:rPr>
                <w:rFonts w:ascii="Helvetica" w:eastAsia="Times New Roman" w:hAnsi="Helvetica" w:cs="Times New Roman"/>
                <w:color w:val="000000"/>
                <w:sz w:val="18"/>
                <w:szCs w:val="18"/>
                <w:lang w:eastAsia="en-CA"/>
              </w:rPr>
            </w:pPr>
            <w:r w:rsidRPr="00C346F7">
              <w:rPr>
                <w:rFonts w:ascii="Helvetica" w:eastAsia="Times New Roman" w:hAnsi="Helvetica" w:cs="Times New Roman"/>
                <w:color w:val="000000"/>
                <w:sz w:val="18"/>
                <w:szCs w:val="18"/>
                <w:lang w:eastAsia="en-CA"/>
              </w:rPr>
              <w:t>model</w:t>
            </w:r>
          </w:p>
        </w:tc>
        <w:tc>
          <w:tcPr>
            <w:tcW w:w="0" w:type="auto"/>
            <w:hideMark/>
          </w:tcPr>
          <w:p w14:paraId="613EC6C1" w14:textId="33E2BC15" w:rsidR="00C346F7" w:rsidRPr="00C346F7" w:rsidRDefault="0097344C" w:rsidP="00C346F7">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Pr>
                <w:rFonts w:ascii="Helvetica" w:eastAsia="Times New Roman" w:hAnsi="Helvetica" w:cs="Times New Roman"/>
                <w:color w:val="000000"/>
                <w:sz w:val="18"/>
                <w:szCs w:val="18"/>
                <w:lang w:eastAsia="en-CA"/>
              </w:rPr>
              <w:t xml:space="preserve">  </w:t>
            </w:r>
            <w:r w:rsidR="00C346F7" w:rsidRPr="00C346F7">
              <w:rPr>
                <w:rFonts w:ascii="Helvetica" w:eastAsia="Times New Roman" w:hAnsi="Helvetica" w:cs="Times New Roman"/>
                <w:color w:val="000000"/>
                <w:sz w:val="18"/>
                <w:szCs w:val="18"/>
                <w:lang w:eastAsia="en-CA"/>
              </w:rPr>
              <w:t>mse</w:t>
            </w:r>
          </w:p>
        </w:tc>
        <w:tc>
          <w:tcPr>
            <w:tcW w:w="0" w:type="auto"/>
            <w:hideMark/>
          </w:tcPr>
          <w:p w14:paraId="405BC9FB" w14:textId="77777777" w:rsidR="00C346F7" w:rsidRPr="00C346F7" w:rsidRDefault="00C346F7" w:rsidP="00C346F7">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346F7">
              <w:rPr>
                <w:rFonts w:ascii="Helvetica" w:eastAsia="Times New Roman" w:hAnsi="Helvetica" w:cs="Times New Roman"/>
                <w:color w:val="000000"/>
                <w:sz w:val="18"/>
                <w:szCs w:val="18"/>
                <w:lang w:eastAsia="en-CA"/>
              </w:rPr>
              <w:t>mae</w:t>
            </w:r>
          </w:p>
        </w:tc>
        <w:tc>
          <w:tcPr>
            <w:tcW w:w="0" w:type="auto"/>
            <w:hideMark/>
          </w:tcPr>
          <w:p w14:paraId="1C60834B" w14:textId="77777777" w:rsidR="00C346F7" w:rsidRPr="00C346F7" w:rsidRDefault="00C346F7" w:rsidP="00C346F7">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346F7">
              <w:rPr>
                <w:rFonts w:ascii="Helvetica" w:eastAsia="Times New Roman" w:hAnsi="Helvetica" w:cs="Times New Roman"/>
                <w:color w:val="000000"/>
                <w:sz w:val="18"/>
                <w:szCs w:val="18"/>
                <w:lang w:eastAsia="en-CA"/>
              </w:rPr>
              <w:t>rmse</w:t>
            </w:r>
          </w:p>
        </w:tc>
        <w:tc>
          <w:tcPr>
            <w:tcW w:w="0" w:type="auto"/>
            <w:hideMark/>
          </w:tcPr>
          <w:p w14:paraId="3D99974F" w14:textId="77777777" w:rsidR="00C346F7" w:rsidRPr="00C346F7" w:rsidRDefault="00C346F7" w:rsidP="00C346F7">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346F7">
              <w:rPr>
                <w:rFonts w:ascii="Helvetica" w:eastAsia="Times New Roman" w:hAnsi="Helvetica" w:cs="Times New Roman"/>
                <w:color w:val="000000"/>
                <w:sz w:val="18"/>
                <w:szCs w:val="18"/>
                <w:lang w:eastAsia="en-CA"/>
              </w:rPr>
              <w:t>mape</w:t>
            </w:r>
          </w:p>
        </w:tc>
        <w:tc>
          <w:tcPr>
            <w:tcW w:w="0" w:type="auto"/>
            <w:hideMark/>
          </w:tcPr>
          <w:p w14:paraId="484E7AFB" w14:textId="77777777" w:rsidR="00C346F7" w:rsidRPr="00C346F7" w:rsidRDefault="00C346F7" w:rsidP="00C346F7">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346F7">
              <w:rPr>
                <w:rFonts w:ascii="Helvetica" w:eastAsia="Times New Roman" w:hAnsi="Helvetica" w:cs="Times New Roman"/>
                <w:color w:val="000000"/>
                <w:sz w:val="18"/>
                <w:szCs w:val="18"/>
                <w:lang w:eastAsia="en-CA"/>
              </w:rPr>
              <w:t>average_score</w:t>
            </w:r>
          </w:p>
        </w:tc>
      </w:tr>
      <w:tr w:rsidR="0097344C" w:rsidRPr="00C346F7" w14:paraId="0B00E1FF" w14:textId="77777777" w:rsidTr="0068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96887C" w14:textId="77777777" w:rsidR="0097344C" w:rsidRPr="00C346F7" w:rsidRDefault="0097344C" w:rsidP="0097344C">
            <w:pPr>
              <w:spacing w:before="240"/>
              <w:jc w:val="right"/>
              <w:rPr>
                <w:rFonts w:ascii="Helvetica" w:eastAsia="Times New Roman" w:hAnsi="Helvetica" w:cs="Times New Roman"/>
                <w:color w:val="000000"/>
                <w:sz w:val="18"/>
                <w:szCs w:val="18"/>
                <w:lang w:eastAsia="en-CA"/>
              </w:rPr>
            </w:pPr>
            <w:r w:rsidRPr="00C346F7">
              <w:rPr>
                <w:rFonts w:ascii="Helvetica" w:eastAsia="Times New Roman" w:hAnsi="Helvetica" w:cs="Times New Roman"/>
                <w:color w:val="000000"/>
                <w:sz w:val="18"/>
                <w:szCs w:val="18"/>
                <w:lang w:eastAsia="en-CA"/>
              </w:rPr>
              <w:t>FBProphet_residual</w:t>
            </w:r>
          </w:p>
        </w:tc>
        <w:tc>
          <w:tcPr>
            <w:tcW w:w="0" w:type="auto"/>
            <w:vAlign w:val="center"/>
            <w:hideMark/>
          </w:tcPr>
          <w:p w14:paraId="2FFED3D1" w14:textId="58B9DCE4" w:rsidR="0097344C" w:rsidRPr="00C346F7" w:rsidRDefault="0097344C" w:rsidP="0097344C">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97344C">
              <w:rPr>
                <w:rFonts w:ascii="Helvetica" w:hAnsi="Helvetica"/>
                <w:color w:val="000000"/>
                <w:sz w:val="18"/>
                <w:szCs w:val="18"/>
              </w:rPr>
              <w:t>0.67</w:t>
            </w:r>
          </w:p>
        </w:tc>
        <w:tc>
          <w:tcPr>
            <w:tcW w:w="0" w:type="auto"/>
            <w:vAlign w:val="center"/>
            <w:hideMark/>
          </w:tcPr>
          <w:p w14:paraId="5E10B970" w14:textId="7D296AE6" w:rsidR="0097344C" w:rsidRPr="00C346F7" w:rsidRDefault="0097344C" w:rsidP="0097344C">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97344C">
              <w:rPr>
                <w:rFonts w:ascii="Helvetica" w:hAnsi="Helvetica"/>
                <w:color w:val="000000"/>
                <w:sz w:val="18"/>
                <w:szCs w:val="18"/>
              </w:rPr>
              <w:t>0.72</w:t>
            </w:r>
          </w:p>
        </w:tc>
        <w:tc>
          <w:tcPr>
            <w:tcW w:w="0" w:type="auto"/>
            <w:vAlign w:val="center"/>
            <w:hideMark/>
          </w:tcPr>
          <w:p w14:paraId="42A6E696" w14:textId="75B5DAC6" w:rsidR="0097344C" w:rsidRPr="00C346F7" w:rsidRDefault="0097344C" w:rsidP="0097344C">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97344C">
              <w:rPr>
                <w:rFonts w:ascii="Helvetica" w:hAnsi="Helvetica"/>
                <w:color w:val="000000"/>
                <w:sz w:val="18"/>
                <w:szCs w:val="18"/>
              </w:rPr>
              <w:t>0.81</w:t>
            </w:r>
          </w:p>
        </w:tc>
        <w:tc>
          <w:tcPr>
            <w:tcW w:w="0" w:type="auto"/>
            <w:vAlign w:val="center"/>
            <w:hideMark/>
          </w:tcPr>
          <w:p w14:paraId="17E8EDB9" w14:textId="1FB85400" w:rsidR="0097344C" w:rsidRPr="00C346F7" w:rsidRDefault="0097344C" w:rsidP="0097344C">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97344C">
              <w:rPr>
                <w:rFonts w:ascii="Helvetica" w:hAnsi="Helvetica"/>
                <w:color w:val="000000"/>
                <w:sz w:val="18"/>
                <w:szCs w:val="18"/>
              </w:rPr>
              <w:t>0.003</w:t>
            </w:r>
          </w:p>
        </w:tc>
        <w:tc>
          <w:tcPr>
            <w:tcW w:w="0" w:type="auto"/>
            <w:vAlign w:val="center"/>
            <w:hideMark/>
          </w:tcPr>
          <w:p w14:paraId="5DF494E4" w14:textId="7BAA2DE0" w:rsidR="0097344C" w:rsidRPr="00C346F7" w:rsidRDefault="0097344C" w:rsidP="0097344C">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97344C">
              <w:rPr>
                <w:rFonts w:ascii="Helvetica" w:hAnsi="Helvetica"/>
                <w:color w:val="000000"/>
                <w:sz w:val="18"/>
                <w:szCs w:val="18"/>
              </w:rPr>
              <w:t>0.55</w:t>
            </w:r>
          </w:p>
        </w:tc>
      </w:tr>
    </w:tbl>
    <w:p w14:paraId="33A302E6" w14:textId="77777777" w:rsidR="0097344C" w:rsidRDefault="0097344C" w:rsidP="00C346F7"/>
    <w:p w14:paraId="04DEBD64" w14:textId="1C563E5C" w:rsidR="00C346F7" w:rsidRDefault="00C346F7" w:rsidP="00C346F7">
      <w:r>
        <w:t>The average_score is the lowest of all the models discussed so far.</w:t>
      </w:r>
    </w:p>
    <w:p w14:paraId="327E451A" w14:textId="27B4BC5A" w:rsidR="00C346F7" w:rsidRDefault="00C346F7" w:rsidP="00C346F7">
      <w:pPr>
        <w:pStyle w:val="Heading2"/>
      </w:pPr>
      <w:bookmarkStart w:id="50" w:name="_Toc45729646"/>
      <w:r>
        <w:t>Model Evaluations</w:t>
      </w:r>
      <w:bookmarkEnd w:id="50"/>
    </w:p>
    <w:p w14:paraId="5BAA866F" w14:textId="29967D2B" w:rsidR="00C346F7" w:rsidRDefault="00C346F7" w:rsidP="00C346F7">
      <w:pPr>
        <w:rPr>
          <w:shd w:val="clear" w:color="auto" w:fill="FFFFFF"/>
        </w:rPr>
      </w:pPr>
      <w:r>
        <w:rPr>
          <w:shd w:val="clear" w:color="auto" w:fill="FFFFFF"/>
        </w:rPr>
        <w:t xml:space="preserve">Now score data from all the models are available in terms of MSE, MAE, RMSE, MAPE and average_score. We will </w:t>
      </w:r>
      <w:r>
        <w:rPr>
          <w:shd w:val="clear" w:color="auto" w:fill="FFFFFF"/>
        </w:rPr>
        <w:t>display</w:t>
      </w:r>
      <w:r>
        <w:rPr>
          <w:shd w:val="clear" w:color="auto" w:fill="FFFFFF"/>
        </w:rPr>
        <w:t xml:space="preserve"> and compare results from the </w:t>
      </w:r>
      <w:r>
        <w:rPr>
          <w:shd w:val="clear" w:color="auto" w:fill="FFFFFF"/>
        </w:rPr>
        <w:t>various</w:t>
      </w:r>
      <w:r>
        <w:rPr>
          <w:shd w:val="clear" w:color="auto" w:fill="FFFFFF"/>
        </w:rPr>
        <w:t xml:space="preserve"> modelling.</w:t>
      </w:r>
    </w:p>
    <w:p w14:paraId="0D4C96DE" w14:textId="33866573" w:rsidR="00C346F7" w:rsidRDefault="00C346F7" w:rsidP="00C346F7">
      <w:pPr>
        <w:pStyle w:val="Heading3"/>
        <w:rPr>
          <w:shd w:val="clear" w:color="auto" w:fill="FFFFFF"/>
        </w:rPr>
      </w:pPr>
      <w:bookmarkStart w:id="51" w:name="_Toc45729647"/>
      <w:r>
        <w:rPr>
          <w:shd w:val="clear" w:color="auto" w:fill="FFFFFF"/>
        </w:rPr>
        <w:t>Tabular Chart</w:t>
      </w:r>
      <w:bookmarkEnd w:id="51"/>
    </w:p>
    <w:p w14:paraId="45EEC56B" w14:textId="35F4E164" w:rsidR="00C346F7" w:rsidRDefault="00AE1B70" w:rsidP="00C346F7">
      <w:pPr>
        <w:rPr>
          <w:shd w:val="clear" w:color="auto" w:fill="FFFFFF"/>
        </w:rPr>
      </w:pPr>
      <w:r>
        <w:rPr>
          <w:shd w:val="clear" w:color="auto" w:fill="FFFFFF"/>
        </w:rPr>
        <w:t>Let us</w:t>
      </w:r>
      <w:r w:rsidR="0097344C">
        <w:rPr>
          <w:shd w:val="clear" w:color="auto" w:fill="FFFFFF"/>
        </w:rPr>
        <w:t xml:space="preserve"> tabulate the performance score for the models we have discussed so far.</w:t>
      </w:r>
    </w:p>
    <w:tbl>
      <w:tblPr>
        <w:tblStyle w:val="PlainTable3"/>
        <w:tblW w:w="0" w:type="auto"/>
        <w:tblLook w:val="04A0" w:firstRow="1" w:lastRow="0" w:firstColumn="1" w:lastColumn="0" w:noHBand="0" w:noVBand="1"/>
      </w:tblPr>
      <w:tblGrid>
        <w:gridCol w:w="3969"/>
        <w:gridCol w:w="1273"/>
        <w:gridCol w:w="767"/>
        <w:gridCol w:w="767"/>
        <w:gridCol w:w="737"/>
        <w:gridCol w:w="1847"/>
      </w:tblGrid>
      <w:tr w:rsidR="0097344C" w:rsidRPr="00C94C80" w14:paraId="379EE3B2" w14:textId="77777777" w:rsidTr="009734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7C19E8D4" w14:textId="38E37836" w:rsidR="0097344C" w:rsidRPr="00C94C80" w:rsidRDefault="0097344C" w:rsidP="00C94C80">
            <w:pPr>
              <w:spacing w:before="240"/>
              <w:jc w:val="right"/>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model</w:t>
            </w:r>
          </w:p>
        </w:tc>
        <w:tc>
          <w:tcPr>
            <w:tcW w:w="1273" w:type="dxa"/>
          </w:tcPr>
          <w:p w14:paraId="090604D4" w14:textId="304F4D42" w:rsidR="0097344C" w:rsidRPr="00C94C80" w:rsidRDefault="0097344C" w:rsidP="00C94C80">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Pr>
                <w:rFonts w:ascii="Helvetica" w:eastAsia="Times New Roman" w:hAnsi="Helvetica" w:cs="Times New Roman"/>
                <w:color w:val="000000"/>
                <w:sz w:val="18"/>
                <w:szCs w:val="18"/>
                <w:lang w:eastAsia="en-CA"/>
              </w:rPr>
              <w:t>MSE</w:t>
            </w:r>
          </w:p>
        </w:tc>
        <w:tc>
          <w:tcPr>
            <w:tcW w:w="767" w:type="dxa"/>
          </w:tcPr>
          <w:p w14:paraId="46F3FD93" w14:textId="622787F0" w:rsidR="0097344C" w:rsidRPr="00C94C80" w:rsidRDefault="0097344C" w:rsidP="00C94C80">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Pr>
                <w:rFonts w:ascii="Helvetica" w:eastAsia="Times New Roman" w:hAnsi="Helvetica" w:cs="Times New Roman"/>
                <w:color w:val="000000"/>
                <w:sz w:val="18"/>
                <w:szCs w:val="18"/>
                <w:lang w:eastAsia="en-CA"/>
              </w:rPr>
              <w:t>MAE</w:t>
            </w:r>
          </w:p>
        </w:tc>
        <w:tc>
          <w:tcPr>
            <w:tcW w:w="0" w:type="auto"/>
          </w:tcPr>
          <w:p w14:paraId="1953D1F6" w14:textId="36E06111" w:rsidR="0097344C" w:rsidRPr="00C94C80" w:rsidRDefault="0097344C" w:rsidP="00C94C80">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Pr>
                <w:rFonts w:ascii="Helvetica" w:eastAsia="Times New Roman" w:hAnsi="Helvetica" w:cs="Times New Roman"/>
                <w:color w:val="000000"/>
                <w:sz w:val="18"/>
                <w:szCs w:val="18"/>
                <w:lang w:eastAsia="en-CA"/>
              </w:rPr>
              <w:t>RMSE</w:t>
            </w:r>
          </w:p>
        </w:tc>
        <w:tc>
          <w:tcPr>
            <w:tcW w:w="0" w:type="auto"/>
          </w:tcPr>
          <w:p w14:paraId="3FAA90E0" w14:textId="091A9E13" w:rsidR="0097344C" w:rsidRPr="00C94C80" w:rsidRDefault="0097344C" w:rsidP="00C94C80">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Pr>
                <w:rFonts w:ascii="Helvetica" w:eastAsia="Times New Roman" w:hAnsi="Helvetica" w:cs="Times New Roman"/>
                <w:color w:val="000000"/>
                <w:sz w:val="18"/>
                <w:szCs w:val="18"/>
                <w:lang w:eastAsia="en-CA"/>
              </w:rPr>
              <w:t>MAPE</w:t>
            </w:r>
          </w:p>
        </w:tc>
        <w:tc>
          <w:tcPr>
            <w:tcW w:w="0" w:type="auto"/>
          </w:tcPr>
          <w:p w14:paraId="0D84B84C" w14:textId="4319C794" w:rsidR="0097344C" w:rsidRPr="00C94C80" w:rsidRDefault="0097344C" w:rsidP="00C94C80">
            <w:pPr>
              <w:spacing w:before="240"/>
              <w:jc w:val="righ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Pr>
                <w:rFonts w:ascii="Helvetica" w:eastAsia="Times New Roman" w:hAnsi="Helvetica" w:cs="Times New Roman"/>
                <w:color w:val="000000"/>
                <w:sz w:val="18"/>
                <w:szCs w:val="18"/>
                <w:lang w:eastAsia="en-CA"/>
              </w:rPr>
              <w:t>AVERAGE_SCORE</w:t>
            </w:r>
          </w:p>
        </w:tc>
      </w:tr>
      <w:tr w:rsidR="00C94C80" w:rsidRPr="00C94C80" w14:paraId="7498D6F5" w14:textId="77777777" w:rsidTr="0097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hideMark/>
          </w:tcPr>
          <w:p w14:paraId="7C5C07E6" w14:textId="77777777" w:rsidR="00C94C80" w:rsidRPr="00C94C80" w:rsidRDefault="00C94C80" w:rsidP="00C94C80">
            <w:pPr>
              <w:spacing w:before="240"/>
              <w:jc w:val="right"/>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ARIMA</w:t>
            </w:r>
          </w:p>
        </w:tc>
        <w:tc>
          <w:tcPr>
            <w:tcW w:w="1273" w:type="dxa"/>
            <w:hideMark/>
          </w:tcPr>
          <w:p w14:paraId="71A7F6EA" w14:textId="3D0134F0"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2288.39</w:t>
            </w:r>
          </w:p>
        </w:tc>
        <w:tc>
          <w:tcPr>
            <w:tcW w:w="767" w:type="dxa"/>
            <w:hideMark/>
          </w:tcPr>
          <w:p w14:paraId="53B872A8" w14:textId="76C13E58"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36.92</w:t>
            </w:r>
          </w:p>
        </w:tc>
        <w:tc>
          <w:tcPr>
            <w:tcW w:w="0" w:type="auto"/>
            <w:hideMark/>
          </w:tcPr>
          <w:p w14:paraId="6613766A" w14:textId="3F784064"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47.83</w:t>
            </w:r>
          </w:p>
        </w:tc>
        <w:tc>
          <w:tcPr>
            <w:tcW w:w="0" w:type="auto"/>
            <w:hideMark/>
          </w:tcPr>
          <w:p w14:paraId="13B2A31E" w14:textId="66C3D2EA"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0.19</w:t>
            </w:r>
          </w:p>
        </w:tc>
        <w:tc>
          <w:tcPr>
            <w:tcW w:w="0" w:type="auto"/>
            <w:hideMark/>
          </w:tcPr>
          <w:p w14:paraId="47286ADF" w14:textId="00B03E55"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593.33</w:t>
            </w:r>
          </w:p>
        </w:tc>
      </w:tr>
      <w:tr w:rsidR="00C94C80" w:rsidRPr="00C94C80" w14:paraId="24834E6E" w14:textId="77777777" w:rsidTr="0097344C">
        <w:tc>
          <w:tcPr>
            <w:cnfStyle w:val="001000000000" w:firstRow="0" w:lastRow="0" w:firstColumn="1" w:lastColumn="0" w:oddVBand="0" w:evenVBand="0" w:oddHBand="0" w:evenHBand="0" w:firstRowFirstColumn="0" w:firstRowLastColumn="0" w:lastRowFirstColumn="0" w:lastRowLastColumn="0"/>
            <w:tcW w:w="3969" w:type="dxa"/>
            <w:hideMark/>
          </w:tcPr>
          <w:p w14:paraId="68608E9A" w14:textId="77777777" w:rsidR="00C94C80" w:rsidRPr="00C94C80" w:rsidRDefault="00C94C80" w:rsidP="00C94C80">
            <w:pPr>
              <w:spacing w:before="240"/>
              <w:jc w:val="right"/>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FBProphet_base</w:t>
            </w:r>
          </w:p>
        </w:tc>
        <w:tc>
          <w:tcPr>
            <w:tcW w:w="1273" w:type="dxa"/>
            <w:hideMark/>
          </w:tcPr>
          <w:p w14:paraId="5B4BA952" w14:textId="178DCF23"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2277.77</w:t>
            </w:r>
          </w:p>
        </w:tc>
        <w:tc>
          <w:tcPr>
            <w:tcW w:w="767" w:type="dxa"/>
            <w:hideMark/>
          </w:tcPr>
          <w:p w14:paraId="00ABA6E7" w14:textId="175E1201"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35.64</w:t>
            </w:r>
          </w:p>
        </w:tc>
        <w:tc>
          <w:tcPr>
            <w:tcW w:w="0" w:type="auto"/>
            <w:hideMark/>
          </w:tcPr>
          <w:p w14:paraId="542EA5E9" w14:textId="1732D17C"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47.72</w:t>
            </w:r>
          </w:p>
        </w:tc>
        <w:tc>
          <w:tcPr>
            <w:tcW w:w="0" w:type="auto"/>
            <w:hideMark/>
          </w:tcPr>
          <w:p w14:paraId="1C9FCC1E" w14:textId="4F18E114"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0.19</w:t>
            </w:r>
          </w:p>
        </w:tc>
        <w:tc>
          <w:tcPr>
            <w:tcW w:w="0" w:type="auto"/>
            <w:hideMark/>
          </w:tcPr>
          <w:p w14:paraId="39664C21" w14:textId="6E439B9A"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590.33</w:t>
            </w:r>
          </w:p>
        </w:tc>
      </w:tr>
      <w:tr w:rsidR="00C94C80" w:rsidRPr="00C94C80" w14:paraId="45F9A34A" w14:textId="77777777" w:rsidTr="0097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hideMark/>
          </w:tcPr>
          <w:p w14:paraId="18965D65" w14:textId="77777777" w:rsidR="00C94C80" w:rsidRPr="00C94C80" w:rsidRDefault="00C94C80" w:rsidP="00C94C80">
            <w:pPr>
              <w:spacing w:before="240"/>
              <w:jc w:val="right"/>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FBProphet_saturating</w:t>
            </w:r>
          </w:p>
        </w:tc>
        <w:tc>
          <w:tcPr>
            <w:tcW w:w="1273" w:type="dxa"/>
            <w:hideMark/>
          </w:tcPr>
          <w:p w14:paraId="5B89AE00" w14:textId="4E9B7B20"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20332.25</w:t>
            </w:r>
          </w:p>
        </w:tc>
        <w:tc>
          <w:tcPr>
            <w:tcW w:w="767" w:type="dxa"/>
            <w:hideMark/>
          </w:tcPr>
          <w:p w14:paraId="4BE52CB0" w14:textId="721B722C"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129.26</w:t>
            </w:r>
          </w:p>
        </w:tc>
        <w:tc>
          <w:tcPr>
            <w:tcW w:w="0" w:type="auto"/>
            <w:hideMark/>
          </w:tcPr>
          <w:p w14:paraId="31F02AFD" w14:textId="28E1BB72"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142.59</w:t>
            </w:r>
          </w:p>
        </w:tc>
        <w:tc>
          <w:tcPr>
            <w:tcW w:w="0" w:type="auto"/>
            <w:hideMark/>
          </w:tcPr>
          <w:p w14:paraId="65ADF796" w14:textId="5B4FC86F"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0.71</w:t>
            </w:r>
          </w:p>
        </w:tc>
        <w:tc>
          <w:tcPr>
            <w:tcW w:w="0" w:type="auto"/>
            <w:hideMark/>
          </w:tcPr>
          <w:p w14:paraId="5E0020DD" w14:textId="76717931"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5151.20</w:t>
            </w:r>
          </w:p>
        </w:tc>
      </w:tr>
      <w:tr w:rsidR="00C94C80" w:rsidRPr="00C94C80" w14:paraId="18C8AEC2" w14:textId="77777777" w:rsidTr="0097344C">
        <w:tc>
          <w:tcPr>
            <w:cnfStyle w:val="001000000000" w:firstRow="0" w:lastRow="0" w:firstColumn="1" w:lastColumn="0" w:oddVBand="0" w:evenVBand="0" w:oddHBand="0" w:evenHBand="0" w:firstRowFirstColumn="0" w:firstRowLastColumn="0" w:lastRowFirstColumn="0" w:lastRowLastColumn="0"/>
            <w:tcW w:w="3969" w:type="dxa"/>
            <w:hideMark/>
          </w:tcPr>
          <w:p w14:paraId="5AF83FB5" w14:textId="77777777" w:rsidR="00C94C80" w:rsidRPr="00C94C80" w:rsidRDefault="00C94C80" w:rsidP="00C94C80">
            <w:pPr>
              <w:spacing w:before="240"/>
              <w:jc w:val="right"/>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FBProphet_trendchange</w:t>
            </w:r>
          </w:p>
        </w:tc>
        <w:tc>
          <w:tcPr>
            <w:tcW w:w="1273" w:type="dxa"/>
            <w:hideMark/>
          </w:tcPr>
          <w:p w14:paraId="00B0E271" w14:textId="6A910781"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1241.24</w:t>
            </w:r>
          </w:p>
        </w:tc>
        <w:tc>
          <w:tcPr>
            <w:tcW w:w="767" w:type="dxa"/>
            <w:hideMark/>
          </w:tcPr>
          <w:p w14:paraId="1CEBBACE" w14:textId="053950B0"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28.52</w:t>
            </w:r>
          </w:p>
        </w:tc>
        <w:tc>
          <w:tcPr>
            <w:tcW w:w="0" w:type="auto"/>
            <w:hideMark/>
          </w:tcPr>
          <w:p w14:paraId="1A6A3BB1" w14:textId="53BE6506"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35.23</w:t>
            </w:r>
          </w:p>
        </w:tc>
        <w:tc>
          <w:tcPr>
            <w:tcW w:w="0" w:type="auto"/>
            <w:hideMark/>
          </w:tcPr>
          <w:p w14:paraId="7880C5E2" w14:textId="7CCFFDD7"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0.18</w:t>
            </w:r>
          </w:p>
        </w:tc>
        <w:tc>
          <w:tcPr>
            <w:tcW w:w="0" w:type="auto"/>
            <w:hideMark/>
          </w:tcPr>
          <w:p w14:paraId="7F3469B8" w14:textId="49078715"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326.29</w:t>
            </w:r>
          </w:p>
        </w:tc>
      </w:tr>
      <w:tr w:rsidR="00C94C80" w:rsidRPr="00C94C80" w14:paraId="4DCD01F7" w14:textId="77777777" w:rsidTr="0097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hideMark/>
          </w:tcPr>
          <w:p w14:paraId="1E297FBA" w14:textId="77777777" w:rsidR="00C94C80" w:rsidRPr="00C94C80" w:rsidRDefault="00C94C80" w:rsidP="00C94C80">
            <w:pPr>
              <w:spacing w:before="240"/>
              <w:jc w:val="right"/>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FBProphet_seasonality</w:t>
            </w:r>
          </w:p>
        </w:tc>
        <w:tc>
          <w:tcPr>
            <w:tcW w:w="1273" w:type="dxa"/>
            <w:hideMark/>
          </w:tcPr>
          <w:p w14:paraId="3915C495" w14:textId="21E38A00"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2063.07</w:t>
            </w:r>
          </w:p>
        </w:tc>
        <w:tc>
          <w:tcPr>
            <w:tcW w:w="767" w:type="dxa"/>
            <w:hideMark/>
          </w:tcPr>
          <w:p w14:paraId="132362F2" w14:textId="4374B492"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35.23</w:t>
            </w:r>
          </w:p>
        </w:tc>
        <w:tc>
          <w:tcPr>
            <w:tcW w:w="0" w:type="auto"/>
            <w:hideMark/>
          </w:tcPr>
          <w:p w14:paraId="4F979715" w14:textId="30047822"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45.42</w:t>
            </w:r>
          </w:p>
        </w:tc>
        <w:tc>
          <w:tcPr>
            <w:tcW w:w="0" w:type="auto"/>
            <w:hideMark/>
          </w:tcPr>
          <w:p w14:paraId="058BF12D" w14:textId="52666725"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0.20</w:t>
            </w:r>
          </w:p>
        </w:tc>
        <w:tc>
          <w:tcPr>
            <w:tcW w:w="0" w:type="auto"/>
            <w:hideMark/>
          </w:tcPr>
          <w:p w14:paraId="64AFF814" w14:textId="750E4C44"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535.98</w:t>
            </w:r>
          </w:p>
        </w:tc>
      </w:tr>
      <w:tr w:rsidR="00C94C80" w:rsidRPr="00C94C80" w14:paraId="486626EB" w14:textId="77777777" w:rsidTr="0097344C">
        <w:tc>
          <w:tcPr>
            <w:cnfStyle w:val="001000000000" w:firstRow="0" w:lastRow="0" w:firstColumn="1" w:lastColumn="0" w:oddVBand="0" w:evenVBand="0" w:oddHBand="0" w:evenHBand="0" w:firstRowFirstColumn="0" w:firstRowLastColumn="0" w:lastRowFirstColumn="0" w:lastRowLastColumn="0"/>
            <w:tcW w:w="3969" w:type="dxa"/>
            <w:hideMark/>
          </w:tcPr>
          <w:p w14:paraId="0FC6DB7A" w14:textId="77777777" w:rsidR="00C94C80" w:rsidRPr="00C94C80" w:rsidRDefault="00C94C80" w:rsidP="00C94C80">
            <w:pPr>
              <w:spacing w:before="240"/>
              <w:jc w:val="right"/>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lastRenderedPageBreak/>
              <w:t>FBProphet_multiple_seasonalities</w:t>
            </w:r>
          </w:p>
        </w:tc>
        <w:tc>
          <w:tcPr>
            <w:tcW w:w="1273" w:type="dxa"/>
            <w:hideMark/>
          </w:tcPr>
          <w:p w14:paraId="5ADE86C0" w14:textId="7DD962CF"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1838.21</w:t>
            </w:r>
          </w:p>
        </w:tc>
        <w:tc>
          <w:tcPr>
            <w:tcW w:w="767" w:type="dxa"/>
            <w:hideMark/>
          </w:tcPr>
          <w:p w14:paraId="25E44CC4" w14:textId="73D006D3"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34.55</w:t>
            </w:r>
          </w:p>
        </w:tc>
        <w:tc>
          <w:tcPr>
            <w:tcW w:w="0" w:type="auto"/>
            <w:hideMark/>
          </w:tcPr>
          <w:p w14:paraId="4261CCF3" w14:textId="23DF1C7E"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42.87</w:t>
            </w:r>
          </w:p>
        </w:tc>
        <w:tc>
          <w:tcPr>
            <w:tcW w:w="0" w:type="auto"/>
            <w:hideMark/>
          </w:tcPr>
          <w:p w14:paraId="3D0066A3" w14:textId="3FE2A0E6"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0.22</w:t>
            </w:r>
          </w:p>
        </w:tc>
        <w:tc>
          <w:tcPr>
            <w:tcW w:w="0" w:type="auto"/>
            <w:hideMark/>
          </w:tcPr>
          <w:p w14:paraId="536E4551" w14:textId="5D63A536"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478.96</w:t>
            </w:r>
          </w:p>
        </w:tc>
      </w:tr>
      <w:tr w:rsidR="00C94C80" w:rsidRPr="00C94C80" w14:paraId="134A70C1" w14:textId="77777777" w:rsidTr="0097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hideMark/>
          </w:tcPr>
          <w:p w14:paraId="37B80A4B" w14:textId="77777777" w:rsidR="00C94C80" w:rsidRPr="00C94C80" w:rsidRDefault="00C94C80" w:rsidP="00C94C80">
            <w:pPr>
              <w:spacing w:before="240"/>
              <w:jc w:val="right"/>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FBProphet_holidays</w:t>
            </w:r>
          </w:p>
        </w:tc>
        <w:tc>
          <w:tcPr>
            <w:tcW w:w="1273" w:type="dxa"/>
            <w:hideMark/>
          </w:tcPr>
          <w:p w14:paraId="2A6FB5A4" w14:textId="618A3799"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1761.25</w:t>
            </w:r>
          </w:p>
        </w:tc>
        <w:tc>
          <w:tcPr>
            <w:tcW w:w="767" w:type="dxa"/>
            <w:hideMark/>
          </w:tcPr>
          <w:p w14:paraId="1A98189E" w14:textId="06F19935"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31.33</w:t>
            </w:r>
          </w:p>
        </w:tc>
        <w:tc>
          <w:tcPr>
            <w:tcW w:w="0" w:type="auto"/>
            <w:hideMark/>
          </w:tcPr>
          <w:p w14:paraId="57F5162D" w14:textId="6A88825F"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41.96</w:t>
            </w:r>
          </w:p>
        </w:tc>
        <w:tc>
          <w:tcPr>
            <w:tcW w:w="0" w:type="auto"/>
            <w:hideMark/>
          </w:tcPr>
          <w:p w14:paraId="70609FB3" w14:textId="13EBA126"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0.17</w:t>
            </w:r>
          </w:p>
        </w:tc>
        <w:tc>
          <w:tcPr>
            <w:tcW w:w="0" w:type="auto"/>
            <w:hideMark/>
          </w:tcPr>
          <w:p w14:paraId="45DB90AF" w14:textId="0B326238"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458.68</w:t>
            </w:r>
          </w:p>
        </w:tc>
      </w:tr>
      <w:tr w:rsidR="0097344C" w:rsidRPr="00C94C80" w14:paraId="1892A15A" w14:textId="77777777" w:rsidTr="0097344C">
        <w:tc>
          <w:tcPr>
            <w:cnfStyle w:val="001000000000" w:firstRow="0" w:lastRow="0" w:firstColumn="1" w:lastColumn="0" w:oddVBand="0" w:evenVBand="0" w:oddHBand="0" w:evenHBand="0" w:firstRowFirstColumn="0" w:firstRowLastColumn="0" w:lastRowFirstColumn="0" w:lastRowLastColumn="0"/>
            <w:tcW w:w="3969" w:type="dxa"/>
          </w:tcPr>
          <w:p w14:paraId="61461316" w14:textId="0C6CE7E4" w:rsidR="00C94C80" w:rsidRPr="00C94C80" w:rsidRDefault="00C94C80" w:rsidP="00C94C80">
            <w:pPr>
              <w:spacing w:before="240"/>
              <w:jc w:val="right"/>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FBProphet_combined</w:t>
            </w:r>
          </w:p>
        </w:tc>
        <w:tc>
          <w:tcPr>
            <w:tcW w:w="1273" w:type="dxa"/>
          </w:tcPr>
          <w:p w14:paraId="585724BB" w14:textId="2AAB73B3"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1450.45</w:t>
            </w:r>
          </w:p>
        </w:tc>
        <w:tc>
          <w:tcPr>
            <w:tcW w:w="767" w:type="dxa"/>
          </w:tcPr>
          <w:p w14:paraId="22290FCC" w14:textId="0E825B4B"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31.41</w:t>
            </w:r>
          </w:p>
        </w:tc>
        <w:tc>
          <w:tcPr>
            <w:tcW w:w="0" w:type="auto"/>
          </w:tcPr>
          <w:p w14:paraId="1C4FD43C" w14:textId="39F507BD"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38.08</w:t>
            </w:r>
          </w:p>
        </w:tc>
        <w:tc>
          <w:tcPr>
            <w:tcW w:w="0" w:type="auto"/>
          </w:tcPr>
          <w:p w14:paraId="3D8DD471" w14:textId="0836C00B"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0.2</w:t>
            </w:r>
            <w:r>
              <w:rPr>
                <w:rFonts w:ascii="Helvetica" w:eastAsia="Times New Roman" w:hAnsi="Helvetica" w:cs="Times New Roman"/>
                <w:color w:val="000000"/>
                <w:sz w:val="18"/>
                <w:szCs w:val="18"/>
                <w:lang w:eastAsia="en-CA"/>
              </w:rPr>
              <w:t>1</w:t>
            </w:r>
          </w:p>
        </w:tc>
        <w:tc>
          <w:tcPr>
            <w:tcW w:w="0" w:type="auto"/>
          </w:tcPr>
          <w:p w14:paraId="051BDA4E" w14:textId="37722C6E" w:rsidR="00C94C80" w:rsidRPr="00C94C80" w:rsidRDefault="00C94C80" w:rsidP="00C94C80">
            <w:pPr>
              <w:spacing w:before="240"/>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380.04</w:t>
            </w:r>
          </w:p>
        </w:tc>
      </w:tr>
      <w:tr w:rsidR="0097344C" w:rsidRPr="00C94C80" w14:paraId="67E8A6C5" w14:textId="77777777" w:rsidTr="0097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9B93AF8" w14:textId="1EA513EE" w:rsidR="00C94C80" w:rsidRPr="00C94C80" w:rsidRDefault="00C94C80" w:rsidP="00C94C80">
            <w:pPr>
              <w:spacing w:before="240"/>
              <w:jc w:val="right"/>
              <w:rPr>
                <w:rFonts w:ascii="Helvetica" w:eastAsia="Times New Roman" w:hAnsi="Helvetica" w:cs="Times New Roman"/>
                <w:color w:val="000000"/>
                <w:sz w:val="18"/>
                <w:szCs w:val="18"/>
                <w:lang w:eastAsia="en-CA"/>
              </w:rPr>
            </w:pPr>
            <w:r w:rsidRPr="00C94C80">
              <w:rPr>
                <w:rFonts w:ascii="Helvetica" w:eastAsia="Times New Roman" w:hAnsi="Helvetica" w:cs="Times New Roman"/>
                <w:color w:val="000000"/>
                <w:sz w:val="18"/>
                <w:szCs w:val="18"/>
                <w:lang w:eastAsia="en-CA"/>
              </w:rPr>
              <w:t>FBProphet_residual</w:t>
            </w:r>
          </w:p>
        </w:tc>
        <w:tc>
          <w:tcPr>
            <w:tcW w:w="1273" w:type="dxa"/>
            <w:vAlign w:val="center"/>
          </w:tcPr>
          <w:p w14:paraId="321823F2" w14:textId="37772123"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hAnsi="Helvetica"/>
                <w:color w:val="000000"/>
                <w:sz w:val="18"/>
                <w:szCs w:val="18"/>
                <w:highlight w:val="cyan"/>
              </w:rPr>
              <w:t>0.67</w:t>
            </w:r>
          </w:p>
        </w:tc>
        <w:tc>
          <w:tcPr>
            <w:tcW w:w="767" w:type="dxa"/>
            <w:vAlign w:val="center"/>
          </w:tcPr>
          <w:p w14:paraId="6327CB4F" w14:textId="7703AE1E"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hAnsi="Helvetica"/>
                <w:color w:val="000000"/>
                <w:sz w:val="18"/>
                <w:szCs w:val="18"/>
                <w:highlight w:val="cyan"/>
              </w:rPr>
              <w:t>0.72</w:t>
            </w:r>
          </w:p>
        </w:tc>
        <w:tc>
          <w:tcPr>
            <w:tcW w:w="0" w:type="auto"/>
            <w:vAlign w:val="center"/>
          </w:tcPr>
          <w:p w14:paraId="08AF9215" w14:textId="0CE46364"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hAnsi="Helvetica"/>
                <w:color w:val="000000"/>
                <w:sz w:val="18"/>
                <w:szCs w:val="18"/>
                <w:highlight w:val="cyan"/>
              </w:rPr>
              <w:t>0.81</w:t>
            </w:r>
          </w:p>
        </w:tc>
        <w:tc>
          <w:tcPr>
            <w:tcW w:w="0" w:type="auto"/>
            <w:vAlign w:val="center"/>
          </w:tcPr>
          <w:p w14:paraId="5283F72F" w14:textId="04F5B68E"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hAnsi="Helvetica"/>
                <w:color w:val="000000"/>
                <w:sz w:val="18"/>
                <w:szCs w:val="18"/>
                <w:highlight w:val="cyan"/>
              </w:rPr>
              <w:t>0.003</w:t>
            </w:r>
          </w:p>
        </w:tc>
        <w:tc>
          <w:tcPr>
            <w:tcW w:w="0" w:type="auto"/>
            <w:vAlign w:val="center"/>
          </w:tcPr>
          <w:p w14:paraId="2BAEB1D3" w14:textId="2A794116" w:rsidR="00C94C80" w:rsidRPr="00C94C80" w:rsidRDefault="00C94C80" w:rsidP="00C94C80">
            <w:pPr>
              <w:spacing w:before="240"/>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18"/>
                <w:lang w:eastAsia="en-CA"/>
              </w:rPr>
            </w:pPr>
            <w:r w:rsidRPr="00C94C80">
              <w:rPr>
                <w:rFonts w:ascii="Helvetica" w:hAnsi="Helvetica"/>
                <w:color w:val="000000"/>
                <w:sz w:val="18"/>
                <w:szCs w:val="18"/>
                <w:highlight w:val="cyan"/>
              </w:rPr>
              <w:t>0.55</w:t>
            </w:r>
          </w:p>
        </w:tc>
      </w:tr>
    </w:tbl>
    <w:p w14:paraId="218E20F9" w14:textId="77777777" w:rsidR="00C94C80" w:rsidRDefault="00C94C80" w:rsidP="00C346F7">
      <w:pPr>
        <w:rPr>
          <w:shd w:val="clear" w:color="auto" w:fill="FFFFFF"/>
        </w:rPr>
      </w:pPr>
    </w:p>
    <w:p w14:paraId="3E44A677" w14:textId="7E0C348A" w:rsidR="0097344C" w:rsidRDefault="0097344C" w:rsidP="0097344C">
      <w:pPr>
        <w:rPr>
          <w:shd w:val="clear" w:color="auto" w:fill="FFFFFF"/>
        </w:rPr>
      </w:pPr>
      <w:r>
        <w:rPr>
          <w:shd w:val="clear" w:color="auto" w:fill="FFFFFF"/>
        </w:rPr>
        <w:t xml:space="preserve">We can see that, the FBProphet model will residual modelling yield best possible scores. </w:t>
      </w:r>
    </w:p>
    <w:p w14:paraId="686C86AD" w14:textId="35488AA8" w:rsidR="00C346F7" w:rsidRDefault="00C346F7" w:rsidP="00C346F7">
      <w:pPr>
        <w:pStyle w:val="Heading3"/>
        <w:rPr>
          <w:shd w:val="clear" w:color="auto" w:fill="FFFFFF"/>
        </w:rPr>
      </w:pPr>
      <w:bookmarkStart w:id="52" w:name="_Toc45729648"/>
      <w:r>
        <w:rPr>
          <w:shd w:val="clear" w:color="auto" w:fill="FFFFFF"/>
        </w:rPr>
        <w:t>Bar Plot</w:t>
      </w:r>
      <w:bookmarkEnd w:id="52"/>
    </w:p>
    <w:p w14:paraId="1FACF6D6" w14:textId="1E144432" w:rsidR="00C346F7" w:rsidRDefault="001006D1" w:rsidP="00C346F7">
      <w:r>
        <w:rPr>
          <w:noProof/>
        </w:rPr>
        <w:drawing>
          <wp:inline distT="0" distB="0" distL="0" distR="0" wp14:anchorId="251BC945" wp14:editId="32A418EB">
            <wp:extent cx="5943600" cy="212280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7.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r>
        <w:rPr>
          <w:noProof/>
        </w:rPr>
        <w:drawing>
          <wp:inline distT="0" distB="0" distL="0" distR="0" wp14:anchorId="50F65D8F" wp14:editId="5C5CC457">
            <wp:extent cx="5943600" cy="2122805"/>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8.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r>
        <w:rPr>
          <w:noProof/>
        </w:rPr>
        <w:lastRenderedPageBreak/>
        <w:drawing>
          <wp:inline distT="0" distB="0" distL="0" distR="0" wp14:anchorId="4B95604F" wp14:editId="6DE516B1">
            <wp:extent cx="5943600" cy="2122805"/>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9.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r>
        <w:rPr>
          <w:noProof/>
        </w:rPr>
        <w:drawing>
          <wp:inline distT="0" distB="0" distL="0" distR="0" wp14:anchorId="4381919E" wp14:editId="08A48362">
            <wp:extent cx="5943600" cy="2122805"/>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r>
        <w:rPr>
          <w:noProof/>
        </w:rPr>
        <w:drawing>
          <wp:inline distT="0" distB="0" distL="0" distR="0" wp14:anchorId="116DBCAE" wp14:editId="0E95A62A">
            <wp:extent cx="5943600" cy="2122805"/>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666F5EEE" w14:textId="1E2F1698" w:rsidR="003F7580" w:rsidRPr="003F7580" w:rsidRDefault="001006D1" w:rsidP="003F7580">
      <w:r>
        <w:t>In every measure FBprophet with residual effect tops the chart.</w:t>
      </w:r>
    </w:p>
    <w:p w14:paraId="391663E4" w14:textId="77777777" w:rsidR="003F7580" w:rsidRPr="00D74A38" w:rsidRDefault="003F7580" w:rsidP="003F7580"/>
    <w:p w14:paraId="6D1A19E6" w14:textId="0F8297DE" w:rsidR="00D74A38" w:rsidRDefault="00D74A38" w:rsidP="00806C3A">
      <w:pPr>
        <w:pStyle w:val="Heading1"/>
      </w:pPr>
      <w:bookmarkStart w:id="53" w:name="_Toc45729649"/>
      <w:r>
        <w:t>Conclusion</w:t>
      </w:r>
      <w:bookmarkEnd w:id="53"/>
    </w:p>
    <w:p w14:paraId="2008E08A" w14:textId="31F555E2" w:rsidR="007B3938" w:rsidRPr="007B3938" w:rsidRDefault="007B3938" w:rsidP="007B3938">
      <w:r>
        <w:t>The following is the summary of the analysis:</w:t>
      </w:r>
    </w:p>
    <w:p w14:paraId="5D15A73A" w14:textId="77777777" w:rsidR="002B2AF3" w:rsidRPr="007B3938" w:rsidRDefault="002B2AF3" w:rsidP="004112EC">
      <w:pPr>
        <w:pStyle w:val="ListParagraph"/>
        <w:numPr>
          <w:ilvl w:val="0"/>
          <w:numId w:val="46"/>
        </w:numPr>
        <w:rPr>
          <w:lang w:eastAsia="en-CA"/>
        </w:rPr>
      </w:pPr>
      <w:r w:rsidRPr="007B3938">
        <w:rPr>
          <w:lang w:eastAsia="en-CA"/>
        </w:rPr>
        <w:lastRenderedPageBreak/>
        <w:t>Time-series closing price was taken from 1998-2020 to predict Apple's stock price</w:t>
      </w:r>
    </w:p>
    <w:p w14:paraId="22BD3A8F" w14:textId="77777777" w:rsidR="002B2AF3" w:rsidRPr="007B3938" w:rsidRDefault="002B2AF3" w:rsidP="004112EC">
      <w:pPr>
        <w:pStyle w:val="ListParagraph"/>
        <w:numPr>
          <w:ilvl w:val="0"/>
          <w:numId w:val="46"/>
        </w:numPr>
        <w:rPr>
          <w:lang w:eastAsia="en-CA"/>
        </w:rPr>
      </w:pPr>
      <w:r w:rsidRPr="007B3938">
        <w:rPr>
          <w:lang w:eastAsia="en-CA"/>
        </w:rPr>
        <w:t>This is a time-series forecasting problem and following models were applied:</w:t>
      </w:r>
    </w:p>
    <w:p w14:paraId="507C354C" w14:textId="77777777" w:rsidR="002B2AF3" w:rsidRPr="007B3938" w:rsidRDefault="002B2AF3" w:rsidP="004112EC">
      <w:pPr>
        <w:pStyle w:val="ListParagraph"/>
        <w:numPr>
          <w:ilvl w:val="1"/>
          <w:numId w:val="46"/>
        </w:numPr>
        <w:rPr>
          <w:lang w:eastAsia="en-CA"/>
        </w:rPr>
      </w:pPr>
      <w:r w:rsidRPr="007B3938">
        <w:rPr>
          <w:lang w:eastAsia="en-CA"/>
        </w:rPr>
        <w:t>ARIMA</w:t>
      </w:r>
    </w:p>
    <w:p w14:paraId="48158B09" w14:textId="77777777" w:rsidR="002B2AF3" w:rsidRPr="007B3938" w:rsidRDefault="002B2AF3" w:rsidP="004112EC">
      <w:pPr>
        <w:pStyle w:val="ListParagraph"/>
        <w:numPr>
          <w:ilvl w:val="1"/>
          <w:numId w:val="46"/>
        </w:numPr>
        <w:rPr>
          <w:lang w:eastAsia="en-CA"/>
        </w:rPr>
      </w:pPr>
      <w:r w:rsidRPr="007B3938">
        <w:rPr>
          <w:lang w:eastAsia="en-CA"/>
        </w:rPr>
        <w:t>FBPhophet</w:t>
      </w:r>
    </w:p>
    <w:p w14:paraId="7D83BDB8" w14:textId="77777777" w:rsidR="002B2AF3" w:rsidRPr="007B3938" w:rsidRDefault="002B2AF3" w:rsidP="004112EC">
      <w:pPr>
        <w:pStyle w:val="ListParagraph"/>
        <w:numPr>
          <w:ilvl w:val="0"/>
          <w:numId w:val="46"/>
        </w:numPr>
        <w:rPr>
          <w:lang w:eastAsia="en-CA"/>
        </w:rPr>
      </w:pPr>
      <w:r w:rsidRPr="007B3938">
        <w:rPr>
          <w:lang w:eastAsia="en-CA"/>
        </w:rPr>
        <w:t>Training data was split upto 2016 and the rest of the data was used for test data</w:t>
      </w:r>
    </w:p>
    <w:p w14:paraId="421239CC" w14:textId="77777777" w:rsidR="002B2AF3" w:rsidRPr="007B3938" w:rsidRDefault="002B2AF3" w:rsidP="004112EC">
      <w:pPr>
        <w:pStyle w:val="ListParagraph"/>
        <w:numPr>
          <w:ilvl w:val="0"/>
          <w:numId w:val="46"/>
        </w:numPr>
        <w:rPr>
          <w:lang w:eastAsia="en-CA"/>
        </w:rPr>
      </w:pPr>
      <w:r w:rsidRPr="007B3938">
        <w:rPr>
          <w:lang w:eastAsia="en-CA"/>
        </w:rPr>
        <w:t>Hyperparameters of ARIMA model were optimized using grid search method. The best parameters were found to be (p, d, q = 0 , 1, 0)</w:t>
      </w:r>
    </w:p>
    <w:p w14:paraId="50402DFC" w14:textId="77777777" w:rsidR="002B2AF3" w:rsidRPr="007B3938" w:rsidRDefault="002B2AF3" w:rsidP="004112EC">
      <w:pPr>
        <w:pStyle w:val="ListParagraph"/>
        <w:numPr>
          <w:ilvl w:val="0"/>
          <w:numId w:val="46"/>
        </w:numPr>
        <w:rPr>
          <w:lang w:eastAsia="en-CA"/>
        </w:rPr>
      </w:pPr>
      <w:r w:rsidRPr="007B3938">
        <w:rPr>
          <w:lang w:eastAsia="en-CA"/>
        </w:rPr>
        <w:t>Four scoring measures were used: mean square error (MSE), mean absolute error (MAE), root mean square error (RMSE), mean absolute percentage error (MAEP). 'Average_score' measure was introduced which takes average of all the metrics and provides a single number to represent the goodness of a model</w:t>
      </w:r>
    </w:p>
    <w:p w14:paraId="49310572" w14:textId="77777777" w:rsidR="002B2AF3" w:rsidRPr="007B3938" w:rsidRDefault="002B2AF3" w:rsidP="004112EC">
      <w:pPr>
        <w:pStyle w:val="ListParagraph"/>
        <w:numPr>
          <w:ilvl w:val="0"/>
          <w:numId w:val="46"/>
        </w:numPr>
        <w:rPr>
          <w:lang w:eastAsia="en-CA"/>
        </w:rPr>
      </w:pPr>
      <w:r w:rsidRPr="007B3938">
        <w:rPr>
          <w:lang w:eastAsia="en-CA"/>
        </w:rPr>
        <w:t>Average_score for best ARIMA model is 593</w:t>
      </w:r>
    </w:p>
    <w:p w14:paraId="78AACBA4" w14:textId="77777777" w:rsidR="002B2AF3" w:rsidRPr="007B3938" w:rsidRDefault="002B2AF3" w:rsidP="004112EC">
      <w:pPr>
        <w:pStyle w:val="ListParagraph"/>
        <w:numPr>
          <w:ilvl w:val="0"/>
          <w:numId w:val="46"/>
        </w:numPr>
        <w:rPr>
          <w:lang w:eastAsia="en-CA"/>
        </w:rPr>
      </w:pPr>
      <w:r w:rsidRPr="007B3938">
        <w:rPr>
          <w:lang w:eastAsia="en-CA"/>
        </w:rPr>
        <w:t>FBProphet's base model was trained for a reference and comparison as we add parameters (trend change, seasonality, hoidays) in the models. FBProphets base average score is 590.</w:t>
      </w:r>
    </w:p>
    <w:p w14:paraId="4B533BA1" w14:textId="77777777" w:rsidR="002B2AF3" w:rsidRPr="007B3938" w:rsidRDefault="002B2AF3" w:rsidP="004112EC">
      <w:pPr>
        <w:pStyle w:val="ListParagraph"/>
        <w:numPr>
          <w:ilvl w:val="0"/>
          <w:numId w:val="46"/>
        </w:numPr>
        <w:rPr>
          <w:lang w:eastAsia="en-CA"/>
        </w:rPr>
      </w:pPr>
      <w:r w:rsidRPr="007B3938">
        <w:rPr>
          <w:lang w:eastAsia="en-CA"/>
        </w:rPr>
        <w:t>Adding trend change, seasonalities (yearly, monthly and quarterly) and holidays effects on forecasting seen improvements in terms of average scoring.</w:t>
      </w:r>
    </w:p>
    <w:p w14:paraId="53235C70" w14:textId="77777777" w:rsidR="002B2AF3" w:rsidRPr="007B3938" w:rsidRDefault="002B2AF3" w:rsidP="004112EC">
      <w:pPr>
        <w:pStyle w:val="ListParagraph"/>
        <w:numPr>
          <w:ilvl w:val="0"/>
          <w:numId w:val="46"/>
        </w:numPr>
        <w:rPr>
          <w:lang w:eastAsia="en-CA"/>
        </w:rPr>
      </w:pPr>
      <w:r w:rsidRPr="007B3938">
        <w:rPr>
          <w:lang w:eastAsia="en-CA"/>
        </w:rPr>
        <w:t>Model with only adding trend change and yearly, monthly seasonality produced best metrics (325)</w:t>
      </w:r>
    </w:p>
    <w:p w14:paraId="0E9E236F" w14:textId="6EE8C99D" w:rsidR="002B2AF3" w:rsidRPr="007B3938" w:rsidRDefault="002B2AF3" w:rsidP="004112EC">
      <w:pPr>
        <w:pStyle w:val="ListParagraph"/>
        <w:numPr>
          <w:ilvl w:val="0"/>
          <w:numId w:val="46"/>
        </w:numPr>
        <w:rPr>
          <w:lang w:eastAsia="en-CA"/>
        </w:rPr>
      </w:pPr>
      <w:r w:rsidRPr="007B3938">
        <w:rPr>
          <w:lang w:eastAsia="en-CA"/>
        </w:rPr>
        <w:t xml:space="preserve">Finally, a model that </w:t>
      </w:r>
      <w:r w:rsidR="00F21A84" w:rsidRPr="007B3938">
        <w:rPr>
          <w:lang w:eastAsia="en-CA"/>
        </w:rPr>
        <w:t>considered</w:t>
      </w:r>
      <w:r w:rsidRPr="007B3938">
        <w:rPr>
          <w:lang w:eastAsia="en-CA"/>
        </w:rPr>
        <w:t xml:space="preserve"> the effect of residuals as the difference between observed and forecasted, shown great promise in terms of all the performance metrics (average_score =</w:t>
      </w:r>
      <w:r w:rsidR="004112EC">
        <w:rPr>
          <w:lang w:eastAsia="en-CA"/>
        </w:rPr>
        <w:t>0.55</w:t>
      </w:r>
      <w:r w:rsidRPr="007B3938">
        <w:rPr>
          <w:lang w:eastAsia="en-CA"/>
        </w:rPr>
        <w:t>).</w:t>
      </w:r>
    </w:p>
    <w:p w14:paraId="63C21EA2" w14:textId="77777777" w:rsidR="002B2AF3" w:rsidRPr="007B3938" w:rsidRDefault="002B2AF3" w:rsidP="004112EC">
      <w:pPr>
        <w:pStyle w:val="ListParagraph"/>
        <w:numPr>
          <w:ilvl w:val="0"/>
          <w:numId w:val="46"/>
        </w:numPr>
        <w:rPr>
          <w:lang w:eastAsia="en-CA"/>
        </w:rPr>
      </w:pPr>
      <w:r w:rsidRPr="007B3938">
        <w:rPr>
          <w:lang w:eastAsia="en-CA"/>
        </w:rPr>
        <w:t>Couple of observations from the seasonality trend:</w:t>
      </w:r>
    </w:p>
    <w:p w14:paraId="291E075E" w14:textId="77777777" w:rsidR="002B2AF3" w:rsidRPr="007B3938" w:rsidRDefault="002B2AF3" w:rsidP="004112EC">
      <w:pPr>
        <w:pStyle w:val="ListParagraph"/>
        <w:numPr>
          <w:ilvl w:val="1"/>
          <w:numId w:val="46"/>
        </w:numPr>
        <w:rPr>
          <w:lang w:eastAsia="en-CA"/>
        </w:rPr>
      </w:pPr>
      <w:r w:rsidRPr="004112EC">
        <w:rPr>
          <w:b/>
          <w:bCs/>
          <w:lang w:eastAsia="en-CA"/>
        </w:rPr>
        <w:t>day wise</w:t>
      </w:r>
      <w:r w:rsidRPr="007B3938">
        <w:rPr>
          <w:lang w:eastAsia="en-CA"/>
        </w:rPr>
        <w:t> : Stock price seen gradual increase from Monday to Friday in the forecast</w:t>
      </w:r>
    </w:p>
    <w:p w14:paraId="000D64D0" w14:textId="77777777" w:rsidR="002B2AF3" w:rsidRPr="007B3938" w:rsidRDefault="002B2AF3" w:rsidP="004112EC">
      <w:pPr>
        <w:pStyle w:val="ListParagraph"/>
        <w:numPr>
          <w:ilvl w:val="1"/>
          <w:numId w:val="46"/>
        </w:numPr>
        <w:rPr>
          <w:lang w:eastAsia="en-CA"/>
        </w:rPr>
      </w:pPr>
      <w:r w:rsidRPr="004112EC">
        <w:rPr>
          <w:b/>
          <w:bCs/>
          <w:lang w:eastAsia="en-CA"/>
        </w:rPr>
        <w:t>yearly</w:t>
      </w:r>
      <w:r w:rsidRPr="007B3938">
        <w:rPr>
          <w:lang w:eastAsia="en-CA"/>
        </w:rPr>
        <w:t> : Gradual increase of stock price forecast from January to June. July hit the lowest price of the year and then gradual increase till December</w:t>
      </w:r>
    </w:p>
    <w:p w14:paraId="1CE133DD" w14:textId="77777777" w:rsidR="002B2AF3" w:rsidRPr="007B3938" w:rsidRDefault="002B2AF3" w:rsidP="004112EC">
      <w:pPr>
        <w:pStyle w:val="ListParagraph"/>
        <w:numPr>
          <w:ilvl w:val="0"/>
          <w:numId w:val="46"/>
        </w:numPr>
        <w:rPr>
          <w:lang w:eastAsia="en-CA"/>
        </w:rPr>
      </w:pPr>
      <w:r w:rsidRPr="007B3938">
        <w:rPr>
          <w:lang w:eastAsia="en-CA"/>
        </w:rPr>
        <w:t>ARIMA forecast line provided better alignment with observed price for initial one year. The line trajectory later on diverged with no seasonal components.</w:t>
      </w:r>
    </w:p>
    <w:p w14:paraId="068F76E3" w14:textId="62B4A397" w:rsidR="002B2AF3" w:rsidRPr="007B3938" w:rsidRDefault="002B2AF3" w:rsidP="004112EC">
      <w:pPr>
        <w:pStyle w:val="ListParagraph"/>
        <w:numPr>
          <w:ilvl w:val="0"/>
          <w:numId w:val="46"/>
        </w:numPr>
        <w:rPr>
          <w:lang w:eastAsia="en-CA"/>
        </w:rPr>
      </w:pPr>
      <w:r w:rsidRPr="007B3938">
        <w:rPr>
          <w:lang w:eastAsia="en-CA"/>
        </w:rPr>
        <w:t xml:space="preserve">Residual FBProphet model presented much better alignment with the observed price and captured well the </w:t>
      </w:r>
      <w:r w:rsidR="00EA1F7E" w:rsidRPr="007B3938">
        <w:rPr>
          <w:lang w:eastAsia="en-CA"/>
        </w:rPr>
        <w:t>seasonality</w:t>
      </w:r>
      <w:r w:rsidRPr="007B3938">
        <w:rPr>
          <w:lang w:eastAsia="en-CA"/>
        </w:rPr>
        <w:t>, randomness of the price data for almost the four years.</w:t>
      </w:r>
    </w:p>
    <w:p w14:paraId="51E4DF5D" w14:textId="6EBBFBFE" w:rsidR="00806C3A" w:rsidRPr="007B3938" w:rsidRDefault="002B2AF3" w:rsidP="004112EC">
      <w:pPr>
        <w:pStyle w:val="ListParagraph"/>
        <w:numPr>
          <w:ilvl w:val="0"/>
          <w:numId w:val="46"/>
        </w:numPr>
        <w:rPr>
          <w:lang w:eastAsia="en-CA"/>
        </w:rPr>
      </w:pPr>
      <w:r w:rsidRPr="007B3938">
        <w:rPr>
          <w:lang w:eastAsia="en-CA"/>
        </w:rPr>
        <w:t>The residual model and prediction were saved for future use</w:t>
      </w:r>
    </w:p>
    <w:p w14:paraId="5F5919E4" w14:textId="29106EEE" w:rsidR="007B3938" w:rsidRPr="007B3938" w:rsidRDefault="00D74A38" w:rsidP="004112EC">
      <w:pPr>
        <w:pStyle w:val="Heading1"/>
      </w:pPr>
      <w:bookmarkStart w:id="54" w:name="_Toc45729650"/>
      <w:r>
        <w:t>Future Directions</w:t>
      </w:r>
      <w:bookmarkEnd w:id="54"/>
    </w:p>
    <w:p w14:paraId="21022BCF" w14:textId="1AF677D3" w:rsidR="002B2AF3" w:rsidRPr="002B2AF3" w:rsidRDefault="002B2AF3" w:rsidP="004112EC">
      <w:pPr>
        <w:pStyle w:val="ListParagraph"/>
        <w:numPr>
          <w:ilvl w:val="0"/>
          <w:numId w:val="47"/>
        </w:numPr>
        <w:rPr>
          <w:lang w:eastAsia="en-CA"/>
        </w:rPr>
      </w:pPr>
      <w:r w:rsidRPr="002B2AF3">
        <w:rPr>
          <w:lang w:eastAsia="en-CA"/>
        </w:rPr>
        <w:t xml:space="preserve">Grid search technique can be deployed to know the best possible hyperparameters for FBProphet which is computationally </w:t>
      </w:r>
      <w:r w:rsidR="007B3938" w:rsidRPr="002B2AF3">
        <w:rPr>
          <w:lang w:eastAsia="en-CA"/>
        </w:rPr>
        <w:t>expensive</w:t>
      </w:r>
      <w:r w:rsidRPr="002B2AF3">
        <w:rPr>
          <w:lang w:eastAsia="en-CA"/>
        </w:rPr>
        <w:t>. This can be accomplished over cloud computation</w:t>
      </w:r>
      <w:r w:rsidR="004112EC">
        <w:rPr>
          <w:lang w:eastAsia="en-CA"/>
        </w:rPr>
        <w:t>.</w:t>
      </w:r>
    </w:p>
    <w:p w14:paraId="6B576EC0" w14:textId="184AF359" w:rsidR="002B2AF3" w:rsidRDefault="002B2AF3" w:rsidP="004112EC">
      <w:pPr>
        <w:pStyle w:val="ListParagraph"/>
        <w:numPr>
          <w:ilvl w:val="0"/>
          <w:numId w:val="47"/>
        </w:numPr>
        <w:rPr>
          <w:lang w:eastAsia="en-CA"/>
        </w:rPr>
      </w:pPr>
      <w:r w:rsidRPr="002B2AF3">
        <w:rPr>
          <w:lang w:eastAsia="en-CA"/>
        </w:rPr>
        <w:t>App deployment can be done to predict for next couple of days or months stock data with confidence level</w:t>
      </w:r>
      <w:r w:rsidR="004112EC">
        <w:rPr>
          <w:lang w:eastAsia="en-CA"/>
        </w:rPr>
        <w:t>.</w:t>
      </w:r>
    </w:p>
    <w:p w14:paraId="0E665229" w14:textId="77777777" w:rsidR="00E327A1" w:rsidRPr="002B2AF3" w:rsidRDefault="00E327A1" w:rsidP="00E327A1">
      <w:pPr>
        <w:rPr>
          <w:lang w:eastAsia="en-CA"/>
        </w:rPr>
      </w:pPr>
    </w:p>
    <w:p w14:paraId="71F5695F" w14:textId="77777777" w:rsidR="00D367D8" w:rsidRPr="00D367D8" w:rsidRDefault="00D367D8" w:rsidP="00D367D8"/>
    <w:p w14:paraId="008BABCD" w14:textId="77777777" w:rsidR="00D367D8" w:rsidRPr="00D367D8" w:rsidRDefault="00D367D8" w:rsidP="00D367D8"/>
    <w:sectPr w:rsidR="00D367D8" w:rsidRPr="00D367D8" w:rsidSect="002D0DCC">
      <w:headerReference w:type="default" r:id="rId57"/>
      <w:footerReference w:type="default" r:id="rId5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AB99B8" w14:textId="77777777" w:rsidR="004A48BC" w:rsidRDefault="004A48BC" w:rsidP="00D367D8">
      <w:pPr>
        <w:spacing w:after="0" w:line="240" w:lineRule="auto"/>
      </w:pPr>
      <w:r>
        <w:separator/>
      </w:r>
    </w:p>
  </w:endnote>
  <w:endnote w:type="continuationSeparator" w:id="0">
    <w:p w14:paraId="38725795" w14:textId="77777777" w:rsidR="004A48BC" w:rsidRDefault="004A48BC" w:rsidP="00D3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2648576"/>
      <w:docPartObj>
        <w:docPartGallery w:val="Page Numbers (Bottom of Page)"/>
        <w:docPartUnique/>
      </w:docPartObj>
    </w:sdtPr>
    <w:sdtEndPr>
      <w:rPr>
        <w:noProof/>
      </w:rPr>
    </w:sdtEndPr>
    <w:sdtContent>
      <w:p w14:paraId="22A6A088" w14:textId="78FBE9D0" w:rsidR="000F577B" w:rsidRDefault="000F57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A661D1" w14:textId="77777777" w:rsidR="000F577B" w:rsidRDefault="000F5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544C2" w14:textId="77777777" w:rsidR="004A48BC" w:rsidRDefault="004A48BC" w:rsidP="00D367D8">
      <w:pPr>
        <w:spacing w:after="0" w:line="240" w:lineRule="auto"/>
      </w:pPr>
      <w:r>
        <w:separator/>
      </w:r>
    </w:p>
  </w:footnote>
  <w:footnote w:type="continuationSeparator" w:id="0">
    <w:p w14:paraId="215E99A4" w14:textId="77777777" w:rsidR="004A48BC" w:rsidRDefault="004A48BC" w:rsidP="00D367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7C7E7" w14:textId="77777777" w:rsidR="000F577B" w:rsidRPr="00D74A38" w:rsidRDefault="000F577B" w:rsidP="00D367D8">
    <w:pPr>
      <w:spacing w:line="264" w:lineRule="auto"/>
      <w:jc w:val="right"/>
      <w:rPr>
        <w:color w:val="767171" w:themeColor="background2" w:themeShade="80"/>
        <w:sz w:val="20"/>
        <w:szCs w:val="20"/>
      </w:rPr>
    </w:pPr>
    <w:r w:rsidRPr="00D74A38">
      <w:rPr>
        <w:noProof/>
        <w:color w:val="767171" w:themeColor="background2" w:themeShade="80"/>
      </w:rPr>
      <mc:AlternateContent>
        <mc:Choice Requires="wps">
          <w:drawing>
            <wp:anchor distT="0" distB="0" distL="114300" distR="114300" simplePos="0" relativeHeight="251659264" behindDoc="0" locked="0" layoutInCell="1" allowOverlap="1" wp14:anchorId="7E344ADA" wp14:editId="3728968A">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8B1D7FC"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Pr="00D74A38">
      <w:rPr>
        <w:color w:val="767171" w:themeColor="background2" w:themeShade="80"/>
        <w:sz w:val="20"/>
        <w:szCs w:val="20"/>
      </w:rPr>
      <w:t xml:space="preserve">Md Saimoom Ferdous </w:t>
    </w:r>
  </w:p>
  <w:p w14:paraId="4CAC0478" w14:textId="50084CAB" w:rsidR="000F577B" w:rsidRPr="00D74A38" w:rsidRDefault="000F577B" w:rsidP="00D367D8">
    <w:pPr>
      <w:spacing w:line="264" w:lineRule="auto"/>
      <w:jc w:val="right"/>
      <w:rPr>
        <w:color w:val="767171" w:themeColor="background2" w:themeShade="80"/>
        <w:sz w:val="20"/>
        <w:szCs w:val="20"/>
      </w:rPr>
    </w:pPr>
    <w:r w:rsidRPr="00D74A38">
      <w:rPr>
        <w:noProof/>
        <w:color w:val="767171" w:themeColor="background2" w:themeShade="80"/>
      </w:rPr>
      <mc:AlternateContent>
        <mc:Choice Requires="wps">
          <w:drawing>
            <wp:anchor distT="0" distB="0" distL="114300" distR="114300" simplePos="0" relativeHeight="251660288" behindDoc="0" locked="0" layoutInCell="1" allowOverlap="1" wp14:anchorId="3A3FBCA6" wp14:editId="128FFD47">
              <wp:simplePos x="0" y="0"/>
              <wp:positionH relativeFrom="column">
                <wp:posOffset>-438150</wp:posOffset>
              </wp:positionH>
              <wp:positionV relativeFrom="paragraph">
                <wp:posOffset>240029</wp:posOffset>
              </wp:positionV>
              <wp:extent cx="67913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7913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C099D"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8.9pt" to="500.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" strokecolor="#4472c4 [3204]" strokeweight="1.5pt">
              <v:stroke joinstyle="miter"/>
            </v:line>
          </w:pict>
        </mc:Fallback>
      </mc:AlternateContent>
    </w:r>
    <w:r>
      <w:rPr>
        <w:color w:val="767171" w:themeColor="background2" w:themeShade="80"/>
        <w:sz w:val="20"/>
        <w:szCs w:val="20"/>
      </w:rPr>
      <w:fldChar w:fldCharType="begin"/>
    </w:r>
    <w:r>
      <w:rPr>
        <w:color w:val="767171" w:themeColor="background2" w:themeShade="80"/>
        <w:sz w:val="20"/>
        <w:szCs w:val="20"/>
      </w:rPr>
      <w:instrText xml:space="preserve"> DATE \@ "d MMMM yyyy" </w:instrText>
    </w:r>
    <w:r>
      <w:rPr>
        <w:color w:val="767171" w:themeColor="background2" w:themeShade="80"/>
        <w:sz w:val="20"/>
        <w:szCs w:val="20"/>
      </w:rPr>
      <w:fldChar w:fldCharType="separate"/>
    </w:r>
    <w:r w:rsidR="005442EB">
      <w:rPr>
        <w:noProof/>
        <w:color w:val="767171" w:themeColor="background2" w:themeShade="80"/>
        <w:sz w:val="20"/>
        <w:szCs w:val="20"/>
      </w:rPr>
      <w:t>15 July 2020</w:t>
    </w:r>
    <w:r>
      <w:rPr>
        <w:color w:val="767171" w:themeColor="background2" w:themeShade="80"/>
        <w:sz w:val="20"/>
        <w:szCs w:val="20"/>
      </w:rPr>
      <w:fldChar w:fldCharType="end"/>
    </w:r>
  </w:p>
  <w:p w14:paraId="76D0CF11" w14:textId="6A93A386" w:rsidR="000F577B" w:rsidRDefault="000F577B" w:rsidP="00D367D8">
    <w:pPr>
      <w:spacing w:line="264" w:lineRule="auto"/>
      <w:jc w:val="right"/>
    </w:pPr>
  </w:p>
  <w:p w14:paraId="0638A73F" w14:textId="77777777" w:rsidR="000F577B" w:rsidRDefault="000F57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51879"/>
    <w:multiLevelType w:val="hybridMultilevel"/>
    <w:tmpl w:val="468837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DA123A"/>
    <w:multiLevelType w:val="multilevel"/>
    <w:tmpl w:val="BB30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053FB6"/>
    <w:multiLevelType w:val="multilevel"/>
    <w:tmpl w:val="D53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484211"/>
    <w:multiLevelType w:val="hybridMultilevel"/>
    <w:tmpl w:val="B422028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E1A1E1D"/>
    <w:multiLevelType w:val="multilevel"/>
    <w:tmpl w:val="F36E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6B5C3D"/>
    <w:multiLevelType w:val="hybridMultilevel"/>
    <w:tmpl w:val="C40A4230"/>
    <w:lvl w:ilvl="0" w:tplc="BC44242E">
      <w:start w:val="1"/>
      <w:numFmt w:val="decimal"/>
      <w:lvlText w:val="%1."/>
      <w:lvlJc w:val="left"/>
      <w:pPr>
        <w:tabs>
          <w:tab w:val="num" w:pos="720"/>
        </w:tabs>
        <w:ind w:left="720" w:hanging="360"/>
      </w:pPr>
    </w:lvl>
    <w:lvl w:ilvl="1" w:tplc="6E646E82" w:tentative="1">
      <w:start w:val="1"/>
      <w:numFmt w:val="decimal"/>
      <w:lvlText w:val="%2."/>
      <w:lvlJc w:val="left"/>
      <w:pPr>
        <w:tabs>
          <w:tab w:val="num" w:pos="1440"/>
        </w:tabs>
        <w:ind w:left="1440" w:hanging="360"/>
      </w:pPr>
    </w:lvl>
    <w:lvl w:ilvl="2" w:tplc="11B21C96" w:tentative="1">
      <w:start w:val="1"/>
      <w:numFmt w:val="decimal"/>
      <w:lvlText w:val="%3."/>
      <w:lvlJc w:val="left"/>
      <w:pPr>
        <w:tabs>
          <w:tab w:val="num" w:pos="2160"/>
        </w:tabs>
        <w:ind w:left="2160" w:hanging="360"/>
      </w:pPr>
    </w:lvl>
    <w:lvl w:ilvl="3" w:tplc="E7F44180" w:tentative="1">
      <w:start w:val="1"/>
      <w:numFmt w:val="decimal"/>
      <w:lvlText w:val="%4."/>
      <w:lvlJc w:val="left"/>
      <w:pPr>
        <w:tabs>
          <w:tab w:val="num" w:pos="2880"/>
        </w:tabs>
        <w:ind w:left="2880" w:hanging="360"/>
      </w:pPr>
    </w:lvl>
    <w:lvl w:ilvl="4" w:tplc="3D928150" w:tentative="1">
      <w:start w:val="1"/>
      <w:numFmt w:val="decimal"/>
      <w:lvlText w:val="%5."/>
      <w:lvlJc w:val="left"/>
      <w:pPr>
        <w:tabs>
          <w:tab w:val="num" w:pos="3600"/>
        </w:tabs>
        <w:ind w:left="3600" w:hanging="360"/>
      </w:pPr>
    </w:lvl>
    <w:lvl w:ilvl="5" w:tplc="55B8F088" w:tentative="1">
      <w:start w:val="1"/>
      <w:numFmt w:val="decimal"/>
      <w:lvlText w:val="%6."/>
      <w:lvlJc w:val="left"/>
      <w:pPr>
        <w:tabs>
          <w:tab w:val="num" w:pos="4320"/>
        </w:tabs>
        <w:ind w:left="4320" w:hanging="360"/>
      </w:pPr>
    </w:lvl>
    <w:lvl w:ilvl="6" w:tplc="4CE2061C" w:tentative="1">
      <w:start w:val="1"/>
      <w:numFmt w:val="decimal"/>
      <w:lvlText w:val="%7."/>
      <w:lvlJc w:val="left"/>
      <w:pPr>
        <w:tabs>
          <w:tab w:val="num" w:pos="5040"/>
        </w:tabs>
        <w:ind w:left="5040" w:hanging="360"/>
      </w:pPr>
    </w:lvl>
    <w:lvl w:ilvl="7" w:tplc="BBC048D8" w:tentative="1">
      <w:start w:val="1"/>
      <w:numFmt w:val="decimal"/>
      <w:lvlText w:val="%8."/>
      <w:lvlJc w:val="left"/>
      <w:pPr>
        <w:tabs>
          <w:tab w:val="num" w:pos="5760"/>
        </w:tabs>
        <w:ind w:left="5760" w:hanging="360"/>
      </w:pPr>
    </w:lvl>
    <w:lvl w:ilvl="8" w:tplc="0B1EEC76" w:tentative="1">
      <w:start w:val="1"/>
      <w:numFmt w:val="decimal"/>
      <w:lvlText w:val="%9."/>
      <w:lvlJc w:val="left"/>
      <w:pPr>
        <w:tabs>
          <w:tab w:val="num" w:pos="6480"/>
        </w:tabs>
        <w:ind w:left="6480" w:hanging="360"/>
      </w:pPr>
    </w:lvl>
  </w:abstractNum>
  <w:abstractNum w:abstractNumId="6" w15:restartNumberingAfterBreak="0">
    <w:nsid w:val="14EC5FE3"/>
    <w:multiLevelType w:val="hybridMultilevel"/>
    <w:tmpl w:val="8870B788"/>
    <w:lvl w:ilvl="0" w:tplc="7500EF86">
      <w:start w:val="1"/>
      <w:numFmt w:val="decimal"/>
      <w:lvlText w:val="%1."/>
      <w:lvlJc w:val="left"/>
      <w:pPr>
        <w:tabs>
          <w:tab w:val="num" w:pos="720"/>
        </w:tabs>
        <w:ind w:left="720" w:hanging="360"/>
      </w:pPr>
    </w:lvl>
    <w:lvl w:ilvl="1" w:tplc="AB5C94A4" w:tentative="1">
      <w:start w:val="1"/>
      <w:numFmt w:val="decimal"/>
      <w:lvlText w:val="%2."/>
      <w:lvlJc w:val="left"/>
      <w:pPr>
        <w:tabs>
          <w:tab w:val="num" w:pos="1440"/>
        </w:tabs>
        <w:ind w:left="1440" w:hanging="360"/>
      </w:pPr>
    </w:lvl>
    <w:lvl w:ilvl="2" w:tplc="F4C0EA56" w:tentative="1">
      <w:start w:val="1"/>
      <w:numFmt w:val="decimal"/>
      <w:lvlText w:val="%3."/>
      <w:lvlJc w:val="left"/>
      <w:pPr>
        <w:tabs>
          <w:tab w:val="num" w:pos="2160"/>
        </w:tabs>
        <w:ind w:left="2160" w:hanging="360"/>
      </w:pPr>
    </w:lvl>
    <w:lvl w:ilvl="3" w:tplc="8EE0B3C4" w:tentative="1">
      <w:start w:val="1"/>
      <w:numFmt w:val="decimal"/>
      <w:lvlText w:val="%4."/>
      <w:lvlJc w:val="left"/>
      <w:pPr>
        <w:tabs>
          <w:tab w:val="num" w:pos="2880"/>
        </w:tabs>
        <w:ind w:left="2880" w:hanging="360"/>
      </w:pPr>
    </w:lvl>
    <w:lvl w:ilvl="4" w:tplc="E198154C" w:tentative="1">
      <w:start w:val="1"/>
      <w:numFmt w:val="decimal"/>
      <w:lvlText w:val="%5."/>
      <w:lvlJc w:val="left"/>
      <w:pPr>
        <w:tabs>
          <w:tab w:val="num" w:pos="3600"/>
        </w:tabs>
        <w:ind w:left="3600" w:hanging="360"/>
      </w:pPr>
    </w:lvl>
    <w:lvl w:ilvl="5" w:tplc="418620E4" w:tentative="1">
      <w:start w:val="1"/>
      <w:numFmt w:val="decimal"/>
      <w:lvlText w:val="%6."/>
      <w:lvlJc w:val="left"/>
      <w:pPr>
        <w:tabs>
          <w:tab w:val="num" w:pos="4320"/>
        </w:tabs>
        <w:ind w:left="4320" w:hanging="360"/>
      </w:pPr>
    </w:lvl>
    <w:lvl w:ilvl="6" w:tplc="14E4DF76" w:tentative="1">
      <w:start w:val="1"/>
      <w:numFmt w:val="decimal"/>
      <w:lvlText w:val="%7."/>
      <w:lvlJc w:val="left"/>
      <w:pPr>
        <w:tabs>
          <w:tab w:val="num" w:pos="5040"/>
        </w:tabs>
        <w:ind w:left="5040" w:hanging="360"/>
      </w:pPr>
    </w:lvl>
    <w:lvl w:ilvl="7" w:tplc="3E827B28" w:tentative="1">
      <w:start w:val="1"/>
      <w:numFmt w:val="decimal"/>
      <w:lvlText w:val="%8."/>
      <w:lvlJc w:val="left"/>
      <w:pPr>
        <w:tabs>
          <w:tab w:val="num" w:pos="5760"/>
        </w:tabs>
        <w:ind w:left="5760" w:hanging="360"/>
      </w:pPr>
    </w:lvl>
    <w:lvl w:ilvl="8" w:tplc="1C30A6A8" w:tentative="1">
      <w:start w:val="1"/>
      <w:numFmt w:val="decimal"/>
      <w:lvlText w:val="%9."/>
      <w:lvlJc w:val="left"/>
      <w:pPr>
        <w:tabs>
          <w:tab w:val="num" w:pos="6480"/>
        </w:tabs>
        <w:ind w:left="6480" w:hanging="360"/>
      </w:pPr>
    </w:lvl>
  </w:abstractNum>
  <w:abstractNum w:abstractNumId="7" w15:restartNumberingAfterBreak="0">
    <w:nsid w:val="152276C5"/>
    <w:multiLevelType w:val="multilevel"/>
    <w:tmpl w:val="5F7E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D97618"/>
    <w:multiLevelType w:val="hybridMultilevel"/>
    <w:tmpl w:val="B2D29EB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9A1655"/>
    <w:multiLevelType w:val="multilevel"/>
    <w:tmpl w:val="DA3A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515541"/>
    <w:multiLevelType w:val="multilevel"/>
    <w:tmpl w:val="D990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2B67C3"/>
    <w:multiLevelType w:val="hybridMultilevel"/>
    <w:tmpl w:val="000879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43D7927"/>
    <w:multiLevelType w:val="multilevel"/>
    <w:tmpl w:val="5C0E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AB5FD6"/>
    <w:multiLevelType w:val="hybridMultilevel"/>
    <w:tmpl w:val="0228F9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4B5606A"/>
    <w:multiLevelType w:val="multilevel"/>
    <w:tmpl w:val="16B2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FF2C68"/>
    <w:multiLevelType w:val="multilevel"/>
    <w:tmpl w:val="7844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5D2D34"/>
    <w:multiLevelType w:val="multilevel"/>
    <w:tmpl w:val="BFC4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83317F"/>
    <w:multiLevelType w:val="multilevel"/>
    <w:tmpl w:val="FE18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E72CFB"/>
    <w:multiLevelType w:val="hybridMultilevel"/>
    <w:tmpl w:val="60840F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AEB4539"/>
    <w:multiLevelType w:val="multilevel"/>
    <w:tmpl w:val="DDD8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B8586E"/>
    <w:multiLevelType w:val="multilevel"/>
    <w:tmpl w:val="72B2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1A6A11"/>
    <w:multiLevelType w:val="hybridMultilevel"/>
    <w:tmpl w:val="09D8DF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A383B5F"/>
    <w:multiLevelType w:val="hybridMultilevel"/>
    <w:tmpl w:val="F91E9476"/>
    <w:lvl w:ilvl="0" w:tplc="01EE8842">
      <w:start w:val="1"/>
      <w:numFmt w:val="decimal"/>
      <w:lvlText w:val="%1."/>
      <w:lvlJc w:val="left"/>
      <w:pPr>
        <w:tabs>
          <w:tab w:val="num" w:pos="720"/>
        </w:tabs>
        <w:ind w:left="720" w:hanging="360"/>
      </w:pPr>
    </w:lvl>
    <w:lvl w:ilvl="1" w:tplc="D09ED1D8" w:tentative="1">
      <w:start w:val="1"/>
      <w:numFmt w:val="decimal"/>
      <w:lvlText w:val="%2."/>
      <w:lvlJc w:val="left"/>
      <w:pPr>
        <w:tabs>
          <w:tab w:val="num" w:pos="1440"/>
        </w:tabs>
        <w:ind w:left="1440" w:hanging="360"/>
      </w:pPr>
    </w:lvl>
    <w:lvl w:ilvl="2" w:tplc="C31CA0A0" w:tentative="1">
      <w:start w:val="1"/>
      <w:numFmt w:val="decimal"/>
      <w:lvlText w:val="%3."/>
      <w:lvlJc w:val="left"/>
      <w:pPr>
        <w:tabs>
          <w:tab w:val="num" w:pos="2160"/>
        </w:tabs>
        <w:ind w:left="2160" w:hanging="360"/>
      </w:pPr>
    </w:lvl>
    <w:lvl w:ilvl="3" w:tplc="970AFB88" w:tentative="1">
      <w:start w:val="1"/>
      <w:numFmt w:val="decimal"/>
      <w:lvlText w:val="%4."/>
      <w:lvlJc w:val="left"/>
      <w:pPr>
        <w:tabs>
          <w:tab w:val="num" w:pos="2880"/>
        </w:tabs>
        <w:ind w:left="2880" w:hanging="360"/>
      </w:pPr>
    </w:lvl>
    <w:lvl w:ilvl="4" w:tplc="32F8B5B0" w:tentative="1">
      <w:start w:val="1"/>
      <w:numFmt w:val="decimal"/>
      <w:lvlText w:val="%5."/>
      <w:lvlJc w:val="left"/>
      <w:pPr>
        <w:tabs>
          <w:tab w:val="num" w:pos="3600"/>
        </w:tabs>
        <w:ind w:left="3600" w:hanging="360"/>
      </w:pPr>
    </w:lvl>
    <w:lvl w:ilvl="5" w:tplc="A504F988" w:tentative="1">
      <w:start w:val="1"/>
      <w:numFmt w:val="decimal"/>
      <w:lvlText w:val="%6."/>
      <w:lvlJc w:val="left"/>
      <w:pPr>
        <w:tabs>
          <w:tab w:val="num" w:pos="4320"/>
        </w:tabs>
        <w:ind w:left="4320" w:hanging="360"/>
      </w:pPr>
    </w:lvl>
    <w:lvl w:ilvl="6" w:tplc="6FFEE190" w:tentative="1">
      <w:start w:val="1"/>
      <w:numFmt w:val="decimal"/>
      <w:lvlText w:val="%7."/>
      <w:lvlJc w:val="left"/>
      <w:pPr>
        <w:tabs>
          <w:tab w:val="num" w:pos="5040"/>
        </w:tabs>
        <w:ind w:left="5040" w:hanging="360"/>
      </w:pPr>
    </w:lvl>
    <w:lvl w:ilvl="7" w:tplc="D728CC14" w:tentative="1">
      <w:start w:val="1"/>
      <w:numFmt w:val="decimal"/>
      <w:lvlText w:val="%8."/>
      <w:lvlJc w:val="left"/>
      <w:pPr>
        <w:tabs>
          <w:tab w:val="num" w:pos="5760"/>
        </w:tabs>
        <w:ind w:left="5760" w:hanging="360"/>
      </w:pPr>
    </w:lvl>
    <w:lvl w:ilvl="8" w:tplc="ADC886B4" w:tentative="1">
      <w:start w:val="1"/>
      <w:numFmt w:val="decimal"/>
      <w:lvlText w:val="%9."/>
      <w:lvlJc w:val="left"/>
      <w:pPr>
        <w:tabs>
          <w:tab w:val="num" w:pos="6480"/>
        </w:tabs>
        <w:ind w:left="6480" w:hanging="360"/>
      </w:pPr>
    </w:lvl>
  </w:abstractNum>
  <w:abstractNum w:abstractNumId="23" w15:restartNumberingAfterBreak="0">
    <w:nsid w:val="3B8063CD"/>
    <w:multiLevelType w:val="hybridMultilevel"/>
    <w:tmpl w:val="280223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3B8473E5"/>
    <w:multiLevelType w:val="multilevel"/>
    <w:tmpl w:val="D38C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045BA9"/>
    <w:multiLevelType w:val="hybridMultilevel"/>
    <w:tmpl w:val="4F388C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B676962"/>
    <w:multiLevelType w:val="multilevel"/>
    <w:tmpl w:val="567A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2D5E37"/>
    <w:multiLevelType w:val="multilevel"/>
    <w:tmpl w:val="746A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AE2ED4"/>
    <w:multiLevelType w:val="multilevel"/>
    <w:tmpl w:val="6306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EC0A37"/>
    <w:multiLevelType w:val="multilevel"/>
    <w:tmpl w:val="22E2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750B5F"/>
    <w:multiLevelType w:val="multilevel"/>
    <w:tmpl w:val="BA4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00762AB"/>
    <w:multiLevelType w:val="multilevel"/>
    <w:tmpl w:val="E688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7F69AA"/>
    <w:multiLevelType w:val="multilevel"/>
    <w:tmpl w:val="FA66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F814D8"/>
    <w:multiLevelType w:val="multilevel"/>
    <w:tmpl w:val="97E2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F81AF4"/>
    <w:multiLevelType w:val="multilevel"/>
    <w:tmpl w:val="7A74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CD53C4"/>
    <w:multiLevelType w:val="multilevel"/>
    <w:tmpl w:val="B8C4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F43DB5"/>
    <w:multiLevelType w:val="hybridMultilevel"/>
    <w:tmpl w:val="F1B4147A"/>
    <w:lvl w:ilvl="0" w:tplc="D35CEF36">
      <w:start w:val="1"/>
      <w:numFmt w:val="decimal"/>
      <w:lvlText w:val="%1."/>
      <w:lvlJc w:val="left"/>
      <w:pPr>
        <w:tabs>
          <w:tab w:val="num" w:pos="720"/>
        </w:tabs>
        <w:ind w:left="720" w:hanging="360"/>
      </w:pPr>
    </w:lvl>
    <w:lvl w:ilvl="1" w:tplc="6EF4FB72" w:tentative="1">
      <w:start w:val="1"/>
      <w:numFmt w:val="decimal"/>
      <w:lvlText w:val="%2."/>
      <w:lvlJc w:val="left"/>
      <w:pPr>
        <w:tabs>
          <w:tab w:val="num" w:pos="1440"/>
        </w:tabs>
        <w:ind w:left="1440" w:hanging="360"/>
      </w:pPr>
    </w:lvl>
    <w:lvl w:ilvl="2" w:tplc="07524CA2" w:tentative="1">
      <w:start w:val="1"/>
      <w:numFmt w:val="decimal"/>
      <w:lvlText w:val="%3."/>
      <w:lvlJc w:val="left"/>
      <w:pPr>
        <w:tabs>
          <w:tab w:val="num" w:pos="2160"/>
        </w:tabs>
        <w:ind w:left="2160" w:hanging="360"/>
      </w:pPr>
    </w:lvl>
    <w:lvl w:ilvl="3" w:tplc="37482F6C" w:tentative="1">
      <w:start w:val="1"/>
      <w:numFmt w:val="decimal"/>
      <w:lvlText w:val="%4."/>
      <w:lvlJc w:val="left"/>
      <w:pPr>
        <w:tabs>
          <w:tab w:val="num" w:pos="2880"/>
        </w:tabs>
        <w:ind w:left="2880" w:hanging="360"/>
      </w:pPr>
    </w:lvl>
    <w:lvl w:ilvl="4" w:tplc="B1E8C1E4" w:tentative="1">
      <w:start w:val="1"/>
      <w:numFmt w:val="decimal"/>
      <w:lvlText w:val="%5."/>
      <w:lvlJc w:val="left"/>
      <w:pPr>
        <w:tabs>
          <w:tab w:val="num" w:pos="3600"/>
        </w:tabs>
        <w:ind w:left="3600" w:hanging="360"/>
      </w:pPr>
    </w:lvl>
    <w:lvl w:ilvl="5" w:tplc="E736A508" w:tentative="1">
      <w:start w:val="1"/>
      <w:numFmt w:val="decimal"/>
      <w:lvlText w:val="%6."/>
      <w:lvlJc w:val="left"/>
      <w:pPr>
        <w:tabs>
          <w:tab w:val="num" w:pos="4320"/>
        </w:tabs>
        <w:ind w:left="4320" w:hanging="360"/>
      </w:pPr>
    </w:lvl>
    <w:lvl w:ilvl="6" w:tplc="967CAD26" w:tentative="1">
      <w:start w:val="1"/>
      <w:numFmt w:val="decimal"/>
      <w:lvlText w:val="%7."/>
      <w:lvlJc w:val="left"/>
      <w:pPr>
        <w:tabs>
          <w:tab w:val="num" w:pos="5040"/>
        </w:tabs>
        <w:ind w:left="5040" w:hanging="360"/>
      </w:pPr>
    </w:lvl>
    <w:lvl w:ilvl="7" w:tplc="1BB40E3E" w:tentative="1">
      <w:start w:val="1"/>
      <w:numFmt w:val="decimal"/>
      <w:lvlText w:val="%8."/>
      <w:lvlJc w:val="left"/>
      <w:pPr>
        <w:tabs>
          <w:tab w:val="num" w:pos="5760"/>
        </w:tabs>
        <w:ind w:left="5760" w:hanging="360"/>
      </w:pPr>
    </w:lvl>
    <w:lvl w:ilvl="8" w:tplc="A91C0428" w:tentative="1">
      <w:start w:val="1"/>
      <w:numFmt w:val="decimal"/>
      <w:lvlText w:val="%9."/>
      <w:lvlJc w:val="left"/>
      <w:pPr>
        <w:tabs>
          <w:tab w:val="num" w:pos="6480"/>
        </w:tabs>
        <w:ind w:left="6480" w:hanging="360"/>
      </w:pPr>
    </w:lvl>
  </w:abstractNum>
  <w:abstractNum w:abstractNumId="37" w15:restartNumberingAfterBreak="0">
    <w:nsid w:val="62A94974"/>
    <w:multiLevelType w:val="multilevel"/>
    <w:tmpl w:val="619C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A013B3"/>
    <w:multiLevelType w:val="multilevel"/>
    <w:tmpl w:val="C7489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7156D2A"/>
    <w:multiLevelType w:val="multilevel"/>
    <w:tmpl w:val="493A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3950A3"/>
    <w:multiLevelType w:val="multilevel"/>
    <w:tmpl w:val="610A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D483C35"/>
    <w:multiLevelType w:val="multilevel"/>
    <w:tmpl w:val="F266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026239"/>
    <w:multiLevelType w:val="multilevel"/>
    <w:tmpl w:val="E5DA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51A329F"/>
    <w:multiLevelType w:val="multilevel"/>
    <w:tmpl w:val="9854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7B1F4A"/>
    <w:multiLevelType w:val="hybridMultilevel"/>
    <w:tmpl w:val="050C05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92E23FE"/>
    <w:multiLevelType w:val="multilevel"/>
    <w:tmpl w:val="F7D0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CD3116E"/>
    <w:multiLevelType w:val="multilevel"/>
    <w:tmpl w:val="DB06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29"/>
  </w:num>
  <w:num w:numId="3">
    <w:abstractNumId w:val="35"/>
  </w:num>
  <w:num w:numId="4">
    <w:abstractNumId w:val="9"/>
  </w:num>
  <w:num w:numId="5">
    <w:abstractNumId w:val="3"/>
  </w:num>
  <w:num w:numId="6">
    <w:abstractNumId w:val="36"/>
  </w:num>
  <w:num w:numId="7">
    <w:abstractNumId w:val="22"/>
  </w:num>
  <w:num w:numId="8">
    <w:abstractNumId w:val="5"/>
  </w:num>
  <w:num w:numId="9">
    <w:abstractNumId w:val="6"/>
  </w:num>
  <w:num w:numId="10">
    <w:abstractNumId w:val="12"/>
  </w:num>
  <w:num w:numId="11">
    <w:abstractNumId w:val="2"/>
  </w:num>
  <w:num w:numId="12">
    <w:abstractNumId w:val="7"/>
  </w:num>
  <w:num w:numId="13">
    <w:abstractNumId w:val="30"/>
  </w:num>
  <w:num w:numId="14">
    <w:abstractNumId w:val="10"/>
  </w:num>
  <w:num w:numId="15">
    <w:abstractNumId w:val="46"/>
  </w:num>
  <w:num w:numId="16">
    <w:abstractNumId w:val="26"/>
  </w:num>
  <w:num w:numId="17">
    <w:abstractNumId w:val="32"/>
  </w:num>
  <w:num w:numId="18">
    <w:abstractNumId w:val="43"/>
  </w:num>
  <w:num w:numId="19">
    <w:abstractNumId w:val="33"/>
  </w:num>
  <w:num w:numId="20">
    <w:abstractNumId w:val="4"/>
  </w:num>
  <w:num w:numId="21">
    <w:abstractNumId w:val="28"/>
  </w:num>
  <w:num w:numId="22">
    <w:abstractNumId w:val="38"/>
  </w:num>
  <w:num w:numId="23">
    <w:abstractNumId w:val="17"/>
  </w:num>
  <w:num w:numId="24">
    <w:abstractNumId w:val="13"/>
  </w:num>
  <w:num w:numId="25">
    <w:abstractNumId w:val="19"/>
  </w:num>
  <w:num w:numId="26">
    <w:abstractNumId w:val="0"/>
  </w:num>
  <w:num w:numId="27">
    <w:abstractNumId w:val="14"/>
  </w:num>
  <w:num w:numId="28">
    <w:abstractNumId w:val="16"/>
  </w:num>
  <w:num w:numId="29">
    <w:abstractNumId w:val="24"/>
  </w:num>
  <w:num w:numId="30">
    <w:abstractNumId w:val="42"/>
  </w:num>
  <w:num w:numId="31">
    <w:abstractNumId w:val="31"/>
  </w:num>
  <w:num w:numId="32">
    <w:abstractNumId w:val="34"/>
  </w:num>
  <w:num w:numId="33">
    <w:abstractNumId w:val="27"/>
  </w:num>
  <w:num w:numId="34">
    <w:abstractNumId w:val="18"/>
  </w:num>
  <w:num w:numId="35">
    <w:abstractNumId w:val="21"/>
  </w:num>
  <w:num w:numId="36">
    <w:abstractNumId w:val="23"/>
  </w:num>
  <w:num w:numId="37">
    <w:abstractNumId w:val="20"/>
  </w:num>
  <w:num w:numId="38">
    <w:abstractNumId w:val="39"/>
  </w:num>
  <w:num w:numId="39">
    <w:abstractNumId w:val="11"/>
  </w:num>
  <w:num w:numId="40">
    <w:abstractNumId w:val="41"/>
  </w:num>
  <w:num w:numId="41">
    <w:abstractNumId w:val="1"/>
  </w:num>
  <w:num w:numId="42">
    <w:abstractNumId w:val="15"/>
  </w:num>
  <w:num w:numId="43">
    <w:abstractNumId w:val="40"/>
  </w:num>
  <w:num w:numId="44">
    <w:abstractNumId w:val="45"/>
  </w:num>
  <w:num w:numId="45">
    <w:abstractNumId w:val="8"/>
  </w:num>
  <w:num w:numId="46">
    <w:abstractNumId w:val="25"/>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49"/>
    <w:rsid w:val="000020E6"/>
    <w:rsid w:val="000024F9"/>
    <w:rsid w:val="000108BA"/>
    <w:rsid w:val="00012037"/>
    <w:rsid w:val="000146A8"/>
    <w:rsid w:val="00024CCA"/>
    <w:rsid w:val="0002728C"/>
    <w:rsid w:val="000277F0"/>
    <w:rsid w:val="00031BF7"/>
    <w:rsid w:val="0004131B"/>
    <w:rsid w:val="00052CAB"/>
    <w:rsid w:val="00060792"/>
    <w:rsid w:val="000671AC"/>
    <w:rsid w:val="00091E95"/>
    <w:rsid w:val="00095EDD"/>
    <w:rsid w:val="000A072C"/>
    <w:rsid w:val="000A2A4F"/>
    <w:rsid w:val="000A7F18"/>
    <w:rsid w:val="000C031E"/>
    <w:rsid w:val="000D3949"/>
    <w:rsid w:val="000F577B"/>
    <w:rsid w:val="001006D1"/>
    <w:rsid w:val="00104868"/>
    <w:rsid w:val="001104DB"/>
    <w:rsid w:val="00114EB6"/>
    <w:rsid w:val="00120291"/>
    <w:rsid w:val="0013464F"/>
    <w:rsid w:val="00141E3B"/>
    <w:rsid w:val="00143D1F"/>
    <w:rsid w:val="00144376"/>
    <w:rsid w:val="00147D26"/>
    <w:rsid w:val="00152A09"/>
    <w:rsid w:val="0015540E"/>
    <w:rsid w:val="00167667"/>
    <w:rsid w:val="00167BD4"/>
    <w:rsid w:val="00172C48"/>
    <w:rsid w:val="00180A3A"/>
    <w:rsid w:val="00186986"/>
    <w:rsid w:val="001915C0"/>
    <w:rsid w:val="001A6F18"/>
    <w:rsid w:val="001B327E"/>
    <w:rsid w:val="001B4A9C"/>
    <w:rsid w:val="001B6972"/>
    <w:rsid w:val="001B7569"/>
    <w:rsid w:val="00200CEC"/>
    <w:rsid w:val="002103C8"/>
    <w:rsid w:val="00213346"/>
    <w:rsid w:val="002232D4"/>
    <w:rsid w:val="002242CD"/>
    <w:rsid w:val="002427E6"/>
    <w:rsid w:val="002519A3"/>
    <w:rsid w:val="00252E9F"/>
    <w:rsid w:val="00260ABB"/>
    <w:rsid w:val="00261F16"/>
    <w:rsid w:val="00267269"/>
    <w:rsid w:val="00282A07"/>
    <w:rsid w:val="00285375"/>
    <w:rsid w:val="00297079"/>
    <w:rsid w:val="002B2AF3"/>
    <w:rsid w:val="002C0925"/>
    <w:rsid w:val="002C7658"/>
    <w:rsid w:val="002D0DCC"/>
    <w:rsid w:val="002D227E"/>
    <w:rsid w:val="002D4B70"/>
    <w:rsid w:val="002D6ABA"/>
    <w:rsid w:val="002E08FD"/>
    <w:rsid w:val="002E17D3"/>
    <w:rsid w:val="002E354A"/>
    <w:rsid w:val="002E6B61"/>
    <w:rsid w:val="002F3083"/>
    <w:rsid w:val="002F588C"/>
    <w:rsid w:val="00304085"/>
    <w:rsid w:val="00320A49"/>
    <w:rsid w:val="00332E04"/>
    <w:rsid w:val="003354CE"/>
    <w:rsid w:val="00345F84"/>
    <w:rsid w:val="003472BB"/>
    <w:rsid w:val="00354EE5"/>
    <w:rsid w:val="0036345B"/>
    <w:rsid w:val="003665C0"/>
    <w:rsid w:val="003669BA"/>
    <w:rsid w:val="00382525"/>
    <w:rsid w:val="00382934"/>
    <w:rsid w:val="00384D3B"/>
    <w:rsid w:val="00386474"/>
    <w:rsid w:val="00387308"/>
    <w:rsid w:val="003913F6"/>
    <w:rsid w:val="003A56E0"/>
    <w:rsid w:val="003B1784"/>
    <w:rsid w:val="003B7FCA"/>
    <w:rsid w:val="003C6B9D"/>
    <w:rsid w:val="003C6FB4"/>
    <w:rsid w:val="003D1CB5"/>
    <w:rsid w:val="003D4839"/>
    <w:rsid w:val="003D6D46"/>
    <w:rsid w:val="003F5990"/>
    <w:rsid w:val="003F6C2A"/>
    <w:rsid w:val="003F7580"/>
    <w:rsid w:val="00404BD8"/>
    <w:rsid w:val="004112EC"/>
    <w:rsid w:val="0041379A"/>
    <w:rsid w:val="004146B4"/>
    <w:rsid w:val="00417F6C"/>
    <w:rsid w:val="00422FB0"/>
    <w:rsid w:val="0042402C"/>
    <w:rsid w:val="004361CF"/>
    <w:rsid w:val="00485079"/>
    <w:rsid w:val="004A0FD2"/>
    <w:rsid w:val="004A36AF"/>
    <w:rsid w:val="004A48BC"/>
    <w:rsid w:val="004B4534"/>
    <w:rsid w:val="004B4EBC"/>
    <w:rsid w:val="004B6D59"/>
    <w:rsid w:val="004B7E6B"/>
    <w:rsid w:val="004C758E"/>
    <w:rsid w:val="004C7FA0"/>
    <w:rsid w:val="004F5310"/>
    <w:rsid w:val="00500E5F"/>
    <w:rsid w:val="005025CE"/>
    <w:rsid w:val="00503046"/>
    <w:rsid w:val="00513358"/>
    <w:rsid w:val="0053088F"/>
    <w:rsid w:val="005321DD"/>
    <w:rsid w:val="005375DA"/>
    <w:rsid w:val="005442EB"/>
    <w:rsid w:val="00550733"/>
    <w:rsid w:val="0056214C"/>
    <w:rsid w:val="00567731"/>
    <w:rsid w:val="0057578C"/>
    <w:rsid w:val="00577655"/>
    <w:rsid w:val="00582DAE"/>
    <w:rsid w:val="0059116A"/>
    <w:rsid w:val="005A7A04"/>
    <w:rsid w:val="005C15CF"/>
    <w:rsid w:val="005D467C"/>
    <w:rsid w:val="005E1230"/>
    <w:rsid w:val="005E7B29"/>
    <w:rsid w:val="005F568C"/>
    <w:rsid w:val="005F7F09"/>
    <w:rsid w:val="00625B54"/>
    <w:rsid w:val="0062794F"/>
    <w:rsid w:val="00647181"/>
    <w:rsid w:val="00651B86"/>
    <w:rsid w:val="006570B5"/>
    <w:rsid w:val="0066587C"/>
    <w:rsid w:val="00691CA7"/>
    <w:rsid w:val="0069242F"/>
    <w:rsid w:val="006B117C"/>
    <w:rsid w:val="006B3DB7"/>
    <w:rsid w:val="006C007B"/>
    <w:rsid w:val="006C3267"/>
    <w:rsid w:val="006C33E4"/>
    <w:rsid w:val="006C630E"/>
    <w:rsid w:val="006C68D7"/>
    <w:rsid w:val="006D1395"/>
    <w:rsid w:val="006D49A1"/>
    <w:rsid w:val="006E604C"/>
    <w:rsid w:val="006E6598"/>
    <w:rsid w:val="006F2855"/>
    <w:rsid w:val="00703F5F"/>
    <w:rsid w:val="007111AB"/>
    <w:rsid w:val="00712C7D"/>
    <w:rsid w:val="00713D94"/>
    <w:rsid w:val="00714810"/>
    <w:rsid w:val="00720891"/>
    <w:rsid w:val="007215C2"/>
    <w:rsid w:val="00731D6E"/>
    <w:rsid w:val="00763191"/>
    <w:rsid w:val="00777235"/>
    <w:rsid w:val="00782C3B"/>
    <w:rsid w:val="007911D7"/>
    <w:rsid w:val="0079473F"/>
    <w:rsid w:val="007956F6"/>
    <w:rsid w:val="007A0FD4"/>
    <w:rsid w:val="007A6109"/>
    <w:rsid w:val="007A73B2"/>
    <w:rsid w:val="007B3938"/>
    <w:rsid w:val="007C7406"/>
    <w:rsid w:val="007E17E3"/>
    <w:rsid w:val="007E3579"/>
    <w:rsid w:val="007E5E57"/>
    <w:rsid w:val="007E78B9"/>
    <w:rsid w:val="007F1F9D"/>
    <w:rsid w:val="007F4152"/>
    <w:rsid w:val="008026D5"/>
    <w:rsid w:val="00803E72"/>
    <w:rsid w:val="00806C3A"/>
    <w:rsid w:val="0082379D"/>
    <w:rsid w:val="00827885"/>
    <w:rsid w:val="008301B7"/>
    <w:rsid w:val="00837AA7"/>
    <w:rsid w:val="0084094F"/>
    <w:rsid w:val="00856711"/>
    <w:rsid w:val="0088104E"/>
    <w:rsid w:val="008913E3"/>
    <w:rsid w:val="008B3E76"/>
    <w:rsid w:val="008B6371"/>
    <w:rsid w:val="008C3AA3"/>
    <w:rsid w:val="008D3A75"/>
    <w:rsid w:val="008F21B6"/>
    <w:rsid w:val="008F353A"/>
    <w:rsid w:val="00906455"/>
    <w:rsid w:val="00926B58"/>
    <w:rsid w:val="00950F71"/>
    <w:rsid w:val="00951FA2"/>
    <w:rsid w:val="00963B1C"/>
    <w:rsid w:val="0097344C"/>
    <w:rsid w:val="00982355"/>
    <w:rsid w:val="00983803"/>
    <w:rsid w:val="009B2982"/>
    <w:rsid w:val="009D1430"/>
    <w:rsid w:val="009E4E96"/>
    <w:rsid w:val="00A01277"/>
    <w:rsid w:val="00A014A2"/>
    <w:rsid w:val="00A1361A"/>
    <w:rsid w:val="00A20C68"/>
    <w:rsid w:val="00A469F3"/>
    <w:rsid w:val="00A76909"/>
    <w:rsid w:val="00A77F55"/>
    <w:rsid w:val="00A818C6"/>
    <w:rsid w:val="00A9517A"/>
    <w:rsid w:val="00AA156A"/>
    <w:rsid w:val="00AA7216"/>
    <w:rsid w:val="00AB1218"/>
    <w:rsid w:val="00AC746C"/>
    <w:rsid w:val="00AD1487"/>
    <w:rsid w:val="00AD4D22"/>
    <w:rsid w:val="00AD7181"/>
    <w:rsid w:val="00AE1B70"/>
    <w:rsid w:val="00AF166A"/>
    <w:rsid w:val="00AF37C8"/>
    <w:rsid w:val="00B01FA7"/>
    <w:rsid w:val="00B04354"/>
    <w:rsid w:val="00B07263"/>
    <w:rsid w:val="00B223F2"/>
    <w:rsid w:val="00B2350D"/>
    <w:rsid w:val="00B41F64"/>
    <w:rsid w:val="00B43D88"/>
    <w:rsid w:val="00B461B5"/>
    <w:rsid w:val="00B4681A"/>
    <w:rsid w:val="00B64E90"/>
    <w:rsid w:val="00B659E7"/>
    <w:rsid w:val="00B6707E"/>
    <w:rsid w:val="00B80F03"/>
    <w:rsid w:val="00B812F6"/>
    <w:rsid w:val="00B82119"/>
    <w:rsid w:val="00B923C2"/>
    <w:rsid w:val="00B927E5"/>
    <w:rsid w:val="00B92F4A"/>
    <w:rsid w:val="00B94614"/>
    <w:rsid w:val="00BA1309"/>
    <w:rsid w:val="00BA3D04"/>
    <w:rsid w:val="00BB09CB"/>
    <w:rsid w:val="00BC1591"/>
    <w:rsid w:val="00BD081E"/>
    <w:rsid w:val="00BD1A24"/>
    <w:rsid w:val="00BF002C"/>
    <w:rsid w:val="00BF4AF2"/>
    <w:rsid w:val="00BF64A3"/>
    <w:rsid w:val="00BF770C"/>
    <w:rsid w:val="00C01513"/>
    <w:rsid w:val="00C11642"/>
    <w:rsid w:val="00C221E5"/>
    <w:rsid w:val="00C27298"/>
    <w:rsid w:val="00C336B5"/>
    <w:rsid w:val="00C346F7"/>
    <w:rsid w:val="00C36A26"/>
    <w:rsid w:val="00C45143"/>
    <w:rsid w:val="00C551DB"/>
    <w:rsid w:val="00C63E72"/>
    <w:rsid w:val="00C72B77"/>
    <w:rsid w:val="00C74F63"/>
    <w:rsid w:val="00C75391"/>
    <w:rsid w:val="00C83B9E"/>
    <w:rsid w:val="00C84497"/>
    <w:rsid w:val="00C86DD4"/>
    <w:rsid w:val="00C873A0"/>
    <w:rsid w:val="00C901D0"/>
    <w:rsid w:val="00C94C80"/>
    <w:rsid w:val="00C95A74"/>
    <w:rsid w:val="00CA4D04"/>
    <w:rsid w:val="00CB3492"/>
    <w:rsid w:val="00CB5465"/>
    <w:rsid w:val="00CE1470"/>
    <w:rsid w:val="00CE2783"/>
    <w:rsid w:val="00CE5081"/>
    <w:rsid w:val="00CE7A9E"/>
    <w:rsid w:val="00CF41C2"/>
    <w:rsid w:val="00D01923"/>
    <w:rsid w:val="00D05ECF"/>
    <w:rsid w:val="00D146C0"/>
    <w:rsid w:val="00D2728B"/>
    <w:rsid w:val="00D367D8"/>
    <w:rsid w:val="00D51E5E"/>
    <w:rsid w:val="00D523EC"/>
    <w:rsid w:val="00D65AB7"/>
    <w:rsid w:val="00D6654C"/>
    <w:rsid w:val="00D72013"/>
    <w:rsid w:val="00D7407D"/>
    <w:rsid w:val="00D74A38"/>
    <w:rsid w:val="00D762BA"/>
    <w:rsid w:val="00D76601"/>
    <w:rsid w:val="00D831DF"/>
    <w:rsid w:val="00D95763"/>
    <w:rsid w:val="00D96422"/>
    <w:rsid w:val="00DB65AE"/>
    <w:rsid w:val="00DB6759"/>
    <w:rsid w:val="00DD6B1A"/>
    <w:rsid w:val="00DE3C58"/>
    <w:rsid w:val="00DE3E50"/>
    <w:rsid w:val="00DE6F13"/>
    <w:rsid w:val="00DF4EFD"/>
    <w:rsid w:val="00E251D5"/>
    <w:rsid w:val="00E27EC7"/>
    <w:rsid w:val="00E3071B"/>
    <w:rsid w:val="00E318DC"/>
    <w:rsid w:val="00E327A1"/>
    <w:rsid w:val="00E3794A"/>
    <w:rsid w:val="00E520C1"/>
    <w:rsid w:val="00E5288A"/>
    <w:rsid w:val="00E54DC8"/>
    <w:rsid w:val="00E54E99"/>
    <w:rsid w:val="00E6138E"/>
    <w:rsid w:val="00E7133B"/>
    <w:rsid w:val="00E821B8"/>
    <w:rsid w:val="00E83244"/>
    <w:rsid w:val="00E961A6"/>
    <w:rsid w:val="00EA1F7E"/>
    <w:rsid w:val="00EA219F"/>
    <w:rsid w:val="00EA49BA"/>
    <w:rsid w:val="00EB56D5"/>
    <w:rsid w:val="00ED6157"/>
    <w:rsid w:val="00EE45E3"/>
    <w:rsid w:val="00EF4FD4"/>
    <w:rsid w:val="00EF7F03"/>
    <w:rsid w:val="00F0261F"/>
    <w:rsid w:val="00F05693"/>
    <w:rsid w:val="00F175DD"/>
    <w:rsid w:val="00F21A84"/>
    <w:rsid w:val="00F221DD"/>
    <w:rsid w:val="00F3079D"/>
    <w:rsid w:val="00F612BD"/>
    <w:rsid w:val="00F702C0"/>
    <w:rsid w:val="00F802E7"/>
    <w:rsid w:val="00F84B6B"/>
    <w:rsid w:val="00F870BD"/>
    <w:rsid w:val="00F907D3"/>
    <w:rsid w:val="00F95109"/>
    <w:rsid w:val="00F95810"/>
    <w:rsid w:val="00F97A45"/>
    <w:rsid w:val="00F97D9A"/>
    <w:rsid w:val="00FA6CF5"/>
    <w:rsid w:val="00FA7114"/>
    <w:rsid w:val="00FB1363"/>
    <w:rsid w:val="00FB1DE6"/>
    <w:rsid w:val="00FB39B4"/>
    <w:rsid w:val="00FC4EB8"/>
    <w:rsid w:val="00FC6F2C"/>
    <w:rsid w:val="00FD767B"/>
    <w:rsid w:val="00FE3EF4"/>
    <w:rsid w:val="00FE51A9"/>
    <w:rsid w:val="00FF6765"/>
    <w:rsid w:val="00FF7D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4F0EB"/>
  <w15:chartTrackingRefBased/>
  <w15:docId w15:val="{7BABBAA8-F1EB-41B7-A058-0D8EA5880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58E"/>
    <w:pPr>
      <w:jc w:val="both"/>
    </w:pPr>
  </w:style>
  <w:style w:type="paragraph" w:styleId="Heading1">
    <w:name w:val="heading 1"/>
    <w:basedOn w:val="Normal"/>
    <w:next w:val="Normal"/>
    <w:link w:val="Heading1Char"/>
    <w:uiPriority w:val="9"/>
    <w:qFormat/>
    <w:rsid w:val="00D74A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2E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23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37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67D8"/>
    <w:pPr>
      <w:spacing w:after="0" w:line="240" w:lineRule="auto"/>
      <w:contextualSpacing/>
    </w:pPr>
    <w:rPr>
      <w:rFonts w:asciiTheme="majorHAnsi" w:eastAsiaTheme="majorEastAsia" w:hAnsiTheme="majorHAnsi" w:cstheme="majorBidi"/>
      <w:color w:val="002060"/>
      <w:spacing w:val="-10"/>
      <w:kern w:val="28"/>
      <w:sz w:val="56"/>
      <w:szCs w:val="56"/>
    </w:rPr>
  </w:style>
  <w:style w:type="character" w:customStyle="1" w:styleId="TitleChar">
    <w:name w:val="Title Char"/>
    <w:basedOn w:val="DefaultParagraphFont"/>
    <w:link w:val="Title"/>
    <w:uiPriority w:val="10"/>
    <w:rsid w:val="00D367D8"/>
    <w:rPr>
      <w:rFonts w:asciiTheme="majorHAnsi" w:eastAsiaTheme="majorEastAsia" w:hAnsiTheme="majorHAnsi" w:cstheme="majorBidi"/>
      <w:color w:val="002060"/>
      <w:spacing w:val="-10"/>
      <w:kern w:val="28"/>
      <w:sz w:val="56"/>
      <w:szCs w:val="56"/>
    </w:rPr>
  </w:style>
  <w:style w:type="paragraph" w:styleId="Header">
    <w:name w:val="header"/>
    <w:basedOn w:val="Normal"/>
    <w:link w:val="HeaderChar"/>
    <w:uiPriority w:val="99"/>
    <w:unhideWhenUsed/>
    <w:rsid w:val="00D3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67D8"/>
  </w:style>
  <w:style w:type="paragraph" w:styleId="Footer">
    <w:name w:val="footer"/>
    <w:basedOn w:val="Normal"/>
    <w:link w:val="FooterChar"/>
    <w:uiPriority w:val="99"/>
    <w:unhideWhenUsed/>
    <w:rsid w:val="00D3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67D8"/>
  </w:style>
  <w:style w:type="character" w:styleId="Hyperlink">
    <w:name w:val="Hyperlink"/>
    <w:basedOn w:val="DefaultParagraphFont"/>
    <w:uiPriority w:val="99"/>
    <w:unhideWhenUsed/>
    <w:rsid w:val="00D74A38"/>
    <w:rPr>
      <w:color w:val="0563C1" w:themeColor="hyperlink"/>
      <w:u w:val="single"/>
    </w:rPr>
  </w:style>
  <w:style w:type="character" w:styleId="UnresolvedMention">
    <w:name w:val="Unresolved Mention"/>
    <w:basedOn w:val="DefaultParagraphFont"/>
    <w:uiPriority w:val="99"/>
    <w:semiHidden/>
    <w:unhideWhenUsed/>
    <w:rsid w:val="00D74A38"/>
    <w:rPr>
      <w:color w:val="605E5C"/>
      <w:shd w:val="clear" w:color="auto" w:fill="E1DFDD"/>
    </w:rPr>
  </w:style>
  <w:style w:type="character" w:customStyle="1" w:styleId="Heading1Char">
    <w:name w:val="Heading 1 Char"/>
    <w:basedOn w:val="DefaultParagraphFont"/>
    <w:link w:val="Heading1"/>
    <w:uiPriority w:val="9"/>
    <w:rsid w:val="00D74A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4A38"/>
    <w:pPr>
      <w:outlineLvl w:val="9"/>
    </w:pPr>
    <w:rPr>
      <w:lang w:val="en-US"/>
    </w:rPr>
  </w:style>
  <w:style w:type="paragraph" w:styleId="TOC1">
    <w:name w:val="toc 1"/>
    <w:basedOn w:val="Normal"/>
    <w:next w:val="Normal"/>
    <w:autoRedefine/>
    <w:uiPriority w:val="39"/>
    <w:unhideWhenUsed/>
    <w:rsid w:val="00806C3A"/>
    <w:pPr>
      <w:spacing w:after="100"/>
    </w:pPr>
  </w:style>
  <w:style w:type="paragraph" w:styleId="NormalWeb">
    <w:name w:val="Normal (Web)"/>
    <w:basedOn w:val="Normal"/>
    <w:uiPriority w:val="99"/>
    <w:unhideWhenUsed/>
    <w:rsid w:val="003A56E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2Char">
    <w:name w:val="Heading 2 Char"/>
    <w:basedOn w:val="DefaultParagraphFont"/>
    <w:link w:val="Heading2"/>
    <w:uiPriority w:val="9"/>
    <w:rsid w:val="00252E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52E9F"/>
    <w:pPr>
      <w:ind w:left="720"/>
      <w:contextualSpacing/>
    </w:pPr>
  </w:style>
  <w:style w:type="paragraph" w:customStyle="1" w:styleId="table">
    <w:name w:val="table"/>
    <w:basedOn w:val="Normal"/>
    <w:link w:val="tableChar"/>
    <w:qFormat/>
    <w:rsid w:val="002D0DCC"/>
    <w:pPr>
      <w:spacing w:before="240" w:after="240" w:line="240" w:lineRule="auto"/>
      <w:ind w:left="960" w:right="960"/>
    </w:pPr>
    <w:rPr>
      <w:rFonts w:ascii="Arial" w:eastAsia="Times New Roman" w:hAnsi="Arial" w:cs="Times New Roman"/>
      <w:b/>
      <w:bCs/>
      <w:color w:val="000000"/>
      <w:sz w:val="20"/>
      <w:szCs w:val="21"/>
      <w:lang w:eastAsia="en-CA"/>
    </w:rPr>
  </w:style>
  <w:style w:type="table" w:styleId="PlainTable3">
    <w:name w:val="Plain Table 3"/>
    <w:basedOn w:val="TableNormal"/>
    <w:uiPriority w:val="43"/>
    <w:rsid w:val="002D0DC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ableChar">
    <w:name w:val="table Char"/>
    <w:basedOn w:val="DefaultParagraphFont"/>
    <w:link w:val="table"/>
    <w:rsid w:val="002D0DCC"/>
    <w:rPr>
      <w:rFonts w:ascii="Arial" w:eastAsia="Times New Roman" w:hAnsi="Arial" w:cs="Times New Roman"/>
      <w:b/>
      <w:bCs/>
      <w:color w:val="000000"/>
      <w:sz w:val="20"/>
      <w:szCs w:val="21"/>
      <w:lang w:eastAsia="en-CA"/>
    </w:rPr>
  </w:style>
  <w:style w:type="table" w:styleId="PlainTable5">
    <w:name w:val="Plain Table 5"/>
    <w:basedOn w:val="TableNormal"/>
    <w:uiPriority w:val="45"/>
    <w:rsid w:val="002D0D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2">
    <w:name w:val="Grid Table 5 Dark Accent 2"/>
    <w:basedOn w:val="TableNormal"/>
    <w:uiPriority w:val="50"/>
    <w:rsid w:val="002D0D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2D0D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2D0D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6">
    <w:name w:val="Grid Table 5 Dark Accent 6"/>
    <w:basedOn w:val="TableNormal"/>
    <w:uiPriority w:val="50"/>
    <w:rsid w:val="002D0D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2D0D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2D0D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2D0D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3Char">
    <w:name w:val="Heading 3 Char"/>
    <w:basedOn w:val="DefaultParagraphFont"/>
    <w:link w:val="Heading3"/>
    <w:uiPriority w:val="9"/>
    <w:rsid w:val="00B223F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51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51FA2"/>
    <w:rPr>
      <w:rFonts w:ascii="Courier New" w:eastAsia="Times New Roman" w:hAnsi="Courier New" w:cs="Courier New"/>
      <w:sz w:val="20"/>
      <w:szCs w:val="20"/>
      <w:lang w:eastAsia="en-CA"/>
    </w:rPr>
  </w:style>
  <w:style w:type="character" w:styleId="Strong">
    <w:name w:val="Strong"/>
    <w:basedOn w:val="DefaultParagraphFont"/>
    <w:uiPriority w:val="22"/>
    <w:qFormat/>
    <w:rsid w:val="002B2AF3"/>
    <w:rPr>
      <w:b/>
      <w:bCs/>
    </w:rPr>
  </w:style>
  <w:style w:type="paragraph" w:styleId="TOC2">
    <w:name w:val="toc 2"/>
    <w:basedOn w:val="Normal"/>
    <w:next w:val="Normal"/>
    <w:autoRedefine/>
    <w:uiPriority w:val="39"/>
    <w:unhideWhenUsed/>
    <w:rsid w:val="0066587C"/>
    <w:pPr>
      <w:spacing w:after="100"/>
      <w:ind w:left="220"/>
    </w:pPr>
  </w:style>
  <w:style w:type="paragraph" w:styleId="TOC3">
    <w:name w:val="toc 3"/>
    <w:basedOn w:val="Normal"/>
    <w:next w:val="Normal"/>
    <w:autoRedefine/>
    <w:uiPriority w:val="39"/>
    <w:unhideWhenUsed/>
    <w:rsid w:val="0066587C"/>
    <w:pPr>
      <w:spacing w:after="100"/>
      <w:ind w:left="440"/>
    </w:pPr>
  </w:style>
  <w:style w:type="character" w:styleId="FollowedHyperlink">
    <w:name w:val="FollowedHyperlink"/>
    <w:basedOn w:val="DefaultParagraphFont"/>
    <w:uiPriority w:val="99"/>
    <w:semiHidden/>
    <w:unhideWhenUsed/>
    <w:rsid w:val="00B41F64"/>
    <w:rPr>
      <w:color w:val="954F72" w:themeColor="followedHyperlink"/>
      <w:u w:val="single"/>
    </w:rPr>
  </w:style>
  <w:style w:type="table" w:styleId="TableGrid">
    <w:name w:val="Table Grid"/>
    <w:basedOn w:val="TableNormal"/>
    <w:uiPriority w:val="39"/>
    <w:rsid w:val="002F5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02728C"/>
  </w:style>
  <w:style w:type="character" w:customStyle="1" w:styleId="mjxassistivemathml">
    <w:name w:val="mjx_assistive_mathml"/>
    <w:basedOn w:val="DefaultParagraphFont"/>
    <w:rsid w:val="0002728C"/>
  </w:style>
  <w:style w:type="character" w:customStyle="1" w:styleId="Heading4Char">
    <w:name w:val="Heading 4 Char"/>
    <w:basedOn w:val="DefaultParagraphFont"/>
    <w:link w:val="Heading4"/>
    <w:uiPriority w:val="9"/>
    <w:rsid w:val="0082379D"/>
    <w:rPr>
      <w:rFonts w:asciiTheme="majorHAnsi" w:eastAsiaTheme="majorEastAsia" w:hAnsiTheme="majorHAnsi" w:cstheme="majorBidi"/>
      <w:i/>
      <w:iCs/>
      <w:color w:val="2F5496" w:themeColor="accent1" w:themeShade="BF"/>
    </w:rPr>
  </w:style>
  <w:style w:type="character" w:customStyle="1" w:styleId="cm-comment">
    <w:name w:val="cm-comment"/>
    <w:basedOn w:val="DefaultParagraphFont"/>
    <w:rsid w:val="00C901D0"/>
  </w:style>
  <w:style w:type="character" w:customStyle="1" w:styleId="cm-variable">
    <w:name w:val="cm-variable"/>
    <w:basedOn w:val="DefaultParagraphFont"/>
    <w:rsid w:val="00C901D0"/>
  </w:style>
  <w:style w:type="character" w:customStyle="1" w:styleId="cm-operator">
    <w:name w:val="cm-operator"/>
    <w:basedOn w:val="DefaultParagraphFont"/>
    <w:rsid w:val="00C901D0"/>
  </w:style>
  <w:style w:type="character" w:customStyle="1" w:styleId="cm-string">
    <w:name w:val="cm-string"/>
    <w:basedOn w:val="DefaultParagraphFont"/>
    <w:rsid w:val="00C901D0"/>
  </w:style>
  <w:style w:type="character" w:customStyle="1" w:styleId="cm-property">
    <w:name w:val="cm-property"/>
    <w:basedOn w:val="DefaultParagraphFont"/>
    <w:rsid w:val="00C90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15956">
      <w:bodyDiv w:val="1"/>
      <w:marLeft w:val="0"/>
      <w:marRight w:val="0"/>
      <w:marTop w:val="0"/>
      <w:marBottom w:val="0"/>
      <w:divBdr>
        <w:top w:val="none" w:sz="0" w:space="0" w:color="auto"/>
        <w:left w:val="none" w:sz="0" w:space="0" w:color="auto"/>
        <w:bottom w:val="none" w:sz="0" w:space="0" w:color="auto"/>
        <w:right w:val="none" w:sz="0" w:space="0" w:color="auto"/>
      </w:divBdr>
    </w:div>
    <w:div w:id="71202710">
      <w:bodyDiv w:val="1"/>
      <w:marLeft w:val="0"/>
      <w:marRight w:val="0"/>
      <w:marTop w:val="0"/>
      <w:marBottom w:val="0"/>
      <w:divBdr>
        <w:top w:val="none" w:sz="0" w:space="0" w:color="auto"/>
        <w:left w:val="none" w:sz="0" w:space="0" w:color="auto"/>
        <w:bottom w:val="none" w:sz="0" w:space="0" w:color="auto"/>
        <w:right w:val="none" w:sz="0" w:space="0" w:color="auto"/>
      </w:divBdr>
    </w:div>
    <w:div w:id="101148680">
      <w:bodyDiv w:val="1"/>
      <w:marLeft w:val="0"/>
      <w:marRight w:val="0"/>
      <w:marTop w:val="0"/>
      <w:marBottom w:val="0"/>
      <w:divBdr>
        <w:top w:val="none" w:sz="0" w:space="0" w:color="auto"/>
        <w:left w:val="none" w:sz="0" w:space="0" w:color="auto"/>
        <w:bottom w:val="none" w:sz="0" w:space="0" w:color="auto"/>
        <w:right w:val="none" w:sz="0" w:space="0" w:color="auto"/>
      </w:divBdr>
    </w:div>
    <w:div w:id="161825486">
      <w:bodyDiv w:val="1"/>
      <w:marLeft w:val="0"/>
      <w:marRight w:val="0"/>
      <w:marTop w:val="0"/>
      <w:marBottom w:val="0"/>
      <w:divBdr>
        <w:top w:val="none" w:sz="0" w:space="0" w:color="auto"/>
        <w:left w:val="none" w:sz="0" w:space="0" w:color="auto"/>
        <w:bottom w:val="none" w:sz="0" w:space="0" w:color="auto"/>
        <w:right w:val="none" w:sz="0" w:space="0" w:color="auto"/>
      </w:divBdr>
      <w:divsChild>
        <w:div w:id="1429736799">
          <w:marLeft w:val="547"/>
          <w:marRight w:val="0"/>
          <w:marTop w:val="0"/>
          <w:marBottom w:val="0"/>
          <w:divBdr>
            <w:top w:val="none" w:sz="0" w:space="0" w:color="auto"/>
            <w:left w:val="none" w:sz="0" w:space="0" w:color="auto"/>
            <w:bottom w:val="none" w:sz="0" w:space="0" w:color="auto"/>
            <w:right w:val="none" w:sz="0" w:space="0" w:color="auto"/>
          </w:divBdr>
        </w:div>
      </w:divsChild>
    </w:div>
    <w:div w:id="183059344">
      <w:bodyDiv w:val="1"/>
      <w:marLeft w:val="0"/>
      <w:marRight w:val="0"/>
      <w:marTop w:val="0"/>
      <w:marBottom w:val="0"/>
      <w:divBdr>
        <w:top w:val="none" w:sz="0" w:space="0" w:color="auto"/>
        <w:left w:val="none" w:sz="0" w:space="0" w:color="auto"/>
        <w:bottom w:val="none" w:sz="0" w:space="0" w:color="auto"/>
        <w:right w:val="none" w:sz="0" w:space="0" w:color="auto"/>
      </w:divBdr>
    </w:div>
    <w:div w:id="193084756">
      <w:bodyDiv w:val="1"/>
      <w:marLeft w:val="0"/>
      <w:marRight w:val="0"/>
      <w:marTop w:val="0"/>
      <w:marBottom w:val="0"/>
      <w:divBdr>
        <w:top w:val="none" w:sz="0" w:space="0" w:color="auto"/>
        <w:left w:val="none" w:sz="0" w:space="0" w:color="auto"/>
        <w:bottom w:val="none" w:sz="0" w:space="0" w:color="auto"/>
        <w:right w:val="none" w:sz="0" w:space="0" w:color="auto"/>
      </w:divBdr>
    </w:div>
    <w:div w:id="200556165">
      <w:bodyDiv w:val="1"/>
      <w:marLeft w:val="0"/>
      <w:marRight w:val="0"/>
      <w:marTop w:val="0"/>
      <w:marBottom w:val="0"/>
      <w:divBdr>
        <w:top w:val="none" w:sz="0" w:space="0" w:color="auto"/>
        <w:left w:val="none" w:sz="0" w:space="0" w:color="auto"/>
        <w:bottom w:val="none" w:sz="0" w:space="0" w:color="auto"/>
        <w:right w:val="none" w:sz="0" w:space="0" w:color="auto"/>
      </w:divBdr>
    </w:div>
    <w:div w:id="226845364">
      <w:bodyDiv w:val="1"/>
      <w:marLeft w:val="0"/>
      <w:marRight w:val="0"/>
      <w:marTop w:val="0"/>
      <w:marBottom w:val="0"/>
      <w:divBdr>
        <w:top w:val="none" w:sz="0" w:space="0" w:color="auto"/>
        <w:left w:val="none" w:sz="0" w:space="0" w:color="auto"/>
        <w:bottom w:val="none" w:sz="0" w:space="0" w:color="auto"/>
        <w:right w:val="none" w:sz="0" w:space="0" w:color="auto"/>
      </w:divBdr>
      <w:divsChild>
        <w:div w:id="310445540">
          <w:marLeft w:val="0"/>
          <w:marRight w:val="0"/>
          <w:marTop w:val="0"/>
          <w:marBottom w:val="0"/>
          <w:divBdr>
            <w:top w:val="single" w:sz="6" w:space="4" w:color="ABABAB"/>
            <w:left w:val="single" w:sz="6" w:space="4" w:color="ABABAB"/>
            <w:bottom w:val="single" w:sz="6" w:space="4" w:color="ABABAB"/>
            <w:right w:val="single" w:sz="6" w:space="4" w:color="ABABAB"/>
          </w:divBdr>
          <w:divsChild>
            <w:div w:id="1982686886">
              <w:marLeft w:val="0"/>
              <w:marRight w:val="0"/>
              <w:marTop w:val="0"/>
              <w:marBottom w:val="0"/>
              <w:divBdr>
                <w:top w:val="none" w:sz="0" w:space="0" w:color="auto"/>
                <w:left w:val="none" w:sz="0" w:space="0" w:color="auto"/>
                <w:bottom w:val="none" w:sz="0" w:space="0" w:color="auto"/>
                <w:right w:val="none" w:sz="0" w:space="0" w:color="auto"/>
              </w:divBdr>
              <w:divsChild>
                <w:div w:id="11569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5744">
          <w:marLeft w:val="0"/>
          <w:marRight w:val="0"/>
          <w:marTop w:val="0"/>
          <w:marBottom w:val="0"/>
          <w:divBdr>
            <w:top w:val="single" w:sz="6" w:space="4" w:color="auto"/>
            <w:left w:val="single" w:sz="6" w:space="4" w:color="auto"/>
            <w:bottom w:val="single" w:sz="6" w:space="4" w:color="auto"/>
            <w:right w:val="single" w:sz="6" w:space="4" w:color="auto"/>
          </w:divBdr>
          <w:divsChild>
            <w:div w:id="1282303104">
              <w:marLeft w:val="0"/>
              <w:marRight w:val="0"/>
              <w:marTop w:val="0"/>
              <w:marBottom w:val="0"/>
              <w:divBdr>
                <w:top w:val="none" w:sz="0" w:space="0" w:color="auto"/>
                <w:left w:val="none" w:sz="0" w:space="0" w:color="auto"/>
                <w:bottom w:val="none" w:sz="0" w:space="0" w:color="auto"/>
                <w:right w:val="none" w:sz="0" w:space="0" w:color="auto"/>
              </w:divBdr>
              <w:divsChild>
                <w:div w:id="1657801627">
                  <w:marLeft w:val="0"/>
                  <w:marRight w:val="0"/>
                  <w:marTop w:val="0"/>
                  <w:marBottom w:val="0"/>
                  <w:divBdr>
                    <w:top w:val="none" w:sz="0" w:space="0" w:color="auto"/>
                    <w:left w:val="none" w:sz="0" w:space="0" w:color="auto"/>
                    <w:bottom w:val="none" w:sz="0" w:space="0" w:color="auto"/>
                    <w:right w:val="none" w:sz="0" w:space="0" w:color="auto"/>
                  </w:divBdr>
                  <w:divsChild>
                    <w:div w:id="1875389122">
                      <w:marLeft w:val="0"/>
                      <w:marRight w:val="0"/>
                      <w:marTop w:val="0"/>
                      <w:marBottom w:val="0"/>
                      <w:divBdr>
                        <w:top w:val="single" w:sz="6" w:space="0" w:color="CFCFCF"/>
                        <w:left w:val="single" w:sz="6" w:space="0" w:color="CFCFCF"/>
                        <w:bottom w:val="single" w:sz="6" w:space="0" w:color="CFCFCF"/>
                        <w:right w:val="single" w:sz="6" w:space="0" w:color="CFCFCF"/>
                      </w:divBdr>
                      <w:divsChild>
                        <w:div w:id="1425027308">
                          <w:marLeft w:val="0"/>
                          <w:marRight w:val="0"/>
                          <w:marTop w:val="0"/>
                          <w:marBottom w:val="0"/>
                          <w:divBdr>
                            <w:top w:val="none" w:sz="0" w:space="0" w:color="auto"/>
                            <w:left w:val="none" w:sz="0" w:space="0" w:color="auto"/>
                            <w:bottom w:val="none" w:sz="0" w:space="0" w:color="auto"/>
                            <w:right w:val="none" w:sz="0" w:space="0" w:color="auto"/>
                          </w:divBdr>
                          <w:divsChild>
                            <w:div w:id="411509181">
                              <w:marLeft w:val="0"/>
                              <w:marRight w:val="0"/>
                              <w:marTop w:val="0"/>
                              <w:marBottom w:val="0"/>
                              <w:divBdr>
                                <w:top w:val="none" w:sz="0" w:space="0" w:color="auto"/>
                                <w:left w:val="none" w:sz="0" w:space="0" w:color="auto"/>
                                <w:bottom w:val="none" w:sz="0" w:space="0" w:color="auto"/>
                                <w:right w:val="none" w:sz="0" w:space="0" w:color="auto"/>
                              </w:divBdr>
                            </w:div>
                            <w:div w:id="944192441">
                              <w:marLeft w:val="0"/>
                              <w:marRight w:val="-450"/>
                              <w:marTop w:val="0"/>
                              <w:marBottom w:val="0"/>
                              <w:divBdr>
                                <w:top w:val="none" w:sz="0" w:space="0" w:color="auto"/>
                                <w:left w:val="none" w:sz="0" w:space="0" w:color="auto"/>
                                <w:bottom w:val="none" w:sz="0" w:space="0" w:color="auto"/>
                                <w:right w:val="none" w:sz="0" w:space="0" w:color="auto"/>
                              </w:divBdr>
                              <w:divsChild>
                                <w:div w:id="1143352241">
                                  <w:marLeft w:val="0"/>
                                  <w:marRight w:val="0"/>
                                  <w:marTop w:val="0"/>
                                  <w:marBottom w:val="0"/>
                                  <w:divBdr>
                                    <w:top w:val="none" w:sz="0" w:space="0" w:color="auto"/>
                                    <w:left w:val="none" w:sz="0" w:space="0" w:color="auto"/>
                                    <w:bottom w:val="none" w:sz="0" w:space="0" w:color="auto"/>
                                    <w:right w:val="none" w:sz="0" w:space="0" w:color="auto"/>
                                  </w:divBdr>
                                  <w:divsChild>
                                    <w:div w:id="1174685930">
                                      <w:marLeft w:val="0"/>
                                      <w:marRight w:val="0"/>
                                      <w:marTop w:val="0"/>
                                      <w:marBottom w:val="0"/>
                                      <w:divBdr>
                                        <w:top w:val="none" w:sz="0" w:space="0" w:color="auto"/>
                                        <w:left w:val="none" w:sz="0" w:space="0" w:color="auto"/>
                                        <w:bottom w:val="none" w:sz="0" w:space="0" w:color="auto"/>
                                        <w:right w:val="none" w:sz="0" w:space="0" w:color="auto"/>
                                      </w:divBdr>
                                      <w:divsChild>
                                        <w:div w:id="1963491209">
                                          <w:marLeft w:val="0"/>
                                          <w:marRight w:val="0"/>
                                          <w:marTop w:val="0"/>
                                          <w:marBottom w:val="0"/>
                                          <w:divBdr>
                                            <w:top w:val="none" w:sz="0" w:space="0" w:color="auto"/>
                                            <w:left w:val="none" w:sz="0" w:space="0" w:color="auto"/>
                                            <w:bottom w:val="none" w:sz="0" w:space="0" w:color="auto"/>
                                            <w:right w:val="none" w:sz="0" w:space="0" w:color="auto"/>
                                          </w:divBdr>
                                          <w:divsChild>
                                            <w:div w:id="1770004005">
                                              <w:marLeft w:val="0"/>
                                              <w:marRight w:val="0"/>
                                              <w:marTop w:val="0"/>
                                              <w:marBottom w:val="0"/>
                                              <w:divBdr>
                                                <w:top w:val="none" w:sz="0" w:space="0" w:color="auto"/>
                                                <w:left w:val="none" w:sz="0" w:space="0" w:color="auto"/>
                                                <w:bottom w:val="none" w:sz="0" w:space="0" w:color="auto"/>
                                                <w:right w:val="none" w:sz="0" w:space="0" w:color="auto"/>
                                              </w:divBdr>
                                              <w:divsChild>
                                                <w:div w:id="137777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8113169">
              <w:marLeft w:val="0"/>
              <w:marRight w:val="0"/>
              <w:marTop w:val="0"/>
              <w:marBottom w:val="0"/>
              <w:divBdr>
                <w:top w:val="none" w:sz="0" w:space="0" w:color="auto"/>
                <w:left w:val="none" w:sz="0" w:space="0" w:color="auto"/>
                <w:bottom w:val="none" w:sz="0" w:space="0" w:color="auto"/>
                <w:right w:val="none" w:sz="0" w:space="0" w:color="auto"/>
              </w:divBdr>
              <w:divsChild>
                <w:div w:id="359673396">
                  <w:marLeft w:val="0"/>
                  <w:marRight w:val="0"/>
                  <w:marTop w:val="0"/>
                  <w:marBottom w:val="0"/>
                  <w:divBdr>
                    <w:top w:val="none" w:sz="0" w:space="0" w:color="auto"/>
                    <w:left w:val="none" w:sz="0" w:space="0" w:color="auto"/>
                    <w:bottom w:val="none" w:sz="0" w:space="0" w:color="auto"/>
                    <w:right w:val="none" w:sz="0" w:space="0" w:color="auto"/>
                  </w:divBdr>
                  <w:divsChild>
                    <w:div w:id="71120203">
                      <w:marLeft w:val="0"/>
                      <w:marRight w:val="0"/>
                      <w:marTop w:val="0"/>
                      <w:marBottom w:val="0"/>
                      <w:divBdr>
                        <w:top w:val="none" w:sz="0" w:space="0" w:color="auto"/>
                        <w:left w:val="none" w:sz="0" w:space="0" w:color="auto"/>
                        <w:bottom w:val="none" w:sz="0" w:space="0" w:color="auto"/>
                        <w:right w:val="none" w:sz="0" w:space="0" w:color="auto"/>
                      </w:divBdr>
                      <w:divsChild>
                        <w:div w:id="1674062374">
                          <w:marLeft w:val="0"/>
                          <w:marRight w:val="0"/>
                          <w:marTop w:val="0"/>
                          <w:marBottom w:val="0"/>
                          <w:divBdr>
                            <w:top w:val="none" w:sz="0" w:space="0" w:color="auto"/>
                            <w:left w:val="none" w:sz="0" w:space="0" w:color="auto"/>
                            <w:bottom w:val="none" w:sz="0" w:space="0" w:color="auto"/>
                            <w:right w:val="none" w:sz="0" w:space="0" w:color="auto"/>
                          </w:divBdr>
                          <w:divsChild>
                            <w:div w:id="99263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437479">
          <w:marLeft w:val="0"/>
          <w:marRight w:val="0"/>
          <w:marTop w:val="0"/>
          <w:marBottom w:val="0"/>
          <w:divBdr>
            <w:top w:val="single" w:sz="6" w:space="4" w:color="auto"/>
            <w:left w:val="single" w:sz="6" w:space="4" w:color="auto"/>
            <w:bottom w:val="single" w:sz="6" w:space="4" w:color="auto"/>
            <w:right w:val="single" w:sz="6" w:space="4" w:color="auto"/>
          </w:divBdr>
          <w:divsChild>
            <w:div w:id="592006811">
              <w:marLeft w:val="0"/>
              <w:marRight w:val="0"/>
              <w:marTop w:val="0"/>
              <w:marBottom w:val="0"/>
              <w:divBdr>
                <w:top w:val="none" w:sz="0" w:space="0" w:color="auto"/>
                <w:left w:val="none" w:sz="0" w:space="0" w:color="auto"/>
                <w:bottom w:val="none" w:sz="0" w:space="0" w:color="auto"/>
                <w:right w:val="none" w:sz="0" w:space="0" w:color="auto"/>
              </w:divBdr>
              <w:divsChild>
                <w:div w:id="6773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72146">
      <w:bodyDiv w:val="1"/>
      <w:marLeft w:val="0"/>
      <w:marRight w:val="0"/>
      <w:marTop w:val="0"/>
      <w:marBottom w:val="0"/>
      <w:divBdr>
        <w:top w:val="none" w:sz="0" w:space="0" w:color="auto"/>
        <w:left w:val="none" w:sz="0" w:space="0" w:color="auto"/>
        <w:bottom w:val="none" w:sz="0" w:space="0" w:color="auto"/>
        <w:right w:val="none" w:sz="0" w:space="0" w:color="auto"/>
      </w:divBdr>
      <w:divsChild>
        <w:div w:id="1120806563">
          <w:marLeft w:val="0"/>
          <w:marRight w:val="0"/>
          <w:marTop w:val="0"/>
          <w:marBottom w:val="0"/>
          <w:divBdr>
            <w:top w:val="single" w:sz="6" w:space="4" w:color="auto"/>
            <w:left w:val="single" w:sz="6" w:space="4" w:color="auto"/>
            <w:bottom w:val="single" w:sz="6" w:space="4" w:color="auto"/>
            <w:right w:val="single" w:sz="6" w:space="4" w:color="auto"/>
          </w:divBdr>
          <w:divsChild>
            <w:div w:id="1477335822">
              <w:marLeft w:val="0"/>
              <w:marRight w:val="0"/>
              <w:marTop w:val="0"/>
              <w:marBottom w:val="0"/>
              <w:divBdr>
                <w:top w:val="none" w:sz="0" w:space="0" w:color="auto"/>
                <w:left w:val="none" w:sz="0" w:space="0" w:color="auto"/>
                <w:bottom w:val="none" w:sz="0" w:space="0" w:color="auto"/>
                <w:right w:val="none" w:sz="0" w:space="0" w:color="auto"/>
              </w:divBdr>
              <w:divsChild>
                <w:div w:id="1574580540">
                  <w:marLeft w:val="0"/>
                  <w:marRight w:val="0"/>
                  <w:marTop w:val="0"/>
                  <w:marBottom w:val="0"/>
                  <w:divBdr>
                    <w:top w:val="none" w:sz="0" w:space="0" w:color="auto"/>
                    <w:left w:val="none" w:sz="0" w:space="0" w:color="auto"/>
                    <w:bottom w:val="none" w:sz="0" w:space="0" w:color="auto"/>
                    <w:right w:val="none" w:sz="0" w:space="0" w:color="auto"/>
                  </w:divBdr>
                  <w:divsChild>
                    <w:div w:id="1214392525">
                      <w:marLeft w:val="0"/>
                      <w:marRight w:val="0"/>
                      <w:marTop w:val="0"/>
                      <w:marBottom w:val="0"/>
                      <w:divBdr>
                        <w:top w:val="none" w:sz="0" w:space="0" w:color="auto"/>
                        <w:left w:val="none" w:sz="0" w:space="0" w:color="auto"/>
                        <w:bottom w:val="none" w:sz="0" w:space="0" w:color="auto"/>
                        <w:right w:val="none" w:sz="0" w:space="0" w:color="auto"/>
                      </w:divBdr>
                      <w:divsChild>
                        <w:div w:id="1810317989">
                          <w:marLeft w:val="0"/>
                          <w:marRight w:val="0"/>
                          <w:marTop w:val="0"/>
                          <w:marBottom w:val="0"/>
                          <w:divBdr>
                            <w:top w:val="none" w:sz="0" w:space="0" w:color="auto"/>
                            <w:left w:val="none" w:sz="0" w:space="0" w:color="auto"/>
                            <w:bottom w:val="none" w:sz="0" w:space="0" w:color="auto"/>
                            <w:right w:val="none" w:sz="0" w:space="0" w:color="auto"/>
                          </w:divBdr>
                          <w:divsChild>
                            <w:div w:id="17710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328726">
          <w:marLeft w:val="0"/>
          <w:marRight w:val="0"/>
          <w:marTop w:val="0"/>
          <w:marBottom w:val="0"/>
          <w:divBdr>
            <w:top w:val="single" w:sz="6" w:space="4" w:color="auto"/>
            <w:left w:val="single" w:sz="6" w:space="4" w:color="auto"/>
            <w:bottom w:val="single" w:sz="6" w:space="4" w:color="auto"/>
            <w:right w:val="single" w:sz="6" w:space="4" w:color="auto"/>
          </w:divBdr>
          <w:divsChild>
            <w:div w:id="1001197614">
              <w:marLeft w:val="0"/>
              <w:marRight w:val="0"/>
              <w:marTop w:val="0"/>
              <w:marBottom w:val="0"/>
              <w:divBdr>
                <w:top w:val="none" w:sz="0" w:space="0" w:color="auto"/>
                <w:left w:val="none" w:sz="0" w:space="0" w:color="auto"/>
                <w:bottom w:val="none" w:sz="0" w:space="0" w:color="auto"/>
                <w:right w:val="none" w:sz="0" w:space="0" w:color="auto"/>
              </w:divBdr>
              <w:divsChild>
                <w:div w:id="22984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82559">
      <w:bodyDiv w:val="1"/>
      <w:marLeft w:val="0"/>
      <w:marRight w:val="0"/>
      <w:marTop w:val="0"/>
      <w:marBottom w:val="0"/>
      <w:divBdr>
        <w:top w:val="none" w:sz="0" w:space="0" w:color="auto"/>
        <w:left w:val="none" w:sz="0" w:space="0" w:color="auto"/>
        <w:bottom w:val="none" w:sz="0" w:space="0" w:color="auto"/>
        <w:right w:val="none" w:sz="0" w:space="0" w:color="auto"/>
      </w:divBdr>
    </w:div>
    <w:div w:id="281156676">
      <w:bodyDiv w:val="1"/>
      <w:marLeft w:val="0"/>
      <w:marRight w:val="0"/>
      <w:marTop w:val="0"/>
      <w:marBottom w:val="0"/>
      <w:divBdr>
        <w:top w:val="none" w:sz="0" w:space="0" w:color="auto"/>
        <w:left w:val="none" w:sz="0" w:space="0" w:color="auto"/>
        <w:bottom w:val="none" w:sz="0" w:space="0" w:color="auto"/>
        <w:right w:val="none" w:sz="0" w:space="0" w:color="auto"/>
      </w:divBdr>
    </w:div>
    <w:div w:id="331490003">
      <w:bodyDiv w:val="1"/>
      <w:marLeft w:val="0"/>
      <w:marRight w:val="0"/>
      <w:marTop w:val="0"/>
      <w:marBottom w:val="0"/>
      <w:divBdr>
        <w:top w:val="none" w:sz="0" w:space="0" w:color="auto"/>
        <w:left w:val="none" w:sz="0" w:space="0" w:color="auto"/>
        <w:bottom w:val="none" w:sz="0" w:space="0" w:color="auto"/>
        <w:right w:val="none" w:sz="0" w:space="0" w:color="auto"/>
      </w:divBdr>
      <w:divsChild>
        <w:div w:id="632979196">
          <w:marLeft w:val="0"/>
          <w:marRight w:val="0"/>
          <w:marTop w:val="0"/>
          <w:marBottom w:val="0"/>
          <w:divBdr>
            <w:top w:val="none" w:sz="0" w:space="0" w:color="auto"/>
            <w:left w:val="none" w:sz="0" w:space="0" w:color="auto"/>
            <w:bottom w:val="none" w:sz="0" w:space="0" w:color="auto"/>
            <w:right w:val="none" w:sz="0" w:space="0" w:color="auto"/>
          </w:divBdr>
        </w:div>
      </w:divsChild>
    </w:div>
    <w:div w:id="347603995">
      <w:bodyDiv w:val="1"/>
      <w:marLeft w:val="0"/>
      <w:marRight w:val="0"/>
      <w:marTop w:val="0"/>
      <w:marBottom w:val="0"/>
      <w:divBdr>
        <w:top w:val="none" w:sz="0" w:space="0" w:color="auto"/>
        <w:left w:val="none" w:sz="0" w:space="0" w:color="auto"/>
        <w:bottom w:val="none" w:sz="0" w:space="0" w:color="auto"/>
        <w:right w:val="none" w:sz="0" w:space="0" w:color="auto"/>
      </w:divBdr>
    </w:div>
    <w:div w:id="350182425">
      <w:bodyDiv w:val="1"/>
      <w:marLeft w:val="0"/>
      <w:marRight w:val="0"/>
      <w:marTop w:val="0"/>
      <w:marBottom w:val="0"/>
      <w:divBdr>
        <w:top w:val="none" w:sz="0" w:space="0" w:color="auto"/>
        <w:left w:val="none" w:sz="0" w:space="0" w:color="auto"/>
        <w:bottom w:val="none" w:sz="0" w:space="0" w:color="auto"/>
        <w:right w:val="none" w:sz="0" w:space="0" w:color="auto"/>
      </w:divBdr>
    </w:div>
    <w:div w:id="436297927">
      <w:bodyDiv w:val="1"/>
      <w:marLeft w:val="0"/>
      <w:marRight w:val="0"/>
      <w:marTop w:val="0"/>
      <w:marBottom w:val="0"/>
      <w:divBdr>
        <w:top w:val="none" w:sz="0" w:space="0" w:color="auto"/>
        <w:left w:val="none" w:sz="0" w:space="0" w:color="auto"/>
        <w:bottom w:val="none" w:sz="0" w:space="0" w:color="auto"/>
        <w:right w:val="none" w:sz="0" w:space="0" w:color="auto"/>
      </w:divBdr>
    </w:div>
    <w:div w:id="439692285">
      <w:bodyDiv w:val="1"/>
      <w:marLeft w:val="0"/>
      <w:marRight w:val="0"/>
      <w:marTop w:val="0"/>
      <w:marBottom w:val="0"/>
      <w:divBdr>
        <w:top w:val="none" w:sz="0" w:space="0" w:color="auto"/>
        <w:left w:val="none" w:sz="0" w:space="0" w:color="auto"/>
        <w:bottom w:val="none" w:sz="0" w:space="0" w:color="auto"/>
        <w:right w:val="none" w:sz="0" w:space="0" w:color="auto"/>
      </w:divBdr>
    </w:div>
    <w:div w:id="443426136">
      <w:bodyDiv w:val="1"/>
      <w:marLeft w:val="0"/>
      <w:marRight w:val="0"/>
      <w:marTop w:val="0"/>
      <w:marBottom w:val="0"/>
      <w:divBdr>
        <w:top w:val="none" w:sz="0" w:space="0" w:color="auto"/>
        <w:left w:val="none" w:sz="0" w:space="0" w:color="auto"/>
        <w:bottom w:val="none" w:sz="0" w:space="0" w:color="auto"/>
        <w:right w:val="none" w:sz="0" w:space="0" w:color="auto"/>
      </w:divBdr>
    </w:div>
    <w:div w:id="470441925">
      <w:bodyDiv w:val="1"/>
      <w:marLeft w:val="0"/>
      <w:marRight w:val="0"/>
      <w:marTop w:val="0"/>
      <w:marBottom w:val="0"/>
      <w:divBdr>
        <w:top w:val="none" w:sz="0" w:space="0" w:color="auto"/>
        <w:left w:val="none" w:sz="0" w:space="0" w:color="auto"/>
        <w:bottom w:val="none" w:sz="0" w:space="0" w:color="auto"/>
        <w:right w:val="none" w:sz="0" w:space="0" w:color="auto"/>
      </w:divBdr>
    </w:div>
    <w:div w:id="530152142">
      <w:bodyDiv w:val="1"/>
      <w:marLeft w:val="0"/>
      <w:marRight w:val="0"/>
      <w:marTop w:val="0"/>
      <w:marBottom w:val="0"/>
      <w:divBdr>
        <w:top w:val="none" w:sz="0" w:space="0" w:color="auto"/>
        <w:left w:val="none" w:sz="0" w:space="0" w:color="auto"/>
        <w:bottom w:val="none" w:sz="0" w:space="0" w:color="auto"/>
        <w:right w:val="none" w:sz="0" w:space="0" w:color="auto"/>
      </w:divBdr>
    </w:div>
    <w:div w:id="552080989">
      <w:bodyDiv w:val="1"/>
      <w:marLeft w:val="0"/>
      <w:marRight w:val="0"/>
      <w:marTop w:val="0"/>
      <w:marBottom w:val="0"/>
      <w:divBdr>
        <w:top w:val="none" w:sz="0" w:space="0" w:color="auto"/>
        <w:left w:val="none" w:sz="0" w:space="0" w:color="auto"/>
        <w:bottom w:val="none" w:sz="0" w:space="0" w:color="auto"/>
        <w:right w:val="none" w:sz="0" w:space="0" w:color="auto"/>
      </w:divBdr>
    </w:div>
    <w:div w:id="580793463">
      <w:bodyDiv w:val="1"/>
      <w:marLeft w:val="0"/>
      <w:marRight w:val="0"/>
      <w:marTop w:val="0"/>
      <w:marBottom w:val="0"/>
      <w:divBdr>
        <w:top w:val="none" w:sz="0" w:space="0" w:color="auto"/>
        <w:left w:val="none" w:sz="0" w:space="0" w:color="auto"/>
        <w:bottom w:val="none" w:sz="0" w:space="0" w:color="auto"/>
        <w:right w:val="none" w:sz="0" w:space="0" w:color="auto"/>
      </w:divBdr>
    </w:div>
    <w:div w:id="590158882">
      <w:bodyDiv w:val="1"/>
      <w:marLeft w:val="0"/>
      <w:marRight w:val="0"/>
      <w:marTop w:val="0"/>
      <w:marBottom w:val="0"/>
      <w:divBdr>
        <w:top w:val="none" w:sz="0" w:space="0" w:color="auto"/>
        <w:left w:val="none" w:sz="0" w:space="0" w:color="auto"/>
        <w:bottom w:val="none" w:sz="0" w:space="0" w:color="auto"/>
        <w:right w:val="none" w:sz="0" w:space="0" w:color="auto"/>
      </w:divBdr>
    </w:div>
    <w:div w:id="632175396">
      <w:bodyDiv w:val="1"/>
      <w:marLeft w:val="0"/>
      <w:marRight w:val="0"/>
      <w:marTop w:val="0"/>
      <w:marBottom w:val="0"/>
      <w:divBdr>
        <w:top w:val="none" w:sz="0" w:space="0" w:color="auto"/>
        <w:left w:val="none" w:sz="0" w:space="0" w:color="auto"/>
        <w:bottom w:val="none" w:sz="0" w:space="0" w:color="auto"/>
        <w:right w:val="none" w:sz="0" w:space="0" w:color="auto"/>
      </w:divBdr>
      <w:divsChild>
        <w:div w:id="1891763166">
          <w:marLeft w:val="0"/>
          <w:marRight w:val="0"/>
          <w:marTop w:val="0"/>
          <w:marBottom w:val="0"/>
          <w:divBdr>
            <w:top w:val="single" w:sz="6" w:space="4" w:color="auto"/>
            <w:left w:val="single" w:sz="6" w:space="4" w:color="auto"/>
            <w:bottom w:val="single" w:sz="6" w:space="4" w:color="auto"/>
            <w:right w:val="single" w:sz="6" w:space="4" w:color="auto"/>
          </w:divBdr>
          <w:divsChild>
            <w:div w:id="752123746">
              <w:marLeft w:val="0"/>
              <w:marRight w:val="0"/>
              <w:marTop w:val="0"/>
              <w:marBottom w:val="0"/>
              <w:divBdr>
                <w:top w:val="none" w:sz="0" w:space="0" w:color="auto"/>
                <w:left w:val="none" w:sz="0" w:space="0" w:color="auto"/>
                <w:bottom w:val="none" w:sz="0" w:space="0" w:color="auto"/>
                <w:right w:val="none" w:sz="0" w:space="0" w:color="auto"/>
              </w:divBdr>
              <w:divsChild>
                <w:div w:id="784808138">
                  <w:marLeft w:val="0"/>
                  <w:marRight w:val="0"/>
                  <w:marTop w:val="0"/>
                  <w:marBottom w:val="0"/>
                  <w:divBdr>
                    <w:top w:val="none" w:sz="0" w:space="0" w:color="auto"/>
                    <w:left w:val="none" w:sz="0" w:space="0" w:color="auto"/>
                    <w:bottom w:val="none" w:sz="0" w:space="0" w:color="auto"/>
                    <w:right w:val="none" w:sz="0" w:space="0" w:color="auto"/>
                  </w:divBdr>
                  <w:divsChild>
                    <w:div w:id="1849523046">
                      <w:marLeft w:val="0"/>
                      <w:marRight w:val="0"/>
                      <w:marTop w:val="0"/>
                      <w:marBottom w:val="0"/>
                      <w:divBdr>
                        <w:top w:val="none" w:sz="0" w:space="0" w:color="auto"/>
                        <w:left w:val="none" w:sz="0" w:space="0" w:color="auto"/>
                        <w:bottom w:val="none" w:sz="0" w:space="0" w:color="auto"/>
                        <w:right w:val="none" w:sz="0" w:space="0" w:color="auto"/>
                      </w:divBdr>
                      <w:divsChild>
                        <w:div w:id="302203821">
                          <w:marLeft w:val="0"/>
                          <w:marRight w:val="0"/>
                          <w:marTop w:val="0"/>
                          <w:marBottom w:val="0"/>
                          <w:divBdr>
                            <w:top w:val="none" w:sz="0" w:space="0" w:color="auto"/>
                            <w:left w:val="none" w:sz="0" w:space="0" w:color="auto"/>
                            <w:bottom w:val="none" w:sz="0" w:space="0" w:color="auto"/>
                            <w:right w:val="none" w:sz="0" w:space="0" w:color="auto"/>
                          </w:divBdr>
                          <w:divsChild>
                            <w:div w:id="14217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3157">
          <w:marLeft w:val="0"/>
          <w:marRight w:val="0"/>
          <w:marTop w:val="0"/>
          <w:marBottom w:val="0"/>
          <w:divBdr>
            <w:top w:val="single" w:sz="6" w:space="4" w:color="auto"/>
            <w:left w:val="single" w:sz="6" w:space="4" w:color="auto"/>
            <w:bottom w:val="single" w:sz="6" w:space="4" w:color="auto"/>
            <w:right w:val="single" w:sz="6" w:space="4" w:color="auto"/>
          </w:divBdr>
          <w:divsChild>
            <w:div w:id="218441190">
              <w:marLeft w:val="0"/>
              <w:marRight w:val="0"/>
              <w:marTop w:val="0"/>
              <w:marBottom w:val="0"/>
              <w:divBdr>
                <w:top w:val="none" w:sz="0" w:space="0" w:color="auto"/>
                <w:left w:val="none" w:sz="0" w:space="0" w:color="auto"/>
                <w:bottom w:val="none" w:sz="0" w:space="0" w:color="auto"/>
                <w:right w:val="none" w:sz="0" w:space="0" w:color="auto"/>
              </w:divBdr>
              <w:divsChild>
                <w:div w:id="163420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22032">
      <w:bodyDiv w:val="1"/>
      <w:marLeft w:val="0"/>
      <w:marRight w:val="0"/>
      <w:marTop w:val="0"/>
      <w:marBottom w:val="0"/>
      <w:divBdr>
        <w:top w:val="none" w:sz="0" w:space="0" w:color="auto"/>
        <w:left w:val="none" w:sz="0" w:space="0" w:color="auto"/>
        <w:bottom w:val="none" w:sz="0" w:space="0" w:color="auto"/>
        <w:right w:val="none" w:sz="0" w:space="0" w:color="auto"/>
      </w:divBdr>
    </w:div>
    <w:div w:id="681400776">
      <w:bodyDiv w:val="1"/>
      <w:marLeft w:val="0"/>
      <w:marRight w:val="0"/>
      <w:marTop w:val="0"/>
      <w:marBottom w:val="0"/>
      <w:divBdr>
        <w:top w:val="none" w:sz="0" w:space="0" w:color="auto"/>
        <w:left w:val="none" w:sz="0" w:space="0" w:color="auto"/>
        <w:bottom w:val="none" w:sz="0" w:space="0" w:color="auto"/>
        <w:right w:val="none" w:sz="0" w:space="0" w:color="auto"/>
      </w:divBdr>
    </w:div>
    <w:div w:id="710303381">
      <w:bodyDiv w:val="1"/>
      <w:marLeft w:val="0"/>
      <w:marRight w:val="0"/>
      <w:marTop w:val="0"/>
      <w:marBottom w:val="0"/>
      <w:divBdr>
        <w:top w:val="none" w:sz="0" w:space="0" w:color="auto"/>
        <w:left w:val="none" w:sz="0" w:space="0" w:color="auto"/>
        <w:bottom w:val="none" w:sz="0" w:space="0" w:color="auto"/>
        <w:right w:val="none" w:sz="0" w:space="0" w:color="auto"/>
      </w:divBdr>
    </w:div>
    <w:div w:id="761875177">
      <w:bodyDiv w:val="1"/>
      <w:marLeft w:val="0"/>
      <w:marRight w:val="0"/>
      <w:marTop w:val="0"/>
      <w:marBottom w:val="0"/>
      <w:divBdr>
        <w:top w:val="none" w:sz="0" w:space="0" w:color="auto"/>
        <w:left w:val="none" w:sz="0" w:space="0" w:color="auto"/>
        <w:bottom w:val="none" w:sz="0" w:space="0" w:color="auto"/>
        <w:right w:val="none" w:sz="0" w:space="0" w:color="auto"/>
      </w:divBdr>
    </w:div>
    <w:div w:id="772867031">
      <w:bodyDiv w:val="1"/>
      <w:marLeft w:val="0"/>
      <w:marRight w:val="0"/>
      <w:marTop w:val="0"/>
      <w:marBottom w:val="0"/>
      <w:divBdr>
        <w:top w:val="none" w:sz="0" w:space="0" w:color="auto"/>
        <w:left w:val="none" w:sz="0" w:space="0" w:color="auto"/>
        <w:bottom w:val="none" w:sz="0" w:space="0" w:color="auto"/>
        <w:right w:val="none" w:sz="0" w:space="0" w:color="auto"/>
      </w:divBdr>
    </w:div>
    <w:div w:id="825780486">
      <w:bodyDiv w:val="1"/>
      <w:marLeft w:val="0"/>
      <w:marRight w:val="0"/>
      <w:marTop w:val="0"/>
      <w:marBottom w:val="0"/>
      <w:divBdr>
        <w:top w:val="none" w:sz="0" w:space="0" w:color="auto"/>
        <w:left w:val="none" w:sz="0" w:space="0" w:color="auto"/>
        <w:bottom w:val="none" w:sz="0" w:space="0" w:color="auto"/>
        <w:right w:val="none" w:sz="0" w:space="0" w:color="auto"/>
      </w:divBdr>
    </w:div>
    <w:div w:id="832797653">
      <w:bodyDiv w:val="1"/>
      <w:marLeft w:val="0"/>
      <w:marRight w:val="0"/>
      <w:marTop w:val="0"/>
      <w:marBottom w:val="0"/>
      <w:divBdr>
        <w:top w:val="none" w:sz="0" w:space="0" w:color="auto"/>
        <w:left w:val="none" w:sz="0" w:space="0" w:color="auto"/>
        <w:bottom w:val="none" w:sz="0" w:space="0" w:color="auto"/>
        <w:right w:val="none" w:sz="0" w:space="0" w:color="auto"/>
      </w:divBdr>
    </w:div>
    <w:div w:id="835222328">
      <w:bodyDiv w:val="1"/>
      <w:marLeft w:val="0"/>
      <w:marRight w:val="0"/>
      <w:marTop w:val="0"/>
      <w:marBottom w:val="0"/>
      <w:divBdr>
        <w:top w:val="none" w:sz="0" w:space="0" w:color="auto"/>
        <w:left w:val="none" w:sz="0" w:space="0" w:color="auto"/>
        <w:bottom w:val="none" w:sz="0" w:space="0" w:color="auto"/>
        <w:right w:val="none" w:sz="0" w:space="0" w:color="auto"/>
      </w:divBdr>
    </w:div>
    <w:div w:id="863635969">
      <w:bodyDiv w:val="1"/>
      <w:marLeft w:val="0"/>
      <w:marRight w:val="0"/>
      <w:marTop w:val="0"/>
      <w:marBottom w:val="0"/>
      <w:divBdr>
        <w:top w:val="none" w:sz="0" w:space="0" w:color="auto"/>
        <w:left w:val="none" w:sz="0" w:space="0" w:color="auto"/>
        <w:bottom w:val="none" w:sz="0" w:space="0" w:color="auto"/>
        <w:right w:val="none" w:sz="0" w:space="0" w:color="auto"/>
      </w:divBdr>
      <w:divsChild>
        <w:div w:id="1973561256">
          <w:marLeft w:val="0"/>
          <w:marRight w:val="0"/>
          <w:marTop w:val="0"/>
          <w:marBottom w:val="0"/>
          <w:divBdr>
            <w:top w:val="single" w:sz="6" w:space="4" w:color="auto"/>
            <w:left w:val="single" w:sz="6" w:space="4" w:color="auto"/>
            <w:bottom w:val="single" w:sz="6" w:space="4" w:color="auto"/>
            <w:right w:val="single" w:sz="6" w:space="4" w:color="auto"/>
          </w:divBdr>
          <w:divsChild>
            <w:div w:id="368918345">
              <w:marLeft w:val="0"/>
              <w:marRight w:val="0"/>
              <w:marTop w:val="0"/>
              <w:marBottom w:val="0"/>
              <w:divBdr>
                <w:top w:val="none" w:sz="0" w:space="0" w:color="auto"/>
                <w:left w:val="none" w:sz="0" w:space="0" w:color="auto"/>
                <w:bottom w:val="none" w:sz="0" w:space="0" w:color="auto"/>
                <w:right w:val="none" w:sz="0" w:space="0" w:color="auto"/>
              </w:divBdr>
              <w:divsChild>
                <w:div w:id="133556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2524">
          <w:marLeft w:val="0"/>
          <w:marRight w:val="0"/>
          <w:marTop w:val="0"/>
          <w:marBottom w:val="0"/>
          <w:divBdr>
            <w:top w:val="single" w:sz="6" w:space="4" w:color="auto"/>
            <w:left w:val="single" w:sz="6" w:space="4" w:color="auto"/>
            <w:bottom w:val="single" w:sz="6" w:space="4" w:color="auto"/>
            <w:right w:val="single" w:sz="6" w:space="4" w:color="auto"/>
          </w:divBdr>
          <w:divsChild>
            <w:div w:id="343633979">
              <w:marLeft w:val="0"/>
              <w:marRight w:val="0"/>
              <w:marTop w:val="0"/>
              <w:marBottom w:val="0"/>
              <w:divBdr>
                <w:top w:val="none" w:sz="0" w:space="0" w:color="auto"/>
                <w:left w:val="none" w:sz="0" w:space="0" w:color="auto"/>
                <w:bottom w:val="none" w:sz="0" w:space="0" w:color="auto"/>
                <w:right w:val="none" w:sz="0" w:space="0" w:color="auto"/>
              </w:divBdr>
              <w:divsChild>
                <w:div w:id="2044206873">
                  <w:marLeft w:val="0"/>
                  <w:marRight w:val="0"/>
                  <w:marTop w:val="0"/>
                  <w:marBottom w:val="0"/>
                  <w:divBdr>
                    <w:top w:val="none" w:sz="0" w:space="0" w:color="auto"/>
                    <w:left w:val="none" w:sz="0" w:space="0" w:color="auto"/>
                    <w:bottom w:val="none" w:sz="0" w:space="0" w:color="auto"/>
                    <w:right w:val="none" w:sz="0" w:space="0" w:color="auto"/>
                  </w:divBdr>
                  <w:divsChild>
                    <w:div w:id="1566641179">
                      <w:marLeft w:val="0"/>
                      <w:marRight w:val="0"/>
                      <w:marTop w:val="0"/>
                      <w:marBottom w:val="0"/>
                      <w:divBdr>
                        <w:top w:val="single" w:sz="6" w:space="0" w:color="CFCFCF"/>
                        <w:left w:val="single" w:sz="6" w:space="0" w:color="CFCFCF"/>
                        <w:bottom w:val="single" w:sz="6" w:space="0" w:color="CFCFCF"/>
                        <w:right w:val="single" w:sz="6" w:space="0" w:color="CFCFCF"/>
                      </w:divBdr>
                      <w:divsChild>
                        <w:div w:id="1865823815">
                          <w:marLeft w:val="0"/>
                          <w:marRight w:val="0"/>
                          <w:marTop w:val="0"/>
                          <w:marBottom w:val="0"/>
                          <w:divBdr>
                            <w:top w:val="none" w:sz="0" w:space="0" w:color="auto"/>
                            <w:left w:val="none" w:sz="0" w:space="0" w:color="auto"/>
                            <w:bottom w:val="none" w:sz="0" w:space="0" w:color="auto"/>
                            <w:right w:val="none" w:sz="0" w:space="0" w:color="auto"/>
                          </w:divBdr>
                          <w:divsChild>
                            <w:div w:id="2040154233">
                              <w:marLeft w:val="0"/>
                              <w:marRight w:val="0"/>
                              <w:marTop w:val="0"/>
                              <w:marBottom w:val="0"/>
                              <w:divBdr>
                                <w:top w:val="none" w:sz="0" w:space="0" w:color="auto"/>
                                <w:left w:val="none" w:sz="0" w:space="0" w:color="auto"/>
                                <w:bottom w:val="none" w:sz="0" w:space="0" w:color="auto"/>
                                <w:right w:val="none" w:sz="0" w:space="0" w:color="auto"/>
                              </w:divBdr>
                            </w:div>
                            <w:div w:id="1779912222">
                              <w:marLeft w:val="0"/>
                              <w:marRight w:val="-450"/>
                              <w:marTop w:val="0"/>
                              <w:marBottom w:val="0"/>
                              <w:divBdr>
                                <w:top w:val="none" w:sz="0" w:space="0" w:color="auto"/>
                                <w:left w:val="none" w:sz="0" w:space="0" w:color="auto"/>
                                <w:bottom w:val="none" w:sz="0" w:space="0" w:color="auto"/>
                                <w:right w:val="none" w:sz="0" w:space="0" w:color="auto"/>
                              </w:divBdr>
                              <w:divsChild>
                                <w:div w:id="1929538597">
                                  <w:marLeft w:val="0"/>
                                  <w:marRight w:val="0"/>
                                  <w:marTop w:val="0"/>
                                  <w:marBottom w:val="0"/>
                                  <w:divBdr>
                                    <w:top w:val="none" w:sz="0" w:space="0" w:color="auto"/>
                                    <w:left w:val="none" w:sz="0" w:space="0" w:color="auto"/>
                                    <w:bottom w:val="none" w:sz="0" w:space="0" w:color="auto"/>
                                    <w:right w:val="none" w:sz="0" w:space="0" w:color="auto"/>
                                  </w:divBdr>
                                  <w:divsChild>
                                    <w:div w:id="248663725">
                                      <w:marLeft w:val="0"/>
                                      <w:marRight w:val="0"/>
                                      <w:marTop w:val="0"/>
                                      <w:marBottom w:val="0"/>
                                      <w:divBdr>
                                        <w:top w:val="none" w:sz="0" w:space="0" w:color="auto"/>
                                        <w:left w:val="none" w:sz="0" w:space="0" w:color="auto"/>
                                        <w:bottom w:val="none" w:sz="0" w:space="0" w:color="auto"/>
                                        <w:right w:val="none" w:sz="0" w:space="0" w:color="auto"/>
                                      </w:divBdr>
                                      <w:divsChild>
                                        <w:div w:id="1762291573">
                                          <w:marLeft w:val="0"/>
                                          <w:marRight w:val="0"/>
                                          <w:marTop w:val="0"/>
                                          <w:marBottom w:val="0"/>
                                          <w:divBdr>
                                            <w:top w:val="none" w:sz="0" w:space="0" w:color="auto"/>
                                            <w:left w:val="none" w:sz="0" w:space="0" w:color="auto"/>
                                            <w:bottom w:val="none" w:sz="0" w:space="0" w:color="auto"/>
                                            <w:right w:val="none" w:sz="0" w:space="0" w:color="auto"/>
                                          </w:divBdr>
                                          <w:divsChild>
                                            <w:div w:id="345443495">
                                              <w:marLeft w:val="0"/>
                                              <w:marRight w:val="0"/>
                                              <w:marTop w:val="0"/>
                                              <w:marBottom w:val="0"/>
                                              <w:divBdr>
                                                <w:top w:val="none" w:sz="0" w:space="0" w:color="auto"/>
                                                <w:left w:val="none" w:sz="0" w:space="0" w:color="auto"/>
                                                <w:bottom w:val="none" w:sz="0" w:space="0" w:color="auto"/>
                                                <w:right w:val="none" w:sz="0" w:space="0" w:color="auto"/>
                                              </w:divBdr>
                                              <w:divsChild>
                                                <w:div w:id="18783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0210603">
              <w:marLeft w:val="0"/>
              <w:marRight w:val="0"/>
              <w:marTop w:val="0"/>
              <w:marBottom w:val="0"/>
              <w:divBdr>
                <w:top w:val="none" w:sz="0" w:space="0" w:color="auto"/>
                <w:left w:val="none" w:sz="0" w:space="0" w:color="auto"/>
                <w:bottom w:val="none" w:sz="0" w:space="0" w:color="auto"/>
                <w:right w:val="none" w:sz="0" w:space="0" w:color="auto"/>
              </w:divBdr>
              <w:divsChild>
                <w:div w:id="1875925645">
                  <w:marLeft w:val="0"/>
                  <w:marRight w:val="0"/>
                  <w:marTop w:val="0"/>
                  <w:marBottom w:val="0"/>
                  <w:divBdr>
                    <w:top w:val="none" w:sz="0" w:space="0" w:color="auto"/>
                    <w:left w:val="none" w:sz="0" w:space="0" w:color="auto"/>
                    <w:bottom w:val="none" w:sz="0" w:space="0" w:color="auto"/>
                    <w:right w:val="none" w:sz="0" w:space="0" w:color="auto"/>
                  </w:divBdr>
                  <w:divsChild>
                    <w:div w:id="1977484668">
                      <w:marLeft w:val="0"/>
                      <w:marRight w:val="0"/>
                      <w:marTop w:val="0"/>
                      <w:marBottom w:val="0"/>
                      <w:divBdr>
                        <w:top w:val="none" w:sz="0" w:space="0" w:color="auto"/>
                        <w:left w:val="none" w:sz="0" w:space="0" w:color="auto"/>
                        <w:bottom w:val="none" w:sz="0" w:space="0" w:color="auto"/>
                        <w:right w:val="none" w:sz="0" w:space="0" w:color="auto"/>
                      </w:divBdr>
                      <w:divsChild>
                        <w:div w:id="174462997">
                          <w:marLeft w:val="0"/>
                          <w:marRight w:val="0"/>
                          <w:marTop w:val="0"/>
                          <w:marBottom w:val="0"/>
                          <w:divBdr>
                            <w:top w:val="none" w:sz="0" w:space="0" w:color="auto"/>
                            <w:left w:val="none" w:sz="0" w:space="0" w:color="auto"/>
                            <w:bottom w:val="none" w:sz="0" w:space="0" w:color="auto"/>
                            <w:right w:val="none" w:sz="0" w:space="0" w:color="auto"/>
                          </w:divBdr>
                          <w:divsChild>
                            <w:div w:id="13846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908271">
          <w:marLeft w:val="0"/>
          <w:marRight w:val="0"/>
          <w:marTop w:val="0"/>
          <w:marBottom w:val="0"/>
          <w:divBdr>
            <w:top w:val="single" w:sz="6" w:space="4" w:color="auto"/>
            <w:left w:val="single" w:sz="6" w:space="4" w:color="auto"/>
            <w:bottom w:val="single" w:sz="6" w:space="4" w:color="auto"/>
            <w:right w:val="single" w:sz="6" w:space="4" w:color="auto"/>
          </w:divBdr>
          <w:divsChild>
            <w:div w:id="1635017423">
              <w:marLeft w:val="0"/>
              <w:marRight w:val="0"/>
              <w:marTop w:val="0"/>
              <w:marBottom w:val="0"/>
              <w:divBdr>
                <w:top w:val="none" w:sz="0" w:space="0" w:color="auto"/>
                <w:left w:val="none" w:sz="0" w:space="0" w:color="auto"/>
                <w:bottom w:val="none" w:sz="0" w:space="0" w:color="auto"/>
                <w:right w:val="none" w:sz="0" w:space="0" w:color="auto"/>
              </w:divBdr>
              <w:divsChild>
                <w:div w:id="19686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50668">
      <w:bodyDiv w:val="1"/>
      <w:marLeft w:val="0"/>
      <w:marRight w:val="0"/>
      <w:marTop w:val="0"/>
      <w:marBottom w:val="0"/>
      <w:divBdr>
        <w:top w:val="none" w:sz="0" w:space="0" w:color="auto"/>
        <w:left w:val="none" w:sz="0" w:space="0" w:color="auto"/>
        <w:bottom w:val="none" w:sz="0" w:space="0" w:color="auto"/>
        <w:right w:val="none" w:sz="0" w:space="0" w:color="auto"/>
      </w:divBdr>
    </w:div>
    <w:div w:id="899486089">
      <w:bodyDiv w:val="1"/>
      <w:marLeft w:val="0"/>
      <w:marRight w:val="0"/>
      <w:marTop w:val="0"/>
      <w:marBottom w:val="0"/>
      <w:divBdr>
        <w:top w:val="none" w:sz="0" w:space="0" w:color="auto"/>
        <w:left w:val="none" w:sz="0" w:space="0" w:color="auto"/>
        <w:bottom w:val="none" w:sz="0" w:space="0" w:color="auto"/>
        <w:right w:val="none" w:sz="0" w:space="0" w:color="auto"/>
      </w:divBdr>
    </w:div>
    <w:div w:id="914625371">
      <w:bodyDiv w:val="1"/>
      <w:marLeft w:val="0"/>
      <w:marRight w:val="0"/>
      <w:marTop w:val="0"/>
      <w:marBottom w:val="0"/>
      <w:divBdr>
        <w:top w:val="none" w:sz="0" w:space="0" w:color="auto"/>
        <w:left w:val="none" w:sz="0" w:space="0" w:color="auto"/>
        <w:bottom w:val="none" w:sz="0" w:space="0" w:color="auto"/>
        <w:right w:val="none" w:sz="0" w:space="0" w:color="auto"/>
      </w:divBdr>
    </w:div>
    <w:div w:id="955060250">
      <w:bodyDiv w:val="1"/>
      <w:marLeft w:val="0"/>
      <w:marRight w:val="0"/>
      <w:marTop w:val="0"/>
      <w:marBottom w:val="0"/>
      <w:divBdr>
        <w:top w:val="none" w:sz="0" w:space="0" w:color="auto"/>
        <w:left w:val="none" w:sz="0" w:space="0" w:color="auto"/>
        <w:bottom w:val="none" w:sz="0" w:space="0" w:color="auto"/>
        <w:right w:val="none" w:sz="0" w:space="0" w:color="auto"/>
      </w:divBdr>
    </w:div>
    <w:div w:id="984621478">
      <w:bodyDiv w:val="1"/>
      <w:marLeft w:val="0"/>
      <w:marRight w:val="0"/>
      <w:marTop w:val="0"/>
      <w:marBottom w:val="0"/>
      <w:divBdr>
        <w:top w:val="none" w:sz="0" w:space="0" w:color="auto"/>
        <w:left w:val="none" w:sz="0" w:space="0" w:color="auto"/>
        <w:bottom w:val="none" w:sz="0" w:space="0" w:color="auto"/>
        <w:right w:val="none" w:sz="0" w:space="0" w:color="auto"/>
      </w:divBdr>
    </w:div>
    <w:div w:id="1058287693">
      <w:bodyDiv w:val="1"/>
      <w:marLeft w:val="0"/>
      <w:marRight w:val="0"/>
      <w:marTop w:val="0"/>
      <w:marBottom w:val="0"/>
      <w:divBdr>
        <w:top w:val="none" w:sz="0" w:space="0" w:color="auto"/>
        <w:left w:val="none" w:sz="0" w:space="0" w:color="auto"/>
        <w:bottom w:val="none" w:sz="0" w:space="0" w:color="auto"/>
        <w:right w:val="none" w:sz="0" w:space="0" w:color="auto"/>
      </w:divBdr>
    </w:div>
    <w:div w:id="1059354498">
      <w:bodyDiv w:val="1"/>
      <w:marLeft w:val="0"/>
      <w:marRight w:val="0"/>
      <w:marTop w:val="0"/>
      <w:marBottom w:val="0"/>
      <w:divBdr>
        <w:top w:val="none" w:sz="0" w:space="0" w:color="auto"/>
        <w:left w:val="none" w:sz="0" w:space="0" w:color="auto"/>
        <w:bottom w:val="none" w:sz="0" w:space="0" w:color="auto"/>
        <w:right w:val="none" w:sz="0" w:space="0" w:color="auto"/>
      </w:divBdr>
    </w:div>
    <w:div w:id="1062408460">
      <w:bodyDiv w:val="1"/>
      <w:marLeft w:val="0"/>
      <w:marRight w:val="0"/>
      <w:marTop w:val="0"/>
      <w:marBottom w:val="0"/>
      <w:divBdr>
        <w:top w:val="none" w:sz="0" w:space="0" w:color="auto"/>
        <w:left w:val="none" w:sz="0" w:space="0" w:color="auto"/>
        <w:bottom w:val="none" w:sz="0" w:space="0" w:color="auto"/>
        <w:right w:val="none" w:sz="0" w:space="0" w:color="auto"/>
      </w:divBdr>
    </w:div>
    <w:div w:id="1066294464">
      <w:bodyDiv w:val="1"/>
      <w:marLeft w:val="0"/>
      <w:marRight w:val="0"/>
      <w:marTop w:val="0"/>
      <w:marBottom w:val="0"/>
      <w:divBdr>
        <w:top w:val="none" w:sz="0" w:space="0" w:color="auto"/>
        <w:left w:val="none" w:sz="0" w:space="0" w:color="auto"/>
        <w:bottom w:val="none" w:sz="0" w:space="0" w:color="auto"/>
        <w:right w:val="none" w:sz="0" w:space="0" w:color="auto"/>
      </w:divBdr>
    </w:div>
    <w:div w:id="1085616267">
      <w:bodyDiv w:val="1"/>
      <w:marLeft w:val="0"/>
      <w:marRight w:val="0"/>
      <w:marTop w:val="0"/>
      <w:marBottom w:val="0"/>
      <w:divBdr>
        <w:top w:val="none" w:sz="0" w:space="0" w:color="auto"/>
        <w:left w:val="none" w:sz="0" w:space="0" w:color="auto"/>
        <w:bottom w:val="none" w:sz="0" w:space="0" w:color="auto"/>
        <w:right w:val="none" w:sz="0" w:space="0" w:color="auto"/>
      </w:divBdr>
    </w:div>
    <w:div w:id="1094084592">
      <w:bodyDiv w:val="1"/>
      <w:marLeft w:val="0"/>
      <w:marRight w:val="0"/>
      <w:marTop w:val="0"/>
      <w:marBottom w:val="0"/>
      <w:divBdr>
        <w:top w:val="none" w:sz="0" w:space="0" w:color="auto"/>
        <w:left w:val="none" w:sz="0" w:space="0" w:color="auto"/>
        <w:bottom w:val="none" w:sz="0" w:space="0" w:color="auto"/>
        <w:right w:val="none" w:sz="0" w:space="0" w:color="auto"/>
      </w:divBdr>
    </w:div>
    <w:div w:id="1130053732">
      <w:bodyDiv w:val="1"/>
      <w:marLeft w:val="0"/>
      <w:marRight w:val="0"/>
      <w:marTop w:val="0"/>
      <w:marBottom w:val="0"/>
      <w:divBdr>
        <w:top w:val="none" w:sz="0" w:space="0" w:color="auto"/>
        <w:left w:val="none" w:sz="0" w:space="0" w:color="auto"/>
        <w:bottom w:val="none" w:sz="0" w:space="0" w:color="auto"/>
        <w:right w:val="none" w:sz="0" w:space="0" w:color="auto"/>
      </w:divBdr>
    </w:div>
    <w:div w:id="1141389011">
      <w:bodyDiv w:val="1"/>
      <w:marLeft w:val="0"/>
      <w:marRight w:val="0"/>
      <w:marTop w:val="0"/>
      <w:marBottom w:val="0"/>
      <w:divBdr>
        <w:top w:val="none" w:sz="0" w:space="0" w:color="auto"/>
        <w:left w:val="none" w:sz="0" w:space="0" w:color="auto"/>
        <w:bottom w:val="none" w:sz="0" w:space="0" w:color="auto"/>
        <w:right w:val="none" w:sz="0" w:space="0" w:color="auto"/>
      </w:divBdr>
    </w:div>
    <w:div w:id="1147480222">
      <w:bodyDiv w:val="1"/>
      <w:marLeft w:val="0"/>
      <w:marRight w:val="0"/>
      <w:marTop w:val="0"/>
      <w:marBottom w:val="0"/>
      <w:divBdr>
        <w:top w:val="none" w:sz="0" w:space="0" w:color="auto"/>
        <w:left w:val="none" w:sz="0" w:space="0" w:color="auto"/>
        <w:bottom w:val="none" w:sz="0" w:space="0" w:color="auto"/>
        <w:right w:val="none" w:sz="0" w:space="0" w:color="auto"/>
      </w:divBdr>
      <w:divsChild>
        <w:div w:id="1712143122">
          <w:marLeft w:val="0"/>
          <w:marRight w:val="0"/>
          <w:marTop w:val="0"/>
          <w:marBottom w:val="0"/>
          <w:divBdr>
            <w:top w:val="single" w:sz="6" w:space="4" w:color="auto"/>
            <w:left w:val="single" w:sz="6" w:space="4" w:color="auto"/>
            <w:bottom w:val="single" w:sz="6" w:space="4" w:color="auto"/>
            <w:right w:val="single" w:sz="6" w:space="4" w:color="auto"/>
          </w:divBdr>
          <w:divsChild>
            <w:div w:id="1542594878">
              <w:marLeft w:val="0"/>
              <w:marRight w:val="0"/>
              <w:marTop w:val="0"/>
              <w:marBottom w:val="0"/>
              <w:divBdr>
                <w:top w:val="none" w:sz="0" w:space="0" w:color="auto"/>
                <w:left w:val="none" w:sz="0" w:space="0" w:color="auto"/>
                <w:bottom w:val="none" w:sz="0" w:space="0" w:color="auto"/>
                <w:right w:val="none" w:sz="0" w:space="0" w:color="auto"/>
              </w:divBdr>
              <w:divsChild>
                <w:div w:id="14709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150358">
      <w:bodyDiv w:val="1"/>
      <w:marLeft w:val="0"/>
      <w:marRight w:val="0"/>
      <w:marTop w:val="0"/>
      <w:marBottom w:val="0"/>
      <w:divBdr>
        <w:top w:val="none" w:sz="0" w:space="0" w:color="auto"/>
        <w:left w:val="none" w:sz="0" w:space="0" w:color="auto"/>
        <w:bottom w:val="none" w:sz="0" w:space="0" w:color="auto"/>
        <w:right w:val="none" w:sz="0" w:space="0" w:color="auto"/>
      </w:divBdr>
    </w:div>
    <w:div w:id="1205288970">
      <w:bodyDiv w:val="1"/>
      <w:marLeft w:val="0"/>
      <w:marRight w:val="0"/>
      <w:marTop w:val="0"/>
      <w:marBottom w:val="0"/>
      <w:divBdr>
        <w:top w:val="none" w:sz="0" w:space="0" w:color="auto"/>
        <w:left w:val="none" w:sz="0" w:space="0" w:color="auto"/>
        <w:bottom w:val="none" w:sz="0" w:space="0" w:color="auto"/>
        <w:right w:val="none" w:sz="0" w:space="0" w:color="auto"/>
      </w:divBdr>
    </w:div>
    <w:div w:id="1293554581">
      <w:bodyDiv w:val="1"/>
      <w:marLeft w:val="0"/>
      <w:marRight w:val="0"/>
      <w:marTop w:val="0"/>
      <w:marBottom w:val="0"/>
      <w:divBdr>
        <w:top w:val="none" w:sz="0" w:space="0" w:color="auto"/>
        <w:left w:val="none" w:sz="0" w:space="0" w:color="auto"/>
        <w:bottom w:val="none" w:sz="0" w:space="0" w:color="auto"/>
        <w:right w:val="none" w:sz="0" w:space="0" w:color="auto"/>
      </w:divBdr>
    </w:div>
    <w:div w:id="1324361250">
      <w:bodyDiv w:val="1"/>
      <w:marLeft w:val="0"/>
      <w:marRight w:val="0"/>
      <w:marTop w:val="0"/>
      <w:marBottom w:val="0"/>
      <w:divBdr>
        <w:top w:val="none" w:sz="0" w:space="0" w:color="auto"/>
        <w:left w:val="none" w:sz="0" w:space="0" w:color="auto"/>
        <w:bottom w:val="none" w:sz="0" w:space="0" w:color="auto"/>
        <w:right w:val="none" w:sz="0" w:space="0" w:color="auto"/>
      </w:divBdr>
    </w:div>
    <w:div w:id="1365516015">
      <w:bodyDiv w:val="1"/>
      <w:marLeft w:val="0"/>
      <w:marRight w:val="0"/>
      <w:marTop w:val="0"/>
      <w:marBottom w:val="0"/>
      <w:divBdr>
        <w:top w:val="none" w:sz="0" w:space="0" w:color="auto"/>
        <w:left w:val="none" w:sz="0" w:space="0" w:color="auto"/>
        <w:bottom w:val="none" w:sz="0" w:space="0" w:color="auto"/>
        <w:right w:val="none" w:sz="0" w:space="0" w:color="auto"/>
      </w:divBdr>
      <w:divsChild>
        <w:div w:id="1876576012">
          <w:marLeft w:val="0"/>
          <w:marRight w:val="0"/>
          <w:marTop w:val="0"/>
          <w:marBottom w:val="0"/>
          <w:divBdr>
            <w:top w:val="single" w:sz="6" w:space="4" w:color="auto"/>
            <w:left w:val="single" w:sz="6" w:space="4" w:color="auto"/>
            <w:bottom w:val="single" w:sz="6" w:space="4" w:color="auto"/>
            <w:right w:val="single" w:sz="6" w:space="4" w:color="auto"/>
          </w:divBdr>
          <w:divsChild>
            <w:div w:id="785003536">
              <w:marLeft w:val="0"/>
              <w:marRight w:val="0"/>
              <w:marTop w:val="0"/>
              <w:marBottom w:val="0"/>
              <w:divBdr>
                <w:top w:val="none" w:sz="0" w:space="0" w:color="auto"/>
                <w:left w:val="none" w:sz="0" w:space="0" w:color="auto"/>
                <w:bottom w:val="none" w:sz="0" w:space="0" w:color="auto"/>
                <w:right w:val="none" w:sz="0" w:space="0" w:color="auto"/>
              </w:divBdr>
              <w:divsChild>
                <w:div w:id="868372857">
                  <w:marLeft w:val="0"/>
                  <w:marRight w:val="0"/>
                  <w:marTop w:val="0"/>
                  <w:marBottom w:val="0"/>
                  <w:divBdr>
                    <w:top w:val="none" w:sz="0" w:space="0" w:color="auto"/>
                    <w:left w:val="none" w:sz="0" w:space="0" w:color="auto"/>
                    <w:bottom w:val="none" w:sz="0" w:space="0" w:color="auto"/>
                    <w:right w:val="none" w:sz="0" w:space="0" w:color="auto"/>
                  </w:divBdr>
                  <w:divsChild>
                    <w:div w:id="641809890">
                      <w:marLeft w:val="0"/>
                      <w:marRight w:val="0"/>
                      <w:marTop w:val="0"/>
                      <w:marBottom w:val="0"/>
                      <w:divBdr>
                        <w:top w:val="none" w:sz="0" w:space="0" w:color="auto"/>
                        <w:left w:val="none" w:sz="0" w:space="0" w:color="auto"/>
                        <w:bottom w:val="none" w:sz="0" w:space="0" w:color="auto"/>
                        <w:right w:val="none" w:sz="0" w:space="0" w:color="auto"/>
                      </w:divBdr>
                      <w:divsChild>
                        <w:div w:id="481771332">
                          <w:marLeft w:val="0"/>
                          <w:marRight w:val="0"/>
                          <w:marTop w:val="0"/>
                          <w:marBottom w:val="0"/>
                          <w:divBdr>
                            <w:top w:val="none" w:sz="0" w:space="0" w:color="auto"/>
                            <w:left w:val="none" w:sz="0" w:space="0" w:color="auto"/>
                            <w:bottom w:val="none" w:sz="0" w:space="0" w:color="auto"/>
                            <w:right w:val="none" w:sz="0" w:space="0" w:color="auto"/>
                          </w:divBdr>
                          <w:divsChild>
                            <w:div w:id="199841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120712">
          <w:marLeft w:val="0"/>
          <w:marRight w:val="0"/>
          <w:marTop w:val="0"/>
          <w:marBottom w:val="0"/>
          <w:divBdr>
            <w:top w:val="single" w:sz="6" w:space="4" w:color="auto"/>
            <w:left w:val="single" w:sz="6" w:space="4" w:color="auto"/>
            <w:bottom w:val="single" w:sz="6" w:space="4" w:color="auto"/>
            <w:right w:val="single" w:sz="6" w:space="4" w:color="auto"/>
          </w:divBdr>
          <w:divsChild>
            <w:div w:id="764613005">
              <w:marLeft w:val="0"/>
              <w:marRight w:val="0"/>
              <w:marTop w:val="0"/>
              <w:marBottom w:val="0"/>
              <w:divBdr>
                <w:top w:val="none" w:sz="0" w:space="0" w:color="auto"/>
                <w:left w:val="none" w:sz="0" w:space="0" w:color="auto"/>
                <w:bottom w:val="none" w:sz="0" w:space="0" w:color="auto"/>
                <w:right w:val="none" w:sz="0" w:space="0" w:color="auto"/>
              </w:divBdr>
              <w:divsChild>
                <w:div w:id="3943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364994">
      <w:bodyDiv w:val="1"/>
      <w:marLeft w:val="0"/>
      <w:marRight w:val="0"/>
      <w:marTop w:val="0"/>
      <w:marBottom w:val="0"/>
      <w:divBdr>
        <w:top w:val="none" w:sz="0" w:space="0" w:color="auto"/>
        <w:left w:val="none" w:sz="0" w:space="0" w:color="auto"/>
        <w:bottom w:val="none" w:sz="0" w:space="0" w:color="auto"/>
        <w:right w:val="none" w:sz="0" w:space="0" w:color="auto"/>
      </w:divBdr>
    </w:div>
    <w:div w:id="1422678465">
      <w:bodyDiv w:val="1"/>
      <w:marLeft w:val="0"/>
      <w:marRight w:val="0"/>
      <w:marTop w:val="0"/>
      <w:marBottom w:val="0"/>
      <w:divBdr>
        <w:top w:val="none" w:sz="0" w:space="0" w:color="auto"/>
        <w:left w:val="none" w:sz="0" w:space="0" w:color="auto"/>
        <w:bottom w:val="none" w:sz="0" w:space="0" w:color="auto"/>
        <w:right w:val="none" w:sz="0" w:space="0" w:color="auto"/>
      </w:divBdr>
    </w:div>
    <w:div w:id="1480807570">
      <w:bodyDiv w:val="1"/>
      <w:marLeft w:val="0"/>
      <w:marRight w:val="0"/>
      <w:marTop w:val="0"/>
      <w:marBottom w:val="0"/>
      <w:divBdr>
        <w:top w:val="none" w:sz="0" w:space="0" w:color="auto"/>
        <w:left w:val="none" w:sz="0" w:space="0" w:color="auto"/>
        <w:bottom w:val="none" w:sz="0" w:space="0" w:color="auto"/>
        <w:right w:val="none" w:sz="0" w:space="0" w:color="auto"/>
      </w:divBdr>
    </w:div>
    <w:div w:id="1488670678">
      <w:bodyDiv w:val="1"/>
      <w:marLeft w:val="0"/>
      <w:marRight w:val="0"/>
      <w:marTop w:val="0"/>
      <w:marBottom w:val="0"/>
      <w:divBdr>
        <w:top w:val="none" w:sz="0" w:space="0" w:color="auto"/>
        <w:left w:val="none" w:sz="0" w:space="0" w:color="auto"/>
        <w:bottom w:val="none" w:sz="0" w:space="0" w:color="auto"/>
        <w:right w:val="none" w:sz="0" w:space="0" w:color="auto"/>
      </w:divBdr>
    </w:div>
    <w:div w:id="1512331391">
      <w:bodyDiv w:val="1"/>
      <w:marLeft w:val="0"/>
      <w:marRight w:val="0"/>
      <w:marTop w:val="0"/>
      <w:marBottom w:val="0"/>
      <w:divBdr>
        <w:top w:val="none" w:sz="0" w:space="0" w:color="auto"/>
        <w:left w:val="none" w:sz="0" w:space="0" w:color="auto"/>
        <w:bottom w:val="none" w:sz="0" w:space="0" w:color="auto"/>
        <w:right w:val="none" w:sz="0" w:space="0" w:color="auto"/>
      </w:divBdr>
    </w:div>
    <w:div w:id="1520197938">
      <w:bodyDiv w:val="1"/>
      <w:marLeft w:val="0"/>
      <w:marRight w:val="0"/>
      <w:marTop w:val="0"/>
      <w:marBottom w:val="0"/>
      <w:divBdr>
        <w:top w:val="none" w:sz="0" w:space="0" w:color="auto"/>
        <w:left w:val="none" w:sz="0" w:space="0" w:color="auto"/>
        <w:bottom w:val="none" w:sz="0" w:space="0" w:color="auto"/>
        <w:right w:val="none" w:sz="0" w:space="0" w:color="auto"/>
      </w:divBdr>
      <w:divsChild>
        <w:div w:id="1043751058">
          <w:marLeft w:val="0"/>
          <w:marRight w:val="0"/>
          <w:marTop w:val="0"/>
          <w:marBottom w:val="0"/>
          <w:divBdr>
            <w:top w:val="single" w:sz="6" w:space="4" w:color="auto"/>
            <w:left w:val="single" w:sz="6" w:space="4" w:color="auto"/>
            <w:bottom w:val="single" w:sz="6" w:space="4" w:color="auto"/>
            <w:right w:val="single" w:sz="6" w:space="4" w:color="auto"/>
          </w:divBdr>
          <w:divsChild>
            <w:div w:id="2071341030">
              <w:marLeft w:val="0"/>
              <w:marRight w:val="0"/>
              <w:marTop w:val="0"/>
              <w:marBottom w:val="0"/>
              <w:divBdr>
                <w:top w:val="none" w:sz="0" w:space="0" w:color="auto"/>
                <w:left w:val="none" w:sz="0" w:space="0" w:color="auto"/>
                <w:bottom w:val="none" w:sz="0" w:space="0" w:color="auto"/>
                <w:right w:val="none" w:sz="0" w:space="0" w:color="auto"/>
              </w:divBdr>
              <w:divsChild>
                <w:div w:id="2112780613">
                  <w:marLeft w:val="0"/>
                  <w:marRight w:val="0"/>
                  <w:marTop w:val="0"/>
                  <w:marBottom w:val="0"/>
                  <w:divBdr>
                    <w:top w:val="none" w:sz="0" w:space="0" w:color="auto"/>
                    <w:left w:val="none" w:sz="0" w:space="0" w:color="auto"/>
                    <w:bottom w:val="none" w:sz="0" w:space="0" w:color="auto"/>
                    <w:right w:val="none" w:sz="0" w:space="0" w:color="auto"/>
                  </w:divBdr>
                  <w:divsChild>
                    <w:div w:id="6332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9504">
          <w:marLeft w:val="0"/>
          <w:marRight w:val="0"/>
          <w:marTop w:val="0"/>
          <w:marBottom w:val="0"/>
          <w:divBdr>
            <w:top w:val="single" w:sz="6" w:space="4" w:color="auto"/>
            <w:left w:val="single" w:sz="6" w:space="4" w:color="auto"/>
            <w:bottom w:val="single" w:sz="6" w:space="4" w:color="auto"/>
            <w:right w:val="single" w:sz="6" w:space="4" w:color="auto"/>
          </w:divBdr>
          <w:divsChild>
            <w:div w:id="1737628276">
              <w:marLeft w:val="0"/>
              <w:marRight w:val="0"/>
              <w:marTop w:val="0"/>
              <w:marBottom w:val="0"/>
              <w:divBdr>
                <w:top w:val="none" w:sz="0" w:space="0" w:color="auto"/>
                <w:left w:val="none" w:sz="0" w:space="0" w:color="auto"/>
                <w:bottom w:val="none" w:sz="0" w:space="0" w:color="auto"/>
                <w:right w:val="none" w:sz="0" w:space="0" w:color="auto"/>
              </w:divBdr>
              <w:divsChild>
                <w:div w:id="16877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066633">
      <w:bodyDiv w:val="1"/>
      <w:marLeft w:val="0"/>
      <w:marRight w:val="0"/>
      <w:marTop w:val="0"/>
      <w:marBottom w:val="0"/>
      <w:divBdr>
        <w:top w:val="none" w:sz="0" w:space="0" w:color="auto"/>
        <w:left w:val="none" w:sz="0" w:space="0" w:color="auto"/>
        <w:bottom w:val="none" w:sz="0" w:space="0" w:color="auto"/>
        <w:right w:val="none" w:sz="0" w:space="0" w:color="auto"/>
      </w:divBdr>
      <w:divsChild>
        <w:div w:id="1534920568">
          <w:marLeft w:val="547"/>
          <w:marRight w:val="0"/>
          <w:marTop w:val="0"/>
          <w:marBottom w:val="0"/>
          <w:divBdr>
            <w:top w:val="none" w:sz="0" w:space="0" w:color="auto"/>
            <w:left w:val="none" w:sz="0" w:space="0" w:color="auto"/>
            <w:bottom w:val="none" w:sz="0" w:space="0" w:color="auto"/>
            <w:right w:val="none" w:sz="0" w:space="0" w:color="auto"/>
          </w:divBdr>
        </w:div>
        <w:div w:id="1584682713">
          <w:marLeft w:val="547"/>
          <w:marRight w:val="0"/>
          <w:marTop w:val="0"/>
          <w:marBottom w:val="0"/>
          <w:divBdr>
            <w:top w:val="none" w:sz="0" w:space="0" w:color="auto"/>
            <w:left w:val="none" w:sz="0" w:space="0" w:color="auto"/>
            <w:bottom w:val="none" w:sz="0" w:space="0" w:color="auto"/>
            <w:right w:val="none" w:sz="0" w:space="0" w:color="auto"/>
          </w:divBdr>
        </w:div>
      </w:divsChild>
    </w:div>
    <w:div w:id="1602689743">
      <w:bodyDiv w:val="1"/>
      <w:marLeft w:val="0"/>
      <w:marRight w:val="0"/>
      <w:marTop w:val="0"/>
      <w:marBottom w:val="0"/>
      <w:divBdr>
        <w:top w:val="none" w:sz="0" w:space="0" w:color="auto"/>
        <w:left w:val="none" w:sz="0" w:space="0" w:color="auto"/>
        <w:bottom w:val="none" w:sz="0" w:space="0" w:color="auto"/>
        <w:right w:val="none" w:sz="0" w:space="0" w:color="auto"/>
      </w:divBdr>
    </w:div>
    <w:div w:id="1678926971">
      <w:bodyDiv w:val="1"/>
      <w:marLeft w:val="0"/>
      <w:marRight w:val="0"/>
      <w:marTop w:val="0"/>
      <w:marBottom w:val="0"/>
      <w:divBdr>
        <w:top w:val="none" w:sz="0" w:space="0" w:color="auto"/>
        <w:left w:val="none" w:sz="0" w:space="0" w:color="auto"/>
        <w:bottom w:val="none" w:sz="0" w:space="0" w:color="auto"/>
        <w:right w:val="none" w:sz="0" w:space="0" w:color="auto"/>
      </w:divBdr>
    </w:div>
    <w:div w:id="1722513881">
      <w:bodyDiv w:val="1"/>
      <w:marLeft w:val="0"/>
      <w:marRight w:val="0"/>
      <w:marTop w:val="0"/>
      <w:marBottom w:val="0"/>
      <w:divBdr>
        <w:top w:val="none" w:sz="0" w:space="0" w:color="auto"/>
        <w:left w:val="none" w:sz="0" w:space="0" w:color="auto"/>
        <w:bottom w:val="none" w:sz="0" w:space="0" w:color="auto"/>
        <w:right w:val="none" w:sz="0" w:space="0" w:color="auto"/>
      </w:divBdr>
      <w:divsChild>
        <w:div w:id="445581062">
          <w:marLeft w:val="0"/>
          <w:marRight w:val="0"/>
          <w:marTop w:val="0"/>
          <w:marBottom w:val="0"/>
          <w:divBdr>
            <w:top w:val="single" w:sz="6" w:space="4" w:color="auto"/>
            <w:left w:val="single" w:sz="6" w:space="4" w:color="auto"/>
            <w:bottom w:val="single" w:sz="6" w:space="4" w:color="auto"/>
            <w:right w:val="single" w:sz="6" w:space="4" w:color="auto"/>
          </w:divBdr>
          <w:divsChild>
            <w:div w:id="718675220">
              <w:marLeft w:val="0"/>
              <w:marRight w:val="0"/>
              <w:marTop w:val="0"/>
              <w:marBottom w:val="0"/>
              <w:divBdr>
                <w:top w:val="none" w:sz="0" w:space="0" w:color="auto"/>
                <w:left w:val="none" w:sz="0" w:space="0" w:color="auto"/>
                <w:bottom w:val="none" w:sz="0" w:space="0" w:color="auto"/>
                <w:right w:val="none" w:sz="0" w:space="0" w:color="auto"/>
              </w:divBdr>
              <w:divsChild>
                <w:div w:id="1929994254">
                  <w:marLeft w:val="0"/>
                  <w:marRight w:val="0"/>
                  <w:marTop w:val="0"/>
                  <w:marBottom w:val="0"/>
                  <w:divBdr>
                    <w:top w:val="none" w:sz="0" w:space="0" w:color="auto"/>
                    <w:left w:val="none" w:sz="0" w:space="0" w:color="auto"/>
                    <w:bottom w:val="none" w:sz="0" w:space="0" w:color="auto"/>
                    <w:right w:val="none" w:sz="0" w:space="0" w:color="auto"/>
                  </w:divBdr>
                  <w:divsChild>
                    <w:div w:id="2096707290">
                      <w:marLeft w:val="0"/>
                      <w:marRight w:val="0"/>
                      <w:marTop w:val="0"/>
                      <w:marBottom w:val="0"/>
                      <w:divBdr>
                        <w:top w:val="none" w:sz="0" w:space="0" w:color="auto"/>
                        <w:left w:val="none" w:sz="0" w:space="0" w:color="auto"/>
                        <w:bottom w:val="none" w:sz="0" w:space="0" w:color="auto"/>
                        <w:right w:val="none" w:sz="0" w:space="0" w:color="auto"/>
                      </w:divBdr>
                      <w:divsChild>
                        <w:div w:id="344014265">
                          <w:marLeft w:val="0"/>
                          <w:marRight w:val="0"/>
                          <w:marTop w:val="0"/>
                          <w:marBottom w:val="0"/>
                          <w:divBdr>
                            <w:top w:val="none" w:sz="0" w:space="0" w:color="auto"/>
                            <w:left w:val="none" w:sz="0" w:space="0" w:color="auto"/>
                            <w:bottom w:val="none" w:sz="0" w:space="0" w:color="auto"/>
                            <w:right w:val="none" w:sz="0" w:space="0" w:color="auto"/>
                          </w:divBdr>
                          <w:divsChild>
                            <w:div w:id="104505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819301">
          <w:marLeft w:val="0"/>
          <w:marRight w:val="0"/>
          <w:marTop w:val="0"/>
          <w:marBottom w:val="0"/>
          <w:divBdr>
            <w:top w:val="single" w:sz="6" w:space="4" w:color="auto"/>
            <w:left w:val="single" w:sz="6" w:space="4" w:color="auto"/>
            <w:bottom w:val="single" w:sz="6" w:space="4" w:color="auto"/>
            <w:right w:val="single" w:sz="6" w:space="4" w:color="auto"/>
          </w:divBdr>
          <w:divsChild>
            <w:div w:id="423769793">
              <w:marLeft w:val="0"/>
              <w:marRight w:val="0"/>
              <w:marTop w:val="0"/>
              <w:marBottom w:val="0"/>
              <w:divBdr>
                <w:top w:val="none" w:sz="0" w:space="0" w:color="auto"/>
                <w:left w:val="none" w:sz="0" w:space="0" w:color="auto"/>
                <w:bottom w:val="none" w:sz="0" w:space="0" w:color="auto"/>
                <w:right w:val="none" w:sz="0" w:space="0" w:color="auto"/>
              </w:divBdr>
              <w:divsChild>
                <w:div w:id="6813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7069">
      <w:bodyDiv w:val="1"/>
      <w:marLeft w:val="0"/>
      <w:marRight w:val="0"/>
      <w:marTop w:val="0"/>
      <w:marBottom w:val="0"/>
      <w:divBdr>
        <w:top w:val="none" w:sz="0" w:space="0" w:color="auto"/>
        <w:left w:val="none" w:sz="0" w:space="0" w:color="auto"/>
        <w:bottom w:val="none" w:sz="0" w:space="0" w:color="auto"/>
        <w:right w:val="none" w:sz="0" w:space="0" w:color="auto"/>
      </w:divBdr>
    </w:div>
    <w:div w:id="1757751851">
      <w:bodyDiv w:val="1"/>
      <w:marLeft w:val="0"/>
      <w:marRight w:val="0"/>
      <w:marTop w:val="0"/>
      <w:marBottom w:val="0"/>
      <w:divBdr>
        <w:top w:val="none" w:sz="0" w:space="0" w:color="auto"/>
        <w:left w:val="none" w:sz="0" w:space="0" w:color="auto"/>
        <w:bottom w:val="none" w:sz="0" w:space="0" w:color="auto"/>
        <w:right w:val="none" w:sz="0" w:space="0" w:color="auto"/>
      </w:divBdr>
    </w:div>
    <w:div w:id="1764454130">
      <w:bodyDiv w:val="1"/>
      <w:marLeft w:val="0"/>
      <w:marRight w:val="0"/>
      <w:marTop w:val="0"/>
      <w:marBottom w:val="0"/>
      <w:divBdr>
        <w:top w:val="none" w:sz="0" w:space="0" w:color="auto"/>
        <w:left w:val="none" w:sz="0" w:space="0" w:color="auto"/>
        <w:bottom w:val="none" w:sz="0" w:space="0" w:color="auto"/>
        <w:right w:val="none" w:sz="0" w:space="0" w:color="auto"/>
      </w:divBdr>
      <w:divsChild>
        <w:div w:id="273556749">
          <w:marLeft w:val="547"/>
          <w:marRight w:val="0"/>
          <w:marTop w:val="0"/>
          <w:marBottom w:val="0"/>
          <w:divBdr>
            <w:top w:val="none" w:sz="0" w:space="0" w:color="auto"/>
            <w:left w:val="none" w:sz="0" w:space="0" w:color="auto"/>
            <w:bottom w:val="none" w:sz="0" w:space="0" w:color="auto"/>
            <w:right w:val="none" w:sz="0" w:space="0" w:color="auto"/>
          </w:divBdr>
        </w:div>
      </w:divsChild>
    </w:div>
    <w:div w:id="1785610067">
      <w:bodyDiv w:val="1"/>
      <w:marLeft w:val="0"/>
      <w:marRight w:val="0"/>
      <w:marTop w:val="0"/>
      <w:marBottom w:val="0"/>
      <w:divBdr>
        <w:top w:val="none" w:sz="0" w:space="0" w:color="auto"/>
        <w:left w:val="none" w:sz="0" w:space="0" w:color="auto"/>
        <w:bottom w:val="none" w:sz="0" w:space="0" w:color="auto"/>
        <w:right w:val="none" w:sz="0" w:space="0" w:color="auto"/>
      </w:divBdr>
    </w:div>
    <w:div w:id="1791513405">
      <w:bodyDiv w:val="1"/>
      <w:marLeft w:val="0"/>
      <w:marRight w:val="0"/>
      <w:marTop w:val="0"/>
      <w:marBottom w:val="0"/>
      <w:divBdr>
        <w:top w:val="none" w:sz="0" w:space="0" w:color="auto"/>
        <w:left w:val="none" w:sz="0" w:space="0" w:color="auto"/>
        <w:bottom w:val="none" w:sz="0" w:space="0" w:color="auto"/>
        <w:right w:val="none" w:sz="0" w:space="0" w:color="auto"/>
      </w:divBdr>
      <w:divsChild>
        <w:div w:id="1441337282">
          <w:marLeft w:val="547"/>
          <w:marRight w:val="0"/>
          <w:marTop w:val="0"/>
          <w:marBottom w:val="0"/>
          <w:divBdr>
            <w:top w:val="none" w:sz="0" w:space="0" w:color="auto"/>
            <w:left w:val="none" w:sz="0" w:space="0" w:color="auto"/>
            <w:bottom w:val="none" w:sz="0" w:space="0" w:color="auto"/>
            <w:right w:val="none" w:sz="0" w:space="0" w:color="auto"/>
          </w:divBdr>
        </w:div>
        <w:div w:id="1788767723">
          <w:marLeft w:val="547"/>
          <w:marRight w:val="0"/>
          <w:marTop w:val="0"/>
          <w:marBottom w:val="0"/>
          <w:divBdr>
            <w:top w:val="none" w:sz="0" w:space="0" w:color="auto"/>
            <w:left w:val="none" w:sz="0" w:space="0" w:color="auto"/>
            <w:bottom w:val="none" w:sz="0" w:space="0" w:color="auto"/>
            <w:right w:val="none" w:sz="0" w:space="0" w:color="auto"/>
          </w:divBdr>
        </w:div>
      </w:divsChild>
    </w:div>
    <w:div w:id="1801458301">
      <w:bodyDiv w:val="1"/>
      <w:marLeft w:val="0"/>
      <w:marRight w:val="0"/>
      <w:marTop w:val="0"/>
      <w:marBottom w:val="0"/>
      <w:divBdr>
        <w:top w:val="none" w:sz="0" w:space="0" w:color="auto"/>
        <w:left w:val="none" w:sz="0" w:space="0" w:color="auto"/>
        <w:bottom w:val="none" w:sz="0" w:space="0" w:color="auto"/>
        <w:right w:val="none" w:sz="0" w:space="0" w:color="auto"/>
      </w:divBdr>
    </w:div>
    <w:div w:id="1866477735">
      <w:bodyDiv w:val="1"/>
      <w:marLeft w:val="0"/>
      <w:marRight w:val="0"/>
      <w:marTop w:val="0"/>
      <w:marBottom w:val="0"/>
      <w:divBdr>
        <w:top w:val="none" w:sz="0" w:space="0" w:color="auto"/>
        <w:left w:val="none" w:sz="0" w:space="0" w:color="auto"/>
        <w:bottom w:val="none" w:sz="0" w:space="0" w:color="auto"/>
        <w:right w:val="none" w:sz="0" w:space="0" w:color="auto"/>
      </w:divBdr>
    </w:div>
    <w:div w:id="1866675695">
      <w:bodyDiv w:val="1"/>
      <w:marLeft w:val="0"/>
      <w:marRight w:val="0"/>
      <w:marTop w:val="0"/>
      <w:marBottom w:val="0"/>
      <w:divBdr>
        <w:top w:val="none" w:sz="0" w:space="0" w:color="auto"/>
        <w:left w:val="none" w:sz="0" w:space="0" w:color="auto"/>
        <w:bottom w:val="none" w:sz="0" w:space="0" w:color="auto"/>
        <w:right w:val="none" w:sz="0" w:space="0" w:color="auto"/>
      </w:divBdr>
    </w:div>
    <w:div w:id="1875191875">
      <w:bodyDiv w:val="1"/>
      <w:marLeft w:val="0"/>
      <w:marRight w:val="0"/>
      <w:marTop w:val="0"/>
      <w:marBottom w:val="0"/>
      <w:divBdr>
        <w:top w:val="none" w:sz="0" w:space="0" w:color="auto"/>
        <w:left w:val="none" w:sz="0" w:space="0" w:color="auto"/>
        <w:bottom w:val="none" w:sz="0" w:space="0" w:color="auto"/>
        <w:right w:val="none" w:sz="0" w:space="0" w:color="auto"/>
      </w:divBdr>
    </w:div>
    <w:div w:id="1898126557">
      <w:bodyDiv w:val="1"/>
      <w:marLeft w:val="0"/>
      <w:marRight w:val="0"/>
      <w:marTop w:val="0"/>
      <w:marBottom w:val="0"/>
      <w:divBdr>
        <w:top w:val="none" w:sz="0" w:space="0" w:color="auto"/>
        <w:left w:val="none" w:sz="0" w:space="0" w:color="auto"/>
        <w:bottom w:val="none" w:sz="0" w:space="0" w:color="auto"/>
        <w:right w:val="none" w:sz="0" w:space="0" w:color="auto"/>
      </w:divBdr>
    </w:div>
    <w:div w:id="1959289264">
      <w:bodyDiv w:val="1"/>
      <w:marLeft w:val="0"/>
      <w:marRight w:val="0"/>
      <w:marTop w:val="0"/>
      <w:marBottom w:val="0"/>
      <w:divBdr>
        <w:top w:val="none" w:sz="0" w:space="0" w:color="auto"/>
        <w:left w:val="none" w:sz="0" w:space="0" w:color="auto"/>
        <w:bottom w:val="none" w:sz="0" w:space="0" w:color="auto"/>
        <w:right w:val="none" w:sz="0" w:space="0" w:color="auto"/>
      </w:divBdr>
    </w:div>
    <w:div w:id="2024628311">
      <w:bodyDiv w:val="1"/>
      <w:marLeft w:val="0"/>
      <w:marRight w:val="0"/>
      <w:marTop w:val="0"/>
      <w:marBottom w:val="0"/>
      <w:divBdr>
        <w:top w:val="none" w:sz="0" w:space="0" w:color="auto"/>
        <w:left w:val="none" w:sz="0" w:space="0" w:color="auto"/>
        <w:bottom w:val="none" w:sz="0" w:space="0" w:color="auto"/>
        <w:right w:val="none" w:sz="0" w:space="0" w:color="auto"/>
      </w:divBdr>
    </w:div>
    <w:div w:id="2048676959">
      <w:bodyDiv w:val="1"/>
      <w:marLeft w:val="0"/>
      <w:marRight w:val="0"/>
      <w:marTop w:val="0"/>
      <w:marBottom w:val="0"/>
      <w:divBdr>
        <w:top w:val="none" w:sz="0" w:space="0" w:color="auto"/>
        <w:left w:val="none" w:sz="0" w:space="0" w:color="auto"/>
        <w:bottom w:val="none" w:sz="0" w:space="0" w:color="auto"/>
        <w:right w:val="none" w:sz="0" w:space="0" w:color="auto"/>
      </w:divBdr>
    </w:div>
    <w:div w:id="2051150030">
      <w:bodyDiv w:val="1"/>
      <w:marLeft w:val="0"/>
      <w:marRight w:val="0"/>
      <w:marTop w:val="0"/>
      <w:marBottom w:val="0"/>
      <w:divBdr>
        <w:top w:val="none" w:sz="0" w:space="0" w:color="auto"/>
        <w:left w:val="none" w:sz="0" w:space="0" w:color="auto"/>
        <w:bottom w:val="none" w:sz="0" w:space="0" w:color="auto"/>
        <w:right w:val="none" w:sz="0" w:space="0" w:color="auto"/>
      </w:divBdr>
    </w:div>
    <w:div w:id="2054110670">
      <w:bodyDiv w:val="1"/>
      <w:marLeft w:val="0"/>
      <w:marRight w:val="0"/>
      <w:marTop w:val="0"/>
      <w:marBottom w:val="0"/>
      <w:divBdr>
        <w:top w:val="none" w:sz="0" w:space="0" w:color="auto"/>
        <w:left w:val="none" w:sz="0" w:space="0" w:color="auto"/>
        <w:bottom w:val="none" w:sz="0" w:space="0" w:color="auto"/>
        <w:right w:val="none" w:sz="0" w:space="0" w:color="auto"/>
      </w:divBdr>
      <w:divsChild>
        <w:div w:id="1310480068">
          <w:marLeft w:val="0"/>
          <w:marRight w:val="0"/>
          <w:marTop w:val="0"/>
          <w:marBottom w:val="0"/>
          <w:divBdr>
            <w:top w:val="single" w:sz="6" w:space="4" w:color="auto"/>
            <w:left w:val="single" w:sz="6" w:space="4" w:color="auto"/>
            <w:bottom w:val="single" w:sz="6" w:space="4" w:color="auto"/>
            <w:right w:val="single" w:sz="6" w:space="4" w:color="auto"/>
          </w:divBdr>
          <w:divsChild>
            <w:div w:id="167602055">
              <w:marLeft w:val="0"/>
              <w:marRight w:val="0"/>
              <w:marTop w:val="0"/>
              <w:marBottom w:val="0"/>
              <w:divBdr>
                <w:top w:val="none" w:sz="0" w:space="0" w:color="auto"/>
                <w:left w:val="none" w:sz="0" w:space="0" w:color="auto"/>
                <w:bottom w:val="none" w:sz="0" w:space="0" w:color="auto"/>
                <w:right w:val="none" w:sz="0" w:space="0" w:color="auto"/>
              </w:divBdr>
              <w:divsChild>
                <w:div w:id="1941447389">
                  <w:marLeft w:val="0"/>
                  <w:marRight w:val="0"/>
                  <w:marTop w:val="0"/>
                  <w:marBottom w:val="0"/>
                  <w:divBdr>
                    <w:top w:val="none" w:sz="0" w:space="0" w:color="auto"/>
                    <w:left w:val="none" w:sz="0" w:space="0" w:color="auto"/>
                    <w:bottom w:val="none" w:sz="0" w:space="0" w:color="auto"/>
                    <w:right w:val="none" w:sz="0" w:space="0" w:color="auto"/>
                  </w:divBdr>
                  <w:divsChild>
                    <w:div w:id="231358201">
                      <w:marLeft w:val="0"/>
                      <w:marRight w:val="0"/>
                      <w:marTop w:val="0"/>
                      <w:marBottom w:val="0"/>
                      <w:divBdr>
                        <w:top w:val="none" w:sz="0" w:space="0" w:color="auto"/>
                        <w:left w:val="none" w:sz="0" w:space="0" w:color="auto"/>
                        <w:bottom w:val="none" w:sz="0" w:space="0" w:color="auto"/>
                        <w:right w:val="none" w:sz="0" w:space="0" w:color="auto"/>
                      </w:divBdr>
                      <w:divsChild>
                        <w:div w:id="390467899">
                          <w:marLeft w:val="0"/>
                          <w:marRight w:val="0"/>
                          <w:marTop w:val="0"/>
                          <w:marBottom w:val="0"/>
                          <w:divBdr>
                            <w:top w:val="none" w:sz="0" w:space="0" w:color="auto"/>
                            <w:left w:val="none" w:sz="0" w:space="0" w:color="auto"/>
                            <w:bottom w:val="none" w:sz="0" w:space="0" w:color="auto"/>
                            <w:right w:val="none" w:sz="0" w:space="0" w:color="auto"/>
                          </w:divBdr>
                          <w:divsChild>
                            <w:div w:id="17569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265329">
          <w:marLeft w:val="0"/>
          <w:marRight w:val="0"/>
          <w:marTop w:val="0"/>
          <w:marBottom w:val="0"/>
          <w:divBdr>
            <w:top w:val="single" w:sz="6" w:space="4" w:color="auto"/>
            <w:left w:val="single" w:sz="6" w:space="4" w:color="auto"/>
            <w:bottom w:val="single" w:sz="6" w:space="4" w:color="auto"/>
            <w:right w:val="single" w:sz="6" w:space="4" w:color="auto"/>
          </w:divBdr>
          <w:divsChild>
            <w:div w:id="674458221">
              <w:marLeft w:val="0"/>
              <w:marRight w:val="0"/>
              <w:marTop w:val="0"/>
              <w:marBottom w:val="0"/>
              <w:divBdr>
                <w:top w:val="none" w:sz="0" w:space="0" w:color="auto"/>
                <w:left w:val="none" w:sz="0" w:space="0" w:color="auto"/>
                <w:bottom w:val="none" w:sz="0" w:space="0" w:color="auto"/>
                <w:right w:val="none" w:sz="0" w:space="0" w:color="auto"/>
              </w:divBdr>
              <w:divsChild>
                <w:div w:id="789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5829">
      <w:bodyDiv w:val="1"/>
      <w:marLeft w:val="0"/>
      <w:marRight w:val="0"/>
      <w:marTop w:val="0"/>
      <w:marBottom w:val="0"/>
      <w:divBdr>
        <w:top w:val="none" w:sz="0" w:space="0" w:color="auto"/>
        <w:left w:val="none" w:sz="0" w:space="0" w:color="auto"/>
        <w:bottom w:val="none" w:sz="0" w:space="0" w:color="auto"/>
        <w:right w:val="none" w:sz="0" w:space="0" w:color="auto"/>
      </w:divBdr>
    </w:div>
    <w:div w:id="2133358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s://github.com/saimoom026/Springboard/blob/student-branch/springboard/Capstone%20two/Stock-price-prediction-data-wrangling.ipynb" TargetMode="External"/><Relationship Id="rId24" Type="http://schemas.openxmlformats.org/officeDocument/2006/relationships/image" Target="media/image12.png"/><Relationship Id="rId32" Type="http://schemas.openxmlformats.org/officeDocument/2006/relationships/hyperlink" Target="https://github.com/saimoom026/Springboard/blob/student-branch/springboard/Capstone%20two/Stock-price-prediction-preprocess.ipynb"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investopedia.com/articles/economics/08/past-recessions.asp" TargetMode="External"/><Relationship Id="rId27" Type="http://schemas.openxmlformats.org/officeDocument/2006/relationships/hyperlink" Target="https://github.com/saimoom026/Springboard/blob/student-branch/springboard/Capstone%20two/Stock-price-prediction-EDA.ipynb"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github.com/saimoom026/Springboard/tree/student-branch/springboard/Capstone%20two"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statisticssolutions.com/pearsons-correlation%20coefficient/"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hyperlink" Target="https://www.cnet.com/news/dont-freak-out-heres-why-apples-stock-is-below-100/" TargetMode="Externa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1.xml"/><Relationship Id="rId10" Type="http://schemas.openxmlformats.org/officeDocument/2006/relationships/hyperlink" Target="https://www.kaggle.com/tsaustin/us-historical-stock-prices-with-earnings-data?select=stocks_latest"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E7AF8-0A31-4043-A6D8-1D7476E52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38</Pages>
  <Words>5504</Words>
  <Characters>31374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Saimoom Ferdous</dc:creator>
  <cp:keywords/>
  <dc:description/>
  <cp:lastModifiedBy>Md Saimoom Ferdous</cp:lastModifiedBy>
  <cp:revision>111</cp:revision>
  <dcterms:created xsi:type="dcterms:W3CDTF">2020-07-13T20:22:00Z</dcterms:created>
  <dcterms:modified xsi:type="dcterms:W3CDTF">2020-07-16T01:25:00Z</dcterms:modified>
</cp:coreProperties>
</file>