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1F9F0" w14:textId="3F603E3B" w:rsidR="00BA7FC7" w:rsidRPr="00D35DFE" w:rsidRDefault="00BA7FC7" w:rsidP="003940CB">
      <w:pPr>
        <w:jc w:val="center"/>
        <w:rPr>
          <w:rFonts w:ascii="Times New Roman" w:hAnsi="Times New Roman" w:cs="Times New Roman"/>
          <w:b/>
          <w:bCs/>
          <w:sz w:val="36"/>
          <w:szCs w:val="36"/>
        </w:rPr>
      </w:pPr>
      <w:r w:rsidRPr="00D35DFE">
        <w:rPr>
          <w:rFonts w:ascii="Times New Roman" w:hAnsi="Times New Roman" w:cs="Times New Roman"/>
          <w:b/>
          <w:bCs/>
          <w:sz w:val="36"/>
          <w:szCs w:val="36"/>
        </w:rPr>
        <w:t>MEDIA STREAMING WITH CLOUD VIDEO STREAMING</w:t>
      </w:r>
    </w:p>
    <w:p w14:paraId="422E7036" w14:textId="77777777" w:rsidR="00BA7FC7" w:rsidRPr="00D35DFE" w:rsidRDefault="00BA7FC7" w:rsidP="00BA7FC7">
      <w:pPr>
        <w:rPr>
          <w:rFonts w:ascii="Times New Roman" w:hAnsi="Times New Roman" w:cs="Times New Roman"/>
        </w:rPr>
      </w:pPr>
    </w:p>
    <w:p w14:paraId="0A93A38F" w14:textId="77777777" w:rsidR="00BA7FC7" w:rsidRPr="00D35DFE" w:rsidRDefault="00BA7FC7" w:rsidP="00BA7FC7">
      <w:pPr>
        <w:rPr>
          <w:rFonts w:ascii="Times New Roman" w:hAnsi="Times New Roman" w:cs="Times New Roman"/>
          <w:b/>
          <w:bCs/>
          <w:u w:val="single"/>
        </w:rPr>
      </w:pPr>
      <w:r w:rsidRPr="00D35DFE">
        <w:rPr>
          <w:rFonts w:ascii="Times New Roman" w:hAnsi="Times New Roman" w:cs="Times New Roman"/>
          <w:b/>
          <w:bCs/>
          <w:u w:val="single"/>
        </w:rPr>
        <w:t>INNOVATION:</w:t>
      </w:r>
    </w:p>
    <w:p w14:paraId="5CF6538E" w14:textId="77777777" w:rsidR="00BA7FC7" w:rsidRPr="00D35DFE" w:rsidRDefault="00BA7FC7" w:rsidP="00BA7FC7">
      <w:pPr>
        <w:rPr>
          <w:rFonts w:ascii="Times New Roman" w:hAnsi="Times New Roman" w:cs="Times New Roman"/>
        </w:rPr>
      </w:pPr>
      <w:r w:rsidRPr="00D35DFE">
        <w:rPr>
          <w:rFonts w:ascii="Times New Roman" w:hAnsi="Times New Roman" w:cs="Times New Roman"/>
        </w:rPr>
        <w:t>IBM cloud computing has played a significant role in advancing media streaming through various innovations and services. Here are some ways IBM has contributed to the innovation of media streaming:</w:t>
      </w:r>
    </w:p>
    <w:p w14:paraId="70F047AC" w14:textId="77777777" w:rsidR="00BA7FC7" w:rsidRPr="00D35DFE" w:rsidRDefault="00BA7FC7" w:rsidP="00BA7FC7">
      <w:pPr>
        <w:rPr>
          <w:rFonts w:ascii="Times New Roman" w:hAnsi="Times New Roman" w:cs="Times New Roman"/>
        </w:rPr>
      </w:pPr>
      <w:r w:rsidRPr="00D35DFE">
        <w:rPr>
          <w:rFonts w:ascii="Times New Roman" w:hAnsi="Times New Roman" w:cs="Times New Roman"/>
        </w:rPr>
        <w:t>1.</w:t>
      </w:r>
      <w:r w:rsidRPr="00D35DFE">
        <w:rPr>
          <w:rFonts w:ascii="Times New Roman" w:hAnsi="Times New Roman" w:cs="Times New Roman"/>
        </w:rPr>
        <w:tab/>
      </w:r>
      <w:r w:rsidRPr="00D35DFE">
        <w:rPr>
          <w:rFonts w:ascii="Times New Roman" w:hAnsi="Times New Roman" w:cs="Times New Roman"/>
          <w:b/>
          <w:bCs/>
          <w:u w:val="single"/>
        </w:rPr>
        <w:t>IBM Watson Media:</w:t>
      </w:r>
      <w:r w:rsidRPr="00D35DFE">
        <w:rPr>
          <w:rFonts w:ascii="Times New Roman" w:hAnsi="Times New Roman" w:cs="Times New Roman"/>
        </w:rPr>
        <w:t xml:space="preserve"> IBM Watson Media offers AI-powered solutions for media companies. It uses machine learning and natural language processing to enhance content discovery, automate closed captioning, and improve video quality.</w:t>
      </w:r>
    </w:p>
    <w:p w14:paraId="4CFA9090" w14:textId="77777777" w:rsidR="00BA7FC7" w:rsidRPr="00D35DFE" w:rsidRDefault="00BA7FC7" w:rsidP="00BA7FC7">
      <w:pPr>
        <w:rPr>
          <w:rFonts w:ascii="Times New Roman" w:hAnsi="Times New Roman" w:cs="Times New Roman"/>
        </w:rPr>
      </w:pPr>
      <w:r w:rsidRPr="00D35DFE">
        <w:rPr>
          <w:rFonts w:ascii="Times New Roman" w:hAnsi="Times New Roman" w:cs="Times New Roman"/>
        </w:rPr>
        <w:t>2.</w:t>
      </w:r>
      <w:r w:rsidRPr="00D35DFE">
        <w:rPr>
          <w:rFonts w:ascii="Times New Roman" w:hAnsi="Times New Roman" w:cs="Times New Roman"/>
        </w:rPr>
        <w:tab/>
      </w:r>
      <w:r w:rsidRPr="00955E6F">
        <w:rPr>
          <w:rFonts w:ascii="Times New Roman" w:hAnsi="Times New Roman" w:cs="Times New Roman"/>
          <w:b/>
          <w:bCs/>
          <w:u w:val="single"/>
        </w:rPr>
        <w:t>IBM Cloud Video Streaming</w:t>
      </w:r>
      <w:r w:rsidRPr="00D35DFE">
        <w:rPr>
          <w:rFonts w:ascii="Times New Roman" w:hAnsi="Times New Roman" w:cs="Times New Roman"/>
        </w:rPr>
        <w:t>: IBM Cloud offers a robust platform for live and on-demand video streaming. It provides scalable infrastructure and tools for encoding, transcoding, and delivering high-quality video content to a global audience.</w:t>
      </w:r>
    </w:p>
    <w:p w14:paraId="4388C08D" w14:textId="77777777" w:rsidR="00BA7FC7" w:rsidRPr="00D35DFE" w:rsidRDefault="00BA7FC7" w:rsidP="00BA7FC7">
      <w:pPr>
        <w:rPr>
          <w:rFonts w:ascii="Times New Roman" w:hAnsi="Times New Roman" w:cs="Times New Roman"/>
        </w:rPr>
      </w:pPr>
      <w:r w:rsidRPr="00D35DFE">
        <w:rPr>
          <w:rFonts w:ascii="Times New Roman" w:hAnsi="Times New Roman" w:cs="Times New Roman"/>
        </w:rPr>
        <w:t>3.</w:t>
      </w:r>
      <w:r w:rsidRPr="00D35DFE">
        <w:rPr>
          <w:rFonts w:ascii="Times New Roman" w:hAnsi="Times New Roman" w:cs="Times New Roman"/>
        </w:rPr>
        <w:tab/>
      </w:r>
      <w:r w:rsidRPr="00984266">
        <w:rPr>
          <w:rFonts w:ascii="Times New Roman" w:hAnsi="Times New Roman" w:cs="Times New Roman"/>
          <w:b/>
          <w:bCs/>
          <w:u w:val="single"/>
        </w:rPr>
        <w:t>IBM Cloud Object Storage</w:t>
      </w:r>
      <w:r w:rsidRPr="00D35DFE">
        <w:rPr>
          <w:rFonts w:ascii="Times New Roman" w:hAnsi="Times New Roman" w:cs="Times New Roman"/>
        </w:rPr>
        <w:t>: IBM's cloud-based object storage solution is used by media companies to store and manage large volumes of video and media assets. It provides high durability, scalability, and low latency access to content.</w:t>
      </w:r>
    </w:p>
    <w:p w14:paraId="704FABB3" w14:textId="77777777" w:rsidR="00BA7FC7" w:rsidRPr="00D35DFE" w:rsidRDefault="00BA7FC7" w:rsidP="00BA7FC7">
      <w:pPr>
        <w:rPr>
          <w:rFonts w:ascii="Times New Roman" w:hAnsi="Times New Roman" w:cs="Times New Roman"/>
        </w:rPr>
      </w:pPr>
      <w:r w:rsidRPr="00D35DFE">
        <w:rPr>
          <w:rFonts w:ascii="Times New Roman" w:hAnsi="Times New Roman" w:cs="Times New Roman"/>
        </w:rPr>
        <w:t>4.</w:t>
      </w:r>
      <w:r w:rsidRPr="00D35DFE">
        <w:rPr>
          <w:rFonts w:ascii="Times New Roman" w:hAnsi="Times New Roman" w:cs="Times New Roman"/>
        </w:rPr>
        <w:tab/>
      </w:r>
      <w:r w:rsidRPr="00984266">
        <w:rPr>
          <w:rFonts w:ascii="Times New Roman" w:hAnsi="Times New Roman" w:cs="Times New Roman"/>
          <w:b/>
          <w:bCs/>
          <w:u w:val="single"/>
        </w:rPr>
        <w:t>Content Delivery Network (CDN)</w:t>
      </w:r>
      <w:r w:rsidRPr="00D35DFE">
        <w:rPr>
          <w:rFonts w:ascii="Times New Roman" w:hAnsi="Times New Roman" w:cs="Times New Roman"/>
        </w:rPr>
        <w:t>: IBM's CDN services ensure fast and reliable delivery of media content to end-users worldwide. This is crucial for reducing buffering and ensuring a seamless streaming experience.</w:t>
      </w:r>
    </w:p>
    <w:p w14:paraId="3B7AE0FF" w14:textId="77777777" w:rsidR="00BA7FC7" w:rsidRPr="00D35DFE" w:rsidRDefault="00BA7FC7" w:rsidP="00BA7FC7">
      <w:pPr>
        <w:rPr>
          <w:rFonts w:ascii="Times New Roman" w:hAnsi="Times New Roman" w:cs="Times New Roman"/>
        </w:rPr>
      </w:pPr>
      <w:r w:rsidRPr="00D35DFE">
        <w:rPr>
          <w:rFonts w:ascii="Times New Roman" w:hAnsi="Times New Roman" w:cs="Times New Roman"/>
        </w:rPr>
        <w:t>5.</w:t>
      </w:r>
      <w:r w:rsidRPr="00D35DFE">
        <w:rPr>
          <w:rFonts w:ascii="Times New Roman" w:hAnsi="Times New Roman" w:cs="Times New Roman"/>
        </w:rPr>
        <w:tab/>
      </w:r>
      <w:r w:rsidRPr="00984266">
        <w:rPr>
          <w:rFonts w:ascii="Times New Roman" w:hAnsi="Times New Roman" w:cs="Times New Roman"/>
          <w:b/>
          <w:bCs/>
          <w:u w:val="single"/>
        </w:rPr>
        <w:t>Security and DRM</w:t>
      </w:r>
      <w:r w:rsidRPr="00D35DFE">
        <w:rPr>
          <w:rFonts w:ascii="Times New Roman" w:hAnsi="Times New Roman" w:cs="Times New Roman"/>
        </w:rPr>
        <w:t>: IBM Cloud offers robust security features, including digital rights management (DRM) solutions, to protect media content from piracy and unauthorized access.</w:t>
      </w:r>
    </w:p>
    <w:p w14:paraId="741670EC" w14:textId="77777777" w:rsidR="00BA7FC7" w:rsidRPr="00D35DFE" w:rsidRDefault="00BA7FC7" w:rsidP="00BA7FC7">
      <w:pPr>
        <w:rPr>
          <w:rFonts w:ascii="Times New Roman" w:hAnsi="Times New Roman" w:cs="Times New Roman"/>
        </w:rPr>
      </w:pPr>
      <w:r w:rsidRPr="00D35DFE">
        <w:rPr>
          <w:rFonts w:ascii="Times New Roman" w:hAnsi="Times New Roman" w:cs="Times New Roman"/>
        </w:rPr>
        <w:t>6.</w:t>
      </w:r>
      <w:r w:rsidRPr="00D35DFE">
        <w:rPr>
          <w:rFonts w:ascii="Times New Roman" w:hAnsi="Times New Roman" w:cs="Times New Roman"/>
        </w:rPr>
        <w:tab/>
      </w:r>
      <w:r w:rsidRPr="00984266">
        <w:rPr>
          <w:rFonts w:ascii="Times New Roman" w:hAnsi="Times New Roman" w:cs="Times New Roman"/>
          <w:b/>
          <w:bCs/>
          <w:u w:val="single"/>
        </w:rPr>
        <w:t>Analytics and Insights</w:t>
      </w:r>
      <w:r w:rsidRPr="00D35DFE">
        <w:rPr>
          <w:rFonts w:ascii="Times New Roman" w:hAnsi="Times New Roman" w:cs="Times New Roman"/>
        </w:rPr>
        <w:t xml:space="preserve">: IBM's cloud analytics tools help media companies gain valuable insights into viewer </w:t>
      </w:r>
      <w:proofErr w:type="spellStart"/>
      <w:r w:rsidRPr="00D35DFE">
        <w:rPr>
          <w:rFonts w:ascii="Times New Roman" w:hAnsi="Times New Roman" w:cs="Times New Roman"/>
        </w:rPr>
        <w:t>behavior</w:t>
      </w:r>
      <w:proofErr w:type="spellEnd"/>
      <w:r w:rsidRPr="00D35DFE">
        <w:rPr>
          <w:rFonts w:ascii="Times New Roman" w:hAnsi="Times New Roman" w:cs="Times New Roman"/>
        </w:rPr>
        <w:t>, engagement, and content performance. This data-driven approach allows for content optimization and personalized recommendations.</w:t>
      </w:r>
    </w:p>
    <w:p w14:paraId="1BF70938" w14:textId="77777777" w:rsidR="00BA7FC7" w:rsidRPr="00D35DFE" w:rsidRDefault="00BA7FC7" w:rsidP="00BA7FC7">
      <w:pPr>
        <w:rPr>
          <w:rFonts w:ascii="Times New Roman" w:hAnsi="Times New Roman" w:cs="Times New Roman"/>
        </w:rPr>
      </w:pPr>
      <w:r w:rsidRPr="00D35DFE">
        <w:rPr>
          <w:rFonts w:ascii="Times New Roman" w:hAnsi="Times New Roman" w:cs="Times New Roman"/>
        </w:rPr>
        <w:t>7.</w:t>
      </w:r>
      <w:r w:rsidRPr="00D35DFE">
        <w:rPr>
          <w:rFonts w:ascii="Times New Roman" w:hAnsi="Times New Roman" w:cs="Times New Roman"/>
        </w:rPr>
        <w:tab/>
      </w:r>
      <w:r w:rsidRPr="00984266">
        <w:rPr>
          <w:rFonts w:ascii="Times New Roman" w:hAnsi="Times New Roman" w:cs="Times New Roman"/>
          <w:b/>
          <w:bCs/>
          <w:u w:val="single"/>
        </w:rPr>
        <w:t>Hybrid Cloud Solutions</w:t>
      </w:r>
      <w:r w:rsidRPr="00D35DFE">
        <w:rPr>
          <w:rFonts w:ascii="Times New Roman" w:hAnsi="Times New Roman" w:cs="Times New Roman"/>
        </w:rPr>
        <w:t>: IBM provides hybrid cloud solutions that allow media companies to combine on-premises infrastructure with cloud resources, providing flexibility and cost-efficiency in managing media workflows.</w:t>
      </w:r>
    </w:p>
    <w:p w14:paraId="6F296A01" w14:textId="77777777" w:rsidR="00BA7FC7" w:rsidRPr="00D35DFE" w:rsidRDefault="00BA7FC7" w:rsidP="00BA7FC7">
      <w:pPr>
        <w:rPr>
          <w:rFonts w:ascii="Times New Roman" w:hAnsi="Times New Roman" w:cs="Times New Roman"/>
        </w:rPr>
      </w:pPr>
      <w:r w:rsidRPr="00D35DFE">
        <w:rPr>
          <w:rFonts w:ascii="Times New Roman" w:hAnsi="Times New Roman" w:cs="Times New Roman"/>
        </w:rPr>
        <w:t>8.</w:t>
      </w:r>
      <w:r w:rsidRPr="00D35DFE">
        <w:rPr>
          <w:rFonts w:ascii="Times New Roman" w:hAnsi="Times New Roman" w:cs="Times New Roman"/>
        </w:rPr>
        <w:tab/>
      </w:r>
      <w:r w:rsidRPr="00984266">
        <w:rPr>
          <w:rFonts w:ascii="Times New Roman" w:hAnsi="Times New Roman" w:cs="Times New Roman"/>
          <w:b/>
          <w:bCs/>
          <w:u w:val="single"/>
        </w:rPr>
        <w:t>AI and Machine Learning</w:t>
      </w:r>
      <w:r w:rsidRPr="00D35DFE">
        <w:rPr>
          <w:rFonts w:ascii="Times New Roman" w:hAnsi="Times New Roman" w:cs="Times New Roman"/>
        </w:rPr>
        <w:t>: IBM's cloud platform leverages AI and machine learning to improve content recommendations, automate video tagging, and enhance video search capabilities.</w:t>
      </w:r>
    </w:p>
    <w:p w14:paraId="22D49F34" w14:textId="77777777" w:rsidR="00BA7FC7" w:rsidRPr="00D35DFE" w:rsidRDefault="00BA7FC7" w:rsidP="00BA7FC7">
      <w:pPr>
        <w:rPr>
          <w:rFonts w:ascii="Times New Roman" w:hAnsi="Times New Roman" w:cs="Times New Roman"/>
        </w:rPr>
      </w:pPr>
      <w:r w:rsidRPr="00D35DFE">
        <w:rPr>
          <w:rFonts w:ascii="Times New Roman" w:hAnsi="Times New Roman" w:cs="Times New Roman"/>
        </w:rPr>
        <w:t>9.</w:t>
      </w:r>
      <w:r w:rsidRPr="00D35DFE">
        <w:rPr>
          <w:rFonts w:ascii="Times New Roman" w:hAnsi="Times New Roman" w:cs="Times New Roman"/>
        </w:rPr>
        <w:tab/>
      </w:r>
      <w:r w:rsidRPr="00984266">
        <w:rPr>
          <w:rFonts w:ascii="Times New Roman" w:hAnsi="Times New Roman" w:cs="Times New Roman"/>
          <w:b/>
          <w:bCs/>
          <w:u w:val="single"/>
        </w:rPr>
        <w:t>Content Monetization</w:t>
      </w:r>
      <w:r w:rsidRPr="00D35DFE">
        <w:rPr>
          <w:rFonts w:ascii="Times New Roman" w:hAnsi="Times New Roman" w:cs="Times New Roman"/>
        </w:rPr>
        <w:t>: IBM Cloud supports various monetization models, including pay-per-view, subscription, and advertising, enabling media companies to generate revenue from their streaming services.</w:t>
      </w:r>
    </w:p>
    <w:p w14:paraId="51EC44AA" w14:textId="77777777" w:rsidR="00BA7FC7" w:rsidRPr="00D35DFE" w:rsidRDefault="00BA7FC7" w:rsidP="00BA7FC7">
      <w:pPr>
        <w:rPr>
          <w:rFonts w:ascii="Times New Roman" w:hAnsi="Times New Roman" w:cs="Times New Roman"/>
        </w:rPr>
      </w:pPr>
      <w:r w:rsidRPr="00D35DFE">
        <w:rPr>
          <w:rFonts w:ascii="Times New Roman" w:hAnsi="Times New Roman" w:cs="Times New Roman"/>
        </w:rPr>
        <w:t>10.</w:t>
      </w:r>
      <w:r w:rsidRPr="00D35DFE">
        <w:rPr>
          <w:rFonts w:ascii="Times New Roman" w:hAnsi="Times New Roman" w:cs="Times New Roman"/>
        </w:rPr>
        <w:tab/>
      </w:r>
      <w:r w:rsidRPr="00984266">
        <w:rPr>
          <w:rFonts w:ascii="Times New Roman" w:hAnsi="Times New Roman" w:cs="Times New Roman"/>
          <w:b/>
          <w:bCs/>
          <w:u w:val="single"/>
        </w:rPr>
        <w:t>Global Reach</w:t>
      </w:r>
      <w:r w:rsidRPr="00D35DFE">
        <w:rPr>
          <w:rFonts w:ascii="Times New Roman" w:hAnsi="Times New Roman" w:cs="Times New Roman"/>
        </w:rPr>
        <w:t xml:space="preserve">: With a network of data </w:t>
      </w:r>
      <w:proofErr w:type="spellStart"/>
      <w:r w:rsidRPr="00D35DFE">
        <w:rPr>
          <w:rFonts w:ascii="Times New Roman" w:hAnsi="Times New Roman" w:cs="Times New Roman"/>
        </w:rPr>
        <w:t>centers</w:t>
      </w:r>
      <w:proofErr w:type="spellEnd"/>
      <w:r w:rsidRPr="00D35DFE">
        <w:rPr>
          <w:rFonts w:ascii="Times New Roman" w:hAnsi="Times New Roman" w:cs="Times New Roman"/>
        </w:rPr>
        <w:t xml:space="preserve"> worldwide, IBM Cloud ensures low-latency access to media content, making it possible to reach a global audience effectively.</w:t>
      </w:r>
    </w:p>
    <w:p w14:paraId="78A215E0" w14:textId="7012FF21" w:rsidR="004B1D62" w:rsidRPr="00D35DFE" w:rsidRDefault="00BA7FC7" w:rsidP="00BA7FC7">
      <w:pPr>
        <w:rPr>
          <w:rFonts w:ascii="Times New Roman" w:hAnsi="Times New Roman" w:cs="Times New Roman"/>
        </w:rPr>
      </w:pPr>
      <w:r w:rsidRPr="00D35DFE">
        <w:rPr>
          <w:rFonts w:ascii="Times New Roman" w:hAnsi="Times New Roman" w:cs="Times New Roman"/>
        </w:rPr>
        <w:t>These innovations and services offered by IBM cloud computing have contributed to the growth and enhancement of media streaming, making it more efficient, secure, and user-friendly for both content providers and consumers.</w:t>
      </w:r>
    </w:p>
    <w:sectPr w:rsidR="004B1D62" w:rsidRPr="00D35D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FC7"/>
    <w:rsid w:val="00115E97"/>
    <w:rsid w:val="003940CB"/>
    <w:rsid w:val="004B1D62"/>
    <w:rsid w:val="00955E6F"/>
    <w:rsid w:val="00984266"/>
    <w:rsid w:val="00A75DDE"/>
    <w:rsid w:val="00BA7FC7"/>
    <w:rsid w:val="00D35DFE"/>
    <w:rsid w:val="00EF568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6CE3D"/>
  <w15:chartTrackingRefBased/>
  <w15:docId w15:val="{0AFDEDAD-0C72-4FC7-AA51-7019FB3CC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Nalluri</dc:creator>
  <cp:keywords/>
  <dc:description/>
  <cp:lastModifiedBy>Sai Nalluri</cp:lastModifiedBy>
  <cp:revision>2</cp:revision>
  <dcterms:created xsi:type="dcterms:W3CDTF">2023-10-11T01:31:00Z</dcterms:created>
  <dcterms:modified xsi:type="dcterms:W3CDTF">2023-10-11T01:31:00Z</dcterms:modified>
</cp:coreProperties>
</file>