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F88B3" w14:textId="77777777" w:rsidR="00572366" w:rsidRPr="00572366" w:rsidRDefault="00572366" w:rsidP="00572366">
      <w:pPr>
        <w:jc w:val="center"/>
        <w:rPr>
          <w:rFonts w:ascii="Times New Roman" w:hAnsi="Times New Roman" w:cs="Times New Roman"/>
          <w:b/>
          <w:bCs/>
          <w:sz w:val="48"/>
          <w:szCs w:val="48"/>
        </w:rPr>
      </w:pPr>
      <w:r w:rsidRPr="00572366">
        <w:rPr>
          <w:rFonts w:ascii="Segoe UI Emoji" w:hAnsi="Segoe UI Emoji" w:cs="Segoe UI Emoji"/>
          <w:b/>
          <w:bCs/>
          <w:sz w:val="48"/>
          <w:szCs w:val="48"/>
        </w:rPr>
        <w:t>📊</w:t>
      </w:r>
      <w:r w:rsidRPr="00572366">
        <w:rPr>
          <w:rFonts w:ascii="Times New Roman" w:hAnsi="Times New Roman" w:cs="Times New Roman"/>
          <w:b/>
          <w:bCs/>
          <w:sz w:val="48"/>
          <w:szCs w:val="48"/>
        </w:rPr>
        <w:t xml:space="preserve"> Inventory and Supply Chain Analysis</w:t>
      </w:r>
    </w:p>
    <w:p w14:paraId="2AABFB2B" w14:textId="77777777" w:rsidR="00572366" w:rsidRPr="00572366" w:rsidRDefault="00572366" w:rsidP="00572366">
      <w:pPr>
        <w:jc w:val="both"/>
        <w:rPr>
          <w:rFonts w:ascii="Times New Roman" w:hAnsi="Times New Roman" w:cs="Times New Roman"/>
          <w:b/>
          <w:bCs/>
        </w:rPr>
      </w:pPr>
      <w:r w:rsidRPr="00572366">
        <w:rPr>
          <w:rFonts w:ascii="Segoe UI Emoji" w:hAnsi="Segoe UI Emoji" w:cs="Segoe UI Emoji"/>
          <w:b/>
          <w:bCs/>
        </w:rPr>
        <w:t>📝</w:t>
      </w:r>
      <w:r w:rsidRPr="00572366">
        <w:rPr>
          <w:rFonts w:ascii="Times New Roman" w:hAnsi="Times New Roman" w:cs="Times New Roman"/>
          <w:b/>
          <w:bCs/>
        </w:rPr>
        <w:t xml:space="preserve"> </w:t>
      </w:r>
      <w:r w:rsidRPr="00572366">
        <w:rPr>
          <w:rFonts w:ascii="Times New Roman" w:hAnsi="Times New Roman" w:cs="Times New Roman"/>
          <w:b/>
          <w:bCs/>
          <w:sz w:val="28"/>
          <w:szCs w:val="28"/>
        </w:rPr>
        <w:t>Project Overview</w:t>
      </w:r>
    </w:p>
    <w:p w14:paraId="22CF66AE" w14:textId="77777777" w:rsidR="00572366" w:rsidRPr="00572366" w:rsidRDefault="00572366" w:rsidP="00572366">
      <w:pPr>
        <w:jc w:val="both"/>
        <w:rPr>
          <w:rFonts w:ascii="Times New Roman" w:hAnsi="Times New Roman" w:cs="Times New Roman"/>
        </w:rPr>
      </w:pPr>
      <w:r w:rsidRPr="00572366">
        <w:rPr>
          <w:rFonts w:ascii="Times New Roman" w:hAnsi="Times New Roman" w:cs="Times New Roman"/>
        </w:rPr>
        <w:t>This dashboard delivers a comprehensive analysis of inventory and supply chain operations to help businesses optimize stock levels, monitor supplier performance, and enhance delivery efficiency. The project includes dynamic visuals, slicers, and KPIs to provide deep insights into procurement, stock turnover, and distribution metrics.</w:t>
      </w:r>
    </w:p>
    <w:p w14:paraId="09A2F4AF" w14:textId="77777777" w:rsidR="00572366" w:rsidRPr="00572366" w:rsidRDefault="00572366" w:rsidP="00572366">
      <w:pPr>
        <w:jc w:val="both"/>
        <w:rPr>
          <w:rFonts w:ascii="Times New Roman" w:hAnsi="Times New Roman" w:cs="Times New Roman"/>
          <w:b/>
          <w:bCs/>
        </w:rPr>
      </w:pPr>
      <w:r w:rsidRPr="00572366">
        <w:rPr>
          <w:rFonts w:ascii="Segoe UI Emoji" w:hAnsi="Segoe UI Emoji" w:cs="Segoe UI Emoji"/>
          <w:b/>
          <w:bCs/>
        </w:rPr>
        <w:t>🔧</w:t>
      </w:r>
      <w:r w:rsidRPr="00572366">
        <w:rPr>
          <w:rFonts w:ascii="Times New Roman" w:hAnsi="Times New Roman" w:cs="Times New Roman"/>
          <w:b/>
          <w:bCs/>
        </w:rPr>
        <w:t xml:space="preserve"> </w:t>
      </w:r>
      <w:r w:rsidRPr="00572366">
        <w:rPr>
          <w:rFonts w:ascii="Times New Roman" w:hAnsi="Times New Roman" w:cs="Times New Roman"/>
          <w:b/>
          <w:bCs/>
          <w:sz w:val="28"/>
          <w:szCs w:val="28"/>
        </w:rPr>
        <w:t>Tools Used</w:t>
      </w:r>
    </w:p>
    <w:p w14:paraId="4B919E63" w14:textId="77777777" w:rsidR="00572366" w:rsidRPr="00572366" w:rsidRDefault="00572366" w:rsidP="00572366">
      <w:pPr>
        <w:numPr>
          <w:ilvl w:val="0"/>
          <w:numId w:val="1"/>
        </w:numPr>
        <w:jc w:val="both"/>
        <w:rPr>
          <w:rFonts w:ascii="Times New Roman" w:hAnsi="Times New Roman" w:cs="Times New Roman"/>
        </w:rPr>
      </w:pPr>
      <w:r w:rsidRPr="00572366">
        <w:rPr>
          <w:rFonts w:ascii="Times New Roman" w:hAnsi="Times New Roman" w:cs="Times New Roman"/>
        </w:rPr>
        <w:t>Microsoft Power BI</w:t>
      </w:r>
    </w:p>
    <w:p w14:paraId="2C761A60" w14:textId="77777777" w:rsidR="00572366" w:rsidRPr="00572366" w:rsidRDefault="00572366" w:rsidP="00572366">
      <w:pPr>
        <w:numPr>
          <w:ilvl w:val="0"/>
          <w:numId w:val="1"/>
        </w:numPr>
        <w:jc w:val="both"/>
        <w:rPr>
          <w:rFonts w:ascii="Times New Roman" w:hAnsi="Times New Roman" w:cs="Times New Roman"/>
        </w:rPr>
      </w:pPr>
      <w:r w:rsidRPr="00572366">
        <w:rPr>
          <w:rFonts w:ascii="Times New Roman" w:hAnsi="Times New Roman" w:cs="Times New Roman"/>
        </w:rPr>
        <w:t>Excel (for data input/transformation if applicable)</w:t>
      </w:r>
    </w:p>
    <w:p w14:paraId="49DEA99E" w14:textId="77777777" w:rsidR="00572366" w:rsidRPr="00572366" w:rsidRDefault="00572366" w:rsidP="00572366">
      <w:pPr>
        <w:jc w:val="both"/>
        <w:rPr>
          <w:rFonts w:ascii="Times New Roman" w:hAnsi="Times New Roman" w:cs="Times New Roman"/>
          <w:b/>
          <w:bCs/>
        </w:rPr>
      </w:pPr>
      <w:r w:rsidRPr="00572366">
        <w:rPr>
          <w:rFonts w:ascii="Segoe UI Emoji" w:hAnsi="Segoe UI Emoji" w:cs="Segoe UI Emoji"/>
          <w:b/>
          <w:bCs/>
        </w:rPr>
        <w:t>💡</w:t>
      </w:r>
      <w:r w:rsidRPr="00572366">
        <w:rPr>
          <w:rFonts w:ascii="Times New Roman" w:hAnsi="Times New Roman" w:cs="Times New Roman"/>
          <w:b/>
          <w:bCs/>
        </w:rPr>
        <w:t xml:space="preserve"> </w:t>
      </w:r>
      <w:r w:rsidRPr="00572366">
        <w:rPr>
          <w:rFonts w:ascii="Times New Roman" w:hAnsi="Times New Roman" w:cs="Times New Roman"/>
          <w:b/>
          <w:bCs/>
          <w:sz w:val="28"/>
          <w:szCs w:val="28"/>
        </w:rPr>
        <w:t>Key Features</w:t>
      </w:r>
    </w:p>
    <w:p w14:paraId="7E1DFCF1" w14:textId="77777777" w:rsidR="00572366" w:rsidRPr="00572366" w:rsidRDefault="00572366" w:rsidP="00572366">
      <w:pPr>
        <w:numPr>
          <w:ilvl w:val="0"/>
          <w:numId w:val="2"/>
        </w:numPr>
        <w:jc w:val="both"/>
        <w:rPr>
          <w:rFonts w:ascii="Times New Roman" w:hAnsi="Times New Roman" w:cs="Times New Roman"/>
        </w:rPr>
      </w:pPr>
      <w:r w:rsidRPr="00572366">
        <w:rPr>
          <w:rFonts w:ascii="Times New Roman" w:hAnsi="Times New Roman" w:cs="Times New Roman"/>
        </w:rPr>
        <w:t>Inventory Overview: Monitors stock status including quantity on hand, reorder levels, and out-of-stock items.</w:t>
      </w:r>
    </w:p>
    <w:p w14:paraId="5F7DB4FE" w14:textId="77777777" w:rsidR="00572366" w:rsidRPr="00572366" w:rsidRDefault="00572366" w:rsidP="00572366">
      <w:pPr>
        <w:numPr>
          <w:ilvl w:val="0"/>
          <w:numId w:val="2"/>
        </w:numPr>
        <w:jc w:val="both"/>
        <w:rPr>
          <w:rFonts w:ascii="Times New Roman" w:hAnsi="Times New Roman" w:cs="Times New Roman"/>
        </w:rPr>
      </w:pPr>
      <w:r w:rsidRPr="00572366">
        <w:rPr>
          <w:rFonts w:ascii="Times New Roman" w:hAnsi="Times New Roman" w:cs="Times New Roman"/>
        </w:rPr>
        <w:t>Turnover Analysis: Calculates and visualizes inventory turnover ratio to track how effectively inventory is managed.</w:t>
      </w:r>
    </w:p>
    <w:p w14:paraId="74954F75" w14:textId="77777777" w:rsidR="00572366" w:rsidRPr="00572366" w:rsidRDefault="00572366" w:rsidP="00572366">
      <w:pPr>
        <w:numPr>
          <w:ilvl w:val="0"/>
          <w:numId w:val="2"/>
        </w:numPr>
        <w:jc w:val="both"/>
        <w:rPr>
          <w:rFonts w:ascii="Times New Roman" w:hAnsi="Times New Roman" w:cs="Times New Roman"/>
        </w:rPr>
      </w:pPr>
      <w:r w:rsidRPr="00572366">
        <w:rPr>
          <w:rFonts w:ascii="Times New Roman" w:hAnsi="Times New Roman" w:cs="Times New Roman"/>
        </w:rPr>
        <w:t xml:space="preserve">Supplier Performance: </w:t>
      </w:r>
      <w:proofErr w:type="spellStart"/>
      <w:r w:rsidRPr="00572366">
        <w:rPr>
          <w:rFonts w:ascii="Times New Roman" w:hAnsi="Times New Roman" w:cs="Times New Roman"/>
        </w:rPr>
        <w:t>Analyzes</w:t>
      </w:r>
      <w:proofErr w:type="spellEnd"/>
      <w:r w:rsidRPr="00572366">
        <w:rPr>
          <w:rFonts w:ascii="Times New Roman" w:hAnsi="Times New Roman" w:cs="Times New Roman"/>
        </w:rPr>
        <w:t xml:space="preserve"> supplier-wise delivery timelines, order accuracy, and cost efficiency.</w:t>
      </w:r>
    </w:p>
    <w:p w14:paraId="1F163DE2" w14:textId="77777777" w:rsidR="00572366" w:rsidRPr="00572366" w:rsidRDefault="00572366" w:rsidP="00572366">
      <w:pPr>
        <w:numPr>
          <w:ilvl w:val="0"/>
          <w:numId w:val="2"/>
        </w:numPr>
        <w:jc w:val="both"/>
        <w:rPr>
          <w:rFonts w:ascii="Times New Roman" w:hAnsi="Times New Roman" w:cs="Times New Roman"/>
        </w:rPr>
      </w:pPr>
      <w:r w:rsidRPr="00572366">
        <w:rPr>
          <w:rFonts w:ascii="Times New Roman" w:hAnsi="Times New Roman" w:cs="Times New Roman"/>
        </w:rPr>
        <w:t>Stock Movement: Visual breakdown of incoming and outgoing stock across time periods and product categories.</w:t>
      </w:r>
    </w:p>
    <w:p w14:paraId="3350BCAD" w14:textId="77777777" w:rsidR="00572366" w:rsidRPr="00572366" w:rsidRDefault="00572366" w:rsidP="00572366">
      <w:pPr>
        <w:numPr>
          <w:ilvl w:val="0"/>
          <w:numId w:val="2"/>
        </w:numPr>
        <w:jc w:val="both"/>
        <w:rPr>
          <w:rFonts w:ascii="Times New Roman" w:hAnsi="Times New Roman" w:cs="Times New Roman"/>
        </w:rPr>
      </w:pPr>
      <w:r w:rsidRPr="00572366">
        <w:rPr>
          <w:rFonts w:ascii="Times New Roman" w:hAnsi="Times New Roman" w:cs="Times New Roman"/>
        </w:rPr>
        <w:t>Forecasting &amp; Trends: Time-series insights to identify patterns in demand and restocking needs.</w:t>
      </w:r>
    </w:p>
    <w:p w14:paraId="3B630DD1" w14:textId="77777777" w:rsidR="00572366" w:rsidRPr="00572366" w:rsidRDefault="00572366" w:rsidP="00572366">
      <w:pPr>
        <w:jc w:val="both"/>
        <w:rPr>
          <w:rFonts w:ascii="Times New Roman" w:hAnsi="Times New Roman" w:cs="Times New Roman"/>
          <w:b/>
          <w:bCs/>
          <w:sz w:val="28"/>
          <w:szCs w:val="28"/>
        </w:rPr>
      </w:pPr>
      <w:r w:rsidRPr="00572366">
        <w:rPr>
          <w:rFonts w:ascii="Segoe UI Emoji" w:hAnsi="Segoe UI Emoji" w:cs="Segoe UI Emoji"/>
          <w:b/>
          <w:bCs/>
        </w:rPr>
        <w:t>📈</w:t>
      </w:r>
      <w:r w:rsidRPr="00572366">
        <w:rPr>
          <w:rFonts w:ascii="Times New Roman" w:hAnsi="Times New Roman" w:cs="Times New Roman"/>
          <w:b/>
          <w:bCs/>
        </w:rPr>
        <w:t xml:space="preserve"> </w:t>
      </w:r>
      <w:r w:rsidRPr="00572366">
        <w:rPr>
          <w:rFonts w:ascii="Times New Roman" w:hAnsi="Times New Roman" w:cs="Times New Roman"/>
          <w:b/>
          <w:bCs/>
          <w:sz w:val="28"/>
          <w:szCs w:val="28"/>
        </w:rPr>
        <w:t>Visualizations Used</w:t>
      </w:r>
    </w:p>
    <w:p w14:paraId="6215E404" w14:textId="77777777" w:rsidR="00572366" w:rsidRPr="00572366" w:rsidRDefault="00572366" w:rsidP="00572366">
      <w:pPr>
        <w:numPr>
          <w:ilvl w:val="0"/>
          <w:numId w:val="3"/>
        </w:numPr>
        <w:jc w:val="both"/>
        <w:rPr>
          <w:rFonts w:ascii="Times New Roman" w:hAnsi="Times New Roman" w:cs="Times New Roman"/>
        </w:rPr>
      </w:pPr>
      <w:r w:rsidRPr="00572366">
        <w:rPr>
          <w:rFonts w:ascii="Times New Roman" w:hAnsi="Times New Roman" w:cs="Times New Roman"/>
        </w:rPr>
        <w:t>Line Charts</w:t>
      </w:r>
    </w:p>
    <w:p w14:paraId="7CD9462A" w14:textId="77777777" w:rsidR="00572366" w:rsidRPr="00572366" w:rsidRDefault="00572366" w:rsidP="00572366">
      <w:pPr>
        <w:numPr>
          <w:ilvl w:val="0"/>
          <w:numId w:val="3"/>
        </w:numPr>
        <w:jc w:val="both"/>
        <w:rPr>
          <w:rFonts w:ascii="Times New Roman" w:hAnsi="Times New Roman" w:cs="Times New Roman"/>
        </w:rPr>
      </w:pPr>
      <w:r w:rsidRPr="00572366">
        <w:rPr>
          <w:rFonts w:ascii="Times New Roman" w:hAnsi="Times New Roman" w:cs="Times New Roman"/>
        </w:rPr>
        <w:t>Bar and Column Charts</w:t>
      </w:r>
    </w:p>
    <w:p w14:paraId="3665BBDC" w14:textId="77777777" w:rsidR="00572366" w:rsidRPr="00572366" w:rsidRDefault="00572366" w:rsidP="00572366">
      <w:pPr>
        <w:numPr>
          <w:ilvl w:val="0"/>
          <w:numId w:val="3"/>
        </w:numPr>
        <w:jc w:val="both"/>
        <w:rPr>
          <w:rFonts w:ascii="Times New Roman" w:hAnsi="Times New Roman" w:cs="Times New Roman"/>
        </w:rPr>
      </w:pPr>
      <w:r w:rsidRPr="00572366">
        <w:rPr>
          <w:rFonts w:ascii="Times New Roman" w:hAnsi="Times New Roman" w:cs="Times New Roman"/>
        </w:rPr>
        <w:t>KPI Cards</w:t>
      </w:r>
    </w:p>
    <w:p w14:paraId="77E4B179" w14:textId="77777777" w:rsidR="00572366" w:rsidRPr="00572366" w:rsidRDefault="00572366" w:rsidP="00572366">
      <w:pPr>
        <w:numPr>
          <w:ilvl w:val="0"/>
          <w:numId w:val="3"/>
        </w:numPr>
        <w:jc w:val="both"/>
        <w:rPr>
          <w:rFonts w:ascii="Times New Roman" w:hAnsi="Times New Roman" w:cs="Times New Roman"/>
        </w:rPr>
      </w:pPr>
      <w:r w:rsidRPr="00572366">
        <w:rPr>
          <w:rFonts w:ascii="Times New Roman" w:hAnsi="Times New Roman" w:cs="Times New Roman"/>
        </w:rPr>
        <w:t>Donut/Pie Charts</w:t>
      </w:r>
    </w:p>
    <w:p w14:paraId="1B7964E6" w14:textId="77777777" w:rsidR="00572366" w:rsidRPr="00572366" w:rsidRDefault="00572366" w:rsidP="00572366">
      <w:pPr>
        <w:numPr>
          <w:ilvl w:val="0"/>
          <w:numId w:val="3"/>
        </w:numPr>
        <w:jc w:val="both"/>
        <w:rPr>
          <w:rFonts w:ascii="Times New Roman" w:hAnsi="Times New Roman" w:cs="Times New Roman"/>
        </w:rPr>
      </w:pPr>
      <w:r w:rsidRPr="00572366">
        <w:rPr>
          <w:rFonts w:ascii="Times New Roman" w:hAnsi="Times New Roman" w:cs="Times New Roman"/>
        </w:rPr>
        <w:t>Slicers (Product Category, Supplier, Region, etc.)</w:t>
      </w:r>
    </w:p>
    <w:p w14:paraId="1B207B70" w14:textId="77777777" w:rsidR="00572366" w:rsidRPr="00572366" w:rsidRDefault="00572366" w:rsidP="00572366">
      <w:pPr>
        <w:jc w:val="both"/>
        <w:rPr>
          <w:rFonts w:ascii="Times New Roman" w:hAnsi="Times New Roman" w:cs="Times New Roman"/>
          <w:b/>
          <w:bCs/>
        </w:rPr>
      </w:pPr>
      <w:r w:rsidRPr="00572366">
        <w:rPr>
          <w:rFonts w:ascii="Segoe UI Emoji" w:hAnsi="Segoe UI Emoji" w:cs="Segoe UI Emoji"/>
          <w:b/>
          <w:bCs/>
        </w:rPr>
        <w:t>📂</w:t>
      </w:r>
      <w:r w:rsidRPr="00572366">
        <w:rPr>
          <w:rFonts w:ascii="Times New Roman" w:hAnsi="Times New Roman" w:cs="Times New Roman"/>
          <w:b/>
          <w:bCs/>
        </w:rPr>
        <w:t xml:space="preserve"> </w:t>
      </w:r>
      <w:r w:rsidRPr="00572366">
        <w:rPr>
          <w:rFonts w:ascii="Times New Roman" w:hAnsi="Times New Roman" w:cs="Times New Roman"/>
          <w:b/>
          <w:bCs/>
          <w:sz w:val="28"/>
          <w:szCs w:val="28"/>
        </w:rPr>
        <w:t>Outcome</w:t>
      </w:r>
    </w:p>
    <w:p w14:paraId="482C2DC9" w14:textId="77777777" w:rsidR="00572366" w:rsidRPr="00572366" w:rsidRDefault="00572366" w:rsidP="00572366">
      <w:pPr>
        <w:jc w:val="both"/>
        <w:rPr>
          <w:rFonts w:ascii="Times New Roman" w:hAnsi="Times New Roman" w:cs="Times New Roman"/>
        </w:rPr>
      </w:pPr>
      <w:r w:rsidRPr="00572366">
        <w:rPr>
          <w:rFonts w:ascii="Times New Roman" w:hAnsi="Times New Roman" w:cs="Times New Roman"/>
        </w:rPr>
        <w:t>This interactive Power BI report helps supply chain managers and decision-makers identify bottlenecks, reduce inventory costs, and make data-driven decisions to ensure timely product availability.</w:t>
      </w:r>
    </w:p>
    <w:sectPr w:rsidR="00572366" w:rsidRPr="0057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153"/>
    <w:multiLevelType w:val="multilevel"/>
    <w:tmpl w:val="B06A5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2511"/>
    <w:multiLevelType w:val="multilevel"/>
    <w:tmpl w:val="8A0C9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063B3"/>
    <w:multiLevelType w:val="multilevel"/>
    <w:tmpl w:val="8DE85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567139">
    <w:abstractNumId w:val="2"/>
  </w:num>
  <w:num w:numId="2" w16cid:durableId="1168718374">
    <w:abstractNumId w:val="1"/>
  </w:num>
  <w:num w:numId="3" w16cid:durableId="113614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66"/>
    <w:rsid w:val="0013726E"/>
    <w:rsid w:val="00572366"/>
    <w:rsid w:val="008031F9"/>
    <w:rsid w:val="00FE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824D"/>
  <w15:chartTrackingRefBased/>
  <w15:docId w15:val="{1DAE5BC5-CE2E-464A-BA21-9E65F057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366"/>
    <w:rPr>
      <w:rFonts w:eastAsiaTheme="majorEastAsia" w:cstheme="majorBidi"/>
      <w:color w:val="272727" w:themeColor="text1" w:themeTint="D8"/>
    </w:rPr>
  </w:style>
  <w:style w:type="paragraph" w:styleId="Title">
    <w:name w:val="Title"/>
    <w:basedOn w:val="Normal"/>
    <w:next w:val="Normal"/>
    <w:link w:val="TitleChar"/>
    <w:uiPriority w:val="10"/>
    <w:qFormat/>
    <w:rsid w:val="00572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366"/>
    <w:pPr>
      <w:spacing w:before="160"/>
      <w:jc w:val="center"/>
    </w:pPr>
    <w:rPr>
      <w:i/>
      <w:iCs/>
      <w:color w:val="404040" w:themeColor="text1" w:themeTint="BF"/>
    </w:rPr>
  </w:style>
  <w:style w:type="character" w:customStyle="1" w:styleId="QuoteChar">
    <w:name w:val="Quote Char"/>
    <w:basedOn w:val="DefaultParagraphFont"/>
    <w:link w:val="Quote"/>
    <w:uiPriority w:val="29"/>
    <w:rsid w:val="00572366"/>
    <w:rPr>
      <w:i/>
      <w:iCs/>
      <w:color w:val="404040" w:themeColor="text1" w:themeTint="BF"/>
    </w:rPr>
  </w:style>
  <w:style w:type="paragraph" w:styleId="ListParagraph">
    <w:name w:val="List Paragraph"/>
    <w:basedOn w:val="Normal"/>
    <w:uiPriority w:val="34"/>
    <w:qFormat/>
    <w:rsid w:val="00572366"/>
    <w:pPr>
      <w:ind w:left="720"/>
      <w:contextualSpacing/>
    </w:pPr>
  </w:style>
  <w:style w:type="character" w:styleId="IntenseEmphasis">
    <w:name w:val="Intense Emphasis"/>
    <w:basedOn w:val="DefaultParagraphFont"/>
    <w:uiPriority w:val="21"/>
    <w:qFormat/>
    <w:rsid w:val="00572366"/>
    <w:rPr>
      <w:i/>
      <w:iCs/>
      <w:color w:val="0F4761" w:themeColor="accent1" w:themeShade="BF"/>
    </w:rPr>
  </w:style>
  <w:style w:type="paragraph" w:styleId="IntenseQuote">
    <w:name w:val="Intense Quote"/>
    <w:basedOn w:val="Normal"/>
    <w:next w:val="Normal"/>
    <w:link w:val="IntenseQuoteChar"/>
    <w:uiPriority w:val="30"/>
    <w:qFormat/>
    <w:rsid w:val="00572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366"/>
    <w:rPr>
      <w:i/>
      <w:iCs/>
      <w:color w:val="0F4761" w:themeColor="accent1" w:themeShade="BF"/>
    </w:rPr>
  </w:style>
  <w:style w:type="character" w:styleId="IntenseReference">
    <w:name w:val="Intense Reference"/>
    <w:basedOn w:val="DefaultParagraphFont"/>
    <w:uiPriority w:val="32"/>
    <w:qFormat/>
    <w:rsid w:val="00572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022354">
      <w:bodyDiv w:val="1"/>
      <w:marLeft w:val="0"/>
      <w:marRight w:val="0"/>
      <w:marTop w:val="0"/>
      <w:marBottom w:val="0"/>
      <w:divBdr>
        <w:top w:val="none" w:sz="0" w:space="0" w:color="auto"/>
        <w:left w:val="none" w:sz="0" w:space="0" w:color="auto"/>
        <w:bottom w:val="none" w:sz="0" w:space="0" w:color="auto"/>
        <w:right w:val="none" w:sz="0" w:space="0" w:color="auto"/>
      </w:divBdr>
    </w:div>
    <w:div w:id="179609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Sainanthan J</dc:creator>
  <cp:keywords/>
  <dc:description/>
  <cp:lastModifiedBy>Sainanthan J</cp:lastModifiedBy>
  <cp:revision>1</cp:revision>
  <dcterms:created xsi:type="dcterms:W3CDTF">2025-06-12T15:22:00Z</dcterms:created>
  <dcterms:modified xsi:type="dcterms:W3CDTF">2025-06-12T15:25:00Z</dcterms:modified>
</cp:coreProperties>
</file>