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51C5" w14:textId="55E30C81" w:rsidR="005D62E3" w:rsidRPr="00E57F10" w:rsidRDefault="00776B99" w:rsidP="0048302C">
      <w:pPr>
        <w:pStyle w:val="NoSpacing"/>
        <w:jc w:val="center"/>
        <w:rPr>
          <w:b/>
          <w:bCs/>
          <w:sz w:val="24"/>
          <w:szCs w:val="24"/>
        </w:rPr>
      </w:pPr>
      <w:r w:rsidRPr="00E57F10">
        <w:rPr>
          <w:b/>
          <w:bCs/>
          <w:sz w:val="24"/>
          <w:szCs w:val="24"/>
        </w:rPr>
        <w:t>Lead Scoring Case Study</w:t>
      </w:r>
    </w:p>
    <w:p w14:paraId="01C8893D" w14:textId="77777777" w:rsidR="00776B99" w:rsidRPr="00776B99" w:rsidRDefault="00776B99" w:rsidP="00776B99">
      <w:pPr>
        <w:pStyle w:val="NoSpacing"/>
        <w:jc w:val="both"/>
        <w:rPr>
          <w:sz w:val="24"/>
          <w:szCs w:val="24"/>
        </w:rPr>
      </w:pPr>
    </w:p>
    <w:p w14:paraId="66D397C5" w14:textId="77777777" w:rsidR="0048302C" w:rsidRPr="0048302C" w:rsidRDefault="0048302C" w:rsidP="0048302C">
      <w:pPr>
        <w:pStyle w:val="NoSpacing"/>
        <w:jc w:val="both"/>
        <w:rPr>
          <w:sz w:val="24"/>
          <w:szCs w:val="24"/>
        </w:rPr>
      </w:pPr>
      <w:r w:rsidRPr="0048302C">
        <w:rPr>
          <w:sz w:val="24"/>
          <w:szCs w:val="24"/>
        </w:rPr>
        <w:t>Lead scoring is the process of identifying and prioritizing potential customers based on their likelihood to convert into paying customers. In this lead scoring case study, we built a logistic regression model to predict the conversion probability of leads.</w:t>
      </w:r>
    </w:p>
    <w:p w14:paraId="5E724711" w14:textId="77777777" w:rsidR="0048302C" w:rsidRPr="0048302C" w:rsidRDefault="0048302C" w:rsidP="0048302C">
      <w:pPr>
        <w:pStyle w:val="NoSpacing"/>
        <w:jc w:val="both"/>
        <w:rPr>
          <w:sz w:val="24"/>
          <w:szCs w:val="24"/>
        </w:rPr>
      </w:pPr>
    </w:p>
    <w:p w14:paraId="611D4398" w14:textId="77777777" w:rsidR="0048302C" w:rsidRPr="0048302C" w:rsidRDefault="0048302C" w:rsidP="0048302C">
      <w:pPr>
        <w:pStyle w:val="NoSpacing"/>
        <w:jc w:val="both"/>
        <w:rPr>
          <w:sz w:val="24"/>
          <w:szCs w:val="24"/>
        </w:rPr>
      </w:pPr>
      <w:r w:rsidRPr="0048302C">
        <w:rPr>
          <w:sz w:val="24"/>
          <w:szCs w:val="24"/>
        </w:rPr>
        <w:t>The data cleaning phase involved handling unknown values 'Select' present in many categorical columns, dropping columns with more than 40% missing values, dropping categorical columns with more than 80% class imbalance, dropping rows with less than 2% missing values, performing outlier analysis on numerical columns, and limiting the data to the 99th percentile. Univariate analysis was performed to check the distribution of data in numerical and categorical columns.</w:t>
      </w:r>
    </w:p>
    <w:p w14:paraId="3AB7180E" w14:textId="77777777" w:rsidR="0048302C" w:rsidRPr="0048302C" w:rsidRDefault="0048302C" w:rsidP="0048302C">
      <w:pPr>
        <w:pStyle w:val="NoSpacing"/>
        <w:jc w:val="both"/>
        <w:rPr>
          <w:sz w:val="24"/>
          <w:szCs w:val="24"/>
        </w:rPr>
      </w:pPr>
    </w:p>
    <w:p w14:paraId="1D2291E7" w14:textId="45F42B03" w:rsidR="0048302C" w:rsidRPr="0048302C" w:rsidRDefault="0048302C" w:rsidP="0048302C">
      <w:pPr>
        <w:pStyle w:val="NoSpacing"/>
        <w:jc w:val="both"/>
        <w:rPr>
          <w:sz w:val="24"/>
          <w:szCs w:val="24"/>
        </w:rPr>
      </w:pPr>
      <w:r w:rsidRPr="0048302C">
        <w:rPr>
          <w:sz w:val="24"/>
          <w:szCs w:val="24"/>
        </w:rPr>
        <w:t xml:space="preserve">In the data preparation phase, we created dummy variables for categorical columns, performed an 80:20 </w:t>
      </w:r>
      <w:r w:rsidRPr="0048302C">
        <w:rPr>
          <w:sz w:val="24"/>
          <w:szCs w:val="24"/>
        </w:rPr>
        <w:t>train: test</w:t>
      </w:r>
      <w:r w:rsidRPr="0048302C">
        <w:rPr>
          <w:sz w:val="24"/>
          <w:szCs w:val="24"/>
        </w:rPr>
        <w:t xml:space="preserve"> split, and performed Minmax feature scaling on numerical columns.</w:t>
      </w:r>
    </w:p>
    <w:p w14:paraId="524402F7" w14:textId="77777777" w:rsidR="0048302C" w:rsidRPr="0048302C" w:rsidRDefault="0048302C" w:rsidP="0048302C">
      <w:pPr>
        <w:pStyle w:val="NoSpacing"/>
        <w:jc w:val="both"/>
        <w:rPr>
          <w:sz w:val="24"/>
          <w:szCs w:val="24"/>
        </w:rPr>
      </w:pPr>
    </w:p>
    <w:p w14:paraId="1632927A" w14:textId="77777777" w:rsidR="0048302C" w:rsidRPr="0048302C" w:rsidRDefault="0048302C" w:rsidP="0048302C">
      <w:pPr>
        <w:pStyle w:val="NoSpacing"/>
        <w:jc w:val="both"/>
        <w:rPr>
          <w:sz w:val="24"/>
          <w:szCs w:val="24"/>
        </w:rPr>
      </w:pPr>
      <w:r w:rsidRPr="0048302C">
        <w:rPr>
          <w:sz w:val="24"/>
          <w:szCs w:val="24"/>
        </w:rPr>
        <w:t>For model building and evaluation, we started with the Generalized Linear Model (GLM) from the stats model and used Recursive Feature Elimination (RFE) to perform feature selection. We ended up with 15 estimators that had a p-value of less than 0.05 and a VIF around 5. We started building a logistic regression model with 60+ features (after categorical variable conversion) and ended up with 15 features with a recall rate around 80%.</w:t>
      </w:r>
    </w:p>
    <w:p w14:paraId="2D2A1682" w14:textId="77777777" w:rsidR="0048302C" w:rsidRPr="0048302C" w:rsidRDefault="0048302C" w:rsidP="0048302C">
      <w:pPr>
        <w:pStyle w:val="NoSpacing"/>
        <w:jc w:val="both"/>
        <w:rPr>
          <w:sz w:val="24"/>
          <w:szCs w:val="24"/>
        </w:rPr>
      </w:pPr>
    </w:p>
    <w:p w14:paraId="42AE37F1" w14:textId="77777777" w:rsidR="0048302C" w:rsidRPr="0048302C" w:rsidRDefault="0048302C" w:rsidP="0048302C">
      <w:pPr>
        <w:pStyle w:val="NoSpacing"/>
        <w:jc w:val="both"/>
        <w:rPr>
          <w:sz w:val="24"/>
          <w:szCs w:val="24"/>
        </w:rPr>
      </w:pPr>
      <w:r w:rsidRPr="0048302C">
        <w:rPr>
          <w:sz w:val="24"/>
          <w:szCs w:val="24"/>
        </w:rPr>
        <w:t>To identify the threshold for categorizing leads as converted and not converted, we used the ROC curve and brute force calculation of accuracy, sensitivity, and specificity. We identified the threshold to be 0.35, which would classify leads with a probability greater than 0.35 as converted and those with a probability less than 0.35 as not converted.</w:t>
      </w:r>
    </w:p>
    <w:p w14:paraId="30A4F3AA" w14:textId="77777777" w:rsidR="0048302C" w:rsidRPr="0048302C" w:rsidRDefault="0048302C" w:rsidP="0048302C">
      <w:pPr>
        <w:pStyle w:val="NoSpacing"/>
        <w:jc w:val="both"/>
        <w:rPr>
          <w:sz w:val="24"/>
          <w:szCs w:val="24"/>
        </w:rPr>
      </w:pPr>
    </w:p>
    <w:p w14:paraId="4ECCB5B2" w14:textId="432495CD" w:rsidR="00775EA2" w:rsidRPr="00776B99" w:rsidRDefault="0048302C" w:rsidP="0048302C">
      <w:pPr>
        <w:pStyle w:val="NoSpacing"/>
        <w:jc w:val="both"/>
      </w:pPr>
      <w:r w:rsidRPr="0048302C">
        <w:rPr>
          <w:sz w:val="24"/>
          <w:szCs w:val="24"/>
        </w:rPr>
        <w:t>In conclusion, the logistic regression model we built for lead scoring had a recall rate of around 80% and could accurately predict the conversion probability of leads. The identified threshold of 0.35 could be used to categorize leads as converted or not converted, enabling the sales team to focus their efforts on leads with a higher probability of conversion.</w:t>
      </w:r>
    </w:p>
    <w:sectPr w:rsidR="00775EA2" w:rsidRPr="00776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B11"/>
    <w:multiLevelType w:val="hybridMultilevel"/>
    <w:tmpl w:val="2CE6C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F343C"/>
    <w:multiLevelType w:val="hybridMultilevel"/>
    <w:tmpl w:val="48148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0D2E1A"/>
    <w:multiLevelType w:val="hybridMultilevel"/>
    <w:tmpl w:val="B5AAC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802561">
    <w:abstractNumId w:val="2"/>
  </w:num>
  <w:num w:numId="2" w16cid:durableId="1538006311">
    <w:abstractNumId w:val="1"/>
  </w:num>
  <w:num w:numId="3" w16cid:durableId="189739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99"/>
    <w:rsid w:val="0048302C"/>
    <w:rsid w:val="005D62E3"/>
    <w:rsid w:val="00775EA2"/>
    <w:rsid w:val="00776B99"/>
    <w:rsid w:val="00E57F10"/>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6573"/>
  <w15:chartTrackingRefBased/>
  <w15:docId w15:val="{709492E7-B64B-4929-B8B1-E5D40D2C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14222">
      <w:bodyDiv w:val="1"/>
      <w:marLeft w:val="0"/>
      <w:marRight w:val="0"/>
      <w:marTop w:val="0"/>
      <w:marBottom w:val="0"/>
      <w:divBdr>
        <w:top w:val="none" w:sz="0" w:space="0" w:color="auto"/>
        <w:left w:val="none" w:sz="0" w:space="0" w:color="auto"/>
        <w:bottom w:val="none" w:sz="0" w:space="0" w:color="auto"/>
        <w:right w:val="none" w:sz="0" w:space="0" w:color="auto"/>
      </w:divBdr>
      <w:divsChild>
        <w:div w:id="1559510665">
          <w:marLeft w:val="0"/>
          <w:marRight w:val="0"/>
          <w:marTop w:val="0"/>
          <w:marBottom w:val="0"/>
          <w:divBdr>
            <w:top w:val="none" w:sz="0" w:space="0" w:color="auto"/>
            <w:left w:val="none" w:sz="0" w:space="0" w:color="auto"/>
            <w:bottom w:val="none" w:sz="0" w:space="0" w:color="auto"/>
            <w:right w:val="none" w:sz="0" w:space="0" w:color="auto"/>
          </w:divBdr>
          <w:divsChild>
            <w:div w:id="638923563">
              <w:marLeft w:val="0"/>
              <w:marRight w:val="0"/>
              <w:marTop w:val="0"/>
              <w:marBottom w:val="0"/>
              <w:divBdr>
                <w:top w:val="none" w:sz="0" w:space="0" w:color="auto"/>
                <w:left w:val="none" w:sz="0" w:space="0" w:color="auto"/>
                <w:bottom w:val="none" w:sz="0" w:space="0" w:color="auto"/>
                <w:right w:val="none" w:sz="0" w:space="0" w:color="auto"/>
              </w:divBdr>
            </w:div>
            <w:div w:id="336929848">
              <w:marLeft w:val="0"/>
              <w:marRight w:val="0"/>
              <w:marTop w:val="0"/>
              <w:marBottom w:val="0"/>
              <w:divBdr>
                <w:top w:val="none" w:sz="0" w:space="0" w:color="auto"/>
                <w:left w:val="none" w:sz="0" w:space="0" w:color="auto"/>
                <w:bottom w:val="none" w:sz="0" w:space="0" w:color="auto"/>
                <w:right w:val="none" w:sz="0" w:space="0" w:color="auto"/>
              </w:divBdr>
            </w:div>
            <w:div w:id="2047679457">
              <w:marLeft w:val="0"/>
              <w:marRight w:val="0"/>
              <w:marTop w:val="0"/>
              <w:marBottom w:val="0"/>
              <w:divBdr>
                <w:top w:val="none" w:sz="0" w:space="0" w:color="auto"/>
                <w:left w:val="none" w:sz="0" w:space="0" w:color="auto"/>
                <w:bottom w:val="none" w:sz="0" w:space="0" w:color="auto"/>
                <w:right w:val="none" w:sz="0" w:space="0" w:color="auto"/>
              </w:divBdr>
            </w:div>
            <w:div w:id="110824164">
              <w:marLeft w:val="0"/>
              <w:marRight w:val="0"/>
              <w:marTop w:val="0"/>
              <w:marBottom w:val="0"/>
              <w:divBdr>
                <w:top w:val="none" w:sz="0" w:space="0" w:color="auto"/>
                <w:left w:val="none" w:sz="0" w:space="0" w:color="auto"/>
                <w:bottom w:val="none" w:sz="0" w:space="0" w:color="auto"/>
                <w:right w:val="none" w:sz="0" w:space="0" w:color="auto"/>
              </w:divBdr>
            </w:div>
            <w:div w:id="1244333543">
              <w:marLeft w:val="0"/>
              <w:marRight w:val="0"/>
              <w:marTop w:val="0"/>
              <w:marBottom w:val="0"/>
              <w:divBdr>
                <w:top w:val="none" w:sz="0" w:space="0" w:color="auto"/>
                <w:left w:val="none" w:sz="0" w:space="0" w:color="auto"/>
                <w:bottom w:val="none" w:sz="0" w:space="0" w:color="auto"/>
                <w:right w:val="none" w:sz="0" w:space="0" w:color="auto"/>
              </w:divBdr>
            </w:div>
            <w:div w:id="159583176">
              <w:marLeft w:val="0"/>
              <w:marRight w:val="0"/>
              <w:marTop w:val="0"/>
              <w:marBottom w:val="0"/>
              <w:divBdr>
                <w:top w:val="none" w:sz="0" w:space="0" w:color="auto"/>
                <w:left w:val="none" w:sz="0" w:space="0" w:color="auto"/>
                <w:bottom w:val="none" w:sz="0" w:space="0" w:color="auto"/>
                <w:right w:val="none" w:sz="0" w:space="0" w:color="auto"/>
              </w:divBdr>
            </w:div>
            <w:div w:id="2041710264">
              <w:marLeft w:val="0"/>
              <w:marRight w:val="0"/>
              <w:marTop w:val="0"/>
              <w:marBottom w:val="0"/>
              <w:divBdr>
                <w:top w:val="none" w:sz="0" w:space="0" w:color="auto"/>
                <w:left w:val="none" w:sz="0" w:space="0" w:color="auto"/>
                <w:bottom w:val="none" w:sz="0" w:space="0" w:color="auto"/>
                <w:right w:val="none" w:sz="0" w:space="0" w:color="auto"/>
              </w:divBdr>
            </w:div>
            <w:div w:id="1433167533">
              <w:marLeft w:val="0"/>
              <w:marRight w:val="0"/>
              <w:marTop w:val="0"/>
              <w:marBottom w:val="0"/>
              <w:divBdr>
                <w:top w:val="none" w:sz="0" w:space="0" w:color="auto"/>
                <w:left w:val="none" w:sz="0" w:space="0" w:color="auto"/>
                <w:bottom w:val="none" w:sz="0" w:space="0" w:color="auto"/>
                <w:right w:val="none" w:sz="0" w:space="0" w:color="auto"/>
              </w:divBdr>
            </w:div>
            <w:div w:id="634455017">
              <w:marLeft w:val="0"/>
              <w:marRight w:val="0"/>
              <w:marTop w:val="0"/>
              <w:marBottom w:val="0"/>
              <w:divBdr>
                <w:top w:val="none" w:sz="0" w:space="0" w:color="auto"/>
                <w:left w:val="none" w:sz="0" w:space="0" w:color="auto"/>
                <w:bottom w:val="none" w:sz="0" w:space="0" w:color="auto"/>
                <w:right w:val="none" w:sz="0" w:space="0" w:color="auto"/>
              </w:divBdr>
            </w:div>
            <w:div w:id="304628504">
              <w:marLeft w:val="0"/>
              <w:marRight w:val="0"/>
              <w:marTop w:val="0"/>
              <w:marBottom w:val="0"/>
              <w:divBdr>
                <w:top w:val="none" w:sz="0" w:space="0" w:color="auto"/>
                <w:left w:val="none" w:sz="0" w:space="0" w:color="auto"/>
                <w:bottom w:val="none" w:sz="0" w:space="0" w:color="auto"/>
                <w:right w:val="none" w:sz="0" w:space="0" w:color="auto"/>
              </w:divBdr>
            </w:div>
            <w:div w:id="135923048">
              <w:marLeft w:val="0"/>
              <w:marRight w:val="0"/>
              <w:marTop w:val="0"/>
              <w:marBottom w:val="0"/>
              <w:divBdr>
                <w:top w:val="none" w:sz="0" w:space="0" w:color="auto"/>
                <w:left w:val="none" w:sz="0" w:space="0" w:color="auto"/>
                <w:bottom w:val="none" w:sz="0" w:space="0" w:color="auto"/>
                <w:right w:val="none" w:sz="0" w:space="0" w:color="auto"/>
              </w:divBdr>
            </w:div>
            <w:div w:id="2124759778">
              <w:marLeft w:val="0"/>
              <w:marRight w:val="0"/>
              <w:marTop w:val="0"/>
              <w:marBottom w:val="0"/>
              <w:divBdr>
                <w:top w:val="none" w:sz="0" w:space="0" w:color="auto"/>
                <w:left w:val="none" w:sz="0" w:space="0" w:color="auto"/>
                <w:bottom w:val="none" w:sz="0" w:space="0" w:color="auto"/>
                <w:right w:val="none" w:sz="0" w:space="0" w:color="auto"/>
              </w:divBdr>
            </w:div>
            <w:div w:id="1758360903">
              <w:marLeft w:val="0"/>
              <w:marRight w:val="0"/>
              <w:marTop w:val="0"/>
              <w:marBottom w:val="0"/>
              <w:divBdr>
                <w:top w:val="none" w:sz="0" w:space="0" w:color="auto"/>
                <w:left w:val="none" w:sz="0" w:space="0" w:color="auto"/>
                <w:bottom w:val="none" w:sz="0" w:space="0" w:color="auto"/>
                <w:right w:val="none" w:sz="0" w:space="0" w:color="auto"/>
              </w:divBdr>
            </w:div>
            <w:div w:id="1368604477">
              <w:marLeft w:val="0"/>
              <w:marRight w:val="0"/>
              <w:marTop w:val="0"/>
              <w:marBottom w:val="0"/>
              <w:divBdr>
                <w:top w:val="none" w:sz="0" w:space="0" w:color="auto"/>
                <w:left w:val="none" w:sz="0" w:space="0" w:color="auto"/>
                <w:bottom w:val="none" w:sz="0" w:space="0" w:color="auto"/>
                <w:right w:val="none" w:sz="0" w:space="0" w:color="auto"/>
              </w:divBdr>
            </w:div>
            <w:div w:id="522790258">
              <w:marLeft w:val="0"/>
              <w:marRight w:val="0"/>
              <w:marTop w:val="0"/>
              <w:marBottom w:val="0"/>
              <w:divBdr>
                <w:top w:val="none" w:sz="0" w:space="0" w:color="auto"/>
                <w:left w:val="none" w:sz="0" w:space="0" w:color="auto"/>
                <w:bottom w:val="none" w:sz="0" w:space="0" w:color="auto"/>
                <w:right w:val="none" w:sz="0" w:space="0" w:color="auto"/>
              </w:divBdr>
            </w:div>
            <w:div w:id="521553412">
              <w:marLeft w:val="0"/>
              <w:marRight w:val="0"/>
              <w:marTop w:val="0"/>
              <w:marBottom w:val="0"/>
              <w:divBdr>
                <w:top w:val="none" w:sz="0" w:space="0" w:color="auto"/>
                <w:left w:val="none" w:sz="0" w:space="0" w:color="auto"/>
                <w:bottom w:val="none" w:sz="0" w:space="0" w:color="auto"/>
                <w:right w:val="none" w:sz="0" w:space="0" w:color="auto"/>
              </w:divBdr>
            </w:div>
            <w:div w:id="650014294">
              <w:marLeft w:val="0"/>
              <w:marRight w:val="0"/>
              <w:marTop w:val="0"/>
              <w:marBottom w:val="0"/>
              <w:divBdr>
                <w:top w:val="none" w:sz="0" w:space="0" w:color="auto"/>
                <w:left w:val="none" w:sz="0" w:space="0" w:color="auto"/>
                <w:bottom w:val="none" w:sz="0" w:space="0" w:color="auto"/>
                <w:right w:val="none" w:sz="0" w:space="0" w:color="auto"/>
              </w:divBdr>
            </w:div>
            <w:div w:id="274143530">
              <w:marLeft w:val="0"/>
              <w:marRight w:val="0"/>
              <w:marTop w:val="0"/>
              <w:marBottom w:val="0"/>
              <w:divBdr>
                <w:top w:val="none" w:sz="0" w:space="0" w:color="auto"/>
                <w:left w:val="none" w:sz="0" w:space="0" w:color="auto"/>
                <w:bottom w:val="none" w:sz="0" w:space="0" w:color="auto"/>
                <w:right w:val="none" w:sz="0" w:space="0" w:color="auto"/>
              </w:divBdr>
            </w:div>
            <w:div w:id="1714501367">
              <w:marLeft w:val="0"/>
              <w:marRight w:val="0"/>
              <w:marTop w:val="0"/>
              <w:marBottom w:val="0"/>
              <w:divBdr>
                <w:top w:val="none" w:sz="0" w:space="0" w:color="auto"/>
                <w:left w:val="none" w:sz="0" w:space="0" w:color="auto"/>
                <w:bottom w:val="none" w:sz="0" w:space="0" w:color="auto"/>
                <w:right w:val="none" w:sz="0" w:space="0" w:color="auto"/>
              </w:divBdr>
            </w:div>
            <w:div w:id="719789969">
              <w:marLeft w:val="0"/>
              <w:marRight w:val="0"/>
              <w:marTop w:val="0"/>
              <w:marBottom w:val="0"/>
              <w:divBdr>
                <w:top w:val="none" w:sz="0" w:space="0" w:color="auto"/>
                <w:left w:val="none" w:sz="0" w:space="0" w:color="auto"/>
                <w:bottom w:val="none" w:sz="0" w:space="0" w:color="auto"/>
                <w:right w:val="none" w:sz="0" w:space="0" w:color="auto"/>
              </w:divBdr>
            </w:div>
            <w:div w:id="557594522">
              <w:marLeft w:val="0"/>
              <w:marRight w:val="0"/>
              <w:marTop w:val="0"/>
              <w:marBottom w:val="0"/>
              <w:divBdr>
                <w:top w:val="none" w:sz="0" w:space="0" w:color="auto"/>
                <w:left w:val="none" w:sz="0" w:space="0" w:color="auto"/>
                <w:bottom w:val="none" w:sz="0" w:space="0" w:color="auto"/>
                <w:right w:val="none" w:sz="0" w:space="0" w:color="auto"/>
              </w:divBdr>
            </w:div>
            <w:div w:id="705520714">
              <w:marLeft w:val="0"/>
              <w:marRight w:val="0"/>
              <w:marTop w:val="0"/>
              <w:marBottom w:val="0"/>
              <w:divBdr>
                <w:top w:val="none" w:sz="0" w:space="0" w:color="auto"/>
                <w:left w:val="none" w:sz="0" w:space="0" w:color="auto"/>
                <w:bottom w:val="none" w:sz="0" w:space="0" w:color="auto"/>
                <w:right w:val="none" w:sz="0" w:space="0" w:color="auto"/>
              </w:divBdr>
            </w:div>
            <w:div w:id="357513438">
              <w:marLeft w:val="0"/>
              <w:marRight w:val="0"/>
              <w:marTop w:val="0"/>
              <w:marBottom w:val="0"/>
              <w:divBdr>
                <w:top w:val="none" w:sz="0" w:space="0" w:color="auto"/>
                <w:left w:val="none" w:sz="0" w:space="0" w:color="auto"/>
                <w:bottom w:val="none" w:sz="0" w:space="0" w:color="auto"/>
                <w:right w:val="none" w:sz="0" w:space="0" w:color="auto"/>
              </w:divBdr>
            </w:div>
            <w:div w:id="9379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S</dc:creator>
  <cp:keywords/>
  <dc:description/>
  <cp:lastModifiedBy>Sainath S</cp:lastModifiedBy>
  <cp:revision>4</cp:revision>
  <dcterms:created xsi:type="dcterms:W3CDTF">2023-03-21T17:10:00Z</dcterms:created>
  <dcterms:modified xsi:type="dcterms:W3CDTF">2023-03-21T17:20:00Z</dcterms:modified>
</cp:coreProperties>
</file>