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8606F" w14:textId="3F2908CC" w:rsidR="00BC0A06" w:rsidRDefault="00BC0A06">
      <w:pPr>
        <w:rPr>
          <w:rFonts w:ascii="Helvetica" w:hAnsi="Helvetica"/>
          <w:color w:val="333333"/>
          <w:sz w:val="21"/>
          <w:szCs w:val="21"/>
          <w:shd w:val="clear" w:color="auto" w:fill="FFFFFF"/>
        </w:rPr>
      </w:pPr>
      <w:r>
        <w:rPr>
          <w:rFonts w:ascii="Helvetica" w:hAnsi="Helvetica"/>
          <w:color w:val="333333"/>
          <w:sz w:val="21"/>
          <w:szCs w:val="21"/>
          <w:shd w:val="clear" w:color="auto" w:fill="FFFFFF"/>
        </w:rPr>
        <w:fldChar w:fldCharType="begin"/>
      </w:r>
      <w:r>
        <w:rPr>
          <w:rFonts w:ascii="Helvetica" w:hAnsi="Helvetica"/>
          <w:color w:val="333333"/>
          <w:sz w:val="21"/>
          <w:szCs w:val="21"/>
          <w:shd w:val="clear" w:color="auto" w:fill="FFFFFF"/>
        </w:rPr>
        <w:instrText xml:space="preserve"> HYPERLINK "</w:instrText>
      </w:r>
      <w:r w:rsidRPr="00BC0A06">
        <w:rPr>
          <w:rFonts w:ascii="Helvetica" w:hAnsi="Helvetica"/>
          <w:color w:val="333333"/>
          <w:sz w:val="21"/>
          <w:szCs w:val="21"/>
          <w:shd w:val="clear" w:color="auto" w:fill="FFFFFF"/>
        </w:rPr>
        <w:instrText>https://event-driven.io/en/outbox_inbox_patterns_and_delivery_guarantees_explained/</w:instrText>
      </w:r>
      <w:r>
        <w:rPr>
          <w:rFonts w:ascii="Helvetica" w:hAnsi="Helvetica"/>
          <w:color w:val="333333"/>
          <w:sz w:val="21"/>
          <w:szCs w:val="21"/>
          <w:shd w:val="clear" w:color="auto" w:fill="FFFFFF"/>
        </w:rPr>
        <w:instrText xml:space="preserve">" </w:instrText>
      </w:r>
      <w:r>
        <w:rPr>
          <w:rFonts w:ascii="Helvetica" w:hAnsi="Helvetica"/>
          <w:color w:val="333333"/>
          <w:sz w:val="21"/>
          <w:szCs w:val="21"/>
          <w:shd w:val="clear" w:color="auto" w:fill="FFFFFF"/>
        </w:rPr>
      </w:r>
      <w:r>
        <w:rPr>
          <w:rFonts w:ascii="Helvetica" w:hAnsi="Helvetica"/>
          <w:color w:val="333333"/>
          <w:sz w:val="21"/>
          <w:szCs w:val="21"/>
          <w:shd w:val="clear" w:color="auto" w:fill="FFFFFF"/>
        </w:rPr>
        <w:fldChar w:fldCharType="separate"/>
      </w:r>
      <w:r w:rsidRPr="00E75F64">
        <w:rPr>
          <w:rStyle w:val="Hyperlink"/>
          <w:rFonts w:ascii="Helvetica" w:hAnsi="Helvetica"/>
          <w:sz w:val="21"/>
          <w:szCs w:val="21"/>
          <w:shd w:val="clear" w:color="auto" w:fill="FFFFFF"/>
        </w:rPr>
        <w:t>https://event-driven.io/en/outbox_inbox_patterns_and_delivery_guarantees_explained/</w:t>
      </w:r>
      <w:r>
        <w:rPr>
          <w:rFonts w:ascii="Helvetica" w:hAnsi="Helvetica"/>
          <w:color w:val="333333"/>
          <w:sz w:val="21"/>
          <w:szCs w:val="21"/>
          <w:shd w:val="clear" w:color="auto" w:fill="FFFFFF"/>
        </w:rPr>
        <w:fldChar w:fldCharType="end"/>
      </w:r>
    </w:p>
    <w:p w14:paraId="46F70B1C" w14:textId="77777777" w:rsidR="00BC0A06" w:rsidRDefault="00BC0A06">
      <w:pPr>
        <w:rPr>
          <w:rFonts w:ascii="Helvetica" w:hAnsi="Helvetica"/>
          <w:color w:val="333333"/>
          <w:sz w:val="21"/>
          <w:szCs w:val="21"/>
          <w:shd w:val="clear" w:color="auto" w:fill="FFFFFF"/>
        </w:rPr>
      </w:pPr>
    </w:p>
    <w:p w14:paraId="006B1A6F" w14:textId="3E24F7B5" w:rsidR="00C729F4" w:rsidRDefault="007D4A26">
      <w:pPr>
        <w:rPr>
          <w:rFonts w:ascii="Helvetica" w:hAnsi="Helvetica"/>
          <w:color w:val="333333"/>
          <w:sz w:val="21"/>
          <w:szCs w:val="21"/>
          <w:shd w:val="clear" w:color="auto" w:fill="FFFFFF"/>
        </w:rPr>
      </w:pPr>
      <w:r w:rsidRPr="007D4A26">
        <w:rPr>
          <w:rFonts w:ascii="Helvetica" w:hAnsi="Helvetica"/>
          <w:color w:val="333333"/>
          <w:sz w:val="21"/>
          <w:szCs w:val="21"/>
          <w:shd w:val="clear" w:color="auto" w:fill="FFFFFF"/>
        </w:rPr>
        <w:t>In distributed environments, we have three main delivery guarantees.</w:t>
      </w:r>
    </w:p>
    <w:p w14:paraId="641AF20B" w14:textId="6BC0358A" w:rsidR="007D4A26" w:rsidRDefault="00317749">
      <w:pPr>
        <w:rPr>
          <w:rFonts w:ascii="Helvetica" w:hAnsi="Helvetica"/>
          <w:color w:val="333333"/>
          <w:sz w:val="21"/>
          <w:szCs w:val="21"/>
          <w:shd w:val="clear" w:color="auto" w:fill="FFFFFF"/>
        </w:rPr>
      </w:pPr>
      <w:r w:rsidRPr="00317749">
        <w:rPr>
          <w:rFonts w:ascii="Helvetica" w:hAnsi="Helvetica"/>
          <w:b/>
          <w:bCs/>
          <w:color w:val="333333"/>
          <w:sz w:val="21"/>
          <w:szCs w:val="21"/>
          <w:shd w:val="clear" w:color="auto" w:fill="FFFFFF"/>
        </w:rPr>
        <w:t>At-most once</w:t>
      </w:r>
      <w:r w:rsidRPr="00317749">
        <w:rPr>
          <w:rFonts w:ascii="Helvetica" w:hAnsi="Helvetica"/>
          <w:color w:val="333333"/>
          <w:sz w:val="21"/>
          <w:szCs w:val="21"/>
          <w:shd w:val="clear" w:color="auto" w:fill="FFFFFF"/>
        </w:rPr>
        <w:t> : When we send a message and processing fails then the message will be lost and not handled.</w:t>
      </w:r>
    </w:p>
    <w:p w14:paraId="47D2CFCA" w14:textId="7349F149" w:rsidR="00317749" w:rsidRDefault="00317749">
      <w:pPr>
        <w:rPr>
          <w:rFonts w:ascii="Helvetica" w:hAnsi="Helvetica"/>
          <w:color w:val="333333"/>
          <w:sz w:val="21"/>
          <w:szCs w:val="21"/>
          <w:shd w:val="clear" w:color="auto" w:fill="FFFFFF"/>
        </w:rPr>
      </w:pPr>
      <w:r w:rsidRPr="00317749">
        <w:rPr>
          <w:rFonts w:ascii="Helvetica" w:hAnsi="Helvetica"/>
          <w:b/>
          <w:bCs/>
          <w:color w:val="333333"/>
          <w:sz w:val="21"/>
          <w:szCs w:val="21"/>
          <w:shd w:val="clear" w:color="auto" w:fill="FFFFFF"/>
        </w:rPr>
        <w:t>At-least once</w:t>
      </w:r>
      <w:r w:rsidRPr="00317749">
        <w:rPr>
          <w:rFonts w:ascii="Helvetica" w:hAnsi="Helvetica"/>
          <w:color w:val="333333"/>
          <w:sz w:val="21"/>
          <w:szCs w:val="21"/>
          <w:shd w:val="clear" w:color="auto" w:fill="FFFFFF"/>
        </w:rPr>
        <w:t xml:space="preserve"> : </w:t>
      </w:r>
      <w:r w:rsidR="00A17728" w:rsidRPr="00A17728">
        <w:rPr>
          <w:rFonts w:ascii="Helvetica" w:hAnsi="Helvetica"/>
          <w:color w:val="333333"/>
          <w:sz w:val="21"/>
          <w:szCs w:val="21"/>
          <w:shd w:val="clear" w:color="auto" w:fill="FFFFFF"/>
        </w:rPr>
        <w:t>having this guarantee, we are sure that sent message will always be delivered. However, we are not sure how many times it will be handled. We can achieve that by re-publishing messages on the producer’s side (e.g. with an outbox pattern) or re-handling on the consumer side (e.g. with an inbox pattern). The disadvantage is that the message can be handled several times. We have to defend ourselves through correct idempotency handling.</w:t>
      </w:r>
    </w:p>
    <w:p w14:paraId="76BA6F08" w14:textId="183C7748" w:rsidR="00A17728" w:rsidRPr="00317749" w:rsidRDefault="00AA323A">
      <w:pPr>
        <w:rPr>
          <w:rFonts w:ascii="Helvetica" w:hAnsi="Helvetica"/>
          <w:b/>
          <w:bCs/>
          <w:color w:val="333333"/>
          <w:sz w:val="21"/>
          <w:szCs w:val="21"/>
          <w:shd w:val="clear" w:color="auto" w:fill="FFFFFF"/>
        </w:rPr>
      </w:pPr>
      <w:r w:rsidRPr="00AA323A">
        <w:rPr>
          <w:rFonts w:ascii="Helvetica" w:hAnsi="Helvetica"/>
          <w:b/>
          <w:bCs/>
          <w:color w:val="333333"/>
          <w:sz w:val="21"/>
          <w:szCs w:val="21"/>
          <w:shd w:val="clear" w:color="auto" w:fill="FFFFFF"/>
        </w:rPr>
        <w:t>Exactly-once</w:t>
      </w:r>
      <w:r>
        <w:rPr>
          <w:rFonts w:ascii="Open Sans" w:hAnsi="Open Sans" w:cs="Open Sans"/>
          <w:color w:val="000000"/>
          <w:sz w:val="27"/>
          <w:szCs w:val="27"/>
        </w:rPr>
        <w:t xml:space="preserve"> - </w:t>
      </w:r>
      <w:r w:rsidRPr="00AA323A">
        <w:rPr>
          <w:rFonts w:ascii="Helvetica" w:hAnsi="Helvetica"/>
          <w:color w:val="333333"/>
          <w:sz w:val="21"/>
          <w:szCs w:val="21"/>
          <w:shd w:val="clear" w:color="auto" w:fill="FFFFFF"/>
        </w:rPr>
        <w:t>this semantic guarantee that sent a message will be handled exactly once. It is very difficult (sometimes even impossible) to achieve, as processing may fail on the multiple stages. If we want to have such guarantee then besides the retries we need to have correct idempotency support.</w:t>
      </w:r>
      <w:r>
        <w:rPr>
          <w:rFonts w:ascii="Open Sans" w:hAnsi="Open Sans" w:cs="Open Sans"/>
          <w:color w:val="000000"/>
          <w:sz w:val="27"/>
          <w:szCs w:val="27"/>
        </w:rPr>
        <w:t> </w:t>
      </w:r>
    </w:p>
    <w:p w14:paraId="7E34698C" w14:textId="3114315F" w:rsidR="007D4A26" w:rsidRDefault="00201166">
      <w:pPr>
        <w:rPr>
          <w:rFonts w:ascii="Helvetica" w:hAnsi="Helvetica"/>
          <w:color w:val="333333"/>
          <w:sz w:val="21"/>
          <w:szCs w:val="21"/>
          <w:shd w:val="clear" w:color="auto" w:fill="FFFFFF"/>
        </w:rPr>
      </w:pPr>
      <w:r w:rsidRPr="00201166">
        <w:rPr>
          <w:rFonts w:ascii="Helvetica" w:hAnsi="Helvetica"/>
          <w:color w:val="333333"/>
          <w:sz w:val="21"/>
          <w:szCs w:val="21"/>
          <w:shd w:val="clear" w:color="auto" w:fill="FFFFFF"/>
        </w:rPr>
        <w:t>To properly handle at-least-once and exactly-once delivery, following patterns should be used:</w:t>
      </w:r>
    </w:p>
    <w:p w14:paraId="4DDBE61C" w14:textId="77777777" w:rsidR="00D31098" w:rsidRPr="00D31098" w:rsidRDefault="00D31098" w:rsidP="00D31098">
      <w:pPr>
        <w:pStyle w:val="NormalWeb"/>
        <w:numPr>
          <w:ilvl w:val="0"/>
          <w:numId w:val="1"/>
        </w:numPr>
        <w:spacing w:before="0" w:beforeAutospacing="0" w:after="0" w:afterAutospacing="0"/>
        <w:rPr>
          <w:rFonts w:ascii="Helvetica" w:eastAsiaTheme="minorHAnsi" w:hAnsi="Helvetica" w:cstheme="minorBidi"/>
          <w:color w:val="333333"/>
          <w:sz w:val="21"/>
          <w:szCs w:val="21"/>
          <w:shd w:val="clear" w:color="auto" w:fill="FFFFFF"/>
        </w:rPr>
      </w:pPr>
      <w:r w:rsidRPr="00D31098">
        <w:rPr>
          <w:rFonts w:ascii="Helvetica" w:eastAsiaTheme="minorHAnsi" w:hAnsi="Helvetica" w:cstheme="minorBidi"/>
          <w:b/>
          <w:bCs/>
          <w:color w:val="333333"/>
          <w:sz w:val="21"/>
          <w:szCs w:val="21"/>
          <w:shd w:val="clear" w:color="auto" w:fill="FFFFFF"/>
        </w:rPr>
        <w:t>Outbox Pattern</w:t>
      </w:r>
      <w:r w:rsidRPr="00D31098">
        <w:rPr>
          <w:rFonts w:ascii="Helvetica" w:eastAsiaTheme="minorHAnsi" w:hAnsi="Helvetica" w:cstheme="minorBidi"/>
          <w:color w:val="333333"/>
          <w:sz w:val="21"/>
          <w:szCs w:val="21"/>
          <w:shd w:val="clear" w:color="auto" w:fill="FFFFFF"/>
        </w:rPr>
        <w:t> - it ensures that a message was sent (e.g. to a queue) successfully at least once. With this pattern, instead of directly publishing a message to the queue, we store it in temporary storage (e.g. database table). We’re wrapping the entity save and message storing with the Unit of Work (transaction). By that, we’re ensuring that the message won’t be lost if the application data is stored. It will be published later through a background process. This process will check if there are any unsent messages in the table. When the worker finds any, it tries to send them. After it gets confirmation of publishing (e.g. ACK from the queue), it marks the event as sent.</w:t>
      </w:r>
    </w:p>
    <w:p w14:paraId="08179525" w14:textId="77777777" w:rsidR="00D31098" w:rsidRPr="00D31098" w:rsidRDefault="00D31098" w:rsidP="00D31098">
      <w:pPr>
        <w:pStyle w:val="NormalWeb"/>
        <w:spacing w:before="0" w:beforeAutospacing="0" w:after="360" w:afterAutospacing="0"/>
        <w:ind w:left="720"/>
        <w:rPr>
          <w:rFonts w:ascii="Helvetica" w:eastAsiaTheme="minorHAnsi" w:hAnsi="Helvetica" w:cstheme="minorBidi"/>
          <w:color w:val="333333"/>
          <w:sz w:val="21"/>
          <w:szCs w:val="21"/>
          <w:shd w:val="clear" w:color="auto" w:fill="FFFFFF"/>
        </w:rPr>
      </w:pPr>
      <w:r w:rsidRPr="00D31098">
        <w:rPr>
          <w:rFonts w:ascii="Helvetica" w:eastAsiaTheme="minorHAnsi" w:hAnsi="Helvetica" w:cstheme="minorBidi"/>
          <w:color w:val="333333"/>
          <w:sz w:val="21"/>
          <w:szCs w:val="21"/>
          <w:shd w:val="clear" w:color="auto" w:fill="FFFFFF"/>
        </w:rPr>
        <w:t>Why does it provide at-least-once and not exactly-once? Writing to the database may fail (e.g. it will not respond). When that happens, the process handling outbox pattern will try to resend the event after some time and try to do it until the message is correctly marked as sent in the database.</w:t>
      </w:r>
    </w:p>
    <w:p w14:paraId="19BC1FB0" w14:textId="77777777" w:rsidR="00D31098" w:rsidRPr="00D31098" w:rsidRDefault="00D31098" w:rsidP="00D31098">
      <w:pPr>
        <w:pStyle w:val="NormalWeb"/>
        <w:numPr>
          <w:ilvl w:val="0"/>
          <w:numId w:val="2"/>
        </w:numPr>
        <w:spacing w:before="0" w:beforeAutospacing="0" w:after="0" w:afterAutospacing="0"/>
        <w:rPr>
          <w:rFonts w:ascii="Helvetica" w:eastAsiaTheme="minorHAnsi" w:hAnsi="Helvetica" w:cstheme="minorBidi"/>
          <w:color w:val="333333"/>
          <w:sz w:val="21"/>
          <w:szCs w:val="21"/>
          <w:shd w:val="clear" w:color="auto" w:fill="FFFFFF"/>
        </w:rPr>
      </w:pPr>
      <w:r w:rsidRPr="00D31098">
        <w:rPr>
          <w:rFonts w:ascii="Helvetica" w:eastAsiaTheme="minorHAnsi" w:hAnsi="Helvetica" w:cstheme="minorBidi"/>
          <w:b/>
          <w:bCs/>
          <w:color w:val="333333"/>
          <w:sz w:val="21"/>
          <w:szCs w:val="21"/>
          <w:shd w:val="clear" w:color="auto" w:fill="FFFFFF"/>
        </w:rPr>
        <w:t>Inbox Pattern</w:t>
      </w:r>
      <w:r w:rsidRPr="00D31098">
        <w:rPr>
          <w:rFonts w:ascii="Helvetica" w:eastAsiaTheme="minorHAnsi" w:hAnsi="Helvetica" w:cstheme="minorBidi"/>
          <w:color w:val="333333"/>
          <w:sz w:val="21"/>
          <w:szCs w:val="21"/>
          <w:shd w:val="clear" w:color="auto" w:fill="FFFFFF"/>
        </w:rPr>
        <w:t> - it is similar to Outbox Pattern. It’s used to handle incoming messages (e.g. from a queue). Accordingly, we have a table in which we’re storing incoming events. Contrary to outbox pattern, we first save the event in the database, then we’re returning ACK to queue. If save succeeded, but we didn’t return ACK to queue, then delivery will be retried. That’s why we have at-least-once delivery again. After that, an outbox-like process runs. It calls message handlers that perform business logic.</w:t>
      </w:r>
    </w:p>
    <w:p w14:paraId="61186B9E" w14:textId="7247D85E" w:rsidR="00D31098" w:rsidRDefault="00D31098" w:rsidP="00D31098">
      <w:pPr>
        <w:pStyle w:val="NormalWeb"/>
        <w:spacing w:before="0" w:beforeAutospacing="0" w:after="360" w:afterAutospacing="0"/>
        <w:ind w:left="720"/>
        <w:rPr>
          <w:rFonts w:ascii="Helvetica" w:eastAsiaTheme="minorHAnsi" w:hAnsi="Helvetica" w:cstheme="minorBidi"/>
          <w:color w:val="333333"/>
          <w:sz w:val="21"/>
          <w:szCs w:val="21"/>
          <w:shd w:val="clear" w:color="auto" w:fill="FFFFFF"/>
        </w:rPr>
      </w:pPr>
      <w:r w:rsidRPr="00D31098">
        <w:rPr>
          <w:rFonts w:ascii="Helvetica" w:eastAsiaTheme="minorHAnsi" w:hAnsi="Helvetica" w:cstheme="minorBidi"/>
          <w:color w:val="333333"/>
          <w:sz w:val="21"/>
          <w:szCs w:val="21"/>
          <w:shd w:val="clear" w:color="auto" w:fill="FFFFFF"/>
        </w:rPr>
        <w:t xml:space="preserve">You can simplify the implementation by calling handlers immediately and sending ACK to the queue when they succeeded. The benefit of using additional table is ability to quickly accept events from the bus. Then they’re processed internally at a convenient pace </w:t>
      </w:r>
      <w:proofErr w:type="spellStart"/>
      <w:r w:rsidRPr="00D31098">
        <w:rPr>
          <w:rFonts w:ascii="Helvetica" w:eastAsiaTheme="minorHAnsi" w:hAnsi="Helvetica" w:cstheme="minorBidi"/>
          <w:color w:val="333333"/>
          <w:sz w:val="21"/>
          <w:szCs w:val="21"/>
          <w:shd w:val="clear" w:color="auto" w:fill="FFFFFF"/>
        </w:rPr>
        <w:t>minimising</w:t>
      </w:r>
      <w:proofErr w:type="spellEnd"/>
      <w:r w:rsidRPr="00D31098">
        <w:rPr>
          <w:rFonts w:ascii="Helvetica" w:eastAsiaTheme="minorHAnsi" w:hAnsi="Helvetica" w:cstheme="minorBidi"/>
          <w:color w:val="333333"/>
          <w:sz w:val="21"/>
          <w:szCs w:val="21"/>
          <w:shd w:val="clear" w:color="auto" w:fill="FFFFFF"/>
        </w:rPr>
        <w:t xml:space="preserve"> the impact of transient errors.</w:t>
      </w:r>
    </w:p>
    <w:p w14:paraId="4944891B" w14:textId="60F23009" w:rsidR="00D31098" w:rsidRDefault="00D31098" w:rsidP="00D31098">
      <w:pPr>
        <w:pStyle w:val="NormalWeb"/>
        <w:spacing w:before="0" w:beforeAutospacing="0" w:after="360" w:afterAutospacing="0"/>
        <w:rPr>
          <w:rFonts w:ascii="Helvetica" w:eastAsiaTheme="minorHAnsi" w:hAnsi="Helvetica" w:cstheme="minorBidi"/>
          <w:color w:val="333333"/>
          <w:sz w:val="21"/>
          <w:szCs w:val="21"/>
          <w:shd w:val="clear" w:color="auto" w:fill="FFFFFF"/>
        </w:rPr>
      </w:pPr>
      <w:r>
        <w:rPr>
          <w:rFonts w:ascii="Helvetica" w:eastAsiaTheme="minorHAnsi" w:hAnsi="Helvetica" w:cstheme="minorBidi"/>
          <w:color w:val="333333"/>
          <w:sz w:val="21"/>
          <w:szCs w:val="21"/>
          <w:shd w:val="clear" w:color="auto" w:fill="FFFFFF"/>
        </w:rPr>
        <w:t xml:space="preserve">  </w:t>
      </w:r>
      <w:r w:rsidR="003836C7" w:rsidRPr="003836C7">
        <w:rPr>
          <w:rFonts w:ascii="Helvetica" w:eastAsiaTheme="minorHAnsi" w:hAnsi="Helvetica" w:cstheme="minorBidi"/>
          <w:noProof/>
          <w:color w:val="333333"/>
          <w:sz w:val="21"/>
          <w:szCs w:val="21"/>
          <w:shd w:val="clear" w:color="auto" w:fill="FFFFFF"/>
        </w:rPr>
        <w:drawing>
          <wp:inline distT="0" distB="0" distL="0" distR="0" wp14:anchorId="22706686" wp14:editId="2B2DC184">
            <wp:extent cx="3663950" cy="2547171"/>
            <wp:effectExtent l="0" t="0" r="0" b="571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5"/>
                    <a:stretch>
                      <a:fillRect/>
                    </a:stretch>
                  </pic:blipFill>
                  <pic:spPr>
                    <a:xfrm>
                      <a:off x="0" y="0"/>
                      <a:ext cx="3670757" cy="2551903"/>
                    </a:xfrm>
                    <a:prstGeom prst="rect">
                      <a:avLst/>
                    </a:prstGeom>
                  </pic:spPr>
                </pic:pic>
              </a:graphicData>
            </a:graphic>
          </wp:inline>
        </w:drawing>
      </w:r>
    </w:p>
    <w:p w14:paraId="0401EA0C" w14:textId="77777777" w:rsidR="00433EC3" w:rsidRPr="00946A9A" w:rsidRDefault="00433EC3" w:rsidP="00433EC3">
      <w:pPr>
        <w:rPr>
          <w:b/>
          <w:bCs/>
          <w:u w:val="single"/>
        </w:rPr>
      </w:pPr>
      <w:r>
        <w:rPr>
          <w:b/>
          <w:bCs/>
          <w:u w:val="single"/>
        </w:rPr>
        <w:t xml:space="preserve">Transaction </w:t>
      </w:r>
      <w:r w:rsidRPr="00946A9A">
        <w:rPr>
          <w:b/>
          <w:bCs/>
          <w:u w:val="single"/>
        </w:rPr>
        <w:t>Outbox pattern</w:t>
      </w:r>
    </w:p>
    <w:p w14:paraId="587C753F" w14:textId="77777777" w:rsidR="00433EC3" w:rsidRDefault="00433EC3" w:rsidP="00433EC3">
      <w:r w:rsidRPr="00B071EF">
        <w:rPr>
          <w:noProof/>
        </w:rPr>
        <w:lastRenderedPageBreak/>
        <w:drawing>
          <wp:inline distT="0" distB="0" distL="0" distR="0" wp14:anchorId="1C661654" wp14:editId="13734D3D">
            <wp:extent cx="4799369" cy="1733550"/>
            <wp:effectExtent l="0" t="0" r="127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a:stretch>
                      <a:fillRect/>
                    </a:stretch>
                  </pic:blipFill>
                  <pic:spPr>
                    <a:xfrm>
                      <a:off x="0" y="0"/>
                      <a:ext cx="4807356" cy="1736435"/>
                    </a:xfrm>
                    <a:prstGeom prst="rect">
                      <a:avLst/>
                    </a:prstGeom>
                  </pic:spPr>
                </pic:pic>
              </a:graphicData>
            </a:graphic>
          </wp:inline>
        </w:drawing>
      </w:r>
    </w:p>
    <w:p w14:paraId="39AAE1A3" w14:textId="77777777" w:rsidR="00433EC3" w:rsidRDefault="00433EC3" w:rsidP="00433EC3">
      <w:pPr>
        <w:rPr>
          <w:rFonts w:ascii="Helvetica" w:hAnsi="Helvetica"/>
          <w:color w:val="333333"/>
          <w:sz w:val="21"/>
          <w:szCs w:val="21"/>
          <w:shd w:val="clear" w:color="auto" w:fill="FFFFFF"/>
        </w:rPr>
      </w:pPr>
      <w:r>
        <w:rPr>
          <w:rFonts w:ascii="Helvetica" w:hAnsi="Helvetica"/>
          <w:color w:val="333333"/>
          <w:sz w:val="21"/>
          <w:szCs w:val="21"/>
          <w:shd w:val="clear" w:color="auto" w:fill="FFFFFF"/>
        </w:rPr>
        <w:t>How to reliably/atomically update the database and send messages/events?</w:t>
      </w:r>
    </w:p>
    <w:p w14:paraId="6B9F0C72" w14:textId="77777777" w:rsidR="00433EC3" w:rsidRPr="00004EB5" w:rsidRDefault="00433EC3" w:rsidP="00433EC3">
      <w:pPr>
        <w:rPr>
          <w:rFonts w:ascii="Helvetica" w:hAnsi="Helvetica"/>
          <w:b/>
          <w:bCs/>
          <w:color w:val="333333"/>
          <w:sz w:val="21"/>
          <w:szCs w:val="21"/>
          <w:shd w:val="clear" w:color="auto" w:fill="FFFFFF"/>
        </w:rPr>
      </w:pPr>
      <w:r w:rsidRPr="00004EB5">
        <w:rPr>
          <w:rFonts w:ascii="Helvetica" w:hAnsi="Helvetica"/>
          <w:b/>
          <w:bCs/>
          <w:color w:val="333333"/>
          <w:sz w:val="21"/>
          <w:szCs w:val="21"/>
          <w:shd w:val="clear" w:color="auto" w:fill="FFFFFF"/>
        </w:rPr>
        <w:t>Solution</w:t>
      </w:r>
    </w:p>
    <w:p w14:paraId="4FAD5046" w14:textId="77777777" w:rsidR="00433EC3" w:rsidRDefault="00433EC3" w:rsidP="00433EC3">
      <w:pPr>
        <w:rPr>
          <w:rFonts w:ascii="Helvetica" w:hAnsi="Helvetica"/>
          <w:color w:val="333333"/>
          <w:sz w:val="21"/>
          <w:szCs w:val="21"/>
          <w:shd w:val="clear" w:color="auto" w:fill="FFFFFF"/>
        </w:rPr>
      </w:pPr>
      <w:r>
        <w:rPr>
          <w:rFonts w:ascii="Helvetica" w:hAnsi="Helvetica"/>
          <w:color w:val="333333"/>
          <w:sz w:val="21"/>
          <w:szCs w:val="21"/>
          <w:shd w:val="clear" w:color="auto" w:fill="FFFFFF"/>
        </w:rPr>
        <w:t>A service that uses a relational database inserts messages/events into an </w:t>
      </w:r>
      <w:r>
        <w:rPr>
          <w:rStyle w:val="Emphasis"/>
          <w:rFonts w:ascii="Helvetica" w:hAnsi="Helvetica"/>
          <w:color w:val="333333"/>
          <w:sz w:val="21"/>
          <w:szCs w:val="21"/>
          <w:shd w:val="clear" w:color="auto" w:fill="FFFFFF"/>
        </w:rPr>
        <w:t>outbox</w:t>
      </w:r>
      <w:r>
        <w:rPr>
          <w:rFonts w:ascii="Helvetica" w:hAnsi="Helvetica"/>
          <w:color w:val="333333"/>
          <w:sz w:val="21"/>
          <w:szCs w:val="21"/>
          <w:shd w:val="clear" w:color="auto" w:fill="FFFFFF"/>
        </w:rPr>
        <w:t> table (e.g. </w:t>
      </w:r>
      <w:r>
        <w:rPr>
          <w:rStyle w:val="HTMLCode"/>
          <w:rFonts w:ascii="Consolas" w:eastAsiaTheme="minorHAnsi" w:hAnsi="Consolas"/>
          <w:color w:val="C7254E"/>
          <w:sz w:val="19"/>
          <w:szCs w:val="19"/>
          <w:shd w:val="clear" w:color="auto" w:fill="F9F2F4"/>
        </w:rPr>
        <w:t>MESSAGE</w:t>
      </w:r>
      <w:r>
        <w:rPr>
          <w:rFonts w:ascii="Helvetica" w:hAnsi="Helvetica"/>
          <w:color w:val="333333"/>
          <w:sz w:val="21"/>
          <w:szCs w:val="21"/>
          <w:shd w:val="clear" w:color="auto" w:fill="FFFFFF"/>
        </w:rPr>
        <w:t>) as part of the local transaction. An service that uses a NoSQL database appends the messages/events to attribute of the record (e.g. document or item) being updated. A separate </w:t>
      </w:r>
      <w:r>
        <w:rPr>
          <w:rStyle w:val="Emphasis"/>
          <w:rFonts w:ascii="Helvetica" w:hAnsi="Helvetica"/>
          <w:color w:val="333333"/>
          <w:sz w:val="21"/>
          <w:szCs w:val="21"/>
          <w:shd w:val="clear" w:color="auto" w:fill="FFFFFF"/>
        </w:rPr>
        <w:t>Message Relay</w:t>
      </w:r>
      <w:r>
        <w:rPr>
          <w:rFonts w:ascii="Helvetica" w:hAnsi="Helvetica"/>
          <w:color w:val="333333"/>
          <w:sz w:val="21"/>
          <w:szCs w:val="21"/>
          <w:shd w:val="clear" w:color="auto" w:fill="FFFFFF"/>
        </w:rPr>
        <w:t> process publishes the events inserted into database to a message broker.</w:t>
      </w:r>
    </w:p>
    <w:p w14:paraId="46ED65C5" w14:textId="6E41B78A" w:rsidR="00433EC3" w:rsidRDefault="00433EC3" w:rsidP="00433EC3">
      <w:r w:rsidRPr="00C729F4">
        <w:rPr>
          <w:noProof/>
        </w:rPr>
        <w:drawing>
          <wp:inline distT="0" distB="0" distL="0" distR="0" wp14:anchorId="4966E3E4" wp14:editId="0B418DA7">
            <wp:extent cx="4832350" cy="1474470"/>
            <wp:effectExtent l="0" t="0" r="635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7"/>
                    <a:stretch>
                      <a:fillRect/>
                    </a:stretch>
                  </pic:blipFill>
                  <pic:spPr>
                    <a:xfrm>
                      <a:off x="0" y="0"/>
                      <a:ext cx="4847704" cy="1479155"/>
                    </a:xfrm>
                    <a:prstGeom prst="rect">
                      <a:avLst/>
                    </a:prstGeom>
                  </pic:spPr>
                </pic:pic>
              </a:graphicData>
            </a:graphic>
          </wp:inline>
        </w:drawing>
      </w:r>
    </w:p>
    <w:p w14:paraId="6A2B17F3" w14:textId="093BBF10" w:rsidR="005B1709" w:rsidRDefault="005B1709" w:rsidP="00433EC3">
      <w:pPr>
        <w:rPr>
          <w:rFonts w:ascii="Helvetica" w:hAnsi="Helvetica"/>
          <w:color w:val="333333"/>
          <w:sz w:val="21"/>
          <w:szCs w:val="21"/>
          <w:shd w:val="clear" w:color="auto" w:fill="FFFFFF"/>
        </w:rPr>
      </w:pPr>
      <w:r w:rsidRPr="005B1709">
        <w:rPr>
          <w:rFonts w:ascii="Helvetica" w:hAnsi="Helvetica"/>
          <w:color w:val="333333"/>
          <w:sz w:val="21"/>
          <w:szCs w:val="21"/>
          <w:shd w:val="clear" w:color="auto" w:fill="FFFFFF"/>
        </w:rPr>
        <w:t>To sum up. Outbox and Inbox patterns are must-haves for getting at-least once or exactly-once delivery.</w:t>
      </w:r>
    </w:p>
    <w:p w14:paraId="541D9038" w14:textId="77777777" w:rsidR="005B1709" w:rsidRPr="005B1709" w:rsidRDefault="005B1709" w:rsidP="00433EC3">
      <w:pPr>
        <w:rPr>
          <w:rFonts w:ascii="Helvetica" w:hAnsi="Helvetica"/>
          <w:color w:val="333333"/>
          <w:sz w:val="21"/>
          <w:szCs w:val="21"/>
          <w:shd w:val="clear" w:color="auto" w:fill="FFFFFF"/>
        </w:rPr>
      </w:pPr>
    </w:p>
    <w:p w14:paraId="05F96828" w14:textId="578668AF" w:rsidR="005B1709" w:rsidRDefault="00000000" w:rsidP="00433EC3">
      <w:hyperlink r:id="rId8" w:history="1">
        <w:r w:rsidR="00C878B0" w:rsidRPr="00F92C74">
          <w:rPr>
            <w:rStyle w:val="Hyperlink"/>
          </w:rPr>
          <w:t>https://www.youtube.com/watch?v=u8fOnxAxKHk</w:t>
        </w:r>
      </w:hyperlink>
    </w:p>
    <w:p w14:paraId="008EDEB1" w14:textId="65E26B83" w:rsidR="00433EC3" w:rsidRDefault="00C878B0" w:rsidP="00C41964">
      <w:r>
        <w:t>We can use CAP library for outbox patter</w:t>
      </w:r>
      <w:r w:rsidR="00C41964">
        <w:t>n</w:t>
      </w:r>
    </w:p>
    <w:p w14:paraId="3A437B2C" w14:textId="320A5BFD" w:rsidR="00521F0C" w:rsidRDefault="00000000" w:rsidP="00C41964">
      <w:hyperlink r:id="rId9" w:history="1">
        <w:r w:rsidR="00521F0C" w:rsidRPr="00222DCB">
          <w:rPr>
            <w:rStyle w:val="Hyperlink"/>
          </w:rPr>
          <w:t>https://github.com/dotnetcore/CAP</w:t>
        </w:r>
      </w:hyperlink>
    </w:p>
    <w:p w14:paraId="5372408F" w14:textId="0DBE7CFB" w:rsidR="00521F0C" w:rsidRDefault="00000000" w:rsidP="00C41964">
      <w:hyperlink r:id="rId10" w:history="1">
        <w:r w:rsidR="001978EE" w:rsidRPr="00222DCB">
          <w:rPr>
            <w:rStyle w:val="Hyperlink"/>
          </w:rPr>
          <w:t>https://www.youtube.com/watch?v=dnhPzILvgeo</w:t>
        </w:r>
      </w:hyperlink>
    </w:p>
    <w:p w14:paraId="69A77D6C" w14:textId="1D6153ED" w:rsidR="001978EE" w:rsidRDefault="003B217D" w:rsidP="00C41964">
      <w:r w:rsidRPr="003B217D">
        <w:rPr>
          <w:noProof/>
        </w:rPr>
        <w:drawing>
          <wp:inline distT="0" distB="0" distL="0" distR="0" wp14:anchorId="19CD7341" wp14:editId="7A4AA9CF">
            <wp:extent cx="2933700" cy="1181862"/>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1"/>
                    <a:stretch>
                      <a:fillRect/>
                    </a:stretch>
                  </pic:blipFill>
                  <pic:spPr>
                    <a:xfrm>
                      <a:off x="0" y="0"/>
                      <a:ext cx="2949596" cy="1188266"/>
                    </a:xfrm>
                    <a:prstGeom prst="rect">
                      <a:avLst/>
                    </a:prstGeom>
                  </pic:spPr>
                </pic:pic>
              </a:graphicData>
            </a:graphic>
          </wp:inline>
        </w:drawing>
      </w:r>
    </w:p>
    <w:p w14:paraId="39DD69F7" w14:textId="03155DC9" w:rsidR="003B217D" w:rsidRDefault="0040652F" w:rsidP="00C41964">
      <w:r w:rsidRPr="0040652F">
        <w:rPr>
          <w:noProof/>
        </w:rPr>
        <w:lastRenderedPageBreak/>
        <w:drawing>
          <wp:inline distT="0" distB="0" distL="0" distR="0" wp14:anchorId="65BBA6CF" wp14:editId="6F671CC7">
            <wp:extent cx="3702050" cy="1711527"/>
            <wp:effectExtent l="0" t="0" r="0" b="3175"/>
            <wp:docPr id="5" name="Picture 5"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10;&#10;Description automatically generated with medium confidence"/>
                    <pic:cNvPicPr/>
                  </pic:nvPicPr>
                  <pic:blipFill>
                    <a:blip r:embed="rId12"/>
                    <a:stretch>
                      <a:fillRect/>
                    </a:stretch>
                  </pic:blipFill>
                  <pic:spPr>
                    <a:xfrm>
                      <a:off x="0" y="0"/>
                      <a:ext cx="3706059" cy="1713380"/>
                    </a:xfrm>
                    <a:prstGeom prst="rect">
                      <a:avLst/>
                    </a:prstGeom>
                  </pic:spPr>
                </pic:pic>
              </a:graphicData>
            </a:graphic>
          </wp:inline>
        </w:drawing>
      </w:r>
    </w:p>
    <w:p w14:paraId="5360C3F2" w14:textId="77777777" w:rsidR="005656B7" w:rsidRDefault="005656B7" w:rsidP="00C41964"/>
    <w:p w14:paraId="29ACC862" w14:textId="2A69C9EC" w:rsidR="005656B7" w:rsidRDefault="005656B7" w:rsidP="00C41964">
      <w:r>
        <w:t xml:space="preserve">Outbox patterns using database interceptors &amp; background job </w:t>
      </w:r>
    </w:p>
    <w:p w14:paraId="773A62D6" w14:textId="17360EAB" w:rsidR="005656B7" w:rsidRDefault="00000000" w:rsidP="00C41964">
      <w:pPr>
        <w:rPr>
          <w:rStyle w:val="Hyperlink"/>
        </w:rPr>
      </w:pPr>
      <w:hyperlink r:id="rId13" w:history="1">
        <w:r w:rsidR="005656B7" w:rsidRPr="002D7071">
          <w:rPr>
            <w:rStyle w:val="Hyperlink"/>
          </w:rPr>
          <w:t>https://www.youtube.com/watch?v=XALvnX7MPeo</w:t>
        </w:r>
      </w:hyperlink>
    </w:p>
    <w:p w14:paraId="23725385" w14:textId="0199D08B" w:rsidR="00BB4EF5" w:rsidRDefault="0040488F" w:rsidP="00C41964">
      <w:r w:rsidRPr="0040488F">
        <w:t>Inbox</w:t>
      </w:r>
      <w:r>
        <w:t xml:space="preserve"> and outbox pattern</w:t>
      </w:r>
    </w:p>
    <w:p w14:paraId="70628144" w14:textId="58D34273" w:rsidR="0040488F" w:rsidRDefault="00000000" w:rsidP="00C41964">
      <w:hyperlink r:id="rId14" w:history="1">
        <w:r w:rsidR="0040488F" w:rsidRPr="00AF0D79">
          <w:rPr>
            <w:rStyle w:val="Hyperlink"/>
          </w:rPr>
          <w:t>https://www.youtube.com/watch?v=ebyR5RPKciw&amp;t</w:t>
        </w:r>
      </w:hyperlink>
    </w:p>
    <w:p w14:paraId="05EA98FA" w14:textId="1B7C1234" w:rsidR="009070F1" w:rsidRDefault="00000000" w:rsidP="00C41964">
      <w:hyperlink r:id="rId15" w:tgtFrame="_blank" w:history="1">
        <w:r w:rsidR="009070F1">
          <w:rPr>
            <w:rStyle w:val="Hyperlink"/>
            <w:rFonts w:ascii="Roboto" w:hAnsi="Roboto"/>
            <w:sz w:val="21"/>
            <w:szCs w:val="21"/>
          </w:rPr>
          <w:t>https://github.com/devmentors/Pacco</w:t>
        </w:r>
      </w:hyperlink>
    </w:p>
    <w:p w14:paraId="1D18123A" w14:textId="77777777" w:rsidR="00C7298B" w:rsidRDefault="00C7298B" w:rsidP="00C41964"/>
    <w:p w14:paraId="2A903B4A" w14:textId="42884612" w:rsidR="00C7298B" w:rsidRDefault="00C7298B" w:rsidP="00C41964">
      <w:r>
        <w:t xml:space="preserve">Inbox Pattern </w:t>
      </w:r>
    </w:p>
    <w:p w14:paraId="0EEA32ED" w14:textId="33E0951D" w:rsidR="0040488F" w:rsidRDefault="004F28E6" w:rsidP="00C41964">
      <w:r w:rsidRPr="004F28E6">
        <w:rPr>
          <w:noProof/>
        </w:rPr>
        <w:drawing>
          <wp:inline distT="0" distB="0" distL="0" distR="0" wp14:anchorId="49C544D6" wp14:editId="0920A8E2">
            <wp:extent cx="4076700" cy="2198021"/>
            <wp:effectExtent l="0" t="0" r="0" b="0"/>
            <wp:docPr id="6" name="Picture 6" descr="A picture containing text, screenshot, fon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creenshot, font, logo&#10;&#10;Description automatically generated"/>
                    <pic:cNvPicPr/>
                  </pic:nvPicPr>
                  <pic:blipFill>
                    <a:blip r:embed="rId16"/>
                    <a:stretch>
                      <a:fillRect/>
                    </a:stretch>
                  </pic:blipFill>
                  <pic:spPr>
                    <a:xfrm>
                      <a:off x="0" y="0"/>
                      <a:ext cx="4089683" cy="2205021"/>
                    </a:xfrm>
                    <a:prstGeom prst="rect">
                      <a:avLst/>
                    </a:prstGeom>
                  </pic:spPr>
                </pic:pic>
              </a:graphicData>
            </a:graphic>
          </wp:inline>
        </w:drawing>
      </w:r>
    </w:p>
    <w:p w14:paraId="55855F51" w14:textId="31B3F816" w:rsidR="00BF4C5F" w:rsidRDefault="00BF4C5F" w:rsidP="00C41964">
      <w:r>
        <w:t xml:space="preserve">Outbox pattern </w:t>
      </w:r>
    </w:p>
    <w:p w14:paraId="408F35D4" w14:textId="1362BBA8" w:rsidR="00BF4C5F" w:rsidRDefault="00BF4C5F" w:rsidP="00C41964">
      <w:r w:rsidRPr="00BF4C5F">
        <w:rPr>
          <w:noProof/>
        </w:rPr>
        <w:drawing>
          <wp:inline distT="0" distB="0" distL="0" distR="0" wp14:anchorId="4DC5D8CC" wp14:editId="7595DDCB">
            <wp:extent cx="4000500" cy="2074704"/>
            <wp:effectExtent l="0" t="0" r="0" b="1905"/>
            <wp:docPr id="7" name="Picture 7" descr="A picture containing text, screenshot, font, br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creenshot, font, brand&#10;&#10;Description automatically generated"/>
                    <pic:cNvPicPr/>
                  </pic:nvPicPr>
                  <pic:blipFill>
                    <a:blip r:embed="rId17"/>
                    <a:stretch>
                      <a:fillRect/>
                    </a:stretch>
                  </pic:blipFill>
                  <pic:spPr>
                    <a:xfrm>
                      <a:off x="0" y="0"/>
                      <a:ext cx="4011424" cy="2080369"/>
                    </a:xfrm>
                    <a:prstGeom prst="rect">
                      <a:avLst/>
                    </a:prstGeom>
                  </pic:spPr>
                </pic:pic>
              </a:graphicData>
            </a:graphic>
          </wp:inline>
        </w:drawing>
      </w:r>
    </w:p>
    <w:p w14:paraId="5DE80CAD" w14:textId="77777777" w:rsidR="00D568C5" w:rsidRDefault="00D568C5" w:rsidP="00C41964"/>
    <w:p w14:paraId="3D0FC4AF" w14:textId="56DA4E68" w:rsidR="00D568C5" w:rsidRDefault="00D568C5" w:rsidP="00C41964">
      <w:proofErr w:type="spellStart"/>
      <w:r>
        <w:lastRenderedPageBreak/>
        <w:t>IHostedService</w:t>
      </w:r>
      <w:proofErr w:type="spellEnd"/>
      <w:r>
        <w:t xml:space="preserve"> – runs as a background job </w:t>
      </w:r>
    </w:p>
    <w:p w14:paraId="2EB1D1AA" w14:textId="77777777" w:rsidR="00915ECF" w:rsidRDefault="00915ECF" w:rsidP="00C41964"/>
    <w:p w14:paraId="6EDE6DEB" w14:textId="0548CE19" w:rsidR="00651AF6" w:rsidRDefault="00651AF6" w:rsidP="00C41964">
      <w:proofErr w:type="spellStart"/>
      <w:r>
        <w:t>Oubox</w:t>
      </w:r>
      <w:proofErr w:type="spellEnd"/>
      <w:r>
        <w:t xml:space="preserve"> pattern using simple transaction &amp; background job </w:t>
      </w:r>
    </w:p>
    <w:p w14:paraId="077D0892" w14:textId="610A87F9" w:rsidR="00915ECF" w:rsidRDefault="00000000" w:rsidP="00C41964">
      <w:pPr>
        <w:rPr>
          <w:rStyle w:val="Hyperlink"/>
        </w:rPr>
      </w:pPr>
      <w:hyperlink r:id="rId18" w:history="1">
        <w:r w:rsidR="00915ECF" w:rsidRPr="00D31570">
          <w:rPr>
            <w:rStyle w:val="Hyperlink"/>
          </w:rPr>
          <w:t>https://itnext.io/the-outbox-pattern-in-event-driven-asp-net-core-microservice-architectures-10b8d9923885</w:t>
        </w:r>
      </w:hyperlink>
    </w:p>
    <w:p w14:paraId="05AE09E0" w14:textId="78703D4E" w:rsidR="00DE46FC" w:rsidRDefault="00DE46FC" w:rsidP="00C41964">
      <w:hyperlink r:id="rId19" w:history="1">
        <w:r w:rsidRPr="00C343CB">
          <w:rPr>
            <w:rStyle w:val="Hyperlink"/>
          </w:rPr>
          <w:t>https://www.gokhan-gokalp.com/en/providing-atomicity-for-eventual-consistency-with-outbox-pattern-in-net-microservices/</w:t>
        </w:r>
      </w:hyperlink>
    </w:p>
    <w:p w14:paraId="1AC9B8D1" w14:textId="77777777" w:rsidR="00DE46FC" w:rsidRDefault="00DE46FC" w:rsidP="00C41964"/>
    <w:p w14:paraId="38F1944F" w14:textId="77777777" w:rsidR="00915ECF" w:rsidRDefault="00915ECF" w:rsidP="00C41964"/>
    <w:p w14:paraId="05B5181E" w14:textId="77777777" w:rsidR="004F28E6" w:rsidRPr="0040488F" w:rsidRDefault="004F28E6" w:rsidP="00C41964"/>
    <w:p w14:paraId="37FC46A3" w14:textId="77777777" w:rsidR="005656B7" w:rsidRDefault="005656B7" w:rsidP="00C41964"/>
    <w:p w14:paraId="4F616C8F" w14:textId="77777777" w:rsidR="0040652F" w:rsidRDefault="0040652F" w:rsidP="00C41964"/>
    <w:p w14:paraId="05456AFA" w14:textId="77777777" w:rsidR="00C41964" w:rsidRPr="00C41964" w:rsidRDefault="00C41964" w:rsidP="00C41964"/>
    <w:p w14:paraId="79CE5501" w14:textId="77777777" w:rsidR="003836C7" w:rsidRPr="00D31098" w:rsidRDefault="003836C7" w:rsidP="00D31098">
      <w:pPr>
        <w:pStyle w:val="NormalWeb"/>
        <w:spacing w:before="0" w:beforeAutospacing="0" w:after="360" w:afterAutospacing="0"/>
        <w:rPr>
          <w:rFonts w:ascii="Helvetica" w:eastAsiaTheme="minorHAnsi" w:hAnsi="Helvetica" w:cstheme="minorBidi"/>
          <w:color w:val="333333"/>
          <w:sz w:val="21"/>
          <w:szCs w:val="21"/>
          <w:shd w:val="clear" w:color="auto" w:fill="FFFFFF"/>
        </w:rPr>
      </w:pPr>
    </w:p>
    <w:p w14:paraId="6EB6E55F" w14:textId="77777777" w:rsidR="00201166" w:rsidRPr="00201166" w:rsidRDefault="00201166">
      <w:pPr>
        <w:rPr>
          <w:rFonts w:ascii="Helvetica" w:hAnsi="Helvetica"/>
          <w:color w:val="333333"/>
          <w:sz w:val="21"/>
          <w:szCs w:val="21"/>
          <w:shd w:val="clear" w:color="auto" w:fill="FFFFFF"/>
        </w:rPr>
      </w:pPr>
    </w:p>
    <w:sectPr w:rsidR="00201166" w:rsidRPr="00201166" w:rsidSect="009A51E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A6F46"/>
    <w:multiLevelType w:val="multilevel"/>
    <w:tmpl w:val="5F8E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AAF4176"/>
    <w:multiLevelType w:val="multilevel"/>
    <w:tmpl w:val="1E9E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203052">
    <w:abstractNumId w:val="0"/>
  </w:num>
  <w:num w:numId="2" w16cid:durableId="608319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214"/>
    <w:rsid w:val="00004EB5"/>
    <w:rsid w:val="001978EE"/>
    <w:rsid w:val="00201166"/>
    <w:rsid w:val="00317749"/>
    <w:rsid w:val="003836C7"/>
    <w:rsid w:val="003B217D"/>
    <w:rsid w:val="0040488F"/>
    <w:rsid w:val="0040652F"/>
    <w:rsid w:val="00433EC3"/>
    <w:rsid w:val="004F28E6"/>
    <w:rsid w:val="00521F0C"/>
    <w:rsid w:val="005656B7"/>
    <w:rsid w:val="005B1709"/>
    <w:rsid w:val="00651AF6"/>
    <w:rsid w:val="006571F3"/>
    <w:rsid w:val="007D4A26"/>
    <w:rsid w:val="009070F1"/>
    <w:rsid w:val="00911214"/>
    <w:rsid w:val="00915ECF"/>
    <w:rsid w:val="00946A9A"/>
    <w:rsid w:val="009731B0"/>
    <w:rsid w:val="009A51E4"/>
    <w:rsid w:val="009A7C36"/>
    <w:rsid w:val="00A17728"/>
    <w:rsid w:val="00AA323A"/>
    <w:rsid w:val="00B071EF"/>
    <w:rsid w:val="00BB4EF5"/>
    <w:rsid w:val="00BC0A06"/>
    <w:rsid w:val="00BF4C5F"/>
    <w:rsid w:val="00C41964"/>
    <w:rsid w:val="00C7298B"/>
    <w:rsid w:val="00C729F4"/>
    <w:rsid w:val="00C878B0"/>
    <w:rsid w:val="00D31098"/>
    <w:rsid w:val="00D568C5"/>
    <w:rsid w:val="00DD2625"/>
    <w:rsid w:val="00DE46FC"/>
    <w:rsid w:val="00DF2AD8"/>
    <w:rsid w:val="00EC3E40"/>
    <w:rsid w:val="00F80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E81A6"/>
  <w15:chartTrackingRefBased/>
  <w15:docId w15:val="{0A680046-736C-4584-8DD3-001655838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731B0"/>
    <w:rPr>
      <w:i/>
      <w:iCs/>
    </w:rPr>
  </w:style>
  <w:style w:type="character" w:styleId="HTMLCode">
    <w:name w:val="HTML Code"/>
    <w:basedOn w:val="DefaultParagraphFont"/>
    <w:uiPriority w:val="99"/>
    <w:semiHidden/>
    <w:unhideWhenUsed/>
    <w:rsid w:val="009731B0"/>
    <w:rPr>
      <w:rFonts w:ascii="Courier New" w:eastAsia="Times New Roman" w:hAnsi="Courier New" w:cs="Courier New"/>
      <w:sz w:val="20"/>
      <w:szCs w:val="20"/>
    </w:rPr>
  </w:style>
  <w:style w:type="character" w:styleId="Strong">
    <w:name w:val="Strong"/>
    <w:basedOn w:val="DefaultParagraphFont"/>
    <w:uiPriority w:val="22"/>
    <w:qFormat/>
    <w:rsid w:val="00317749"/>
    <w:rPr>
      <w:b/>
      <w:bCs/>
    </w:rPr>
  </w:style>
  <w:style w:type="paragraph" w:styleId="NormalWeb">
    <w:name w:val="Normal (Web)"/>
    <w:basedOn w:val="Normal"/>
    <w:uiPriority w:val="99"/>
    <w:semiHidden/>
    <w:unhideWhenUsed/>
    <w:rsid w:val="00D3109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C0A06"/>
    <w:rPr>
      <w:color w:val="0563C1" w:themeColor="hyperlink"/>
      <w:u w:val="single"/>
    </w:rPr>
  </w:style>
  <w:style w:type="character" w:styleId="UnresolvedMention">
    <w:name w:val="Unresolved Mention"/>
    <w:basedOn w:val="DefaultParagraphFont"/>
    <w:uiPriority w:val="99"/>
    <w:semiHidden/>
    <w:unhideWhenUsed/>
    <w:rsid w:val="00BC0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551860">
      <w:bodyDiv w:val="1"/>
      <w:marLeft w:val="0"/>
      <w:marRight w:val="0"/>
      <w:marTop w:val="0"/>
      <w:marBottom w:val="0"/>
      <w:divBdr>
        <w:top w:val="none" w:sz="0" w:space="0" w:color="auto"/>
        <w:left w:val="none" w:sz="0" w:space="0" w:color="auto"/>
        <w:bottom w:val="none" w:sz="0" w:space="0" w:color="auto"/>
        <w:right w:val="none" w:sz="0" w:space="0" w:color="auto"/>
      </w:divBdr>
    </w:div>
    <w:div w:id="1242057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8fOnxAxKHk" TargetMode="External"/><Relationship Id="rId13" Type="http://schemas.openxmlformats.org/officeDocument/2006/relationships/hyperlink" Target="https://www.youtube.com/watch?v=XALvnX7MPeo" TargetMode="External"/><Relationship Id="rId18" Type="http://schemas.openxmlformats.org/officeDocument/2006/relationships/hyperlink" Target="https://itnext.io/the-outbox-pattern-in-event-driven-asp-net-core-microservice-architectures-10b8d9923885"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www.youtube.com/redirect?event=video_description&amp;redir_token=QUFFLUhqbXRjYjNaLUVYVDlGZERKTV9QcERWR3pMMjh3UXxBQ3Jtc0tseTJ6bzJwVGhyTTBrc2REUHdJNkJveGp1dm5zUElZMG10Q0taZ3p3QjFZcGJLa2FWZHhyRTA4bDVSOHVQYXkwUGhEYzdpUTJNQ0czRk9KenpFYXJPeWZNbTBEakZYa0NIbWc5N2tYUVVvOS1JUFlHaw&amp;q=https%3A%2F%2Fgithub.com%2Fdevmentors%2FPacco&amp;v=ebyR5RPKciw" TargetMode="External"/><Relationship Id="rId10" Type="http://schemas.openxmlformats.org/officeDocument/2006/relationships/hyperlink" Target="https://www.youtube.com/watch?v=dnhPzILvgeo" TargetMode="External"/><Relationship Id="rId19" Type="http://schemas.openxmlformats.org/officeDocument/2006/relationships/hyperlink" Target="https://www.gokhan-gokalp.com/en/providing-atomicity-for-eventual-consistency-with-outbox-pattern-in-net-microservices/" TargetMode="External"/><Relationship Id="rId4" Type="http://schemas.openxmlformats.org/officeDocument/2006/relationships/webSettings" Target="webSettings.xml"/><Relationship Id="rId9" Type="http://schemas.openxmlformats.org/officeDocument/2006/relationships/hyperlink" Target="https://github.com/dotnetcore/CAP" TargetMode="External"/><Relationship Id="rId14" Type="http://schemas.openxmlformats.org/officeDocument/2006/relationships/hyperlink" Target="https://www.youtube.com/watch?v=ebyR5RPKciw&am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4</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38</cp:revision>
  <dcterms:created xsi:type="dcterms:W3CDTF">2023-04-07T08:24:00Z</dcterms:created>
  <dcterms:modified xsi:type="dcterms:W3CDTF">2023-05-19T13:06:00Z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2023-04-07T08:24:39Z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049c9203-46d1-4f8d-a435-43f0ed101ccf</vt:lpwstr>
  </property>
  <property fmtid="{D5CDD505-2E9C-101B-9397-08002B2CF9AE}" pid="8" name="MSIP_Label_ffb520d8-df98-444b-9f20-0dd9d08cf98c_ContentBits">
    <vt:lpwstr>0</vt:lpwstr>
  </property>
</Properties>
</file>