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4B0E1" w14:textId="77777777" w:rsidR="008659BA" w:rsidRPr="00824005" w:rsidRDefault="00824005">
      <w:pPr>
        <w:rPr>
          <w:b/>
          <w:sz w:val="26"/>
        </w:rPr>
      </w:pPr>
      <w:r w:rsidRPr="00824005">
        <w:rPr>
          <w:b/>
          <w:sz w:val="26"/>
        </w:rPr>
        <w:t>Linear vs. Binary Search</w:t>
      </w:r>
    </w:p>
    <w:p w14:paraId="3D426F25" w14:textId="77777777" w:rsidR="00824005" w:rsidRDefault="00824005"/>
    <w:p w14:paraId="38AEBC41" w14:textId="3DD5A3A8" w:rsidR="00824005" w:rsidRDefault="00824005" w:rsidP="00824005">
      <w:pPr>
        <w:rPr>
          <w:rFonts w:ascii="Tahoma" w:eastAsia="Times New Roman" w:hAnsi="Tahoma" w:cs="Tahoma"/>
          <w:sz w:val="20"/>
          <w:szCs w:val="20"/>
        </w:rPr>
      </w:pPr>
      <w:r w:rsidRPr="003505D5">
        <w:rPr>
          <w:rFonts w:ascii="Tahoma" w:eastAsia="Times New Roman" w:hAnsi="Tahoma" w:cs="Tahoma"/>
          <w:sz w:val="20"/>
          <w:szCs w:val="20"/>
        </w:rPr>
        <w:t xml:space="preserve">( </w:t>
      </w:r>
      <w:r w:rsidRPr="003505D5">
        <w:rPr>
          <w:rFonts w:ascii="Tahoma" w:eastAsia="Times New Roman" w:hAnsi="Tahoma" w:cs="Tahoma"/>
          <w:b/>
          <w:sz w:val="20"/>
          <w:szCs w:val="20"/>
        </w:rPr>
        <w:t>Linear Search</w:t>
      </w:r>
      <w:r w:rsidRPr="003505D5">
        <w:rPr>
          <w:rFonts w:ascii="Tahoma" w:eastAsia="Times New Roman" w:hAnsi="Tahoma" w:cs="Tahoma"/>
          <w:sz w:val="20"/>
          <w:szCs w:val="20"/>
        </w:rPr>
        <w:t xml:space="preserve"> )</w:t>
      </w:r>
    </w:p>
    <w:p w14:paraId="47F42CDD" w14:textId="77777777" w:rsidR="00220127" w:rsidRPr="003505D5" w:rsidRDefault="00220127" w:rsidP="00824005">
      <w:pPr>
        <w:rPr>
          <w:rFonts w:ascii="Tahoma" w:eastAsia="Times New Roman" w:hAnsi="Tahoma" w:cs="Tahoma"/>
          <w:sz w:val="20"/>
          <w:szCs w:val="20"/>
        </w:rPr>
      </w:pPr>
    </w:p>
    <w:p w14:paraId="2278CCFA" w14:textId="77777777" w:rsidR="00824005" w:rsidRPr="003505D5" w:rsidRDefault="00824005" w:rsidP="00824005">
      <w:pPr>
        <w:rPr>
          <w:rFonts w:ascii="Tahoma" w:eastAsia="Times New Roman" w:hAnsi="Tahoma" w:cs="Tahoma"/>
          <w:sz w:val="4"/>
          <w:szCs w:val="4"/>
        </w:rPr>
      </w:pPr>
    </w:p>
    <w:p w14:paraId="0F5C519D" w14:textId="77777777" w:rsidR="00824005" w:rsidRPr="003505D5" w:rsidRDefault="00824005" w:rsidP="00824005">
      <w:pPr>
        <w:rPr>
          <w:rFonts w:ascii="Tahoma" w:eastAsia="Times New Roman" w:hAnsi="Tahoma" w:cs="Tahoma"/>
          <w:sz w:val="20"/>
          <w:szCs w:val="20"/>
        </w:rPr>
      </w:pPr>
      <w:r w:rsidRPr="003505D5">
        <w:rPr>
          <w:rFonts w:ascii="Tahoma" w:eastAsia="Times New Roman" w:hAnsi="Tahoma" w:cs="Tahoma"/>
          <w:sz w:val="20"/>
          <w:szCs w:val="20"/>
        </w:rPr>
        <w:t xml:space="preserve">Techniques used to search arrays include the </w:t>
      </w:r>
      <w:r w:rsidRPr="003505D5">
        <w:rPr>
          <w:rFonts w:ascii="Tahoma" w:eastAsia="Times New Roman" w:hAnsi="Tahoma" w:cs="Tahoma"/>
          <w:sz w:val="20"/>
          <w:szCs w:val="20"/>
          <w:u w:val="single"/>
        </w:rPr>
        <w:t>linear search</w:t>
      </w:r>
      <w:r w:rsidRPr="003505D5">
        <w:rPr>
          <w:rFonts w:ascii="Tahoma" w:eastAsia="Times New Roman" w:hAnsi="Tahoma" w:cs="Tahoma"/>
          <w:sz w:val="20"/>
          <w:szCs w:val="20"/>
        </w:rPr>
        <w:t xml:space="preserve">, also known as a </w:t>
      </w:r>
      <w:r w:rsidRPr="003505D5">
        <w:rPr>
          <w:rFonts w:ascii="Tahoma" w:eastAsia="Times New Roman" w:hAnsi="Tahoma" w:cs="Tahoma"/>
          <w:sz w:val="20"/>
          <w:szCs w:val="20"/>
          <w:u w:val="single"/>
        </w:rPr>
        <w:t>sequential search</w:t>
      </w:r>
      <w:r w:rsidRPr="003505D5">
        <w:rPr>
          <w:rFonts w:ascii="Tahoma" w:eastAsia="Times New Roman" w:hAnsi="Tahoma" w:cs="Tahoma"/>
          <w:sz w:val="20"/>
          <w:szCs w:val="20"/>
        </w:rPr>
        <w:t xml:space="preserve">.  For the linear search approach, a search is performed through an element by element comparison basis, from either the beginning to the end or from the end to the beginning.  For this type of model the list may be in any order, i.e. the list does not have to be in a sorted order. </w:t>
      </w:r>
    </w:p>
    <w:p w14:paraId="63B3AFC0" w14:textId="77777777" w:rsidR="00824005" w:rsidRDefault="00824005"/>
    <w:p w14:paraId="7F6A5008" w14:textId="77777777" w:rsidR="00824005" w:rsidRDefault="00824005"/>
    <w:p w14:paraId="2C8D49B4" w14:textId="77777777" w:rsidR="00824005" w:rsidRPr="0019196B" w:rsidRDefault="00824005" w:rsidP="00824005">
      <w:pPr>
        <w:rPr>
          <w:b/>
          <w:u w:val="single"/>
        </w:rPr>
      </w:pPr>
      <w:r w:rsidRPr="0019196B">
        <w:rPr>
          <w:b/>
        </w:rPr>
        <w:t xml:space="preserve">(Binary Search) </w:t>
      </w:r>
    </w:p>
    <w:p w14:paraId="43514F8A" w14:textId="77777777" w:rsidR="00824005" w:rsidRDefault="00824005" w:rsidP="00824005">
      <w:pPr>
        <w:rPr>
          <w:u w:val="single"/>
        </w:rPr>
      </w:pPr>
    </w:p>
    <w:p w14:paraId="2165301C" w14:textId="77777777" w:rsidR="00824005" w:rsidRDefault="00824005" w:rsidP="00824005">
      <w:pPr>
        <w:rPr>
          <w:u w:val="single"/>
        </w:rPr>
      </w:pPr>
      <w:r>
        <w:rPr>
          <w:u w:val="single"/>
        </w:rPr>
        <w:t>Steps</w:t>
      </w:r>
    </w:p>
    <w:p w14:paraId="41F366E2" w14:textId="77777777" w:rsidR="00824005" w:rsidRDefault="00824005" w:rsidP="00824005">
      <w:pPr>
        <w:rPr>
          <w:u w:val="single"/>
        </w:rPr>
      </w:pPr>
    </w:p>
    <w:p w14:paraId="31BEB53C" w14:textId="77777777" w:rsidR="00824005" w:rsidRDefault="00824005" w:rsidP="00824005">
      <w:r w:rsidRPr="0023429B">
        <w:t xml:space="preserve">To analyze the binary search algorithm, </w:t>
      </w:r>
      <w:r>
        <w:t>leaf thru</w:t>
      </w:r>
      <w:r w:rsidRPr="0023429B">
        <w:t xml:space="preserve"> each comparison </w:t>
      </w:r>
      <w:r>
        <w:t>of a sorted array to eliminate</w:t>
      </w:r>
      <w:r w:rsidRPr="0023429B">
        <w:t xml:space="preserve"> about half of the remaining items from consideration</w:t>
      </w:r>
      <w:r>
        <w:t xml:space="preserve"> till you find your target value</w:t>
      </w:r>
      <w:r w:rsidRPr="0023429B">
        <w:t xml:space="preserve">. If </w:t>
      </w:r>
      <w:r>
        <w:t xml:space="preserve">you </w:t>
      </w:r>
      <w:r w:rsidRPr="0023429B">
        <w:t>start with </w:t>
      </w:r>
      <w:r w:rsidRPr="0023429B">
        <w:rPr>
          <w:i/>
          <w:iCs/>
        </w:rPr>
        <w:t>n</w:t>
      </w:r>
      <w:r w:rsidRPr="0023429B">
        <w:t xml:space="preserve"> items, </w:t>
      </w:r>
      <w:r w:rsidRPr="009B0B59">
        <w:rPr>
          <w:i/>
        </w:rPr>
        <w:t>about</w:t>
      </w:r>
      <w:r w:rsidRPr="0023429B">
        <w:t> n</w:t>
      </w:r>
      <w:r>
        <w:t>/</w:t>
      </w:r>
      <w:r w:rsidRPr="0023429B">
        <w:t xml:space="preserve">2 items will be left after </w:t>
      </w:r>
      <w:r>
        <w:t>your</w:t>
      </w:r>
      <w:r w:rsidRPr="00552F86">
        <w:t xml:space="preserve"> </w:t>
      </w:r>
      <w:r w:rsidRPr="00552F86">
        <w:rPr>
          <w:u w:val="single"/>
        </w:rPr>
        <w:t>first</w:t>
      </w:r>
      <w:r w:rsidRPr="0023429B">
        <w:t xml:space="preserve"> comparison. After </w:t>
      </w:r>
      <w:r>
        <w:t>your</w:t>
      </w:r>
      <w:r w:rsidRPr="0023429B">
        <w:t xml:space="preserve"> </w:t>
      </w:r>
      <w:r w:rsidRPr="00552F86">
        <w:rPr>
          <w:u w:val="single"/>
        </w:rPr>
        <w:t>second</w:t>
      </w:r>
      <w:r w:rsidRPr="0023429B">
        <w:t xml:space="preserve"> comparison, there will be </w:t>
      </w:r>
      <w:r w:rsidRPr="009B0B59">
        <w:rPr>
          <w:i/>
        </w:rPr>
        <w:t>about</w:t>
      </w:r>
      <w:r w:rsidRPr="0023429B">
        <w:t> n</w:t>
      </w:r>
      <w:r>
        <w:t>/</w:t>
      </w:r>
      <w:r w:rsidRPr="0023429B">
        <w:t>4</w:t>
      </w:r>
      <w:r>
        <w:t xml:space="preserve"> items left and so on till your left with </w:t>
      </w:r>
      <w:r w:rsidRPr="0023429B">
        <w:rPr>
          <w:u w:val="single"/>
        </w:rPr>
        <w:t>one</w:t>
      </w:r>
      <w:r>
        <w:t xml:space="preserve"> item to find if your target is found or not</w:t>
      </w:r>
      <w:r w:rsidRPr="0023429B">
        <w:t xml:space="preserve">. </w:t>
      </w:r>
      <w:r>
        <w:t xml:space="preserve"> </w:t>
      </w:r>
    </w:p>
    <w:p w14:paraId="7C3B7D0F" w14:textId="77777777" w:rsidR="00824005" w:rsidRDefault="00824005" w:rsidP="00824005"/>
    <w:p w14:paraId="1139A67B" w14:textId="77777777" w:rsidR="00824005" w:rsidRDefault="00824005" w:rsidP="00824005">
      <w:r>
        <w:t>-Sample algorithm to find a given targeted value if it exists in a list</w:t>
      </w:r>
    </w:p>
    <w:p w14:paraId="6BB4843D" w14:textId="77777777" w:rsidR="00824005" w:rsidRDefault="00824005" w:rsidP="00824005"/>
    <w:p w14:paraId="074203E9" w14:textId="77777777" w:rsidR="00824005" w:rsidRPr="00EB4288" w:rsidRDefault="00824005" w:rsidP="00824005">
      <w:pPr>
        <w:rPr>
          <w:b/>
        </w:rPr>
      </w:pPr>
      <w:r>
        <w:rPr>
          <w:b/>
        </w:rPr>
        <w:t>boolean</w:t>
      </w:r>
      <w:r w:rsidRPr="00EB4288">
        <w:rPr>
          <w:b/>
        </w:rPr>
        <w:t xml:space="preserve"> </w:t>
      </w:r>
      <w:r>
        <w:rPr>
          <w:b/>
        </w:rPr>
        <w:t>bSearch(A, target)</w:t>
      </w:r>
    </w:p>
    <w:p w14:paraId="0A9CBCEB" w14:textId="77777777" w:rsidR="00824005" w:rsidRDefault="00824005" w:rsidP="00824005">
      <w:r>
        <w:t xml:space="preserve">   lo = 0, hi = n - 1</w:t>
      </w:r>
    </w:p>
    <w:p w14:paraId="3A082A7C" w14:textId="77777777" w:rsidR="00824005" w:rsidRDefault="00824005" w:rsidP="00824005">
      <w:r>
        <w:t xml:space="preserve">   while lo &lt;= hi</w:t>
      </w:r>
    </w:p>
    <w:p w14:paraId="6652A9D7" w14:textId="77777777" w:rsidR="00824005" w:rsidRDefault="00824005" w:rsidP="00824005">
      <w:r>
        <w:t xml:space="preserve">      mid = (hi+lo)/2</w:t>
      </w:r>
    </w:p>
    <w:p w14:paraId="0C4A924C" w14:textId="77777777" w:rsidR="00824005" w:rsidRDefault="00824005" w:rsidP="00824005">
      <w:r>
        <w:t xml:space="preserve">      if A[mid] == target:</w:t>
      </w:r>
    </w:p>
    <w:p w14:paraId="23DB2462" w14:textId="27D4B8FA" w:rsidR="00824005" w:rsidRDefault="00824005" w:rsidP="00824005">
      <w:r>
        <w:t xml:space="preserve">         </w:t>
      </w:r>
      <w:r w:rsidRPr="00EB4288">
        <w:rPr>
          <w:b/>
        </w:rPr>
        <w:t>return</w:t>
      </w:r>
      <w:r>
        <w:t xml:space="preserve"> </w:t>
      </w:r>
      <w:r w:rsidR="002C5D2E" w:rsidRPr="002C5D2E">
        <w:rPr>
          <w:b/>
        </w:rPr>
        <w:t>true</w:t>
      </w:r>
      <w:r>
        <w:t xml:space="preserve">            </w:t>
      </w:r>
    </w:p>
    <w:p w14:paraId="290F94FA" w14:textId="77777777" w:rsidR="00824005" w:rsidRDefault="00824005" w:rsidP="00824005">
      <w:r>
        <w:t xml:space="preserve">      else if A[mid] &lt; target: </w:t>
      </w:r>
    </w:p>
    <w:p w14:paraId="55D2F856" w14:textId="77777777" w:rsidR="00824005" w:rsidRDefault="00824005" w:rsidP="00824005">
      <w:r>
        <w:t xml:space="preserve">         lo = mid+1</w:t>
      </w:r>
    </w:p>
    <w:p w14:paraId="198DD9F4" w14:textId="77777777" w:rsidR="00824005" w:rsidRDefault="00824005" w:rsidP="00824005">
      <w:r>
        <w:t xml:space="preserve">      else:</w:t>
      </w:r>
    </w:p>
    <w:p w14:paraId="71EF2FE4" w14:textId="77777777" w:rsidR="00824005" w:rsidRDefault="00824005" w:rsidP="00824005">
      <w:r>
        <w:t xml:space="preserve">         hi = mid-1</w:t>
      </w:r>
    </w:p>
    <w:p w14:paraId="000D3E42" w14:textId="77777777" w:rsidR="00824005" w:rsidRDefault="00824005" w:rsidP="00824005">
      <w:r w:rsidRPr="00EB4288">
        <w:rPr>
          <w:b/>
        </w:rPr>
        <w:t xml:space="preserve"> return false</w:t>
      </w:r>
      <w:r>
        <w:t xml:space="preserve">   // target was not found</w:t>
      </w:r>
    </w:p>
    <w:p w14:paraId="171A2A58" w14:textId="77777777" w:rsidR="00824005" w:rsidRDefault="00824005" w:rsidP="00824005"/>
    <w:p w14:paraId="61D72691" w14:textId="77777777" w:rsidR="00824005" w:rsidRDefault="00824005" w:rsidP="00824005"/>
    <w:p w14:paraId="15EF83CE" w14:textId="77777777" w:rsidR="00824005" w:rsidRDefault="00824005" w:rsidP="00824005">
      <w:r>
        <w:t>BS Time complexity</w:t>
      </w:r>
    </w:p>
    <w:p w14:paraId="20A03228" w14:textId="77777777" w:rsidR="00824005" w:rsidRDefault="00824005" w:rsidP="00824005"/>
    <w:p w14:paraId="3CB0E479" w14:textId="77777777" w:rsidR="00824005" w:rsidRDefault="00824005" w:rsidP="00824005">
      <w:r>
        <w:t xml:space="preserve">Best case O(1)     /      Avg. Case O(log n)      /     Worst Case O(log n) </w:t>
      </w:r>
    </w:p>
    <w:p w14:paraId="6939DBC8" w14:textId="77777777" w:rsidR="00824005" w:rsidRDefault="00824005" w:rsidP="00824005"/>
    <w:p w14:paraId="6BB18216" w14:textId="77777777" w:rsidR="00824005" w:rsidRDefault="00824005" w:rsidP="00824005"/>
    <w:p w14:paraId="13D87E8E" w14:textId="77777777" w:rsidR="00824005" w:rsidRDefault="00824005" w:rsidP="00824005"/>
    <w:p w14:paraId="737BCB19" w14:textId="77777777" w:rsidR="00824005" w:rsidRDefault="00824005" w:rsidP="00824005"/>
    <w:p w14:paraId="6F2B8327" w14:textId="77777777" w:rsidR="00824005" w:rsidRDefault="00824005" w:rsidP="00824005"/>
    <w:p w14:paraId="73535FC8" w14:textId="77777777" w:rsidR="00824005" w:rsidRDefault="00824005" w:rsidP="00824005"/>
    <w:p w14:paraId="608E7C28" w14:textId="27D5DF65" w:rsidR="00824005" w:rsidRDefault="00824005" w:rsidP="00824005"/>
    <w:p w14:paraId="52E7F005" w14:textId="5B347EDA" w:rsidR="005902B0" w:rsidRDefault="005902B0" w:rsidP="005902B0">
      <w:pPr>
        <w:jc w:val="center"/>
      </w:pPr>
      <w:bookmarkStart w:id="0" w:name="_GoBack"/>
      <w:bookmarkEnd w:id="0"/>
      <w:r>
        <w:lastRenderedPageBreak/>
        <w:t>Speed comparisons</w:t>
      </w:r>
    </w:p>
    <w:p w14:paraId="07F345DE" w14:textId="77777777" w:rsidR="005902B0" w:rsidRDefault="005902B0" w:rsidP="00824005"/>
    <w:p w14:paraId="21FC917D" w14:textId="77777777" w:rsidR="005902B0" w:rsidRDefault="005902B0" w:rsidP="005902B0">
      <w:pPr>
        <w:jc w:val="center"/>
        <w:rPr>
          <w:u w:val="single"/>
        </w:rPr>
      </w:pPr>
      <w:r w:rsidRPr="005902B0">
        <w:rPr>
          <w:u w:val="single"/>
        </w:rPr>
        <w:drawing>
          <wp:inline distT="0" distB="0" distL="0" distR="0" wp14:anchorId="0051C82C" wp14:editId="789F5F0C">
            <wp:extent cx="2540000" cy="1333500"/>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0000" cy="1333500"/>
                    </a:xfrm>
                    <a:prstGeom prst="rect">
                      <a:avLst/>
                    </a:prstGeom>
                    <a:ln>
                      <a:solidFill>
                        <a:schemeClr val="accent1"/>
                      </a:solidFill>
                    </a:ln>
                  </pic:spPr>
                </pic:pic>
              </a:graphicData>
            </a:graphic>
          </wp:inline>
        </w:drawing>
      </w:r>
    </w:p>
    <w:p w14:paraId="756B2395" w14:textId="77777777" w:rsidR="005902B0" w:rsidRDefault="005902B0" w:rsidP="00824005">
      <w:pPr>
        <w:rPr>
          <w:u w:val="single"/>
        </w:rPr>
      </w:pPr>
    </w:p>
    <w:p w14:paraId="553DF826" w14:textId="6BEA3235" w:rsidR="00824005" w:rsidRDefault="00824005" w:rsidP="00824005">
      <w:pPr>
        <w:rPr>
          <w:u w:val="single"/>
        </w:rPr>
      </w:pPr>
      <w:r>
        <w:rPr>
          <w:u w:val="single"/>
        </w:rPr>
        <w:t>BS</w:t>
      </w:r>
      <w:r w:rsidR="005902B0">
        <w:rPr>
          <w:u w:val="single"/>
        </w:rPr>
        <w:t>earch</w:t>
      </w:r>
      <w:r w:rsidRPr="004227A1">
        <w:rPr>
          <w:u w:val="single"/>
        </w:rPr>
        <w:t xml:space="preserve"> process example </w:t>
      </w:r>
    </w:p>
    <w:p w14:paraId="4565C00B" w14:textId="77777777" w:rsidR="00824005" w:rsidRDefault="00824005" w:rsidP="00824005"/>
    <w:p w14:paraId="6B853199" w14:textId="77777777" w:rsidR="00824005" w:rsidRDefault="00824005" w:rsidP="00824005">
      <w:r w:rsidRPr="0023429B">
        <w:t xml:space="preserve">What </w:t>
      </w:r>
      <w:r>
        <w:t>would be</w:t>
      </w:r>
      <w:r w:rsidRPr="0023429B">
        <w:t xml:space="preserve"> the maximum number of comparisons </w:t>
      </w:r>
      <w:r>
        <w:t xml:space="preserve">needed for an array list with elements consisting of </w:t>
      </w:r>
      <w:r w:rsidRPr="0023429B">
        <w:rPr>
          <w:b/>
        </w:rPr>
        <w:t>{1,2,5,10,15,21}</w:t>
      </w:r>
      <w:r>
        <w:t xml:space="preserve"> items and a target value of </w:t>
      </w:r>
      <w:r>
        <w:rPr>
          <w:b/>
        </w:rPr>
        <w:t>2</w:t>
      </w:r>
      <w:r>
        <w:t xml:space="preserve">?  </w:t>
      </w:r>
      <w:r w:rsidRPr="002C5D2E">
        <w:rPr>
          <w:color w:val="FF0000"/>
        </w:rPr>
        <w:t>Circle</w:t>
      </w:r>
      <w:r>
        <w:t xml:space="preserve"> the appropriate amount of comparisons shown below as your answer.</w:t>
      </w:r>
    </w:p>
    <w:p w14:paraId="6FCC9EFC" w14:textId="77777777" w:rsidR="00824005" w:rsidRDefault="00824005" w:rsidP="00824005">
      <w:pPr>
        <w:rPr>
          <w:u w:val="single"/>
        </w:rPr>
      </w:pPr>
    </w:p>
    <w:tbl>
      <w:tblPr>
        <w:tblStyle w:val="TableGrid"/>
        <w:tblW w:w="0" w:type="auto"/>
        <w:jc w:val="center"/>
        <w:tblLook w:val="04A0" w:firstRow="1" w:lastRow="0" w:firstColumn="1" w:lastColumn="0" w:noHBand="0" w:noVBand="1"/>
      </w:tblPr>
      <w:tblGrid>
        <w:gridCol w:w="3115"/>
        <w:gridCol w:w="3272"/>
      </w:tblGrid>
      <w:tr w:rsidR="00824005" w14:paraId="0F2F8E2C" w14:textId="77777777" w:rsidTr="001C5C32">
        <w:trPr>
          <w:jc w:val="center"/>
        </w:trPr>
        <w:tc>
          <w:tcPr>
            <w:tcW w:w="3115" w:type="dxa"/>
          </w:tcPr>
          <w:p w14:paraId="17FC12AD" w14:textId="77777777" w:rsidR="00824005" w:rsidRPr="00354CD3" w:rsidRDefault="00824005" w:rsidP="001C5C32">
            <w:pPr>
              <w:jc w:val="center"/>
              <w:rPr>
                <w:b/>
              </w:rPr>
            </w:pPr>
            <w:r w:rsidRPr="00354CD3">
              <w:rPr>
                <w:b/>
              </w:rPr>
              <w:t>Comparisons</w:t>
            </w:r>
          </w:p>
        </w:tc>
        <w:tc>
          <w:tcPr>
            <w:tcW w:w="3272" w:type="dxa"/>
          </w:tcPr>
          <w:p w14:paraId="3C652454" w14:textId="77777777" w:rsidR="00824005" w:rsidRPr="00354CD3" w:rsidRDefault="00824005" w:rsidP="001C5C32">
            <w:pPr>
              <w:jc w:val="center"/>
              <w:rPr>
                <w:b/>
              </w:rPr>
            </w:pPr>
            <w:r w:rsidRPr="00354CD3">
              <w:rPr>
                <w:b/>
              </w:rPr>
              <w:t>n items left to compare in list</w:t>
            </w:r>
          </w:p>
        </w:tc>
      </w:tr>
      <w:tr w:rsidR="00824005" w14:paraId="4C8FF3F0" w14:textId="77777777" w:rsidTr="001C5C32">
        <w:trPr>
          <w:jc w:val="center"/>
        </w:trPr>
        <w:tc>
          <w:tcPr>
            <w:tcW w:w="3115" w:type="dxa"/>
          </w:tcPr>
          <w:p w14:paraId="2E6DF7CA" w14:textId="77777777" w:rsidR="00824005" w:rsidRPr="00354CD3" w:rsidRDefault="00824005" w:rsidP="001C5C32">
            <w:pPr>
              <w:jc w:val="center"/>
            </w:pPr>
            <w:r w:rsidRPr="00354CD3">
              <w:t>1</w:t>
            </w:r>
          </w:p>
        </w:tc>
        <w:tc>
          <w:tcPr>
            <w:tcW w:w="3272" w:type="dxa"/>
          </w:tcPr>
          <w:p w14:paraId="4BC7D700" w14:textId="77777777" w:rsidR="00824005" w:rsidRPr="00354CD3" w:rsidRDefault="00824005" w:rsidP="001C5C32">
            <w:pPr>
              <w:jc w:val="center"/>
            </w:pPr>
            <w:r>
              <w:t>n/2</w:t>
            </w:r>
          </w:p>
        </w:tc>
      </w:tr>
      <w:tr w:rsidR="00824005" w14:paraId="05E6395F" w14:textId="77777777" w:rsidTr="001C5C32">
        <w:trPr>
          <w:jc w:val="center"/>
        </w:trPr>
        <w:tc>
          <w:tcPr>
            <w:tcW w:w="3115" w:type="dxa"/>
          </w:tcPr>
          <w:p w14:paraId="498E2F54" w14:textId="77777777" w:rsidR="00824005" w:rsidRPr="00354CD3" w:rsidRDefault="00824005" w:rsidP="001C5C32">
            <w:pPr>
              <w:jc w:val="center"/>
            </w:pPr>
            <w:r>
              <w:t>2</w:t>
            </w:r>
          </w:p>
        </w:tc>
        <w:tc>
          <w:tcPr>
            <w:tcW w:w="3272" w:type="dxa"/>
          </w:tcPr>
          <w:p w14:paraId="6EBA8DFE" w14:textId="77777777" w:rsidR="00824005" w:rsidRPr="00354CD3" w:rsidRDefault="00824005" w:rsidP="001C5C32">
            <w:pPr>
              <w:jc w:val="center"/>
            </w:pPr>
            <w:r>
              <w:t>n/4</w:t>
            </w:r>
          </w:p>
        </w:tc>
      </w:tr>
      <w:tr w:rsidR="00824005" w14:paraId="5F8A9F89" w14:textId="77777777" w:rsidTr="001C5C32">
        <w:trPr>
          <w:trHeight w:val="260"/>
          <w:jc w:val="center"/>
        </w:trPr>
        <w:tc>
          <w:tcPr>
            <w:tcW w:w="3115" w:type="dxa"/>
          </w:tcPr>
          <w:p w14:paraId="6C339ACB" w14:textId="77777777" w:rsidR="00824005" w:rsidRPr="00354CD3" w:rsidRDefault="00824005" w:rsidP="001C5C32">
            <w:pPr>
              <w:jc w:val="center"/>
            </w:pPr>
            <w:r>
              <w:t>3</w:t>
            </w:r>
          </w:p>
        </w:tc>
        <w:tc>
          <w:tcPr>
            <w:tcW w:w="3272" w:type="dxa"/>
          </w:tcPr>
          <w:p w14:paraId="12C6612C" w14:textId="77777777" w:rsidR="00824005" w:rsidRPr="00354CD3" w:rsidRDefault="00824005" w:rsidP="001C5C32">
            <w:pPr>
              <w:jc w:val="center"/>
            </w:pPr>
            <w:r>
              <w:t>n/8</w:t>
            </w:r>
          </w:p>
        </w:tc>
      </w:tr>
      <w:tr w:rsidR="00824005" w14:paraId="6790945B" w14:textId="77777777" w:rsidTr="001C5C32">
        <w:trPr>
          <w:trHeight w:val="260"/>
          <w:jc w:val="center"/>
        </w:trPr>
        <w:tc>
          <w:tcPr>
            <w:tcW w:w="3115" w:type="dxa"/>
          </w:tcPr>
          <w:p w14:paraId="641740B4" w14:textId="77777777" w:rsidR="00824005" w:rsidRDefault="00824005" w:rsidP="001C5C32">
            <w:pPr>
              <w:jc w:val="center"/>
            </w:pPr>
            <w:r>
              <w:t>4</w:t>
            </w:r>
          </w:p>
        </w:tc>
        <w:tc>
          <w:tcPr>
            <w:tcW w:w="3272" w:type="dxa"/>
          </w:tcPr>
          <w:p w14:paraId="6B1A35D8" w14:textId="77777777" w:rsidR="00824005" w:rsidRPr="00354CD3" w:rsidRDefault="00824005" w:rsidP="001C5C32">
            <w:pPr>
              <w:jc w:val="center"/>
            </w:pPr>
            <w:r>
              <w:t>n/16</w:t>
            </w:r>
          </w:p>
        </w:tc>
      </w:tr>
    </w:tbl>
    <w:p w14:paraId="30984EB0" w14:textId="77777777" w:rsidR="00824005" w:rsidRDefault="00824005" w:rsidP="00824005">
      <w:pPr>
        <w:rPr>
          <w:u w:val="single"/>
        </w:rPr>
      </w:pPr>
    </w:p>
    <w:p w14:paraId="5E0F716E" w14:textId="77777777" w:rsidR="00824005" w:rsidRDefault="00824005"/>
    <w:sectPr w:rsidR="00824005" w:rsidSect="001F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05"/>
    <w:rsid w:val="0019196B"/>
    <w:rsid w:val="001F34FF"/>
    <w:rsid w:val="00220127"/>
    <w:rsid w:val="002C5D2E"/>
    <w:rsid w:val="003A0339"/>
    <w:rsid w:val="004A1362"/>
    <w:rsid w:val="00504557"/>
    <w:rsid w:val="005902B0"/>
    <w:rsid w:val="00824005"/>
    <w:rsid w:val="008E655D"/>
    <w:rsid w:val="00C06A01"/>
    <w:rsid w:val="00D348F6"/>
    <w:rsid w:val="00D6117B"/>
    <w:rsid w:val="00EB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D566"/>
  <w15:chartTrackingRefBased/>
  <w15:docId w15:val="{E08924DA-3D10-9D40-A1DA-21F6AEEB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2</cp:revision>
  <dcterms:created xsi:type="dcterms:W3CDTF">2018-02-22T04:44:00Z</dcterms:created>
  <dcterms:modified xsi:type="dcterms:W3CDTF">2018-02-22T04:44:00Z</dcterms:modified>
</cp:coreProperties>
</file>