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sz w:val="20"/>
          <w:szCs w:val="20"/>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sz w:val="20"/>
          <w:szCs w:val="20"/>
        </w:rPr>
      </w:pPr>
      <w:r w:rsidDel="00000000" w:rsidR="00000000" w:rsidRPr="00000000">
        <w:rPr>
          <w:b w:val="1"/>
          <w:bCs w:val="1"/>
          <w:sz w:val="20"/>
          <w:szCs w:val="20"/>
          <w:rtl w:val="0"/>
        </w:rPr>
        <w:t xml:space="preserve">Meeting Title: </w:t>
      </w:r>
      <w:r w:rsidDel="00000000" w:rsidR="00000000" w:rsidRPr="00000000">
        <w:rPr>
          <w:sz w:val="20"/>
          <w:szCs w:val="20"/>
          <w:rtl w:val="0"/>
        </w:rPr>
        <w:t xml:space="preserve">Discovery Call #23 - System Architecture Presentation, Super Admin &amp; Facility Settings Design Review, Lead-to-Resident Workflow Revisit</w:t>
      </w:r>
    </w:p>
    <w:p w:rsidR="00000000" w:rsidDel="00000000" w:rsidP="00000000" w:rsidRDefault="00000000" w:rsidRPr="00000000" w14:paraId="00000003">
      <w:pPr>
        <w:pBdr>
          <w:bottom w:color="000000" w:space="1" w:sz="6" w:val="single"/>
        </w:pBdr>
        <w:spacing w:after="200" w:line="276" w:lineRule="auto"/>
        <w:rPr>
          <w:sz w:val="20"/>
          <w:szCs w:val="20"/>
        </w:rPr>
      </w:pPr>
      <w:r w:rsidDel="00000000" w:rsidR="00000000" w:rsidRPr="00000000">
        <w:rPr>
          <w:b w:val="1"/>
          <w:bCs w:val="1"/>
          <w:sz w:val="20"/>
          <w:szCs w:val="20"/>
          <w:rtl w:val="0"/>
        </w:rPr>
        <w:t xml:space="preserve">Date: </w:t>
      </w:r>
      <w:r w:rsidDel="00000000" w:rsidR="00000000" w:rsidRPr="00000000">
        <w:rPr>
          <w:sz w:val="20"/>
          <w:szCs w:val="20"/>
          <w:rtl w:val="0"/>
        </w:rPr>
        <w:t xml:space="preserve">March 23, 2026</w:t>
      </w:r>
    </w:p>
    <w:p w:rsidR="00000000" w:rsidDel="00000000" w:rsidP="00000000" w:rsidRDefault="00000000" w:rsidRPr="00000000" w14:paraId="00000004">
      <w:pPr>
        <w:spacing w:after="200" w:line="276" w:lineRule="auto"/>
        <w:rPr>
          <w:sz w:val="20"/>
          <w:szCs w:val="20"/>
        </w:rPr>
      </w:pPr>
      <w:r w:rsidDel="00000000" w:rsidR="00000000" w:rsidRPr="00000000">
        <w:rPr>
          <w:b w:val="1"/>
          <w:bCs w:val="1"/>
          <w:sz w:val="20"/>
          <w:szCs w:val="20"/>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sz w:val="20"/>
          <w:szCs w:val="20"/>
        </w:rPr>
      </w:pPr>
      <w:r w:rsidDel="00000000" w:rsidR="00000000" w:rsidRPr="00000000">
        <w:rPr>
          <w:sz w:val="20"/>
          <w:szCs w:val="20"/>
          <w:rtl w:val="0"/>
        </w:rPr>
        <w:t xml:space="preserve">Twenty-third discovery call (sync-up) focused on system architecture presentation covering AWS infrastructure, deployment pipeline, and database strategy. </w:t>
      </w:r>
      <w:r w:rsidDel="00000000" w:rsidR="00000000" w:rsidRPr="00000000">
        <w:rPr>
          <w:sz w:val="20"/>
          <w:szCs w:val="20"/>
          <w:rtl w:val="0"/>
        </w:rPr>
        <w:t xml:space="preserve">Team</w:t>
      </w:r>
      <w:r w:rsidDel="00000000" w:rsidR="00000000" w:rsidRPr="00000000">
        <w:rPr>
          <w:sz w:val="20"/>
          <w:szCs w:val="20"/>
          <w:rtl w:val="0"/>
        </w:rPr>
        <w:t xml:space="preserve"> presented a GitHub repository structure with five repos and branching strategy. Super admin portal design demonstrated including roles &amp; permissions, company onboarding with branding/subdomain configuration, facility management under companies, and user management. Client introduced subscription package requirements — three-tier package model with upgrade/downgrade capability visible at company level. Bulk CSV import for users and residents confirmed as self-service feature.</w:t>
      </w:r>
    </w:p>
    <w:p w:rsidR="00000000" w:rsidDel="00000000" w:rsidP="00000000" w:rsidRDefault="00000000" w:rsidRPr="00000000" w14:paraId="00000006">
      <w:pPr>
        <w:spacing w:after="200" w:line="276" w:lineRule="auto"/>
        <w:rPr>
          <w:sz w:val="20"/>
          <w:szCs w:val="20"/>
        </w:rPr>
      </w:pPr>
      <w:r w:rsidDel="00000000" w:rsidR="00000000" w:rsidRPr="00000000">
        <w:rPr>
          <w:sz w:val="20"/>
          <w:szCs w:val="20"/>
          <w:rtl w:val="0"/>
        </w:rPr>
        <w:t xml:space="preserve">Notification settings shown for SMS, email, push, and family portal toggles. Master settings demonstrated for ICD-10 codes, CPT codes, and audit trail. Client flagged HIPAA audit trail needs significantly more detail — dedicated walkthrough to be scheduled. Facility portal settings reviewed: case agency management, rooms/beds configuration, rate card (sample to be shared by client), absence codes, activity categories, drill types, vital ranges (moved to backend — not configurable in UI), weekly menus (needs redesign with checkboxes and dietician access), and form builder.</w:t>
      </w:r>
    </w:p>
    <w:p w:rsidR="00000000" w:rsidDel="00000000" w:rsidP="00000000" w:rsidRDefault="00000000" w:rsidRPr="00000000" w14:paraId="00000007">
      <w:pPr>
        <w:spacing w:after="200" w:line="276" w:lineRule="auto"/>
        <w:rPr>
          <w:sz w:val="20"/>
          <w:szCs w:val="20"/>
        </w:rPr>
      </w:pPr>
      <w:r w:rsidDel="00000000" w:rsidR="00000000" w:rsidRPr="00000000">
        <w:rPr>
          <w:sz w:val="20"/>
          <w:szCs w:val="20"/>
          <w:rtl w:val="0"/>
        </w:rPr>
        <w:t xml:space="preserve">Critical workflow discussion: client questioned lead-to-resident conversion timing — case agency approval takes 30–45 days, during which the person should remain in Leads, not move to Resident status. Client requested Figma access for two specific screens to review </w:t>
      </w:r>
      <w:r w:rsidDel="00000000" w:rsidR="00000000" w:rsidRPr="00000000">
        <w:rPr>
          <w:sz w:val="20"/>
          <w:szCs w:val="20"/>
          <w:rtl w:val="0"/>
        </w:rPr>
        <w:t xml:space="preserve">with internal</w:t>
      </w:r>
      <w:r w:rsidDel="00000000" w:rsidR="00000000" w:rsidRPr="00000000">
        <w:rPr>
          <w:sz w:val="20"/>
          <w:szCs w:val="20"/>
          <w:rtl w:val="0"/>
        </w:rPr>
        <w:t xml:space="preserve"> team before confirming workflow direction. SRS document shared via email for client review.</w:t>
      </w:r>
    </w:p>
    <w:p w:rsidR="00000000" w:rsidDel="00000000" w:rsidP="00000000" w:rsidRDefault="00000000" w:rsidRPr="00000000" w14:paraId="00000008">
      <w:pPr>
        <w:spacing w:after="200" w:line="276" w:lineRule="auto"/>
        <w:rPr>
          <w:sz w:val="20"/>
          <w:szCs w:val="20"/>
        </w:rPr>
      </w:pPr>
      <w:r w:rsidDel="00000000" w:rsidR="00000000" w:rsidRPr="00000000">
        <w:rPr>
          <w:b w:val="1"/>
          <w:bCs w:val="1"/>
          <w:sz w:val="20"/>
          <w:szCs w:val="20"/>
          <w:rtl w:val="0"/>
        </w:rPr>
        <w:t xml:space="preserve">1. SYSTEM ARCHITECTURE PRESENTATION</w:t>
      </w:r>
      <w:r w:rsidDel="00000000" w:rsidR="00000000" w:rsidRPr="00000000">
        <w:rPr>
          <w:rtl w:val="0"/>
        </w:rPr>
      </w:r>
    </w:p>
    <w:p w:rsidR="00000000" w:rsidDel="00000000" w:rsidP="00000000" w:rsidRDefault="00000000" w:rsidRPr="00000000" w14:paraId="00000009">
      <w:pPr>
        <w:spacing w:after="200" w:line="276" w:lineRule="auto"/>
        <w:rPr>
          <w:sz w:val="20"/>
          <w:szCs w:val="20"/>
        </w:rPr>
      </w:pPr>
      <w:r w:rsidDel="00000000" w:rsidR="00000000" w:rsidRPr="00000000">
        <w:rPr>
          <w:b w:val="1"/>
          <w:bCs w:val="1"/>
          <w:sz w:val="20"/>
          <w:szCs w:val="20"/>
          <w:rtl w:val="0"/>
        </w:rPr>
        <w:t xml:space="preserve">1.1 Architecture Overview</w:t>
      </w:r>
      <w:r w:rsidDel="00000000" w:rsidR="00000000" w:rsidRPr="00000000">
        <w:rPr>
          <w:rtl w:val="0"/>
        </w:rPr>
      </w:r>
    </w:p>
    <w:p w:rsidR="00000000" w:rsidDel="00000000" w:rsidP="00000000" w:rsidRDefault="00000000" w:rsidRPr="00000000" w14:paraId="0000000A">
      <w:pPr>
        <w:spacing w:after="200" w:line="276" w:lineRule="auto"/>
        <w:rPr>
          <w:sz w:val="20"/>
          <w:szCs w:val="20"/>
        </w:rPr>
      </w:pPr>
      <w:r w:rsidDel="00000000" w:rsidR="00000000" w:rsidRPr="00000000">
        <w:rPr>
          <w:b w:val="1"/>
          <w:bCs w:val="1"/>
          <w:sz w:val="20"/>
          <w:szCs w:val="20"/>
          <w:rtl w:val="0"/>
        </w:rPr>
        <w:t xml:space="preserve">Three Portals:</w:t>
      </w:r>
      <w:r w:rsidDel="00000000" w:rsidR="00000000" w:rsidRPr="00000000">
        <w:rPr>
          <w:rtl w:val="0"/>
        </w:rPr>
      </w:r>
    </w:p>
    <w:p w:rsidR="00000000" w:rsidDel="00000000" w:rsidP="00000000" w:rsidRDefault="00000000" w:rsidRPr="00000000" w14:paraId="0000000B">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Facility Portal: </w:t>
      </w:r>
      <w:r w:rsidDel="00000000" w:rsidR="00000000" w:rsidRPr="00000000">
        <w:rPr>
          <w:sz w:val="20"/>
          <w:szCs w:val="20"/>
          <w:rtl w:val="0"/>
        </w:rPr>
        <w:t xml:space="preserve">Main portal for all facility users (facility admin, staff, employees)</w:t>
      </w:r>
    </w:p>
    <w:p w:rsidR="00000000" w:rsidDel="00000000" w:rsidP="00000000" w:rsidRDefault="00000000" w:rsidRPr="00000000" w14:paraId="0000000C">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NemiCare Admin Portal: </w:t>
      </w:r>
      <w:r w:rsidDel="00000000" w:rsidR="00000000" w:rsidRPr="00000000">
        <w:rPr>
          <w:sz w:val="20"/>
          <w:szCs w:val="20"/>
          <w:rtl w:val="0"/>
        </w:rPr>
        <w:t xml:space="preserve">Super admin portal accessible only by NemiCare corporate team</w:t>
      </w:r>
    </w:p>
    <w:p w:rsidR="00000000" w:rsidDel="00000000" w:rsidP="00000000" w:rsidRDefault="00000000" w:rsidRPr="00000000" w14:paraId="0000000D">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NemiCare Family Portal: </w:t>
      </w:r>
      <w:r w:rsidDel="00000000" w:rsidR="00000000" w:rsidRPr="00000000">
        <w:rPr>
          <w:sz w:val="20"/>
          <w:szCs w:val="20"/>
          <w:rtl w:val="0"/>
        </w:rPr>
        <w:t xml:space="preserve">For residents’ family members with restricted access</w:t>
      </w:r>
    </w:p>
    <w:p w:rsidR="00000000" w:rsidDel="00000000" w:rsidP="00000000" w:rsidRDefault="00000000" w:rsidRPr="00000000" w14:paraId="0000000E">
      <w:pPr>
        <w:spacing w:after="200" w:line="276" w:lineRule="auto"/>
        <w:rPr>
          <w:sz w:val="20"/>
          <w:szCs w:val="20"/>
        </w:rPr>
      </w:pPr>
      <w:r w:rsidDel="00000000" w:rsidR="00000000" w:rsidRPr="00000000">
        <w:rPr>
          <w:b w:val="1"/>
          <w:bCs w:val="1"/>
          <w:sz w:val="20"/>
          <w:szCs w:val="20"/>
          <w:rtl w:val="0"/>
        </w:rPr>
        <w:t xml:space="preserve">Hosting Infrastructure (AWS):</w:t>
      </w:r>
      <w:r w:rsidDel="00000000" w:rsidR="00000000" w:rsidRPr="00000000">
        <w:rPr>
          <w:rtl w:val="0"/>
        </w:rPr>
      </w:r>
    </w:p>
    <w:p w:rsidR="00000000" w:rsidDel="00000000" w:rsidP="00000000" w:rsidRDefault="00000000" w:rsidRPr="00000000" w14:paraId="0000000F">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Route 53: </w:t>
      </w:r>
      <w:r w:rsidDel="00000000" w:rsidR="00000000" w:rsidRPr="00000000">
        <w:rPr>
          <w:sz w:val="20"/>
          <w:szCs w:val="20"/>
          <w:rtl w:val="0"/>
        </w:rPr>
        <w:t xml:space="preserve">DNS management, hosting nemicare.com and all subdomains</w:t>
      </w:r>
    </w:p>
    <w:p w:rsidR="00000000" w:rsidDel="00000000" w:rsidP="00000000" w:rsidRDefault="00000000" w:rsidRPr="00000000" w14:paraId="00000010">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CloudFront + S3: </w:t>
      </w:r>
      <w:r w:rsidDel="00000000" w:rsidR="00000000" w:rsidRPr="00000000">
        <w:rPr>
          <w:sz w:val="20"/>
          <w:szCs w:val="20"/>
          <w:rtl w:val="0"/>
        </w:rPr>
        <w:t xml:space="preserve">Frontend application hosting and content delivery</w:t>
      </w:r>
    </w:p>
    <w:p w:rsidR="00000000" w:rsidDel="00000000" w:rsidP="00000000" w:rsidRDefault="00000000" w:rsidRPr="00000000" w14:paraId="00000011">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API Gateway: </w:t>
      </w:r>
      <w:r w:rsidDel="00000000" w:rsidR="00000000" w:rsidRPr="00000000">
        <w:rPr>
          <w:sz w:val="20"/>
          <w:szCs w:val="20"/>
          <w:rtl w:val="0"/>
        </w:rPr>
        <w:t xml:space="preserve">Backend entry point connecting frontend to backend services</w:t>
      </w:r>
    </w:p>
    <w:p w:rsidR="00000000" w:rsidDel="00000000" w:rsidP="00000000" w:rsidRDefault="00000000" w:rsidRPr="00000000" w14:paraId="00000012">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AWS ECR: </w:t>
      </w:r>
      <w:r w:rsidDel="00000000" w:rsidR="00000000" w:rsidRPr="00000000">
        <w:rPr>
          <w:sz w:val="20"/>
          <w:szCs w:val="20"/>
          <w:rtl w:val="0"/>
        </w:rPr>
        <w:t xml:space="preserve">Backend deployment using containerized services</w:t>
      </w:r>
    </w:p>
    <w:p w:rsidR="00000000" w:rsidDel="00000000" w:rsidP="00000000" w:rsidRDefault="00000000" w:rsidRPr="00000000" w14:paraId="00000013">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PostgreSQL RDS: </w:t>
      </w:r>
      <w:r w:rsidDel="00000000" w:rsidR="00000000" w:rsidRPr="00000000">
        <w:rPr>
          <w:sz w:val="20"/>
          <w:szCs w:val="20"/>
          <w:rtl w:val="0"/>
        </w:rPr>
        <w:t xml:space="preserve">Database cluster for data storage</w:t>
      </w:r>
    </w:p>
    <w:p w:rsidR="00000000" w:rsidDel="00000000" w:rsidP="00000000" w:rsidRDefault="00000000" w:rsidRPr="00000000" w14:paraId="00000014">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Cognito: </w:t>
      </w:r>
      <w:r w:rsidDel="00000000" w:rsidR="00000000" w:rsidRPr="00000000">
        <w:rPr>
          <w:sz w:val="20"/>
          <w:szCs w:val="20"/>
          <w:rtl w:val="0"/>
        </w:rPr>
        <w:t xml:space="preserve">User management and authentication</w:t>
      </w:r>
    </w:p>
    <w:p w:rsidR="00000000" w:rsidDel="00000000" w:rsidP="00000000" w:rsidRDefault="00000000" w:rsidRPr="00000000" w14:paraId="00000015">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ElastiCache: </w:t>
      </w:r>
      <w:r w:rsidDel="00000000" w:rsidR="00000000" w:rsidRPr="00000000">
        <w:rPr>
          <w:sz w:val="20"/>
          <w:szCs w:val="20"/>
          <w:rtl w:val="0"/>
        </w:rPr>
        <w:t xml:space="preserve">Caching layer for search optimization and data retrieval</w:t>
      </w:r>
    </w:p>
    <w:p w:rsidR="00000000" w:rsidDel="00000000" w:rsidP="00000000" w:rsidRDefault="00000000" w:rsidRPr="00000000" w14:paraId="00000016">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OpenSearch: </w:t>
      </w:r>
      <w:r w:rsidDel="00000000" w:rsidR="00000000" w:rsidRPr="00000000">
        <w:rPr>
          <w:sz w:val="20"/>
          <w:szCs w:val="20"/>
          <w:rtl w:val="0"/>
        </w:rPr>
        <w:t xml:space="preserve">Search optimization service</w:t>
      </w:r>
    </w:p>
    <w:p w:rsidR="00000000" w:rsidDel="00000000" w:rsidP="00000000" w:rsidRDefault="00000000" w:rsidRPr="00000000" w14:paraId="00000017">
      <w:pPr>
        <w:spacing w:after="200" w:line="276" w:lineRule="auto"/>
        <w:rPr>
          <w:sz w:val="20"/>
          <w:szCs w:val="20"/>
        </w:rPr>
      </w:pPr>
      <w:r w:rsidDel="00000000" w:rsidR="00000000" w:rsidRPr="00000000">
        <w:rPr>
          <w:b w:val="1"/>
          <w:bCs w:val="1"/>
          <w:sz w:val="20"/>
          <w:szCs w:val="20"/>
          <w:rtl w:val="0"/>
        </w:rPr>
        <w:t xml:space="preserve">Development Tools:</w:t>
      </w:r>
      <w:r w:rsidDel="00000000" w:rsidR="00000000" w:rsidRPr="00000000">
        <w:rPr>
          <w:rtl w:val="0"/>
        </w:rPr>
      </w:r>
    </w:p>
    <w:p w:rsidR="00000000" w:rsidDel="00000000" w:rsidP="00000000" w:rsidRDefault="00000000" w:rsidRPr="00000000" w14:paraId="00000018">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OpenVPN: </w:t>
      </w:r>
      <w:r w:rsidDel="00000000" w:rsidR="00000000" w:rsidRPr="00000000">
        <w:rPr>
          <w:sz w:val="20"/>
          <w:szCs w:val="20"/>
          <w:rtl w:val="0"/>
        </w:rPr>
        <w:t xml:space="preserve">IP/location-restricted access for developers to database</w:t>
      </w:r>
    </w:p>
    <w:p w:rsidR="00000000" w:rsidDel="00000000" w:rsidP="00000000" w:rsidRDefault="00000000" w:rsidRPr="00000000" w14:paraId="00000019">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IntelliJ, Cursor, Claude Code: </w:t>
      </w:r>
      <w:r w:rsidDel="00000000" w:rsidR="00000000" w:rsidRPr="00000000">
        <w:rPr>
          <w:sz w:val="20"/>
          <w:szCs w:val="20"/>
          <w:rtl w:val="0"/>
        </w:rPr>
        <w:t xml:space="preserve">Development IDEs</w:t>
      </w:r>
    </w:p>
    <w:p w:rsidR="00000000" w:rsidDel="00000000" w:rsidP="00000000" w:rsidRDefault="00000000" w:rsidRPr="00000000" w14:paraId="0000001A">
      <w:pPr>
        <w:spacing w:after="200" w:line="276" w:lineRule="auto"/>
        <w:rPr>
          <w:sz w:val="20"/>
          <w:szCs w:val="20"/>
        </w:rPr>
      </w:pPr>
      <w:r w:rsidDel="00000000" w:rsidR="00000000" w:rsidRPr="00000000">
        <w:rPr>
          <w:b w:val="1"/>
          <w:bCs w:val="1"/>
          <w:sz w:val="20"/>
          <w:szCs w:val="20"/>
          <w:rtl w:val="0"/>
        </w:rPr>
        <w:t xml:space="preserve">CI/CD Pipeline:</w:t>
      </w:r>
      <w:r w:rsidDel="00000000" w:rsidR="00000000" w:rsidRPr="00000000">
        <w:rPr>
          <w:rtl w:val="0"/>
        </w:rPr>
      </w:r>
    </w:p>
    <w:p w:rsidR="00000000" w:rsidDel="00000000" w:rsidP="00000000" w:rsidRDefault="00000000" w:rsidRPr="00000000" w14:paraId="0000001B">
      <w:pPr>
        <w:numPr>
          <w:ilvl w:val="0"/>
          <w:numId w:val="1"/>
        </w:numPr>
        <w:spacing w:line="276" w:lineRule="auto"/>
        <w:ind w:left="360"/>
        <w:rPr>
          <w:sz w:val="20"/>
          <w:szCs w:val="20"/>
        </w:rPr>
      </w:pPr>
      <w:r w:rsidDel="00000000" w:rsidR="00000000" w:rsidRPr="00000000">
        <w:rPr>
          <w:sz w:val="20"/>
          <w:szCs w:val="20"/>
          <w:rtl w:val="0"/>
        </w:rPr>
        <w:t xml:space="preserve">GitHub Actions: Auto-deployment triggered when developers push code to GitHub</w:t>
      </w:r>
    </w:p>
    <w:p w:rsidR="00000000" w:rsidDel="00000000" w:rsidP="00000000" w:rsidRDefault="00000000" w:rsidRPr="00000000" w14:paraId="0000001C">
      <w:pPr>
        <w:numPr>
          <w:ilvl w:val="0"/>
          <w:numId w:val="1"/>
        </w:numPr>
        <w:spacing w:after="200" w:line="276" w:lineRule="auto"/>
        <w:ind w:left="360"/>
        <w:rPr>
          <w:sz w:val="20"/>
          <w:szCs w:val="20"/>
        </w:rPr>
      </w:pPr>
      <w:r w:rsidDel="00000000" w:rsidR="00000000" w:rsidRPr="00000000">
        <w:rPr>
          <w:sz w:val="20"/>
          <w:szCs w:val="20"/>
          <w:rtl w:val="0"/>
        </w:rPr>
        <w:t xml:space="preserve">Auto-deploy to selected server environment based on branch</w:t>
      </w:r>
    </w:p>
    <w:p w:rsidR="00000000" w:rsidDel="00000000" w:rsidP="00000000" w:rsidRDefault="00000000" w:rsidRPr="00000000" w14:paraId="0000001D">
      <w:pPr>
        <w:spacing w:after="200" w:line="276" w:lineRule="auto"/>
        <w:rPr>
          <w:sz w:val="20"/>
          <w:szCs w:val="20"/>
        </w:rPr>
      </w:pPr>
      <w:r w:rsidDel="00000000" w:rsidR="00000000" w:rsidRPr="00000000">
        <w:rPr>
          <w:b w:val="1"/>
          <w:bCs w:val="1"/>
          <w:sz w:val="20"/>
          <w:szCs w:val="20"/>
          <w:rtl w:val="0"/>
        </w:rPr>
        <w:t xml:space="preserve">Third-Party Integrations:</w:t>
      </w:r>
      <w:r w:rsidDel="00000000" w:rsidR="00000000" w:rsidRPr="00000000">
        <w:rPr>
          <w:rtl w:val="0"/>
        </w:rPr>
      </w:r>
    </w:p>
    <w:p w:rsidR="00000000" w:rsidDel="00000000" w:rsidP="00000000" w:rsidRDefault="00000000" w:rsidRPr="00000000" w14:paraId="0000001E">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AWS SES: </w:t>
      </w:r>
      <w:r w:rsidDel="00000000" w:rsidR="00000000" w:rsidRPr="00000000">
        <w:rPr>
          <w:sz w:val="20"/>
          <w:szCs w:val="20"/>
          <w:rtl w:val="0"/>
        </w:rPr>
        <w:t xml:space="preserve">Email service</w:t>
      </w:r>
    </w:p>
    <w:p w:rsidR="00000000" w:rsidDel="00000000" w:rsidP="00000000" w:rsidRDefault="00000000" w:rsidRPr="00000000" w14:paraId="0000001F">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RingCentral: </w:t>
      </w:r>
      <w:r w:rsidDel="00000000" w:rsidR="00000000" w:rsidRPr="00000000">
        <w:rPr>
          <w:sz w:val="20"/>
          <w:szCs w:val="20"/>
          <w:rtl w:val="0"/>
        </w:rPr>
        <w:t xml:space="preserve">SMS and call functionality (replacing Twilio reference)</w:t>
      </w:r>
    </w:p>
    <w:p w:rsidR="00000000" w:rsidDel="00000000" w:rsidP="00000000" w:rsidRDefault="00000000" w:rsidRPr="00000000" w14:paraId="00000020">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Zoom: </w:t>
      </w:r>
      <w:r w:rsidDel="00000000" w:rsidR="00000000" w:rsidRPr="00000000">
        <w:rPr>
          <w:sz w:val="20"/>
          <w:szCs w:val="20"/>
          <w:rtl w:val="0"/>
        </w:rPr>
        <w:t xml:space="preserve">Video calling integration</w:t>
      </w:r>
    </w:p>
    <w:p w:rsidR="00000000" w:rsidDel="00000000" w:rsidP="00000000" w:rsidRDefault="00000000" w:rsidRPr="00000000" w14:paraId="00000021">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OpenAI: </w:t>
      </w:r>
      <w:r w:rsidDel="00000000" w:rsidR="00000000" w:rsidRPr="00000000">
        <w:rPr>
          <w:sz w:val="20"/>
          <w:szCs w:val="20"/>
          <w:rtl w:val="0"/>
        </w:rPr>
        <w:t xml:space="preserve">AI features (call summarization, face-to-face meeting notes, lead generation assistance)</w:t>
      </w:r>
    </w:p>
    <w:p w:rsidR="00000000" w:rsidDel="00000000" w:rsidP="00000000" w:rsidRDefault="00000000" w:rsidRPr="00000000" w14:paraId="00000022">
      <w:pPr>
        <w:numPr>
          <w:ilvl w:val="0"/>
          <w:numId w:val="1"/>
        </w:numPr>
        <w:spacing w:after="200" w:line="276" w:lineRule="auto"/>
        <w:ind w:left="360"/>
        <w:rPr>
          <w:sz w:val="20"/>
          <w:szCs w:val="20"/>
        </w:rPr>
      </w:pPr>
      <w:r w:rsidDel="00000000" w:rsidR="00000000" w:rsidRPr="00000000">
        <w:rPr>
          <w:sz w:val="20"/>
          <w:szCs w:val="20"/>
          <w:rtl w:val="0"/>
        </w:rPr>
        <w:t xml:space="preserve">Other integrations to be updated in diagram</w:t>
      </w:r>
    </w:p>
    <w:p w:rsidR="00000000" w:rsidDel="00000000" w:rsidP="00000000" w:rsidRDefault="00000000" w:rsidRPr="00000000" w14:paraId="00000023">
      <w:pPr>
        <w:spacing w:after="200" w:line="276" w:lineRule="auto"/>
        <w:rPr>
          <w:sz w:val="20"/>
          <w:szCs w:val="20"/>
        </w:rPr>
      </w:pPr>
      <w:r w:rsidDel="00000000" w:rsidR="00000000" w:rsidRPr="00000000">
        <w:rPr>
          <w:b w:val="1"/>
          <w:bCs w:val="1"/>
          <w:sz w:val="20"/>
          <w:szCs w:val="20"/>
          <w:rtl w:val="0"/>
        </w:rPr>
        <w:t xml:space="preserve">Team Commitment: </w:t>
      </w:r>
      <w:r w:rsidDel="00000000" w:rsidR="00000000" w:rsidRPr="00000000">
        <w:rPr>
          <w:sz w:val="20"/>
          <w:szCs w:val="20"/>
          <w:rtl w:val="0"/>
        </w:rPr>
        <w:t xml:space="preserve">Architecture diagram to be updated with remaining third-party integrations and reshared with client.</w:t>
      </w:r>
    </w:p>
    <w:p w:rsidR="00000000" w:rsidDel="00000000" w:rsidP="00000000" w:rsidRDefault="00000000" w:rsidRPr="00000000" w14:paraId="00000024">
      <w:pPr>
        <w:spacing w:after="200" w:line="276" w:lineRule="auto"/>
        <w:rPr>
          <w:sz w:val="20"/>
          <w:szCs w:val="20"/>
        </w:rPr>
      </w:pPr>
      <w:r w:rsidDel="00000000" w:rsidR="00000000" w:rsidRPr="00000000">
        <w:rPr>
          <w:b w:val="1"/>
          <w:bCs w:val="1"/>
          <w:sz w:val="20"/>
          <w:szCs w:val="20"/>
          <w:rtl w:val="0"/>
        </w:rPr>
        <w:t xml:space="preserve">1.2 Block Diagram</w:t>
      </w:r>
      <w:r w:rsidDel="00000000" w:rsidR="00000000" w:rsidRPr="00000000">
        <w:rPr>
          <w:rtl w:val="0"/>
        </w:rPr>
      </w:r>
    </w:p>
    <w:p w:rsidR="00000000" w:rsidDel="00000000" w:rsidP="00000000" w:rsidRDefault="00000000" w:rsidRPr="00000000" w14:paraId="00000025">
      <w:pPr>
        <w:spacing w:after="200" w:line="276" w:lineRule="auto"/>
        <w:rPr>
          <w:sz w:val="20"/>
          <w:szCs w:val="20"/>
        </w:rPr>
      </w:pPr>
      <w:r w:rsidDel="00000000" w:rsidR="00000000" w:rsidRPr="00000000">
        <w:rPr>
          <w:b w:val="1"/>
          <w:bCs w:val="1"/>
          <w:sz w:val="20"/>
          <w:szCs w:val="20"/>
          <w:rtl w:val="0"/>
        </w:rPr>
        <w:t xml:space="preserve">Layers Presented:</w:t>
      </w:r>
      <w:r w:rsidDel="00000000" w:rsidR="00000000" w:rsidRPr="00000000">
        <w:rPr>
          <w:rtl w:val="0"/>
        </w:rPr>
      </w:r>
    </w:p>
    <w:p w:rsidR="00000000" w:rsidDel="00000000" w:rsidP="00000000" w:rsidRDefault="00000000" w:rsidRPr="00000000" w14:paraId="00000026">
      <w:pPr>
        <w:numPr>
          <w:ilvl w:val="0"/>
          <w:numId w:val="1"/>
        </w:numPr>
        <w:spacing w:line="276" w:lineRule="auto"/>
        <w:ind w:left="360"/>
        <w:rPr>
          <w:sz w:val="20"/>
          <w:szCs w:val="20"/>
        </w:rPr>
      </w:pPr>
      <w:r w:rsidDel="00000000" w:rsidR="00000000" w:rsidRPr="00000000">
        <w:rPr>
          <w:rFonts w:ascii="Arial Unicode MS" w:cs="Arial Unicode MS" w:eastAsia="Arial Unicode MS" w:hAnsi="Arial Unicode MS"/>
          <w:sz w:val="20"/>
          <w:szCs w:val="20"/>
          <w:rtl w:val="0"/>
        </w:rPr>
        <w:t xml:space="preserve">Web Portal + Family Portal → API Gateway → Frontend Application</w:t>
      </w:r>
    </w:p>
    <w:p w:rsidR="00000000" w:rsidDel="00000000" w:rsidP="00000000" w:rsidRDefault="00000000" w:rsidRPr="00000000" w14:paraId="00000027">
      <w:pPr>
        <w:numPr>
          <w:ilvl w:val="0"/>
          <w:numId w:val="1"/>
        </w:numPr>
        <w:spacing w:line="276" w:lineRule="auto"/>
        <w:ind w:left="360"/>
        <w:rPr>
          <w:sz w:val="20"/>
          <w:szCs w:val="20"/>
        </w:rPr>
      </w:pPr>
      <w:r w:rsidDel="00000000" w:rsidR="00000000" w:rsidRPr="00000000">
        <w:rPr>
          <w:rFonts w:ascii="Arial Unicode MS" w:cs="Arial Unicode MS" w:eastAsia="Arial Unicode MS" w:hAnsi="Arial Unicode MS"/>
          <w:sz w:val="20"/>
          <w:szCs w:val="20"/>
          <w:rtl w:val="0"/>
        </w:rPr>
        <w:t xml:space="preserve">API Gateway → Backend Modules</w:t>
      </w:r>
    </w:p>
    <w:p w:rsidR="00000000" w:rsidDel="00000000" w:rsidP="00000000" w:rsidRDefault="00000000" w:rsidRPr="00000000" w14:paraId="00000028">
      <w:pPr>
        <w:numPr>
          <w:ilvl w:val="0"/>
          <w:numId w:val="1"/>
        </w:numPr>
        <w:spacing w:line="276" w:lineRule="auto"/>
        <w:ind w:left="360"/>
        <w:rPr>
          <w:sz w:val="20"/>
          <w:szCs w:val="20"/>
        </w:rPr>
      </w:pPr>
      <w:r w:rsidDel="00000000" w:rsidR="00000000" w:rsidRPr="00000000">
        <w:rPr>
          <w:sz w:val="20"/>
          <w:szCs w:val="20"/>
          <w:rtl w:val="0"/>
        </w:rPr>
        <w:t xml:space="preserve">AI Layer: Conversion summaries, call center, lead generation, face-to-face meeting assistance</w:t>
      </w:r>
    </w:p>
    <w:p w:rsidR="00000000" w:rsidDel="00000000" w:rsidP="00000000" w:rsidRDefault="00000000" w:rsidRPr="00000000" w14:paraId="00000029">
      <w:pPr>
        <w:numPr>
          <w:ilvl w:val="0"/>
          <w:numId w:val="1"/>
        </w:numPr>
        <w:spacing w:line="276" w:lineRule="auto"/>
        <w:ind w:left="360"/>
        <w:rPr>
          <w:sz w:val="20"/>
          <w:szCs w:val="20"/>
        </w:rPr>
      </w:pPr>
      <w:r w:rsidDel="00000000" w:rsidR="00000000" w:rsidRPr="00000000">
        <w:rPr>
          <w:sz w:val="20"/>
          <w:szCs w:val="20"/>
          <w:rtl w:val="0"/>
        </w:rPr>
        <w:t xml:space="preserve">Third-Party Integration Layer</w:t>
      </w:r>
    </w:p>
    <w:p w:rsidR="00000000" w:rsidDel="00000000" w:rsidP="00000000" w:rsidRDefault="00000000" w:rsidRPr="00000000" w14:paraId="0000002A">
      <w:pPr>
        <w:numPr>
          <w:ilvl w:val="0"/>
          <w:numId w:val="1"/>
        </w:numPr>
        <w:spacing w:line="276" w:lineRule="auto"/>
        <w:ind w:left="360"/>
        <w:rPr>
          <w:sz w:val="20"/>
          <w:szCs w:val="20"/>
        </w:rPr>
      </w:pPr>
      <w:r w:rsidDel="00000000" w:rsidR="00000000" w:rsidRPr="00000000">
        <w:rPr>
          <w:sz w:val="20"/>
          <w:szCs w:val="20"/>
          <w:rtl w:val="0"/>
        </w:rPr>
        <w:t xml:space="preserve">Persistence Layer: Business logic</w:t>
      </w:r>
    </w:p>
    <w:p w:rsidR="00000000" w:rsidDel="00000000" w:rsidP="00000000" w:rsidRDefault="00000000" w:rsidRPr="00000000" w14:paraId="0000002B">
      <w:pPr>
        <w:numPr>
          <w:ilvl w:val="0"/>
          <w:numId w:val="1"/>
        </w:numPr>
        <w:spacing w:after="200" w:line="276" w:lineRule="auto"/>
        <w:ind w:left="360"/>
        <w:rPr>
          <w:sz w:val="20"/>
          <w:szCs w:val="20"/>
        </w:rPr>
      </w:pPr>
      <w:r w:rsidDel="00000000" w:rsidR="00000000" w:rsidRPr="00000000">
        <w:rPr>
          <w:sz w:val="20"/>
          <w:szCs w:val="20"/>
          <w:rtl w:val="0"/>
        </w:rPr>
        <w:t xml:space="preserve">Database Layer: PostgreSQL with schema separation</w:t>
      </w:r>
    </w:p>
    <w:p w:rsidR="00000000" w:rsidDel="00000000" w:rsidP="00000000" w:rsidRDefault="00000000" w:rsidRPr="00000000" w14:paraId="0000002C">
      <w:pPr>
        <w:spacing w:after="200" w:line="276" w:lineRule="auto"/>
        <w:rPr>
          <w:sz w:val="20"/>
          <w:szCs w:val="20"/>
        </w:rPr>
      </w:pPr>
      <w:r w:rsidDel="00000000" w:rsidR="00000000" w:rsidRPr="00000000">
        <w:rPr>
          <w:b w:val="1"/>
          <w:bCs w:val="1"/>
          <w:sz w:val="20"/>
          <w:szCs w:val="20"/>
          <w:rtl w:val="0"/>
        </w:rPr>
        <w:t xml:space="preserve">2. GITHUB REPOSITORY STRUCTURE</w:t>
      </w:r>
      <w:r w:rsidDel="00000000" w:rsidR="00000000" w:rsidRPr="00000000">
        <w:rPr>
          <w:rtl w:val="0"/>
        </w:rPr>
      </w:r>
    </w:p>
    <w:p w:rsidR="00000000" w:rsidDel="00000000" w:rsidP="00000000" w:rsidRDefault="00000000" w:rsidRPr="00000000" w14:paraId="0000002D">
      <w:pPr>
        <w:spacing w:after="200" w:line="276" w:lineRule="auto"/>
        <w:rPr>
          <w:sz w:val="20"/>
          <w:szCs w:val="20"/>
        </w:rPr>
      </w:pPr>
      <w:r w:rsidDel="00000000" w:rsidR="00000000" w:rsidRPr="00000000">
        <w:rPr>
          <w:b w:val="1"/>
          <w:bCs w:val="1"/>
          <w:sz w:val="20"/>
          <w:szCs w:val="20"/>
          <w:rtl w:val="0"/>
        </w:rPr>
        <w:t xml:space="preserve">Five Repositories Created:</w:t>
      </w:r>
      <w:r w:rsidDel="00000000" w:rsidR="00000000" w:rsidRPr="00000000">
        <w:rPr>
          <w:rtl w:val="0"/>
        </w:rPr>
      </w:r>
    </w:p>
    <w:p w:rsidR="00000000" w:rsidDel="00000000" w:rsidP="00000000" w:rsidRDefault="00000000" w:rsidRPr="00000000" w14:paraId="0000002E">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Frontend Repo: </w:t>
      </w:r>
      <w:r w:rsidDel="00000000" w:rsidR="00000000" w:rsidRPr="00000000">
        <w:rPr>
          <w:sz w:val="20"/>
          <w:szCs w:val="20"/>
          <w:rtl w:val="0"/>
        </w:rPr>
        <w:t xml:space="preserve">All frontend application code</w:t>
      </w:r>
    </w:p>
    <w:p w:rsidR="00000000" w:rsidDel="00000000" w:rsidP="00000000" w:rsidRDefault="00000000" w:rsidRPr="00000000" w14:paraId="0000002F">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Core Service Repo: </w:t>
      </w:r>
      <w:r w:rsidDel="00000000" w:rsidR="00000000" w:rsidRPr="00000000">
        <w:rPr>
          <w:sz w:val="20"/>
          <w:szCs w:val="20"/>
          <w:rtl w:val="0"/>
        </w:rPr>
        <w:t xml:space="preserve">Backend entities, base architecture, and business logic</w:t>
      </w:r>
    </w:p>
    <w:p w:rsidR="00000000" w:rsidDel="00000000" w:rsidP="00000000" w:rsidRDefault="00000000" w:rsidRPr="00000000" w14:paraId="00000030">
      <w:pPr>
        <w:numPr>
          <w:ilvl w:val="0"/>
          <w:numId w:val="1"/>
        </w:numPr>
        <w:spacing w:after="200" w:line="276" w:lineRule="auto"/>
        <w:ind w:left="360"/>
        <w:rPr>
          <w:sz w:val="20"/>
          <w:szCs w:val="20"/>
        </w:rPr>
      </w:pPr>
      <w:r w:rsidDel="00000000" w:rsidR="00000000" w:rsidRPr="00000000">
        <w:rPr>
          <w:sz w:val="20"/>
          <w:szCs w:val="20"/>
          <w:rtl w:val="0"/>
        </w:rPr>
        <w:t xml:space="preserve">Additional repos for other services (referenced but not detailed)</w:t>
      </w:r>
    </w:p>
    <w:p w:rsidR="00000000" w:rsidDel="00000000" w:rsidP="00000000" w:rsidRDefault="00000000" w:rsidRPr="00000000" w14:paraId="00000031">
      <w:pPr>
        <w:spacing w:after="200" w:line="276" w:lineRule="auto"/>
        <w:rPr>
          <w:sz w:val="20"/>
          <w:szCs w:val="20"/>
        </w:rPr>
      </w:pPr>
      <w:r w:rsidDel="00000000" w:rsidR="00000000" w:rsidRPr="00000000">
        <w:rPr>
          <w:b w:val="1"/>
          <w:bCs w:val="1"/>
          <w:sz w:val="20"/>
          <w:szCs w:val="20"/>
          <w:rtl w:val="0"/>
        </w:rPr>
        <w:t xml:space="preserve">Branching Strategy: </w:t>
      </w:r>
      <w:r w:rsidDel="00000000" w:rsidR="00000000" w:rsidRPr="00000000">
        <w:rPr>
          <w:sz w:val="20"/>
          <w:szCs w:val="20"/>
          <w:rtl w:val="0"/>
        </w:rPr>
        <w:t xml:space="preserve">Standard branching strategy in place.</w:t>
      </w:r>
    </w:p>
    <w:p w:rsidR="00000000" w:rsidDel="00000000" w:rsidP="00000000" w:rsidRDefault="00000000" w:rsidRPr="00000000" w14:paraId="00000032">
      <w:pPr>
        <w:spacing w:after="200" w:line="276" w:lineRule="auto"/>
        <w:rPr>
          <w:sz w:val="20"/>
          <w:szCs w:val="20"/>
        </w:rPr>
      </w:pPr>
      <w:r w:rsidDel="00000000" w:rsidR="00000000" w:rsidRPr="00000000">
        <w:rPr>
          <w:b w:val="1"/>
          <w:bCs w:val="1"/>
          <w:sz w:val="20"/>
          <w:szCs w:val="20"/>
          <w:rtl w:val="0"/>
        </w:rPr>
        <w:t xml:space="preserve">Code Access: </w:t>
      </w:r>
      <w:r w:rsidDel="00000000" w:rsidR="00000000" w:rsidRPr="00000000">
        <w:rPr>
          <w:sz w:val="20"/>
          <w:szCs w:val="20"/>
          <w:rtl w:val="0"/>
        </w:rPr>
        <w:t xml:space="preserve">Repository access to be shared with </w:t>
      </w:r>
      <w:r w:rsidDel="00000000" w:rsidR="00000000" w:rsidRPr="00000000">
        <w:rPr>
          <w:sz w:val="20"/>
          <w:szCs w:val="20"/>
          <w:rtl w:val="0"/>
        </w:rPr>
        <w:t xml:space="preserve">client</w:t>
      </w:r>
      <w:r w:rsidDel="00000000" w:rsidR="00000000" w:rsidRPr="00000000">
        <w:rPr>
          <w:sz w:val="20"/>
          <w:szCs w:val="20"/>
          <w:rtl w:val="0"/>
        </w:rPr>
        <w:t xml:space="preserve">.</w:t>
      </w:r>
    </w:p>
    <w:p w:rsidR="00000000" w:rsidDel="00000000" w:rsidP="00000000" w:rsidRDefault="00000000" w:rsidRPr="00000000" w14:paraId="00000033">
      <w:pPr>
        <w:spacing w:after="200" w:line="276" w:lineRule="auto"/>
        <w:rPr>
          <w:sz w:val="20"/>
          <w:szCs w:val="20"/>
        </w:rPr>
      </w:pPr>
      <w:r w:rsidDel="00000000" w:rsidR="00000000" w:rsidRPr="00000000">
        <w:rPr>
          <w:b w:val="1"/>
          <w:bCs w:val="1"/>
          <w:sz w:val="20"/>
          <w:szCs w:val="20"/>
          <w:rtl w:val="0"/>
        </w:rPr>
        <w:t xml:space="preserve">3. SERVER ENVIRONMENT SETUP</w:t>
      </w:r>
      <w:r w:rsidDel="00000000" w:rsidR="00000000" w:rsidRPr="00000000">
        <w:rPr>
          <w:rtl w:val="0"/>
        </w:rPr>
      </w:r>
    </w:p>
    <w:p w:rsidR="00000000" w:rsidDel="00000000" w:rsidP="00000000" w:rsidRDefault="00000000" w:rsidRPr="00000000" w14:paraId="00000034">
      <w:pPr>
        <w:spacing w:after="200" w:line="276" w:lineRule="auto"/>
        <w:rPr>
          <w:sz w:val="20"/>
          <w:szCs w:val="20"/>
        </w:rPr>
      </w:pPr>
      <w:r w:rsidDel="00000000" w:rsidR="00000000" w:rsidRPr="00000000">
        <w:rPr>
          <w:b w:val="1"/>
          <w:bCs w:val="1"/>
          <w:sz w:val="20"/>
          <w:szCs w:val="20"/>
          <w:rtl w:val="0"/>
        </w:rPr>
        <w:t xml:space="preserve">Server Environments:</w:t>
      </w:r>
      <w:r w:rsidDel="00000000" w:rsidR="00000000" w:rsidRPr="00000000">
        <w:rPr>
          <w:rtl w:val="0"/>
        </w:rPr>
      </w:r>
    </w:p>
    <w:p w:rsidR="00000000" w:rsidDel="00000000" w:rsidP="00000000" w:rsidRDefault="00000000" w:rsidRPr="00000000" w14:paraId="00000035">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Development Server: </w:t>
      </w:r>
      <w:r w:rsidDel="00000000" w:rsidR="00000000" w:rsidRPr="00000000">
        <w:rPr>
          <w:sz w:val="20"/>
          <w:szCs w:val="20"/>
          <w:rtl w:val="0"/>
        </w:rPr>
        <w:t xml:space="preserve">For active development work — to be set up first (pending AWS access)</w:t>
      </w:r>
    </w:p>
    <w:p w:rsidR="00000000" w:rsidDel="00000000" w:rsidP="00000000" w:rsidRDefault="00000000" w:rsidRPr="00000000" w14:paraId="00000036">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QA Server: </w:t>
      </w:r>
      <w:r w:rsidDel="00000000" w:rsidR="00000000" w:rsidRPr="00000000">
        <w:rPr>
          <w:sz w:val="20"/>
          <w:szCs w:val="20"/>
          <w:rtl w:val="0"/>
        </w:rPr>
        <w:t xml:space="preserve">For testing</w:t>
      </w:r>
    </w:p>
    <w:p w:rsidR="00000000" w:rsidDel="00000000" w:rsidP="00000000" w:rsidRDefault="00000000" w:rsidRPr="00000000" w14:paraId="00000037">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Staging Server: </w:t>
      </w:r>
      <w:r w:rsidDel="00000000" w:rsidR="00000000" w:rsidRPr="00000000">
        <w:rPr>
          <w:sz w:val="20"/>
          <w:szCs w:val="20"/>
          <w:rtl w:val="0"/>
        </w:rPr>
        <w:t xml:space="preserve">Pre-production validation before going live</w:t>
      </w:r>
    </w:p>
    <w:p w:rsidR="00000000" w:rsidDel="00000000" w:rsidP="00000000" w:rsidRDefault="00000000" w:rsidRPr="00000000" w14:paraId="00000038">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Production Server: </w:t>
      </w:r>
      <w:r w:rsidDel="00000000" w:rsidR="00000000" w:rsidRPr="00000000">
        <w:rPr>
          <w:sz w:val="20"/>
          <w:szCs w:val="20"/>
          <w:rtl w:val="0"/>
        </w:rPr>
        <w:t xml:space="preserve">To be set up at Milestone 1 release</w:t>
      </w:r>
    </w:p>
    <w:p w:rsidR="00000000" w:rsidDel="00000000" w:rsidP="00000000" w:rsidRDefault="00000000" w:rsidRPr="00000000" w14:paraId="00000039">
      <w:pPr>
        <w:spacing w:after="200" w:line="276" w:lineRule="auto"/>
        <w:rPr>
          <w:sz w:val="20"/>
          <w:szCs w:val="20"/>
        </w:rPr>
      </w:pPr>
      <w:r w:rsidDel="00000000" w:rsidR="00000000" w:rsidRPr="00000000">
        <w:rPr>
          <w:b w:val="1"/>
          <w:bCs w:val="1"/>
          <w:sz w:val="20"/>
          <w:szCs w:val="20"/>
          <w:rtl w:val="0"/>
        </w:rPr>
        <w:t xml:space="preserve">Client Access: </w:t>
      </w:r>
      <w:r w:rsidDel="00000000" w:rsidR="00000000" w:rsidRPr="00000000">
        <w:rPr>
          <w:sz w:val="20"/>
          <w:szCs w:val="20"/>
          <w:rtl w:val="0"/>
        </w:rPr>
        <w:t xml:space="preserve">Client will have access to all servers.</w:t>
      </w:r>
    </w:p>
    <w:p w:rsidR="00000000" w:rsidDel="00000000" w:rsidP="00000000" w:rsidRDefault="00000000" w:rsidRPr="00000000" w14:paraId="0000003A">
      <w:pPr>
        <w:spacing w:after="200" w:line="276" w:lineRule="auto"/>
        <w:rPr>
          <w:sz w:val="20"/>
          <w:szCs w:val="20"/>
        </w:rPr>
      </w:pPr>
      <w:r w:rsidDel="00000000" w:rsidR="00000000" w:rsidRPr="00000000">
        <w:rPr>
          <w:b w:val="1"/>
          <w:bCs w:val="1"/>
          <w:sz w:val="20"/>
          <w:szCs w:val="20"/>
          <w:rtl w:val="0"/>
        </w:rPr>
        <w:t xml:space="preserve">UAT: </w:t>
      </w:r>
      <w:r w:rsidDel="00000000" w:rsidR="00000000" w:rsidRPr="00000000">
        <w:rPr>
          <w:sz w:val="20"/>
          <w:szCs w:val="20"/>
          <w:rtl w:val="0"/>
        </w:rPr>
        <w:t xml:space="preserve">Client performs User Acceptance Testing on production server only.</w:t>
      </w:r>
    </w:p>
    <w:p w:rsidR="00000000" w:rsidDel="00000000" w:rsidP="00000000" w:rsidRDefault="00000000" w:rsidRPr="00000000" w14:paraId="0000003B">
      <w:pPr>
        <w:spacing w:after="200" w:line="276" w:lineRule="auto"/>
        <w:rPr>
          <w:sz w:val="20"/>
          <w:szCs w:val="20"/>
        </w:rPr>
      </w:pPr>
      <w:r w:rsidDel="00000000" w:rsidR="00000000" w:rsidRPr="00000000">
        <w:rPr>
          <w:b w:val="1"/>
          <w:bCs w:val="1"/>
          <w:sz w:val="20"/>
          <w:szCs w:val="20"/>
          <w:rtl w:val="0"/>
        </w:rPr>
        <w:t xml:space="preserve">⚠️ AWS Access Required: </w:t>
      </w:r>
      <w:r w:rsidDel="00000000" w:rsidR="00000000" w:rsidRPr="00000000">
        <w:rPr>
          <w:sz w:val="20"/>
          <w:szCs w:val="20"/>
          <w:rtl w:val="0"/>
        </w:rPr>
        <w:t xml:space="preserve">Team requested AWS access from client to begin configuring development server.</w:t>
      </w:r>
    </w:p>
    <w:p w:rsidR="00000000" w:rsidDel="00000000" w:rsidP="00000000" w:rsidRDefault="00000000" w:rsidRPr="00000000" w14:paraId="0000003C">
      <w:pPr>
        <w:spacing w:after="200" w:line="276" w:lineRule="auto"/>
        <w:rPr>
          <w:sz w:val="20"/>
          <w:szCs w:val="20"/>
        </w:rPr>
      </w:pPr>
      <w:r w:rsidDel="00000000" w:rsidR="00000000" w:rsidRPr="00000000">
        <w:rPr>
          <w:b w:val="1"/>
          <w:bCs w:val="1"/>
          <w:sz w:val="20"/>
          <w:szCs w:val="20"/>
          <w:rtl w:val="0"/>
        </w:rPr>
        <w:t xml:space="preserve">4. SUPER ADMIN PORTAL — DESIGN REVIEW</w:t>
      </w:r>
      <w:r w:rsidDel="00000000" w:rsidR="00000000" w:rsidRPr="00000000">
        <w:rPr>
          <w:rtl w:val="0"/>
        </w:rPr>
      </w:r>
    </w:p>
    <w:p w:rsidR="00000000" w:rsidDel="00000000" w:rsidP="00000000" w:rsidRDefault="00000000" w:rsidRPr="00000000" w14:paraId="0000003D">
      <w:pPr>
        <w:spacing w:after="200" w:line="276" w:lineRule="auto"/>
        <w:rPr>
          <w:sz w:val="20"/>
          <w:szCs w:val="20"/>
        </w:rPr>
      </w:pPr>
      <w:r w:rsidDel="00000000" w:rsidR="00000000" w:rsidRPr="00000000">
        <w:rPr>
          <w:b w:val="1"/>
          <w:bCs w:val="1"/>
          <w:sz w:val="20"/>
          <w:szCs w:val="20"/>
          <w:rtl w:val="0"/>
        </w:rPr>
        <w:t xml:space="preserve">4.1 Roles &amp; Permissions</w:t>
      </w:r>
      <w:r w:rsidDel="00000000" w:rsidR="00000000" w:rsidRPr="00000000">
        <w:rPr>
          <w:rtl w:val="0"/>
        </w:rPr>
      </w:r>
    </w:p>
    <w:p w:rsidR="00000000" w:rsidDel="00000000" w:rsidP="00000000" w:rsidRDefault="00000000" w:rsidRPr="00000000" w14:paraId="0000003E">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3F">
      <w:pPr>
        <w:numPr>
          <w:ilvl w:val="0"/>
          <w:numId w:val="1"/>
        </w:numPr>
        <w:spacing w:line="276" w:lineRule="auto"/>
        <w:ind w:left="360"/>
        <w:rPr>
          <w:sz w:val="20"/>
          <w:szCs w:val="20"/>
        </w:rPr>
      </w:pPr>
      <w:r w:rsidDel="00000000" w:rsidR="00000000" w:rsidRPr="00000000">
        <w:rPr>
          <w:sz w:val="20"/>
          <w:szCs w:val="20"/>
          <w:rtl w:val="0"/>
        </w:rPr>
        <w:t xml:space="preserve">List of all created roles displayed</w:t>
      </w:r>
    </w:p>
    <w:p w:rsidR="00000000" w:rsidDel="00000000" w:rsidP="00000000" w:rsidRDefault="00000000" w:rsidRPr="00000000" w14:paraId="00000040">
      <w:pPr>
        <w:numPr>
          <w:ilvl w:val="0"/>
          <w:numId w:val="1"/>
        </w:numPr>
        <w:spacing w:line="276" w:lineRule="auto"/>
        <w:ind w:left="360"/>
        <w:rPr>
          <w:sz w:val="20"/>
          <w:szCs w:val="20"/>
        </w:rPr>
      </w:pPr>
      <w:r w:rsidDel="00000000" w:rsidR="00000000" w:rsidRPr="00000000">
        <w:rPr>
          <w:sz w:val="20"/>
          <w:szCs w:val="20"/>
          <w:rtl w:val="0"/>
        </w:rPr>
        <w:t xml:space="preserve">Click on a role to view module-level and sub-module-level permissions</w:t>
      </w:r>
    </w:p>
    <w:p w:rsidR="00000000" w:rsidDel="00000000" w:rsidP="00000000" w:rsidRDefault="00000000" w:rsidRPr="00000000" w14:paraId="00000041">
      <w:pPr>
        <w:numPr>
          <w:ilvl w:val="0"/>
          <w:numId w:val="1"/>
        </w:numPr>
        <w:spacing w:after="200" w:line="276" w:lineRule="auto"/>
        <w:ind w:left="360"/>
        <w:rPr>
          <w:sz w:val="20"/>
          <w:szCs w:val="20"/>
        </w:rPr>
      </w:pPr>
      <w:r w:rsidDel="00000000" w:rsidR="00000000" w:rsidRPr="00000000">
        <w:rPr>
          <w:sz w:val="20"/>
          <w:szCs w:val="20"/>
          <w:rtl w:val="0"/>
        </w:rPr>
        <w:t xml:space="preserve">Edit permissions capability with tooltip showing changes made</w:t>
      </w:r>
    </w:p>
    <w:p w:rsidR="00000000" w:rsidDel="00000000" w:rsidP="00000000" w:rsidRDefault="00000000" w:rsidRPr="00000000" w14:paraId="00000042">
      <w:pPr>
        <w:spacing w:after="200" w:line="276" w:lineRule="auto"/>
        <w:rPr>
          <w:sz w:val="20"/>
          <w:szCs w:val="20"/>
        </w:rPr>
      </w:pPr>
      <w:r w:rsidDel="00000000" w:rsidR="00000000" w:rsidRPr="00000000">
        <w:rPr>
          <w:b w:val="1"/>
          <w:bCs w:val="1"/>
          <w:sz w:val="20"/>
          <w:szCs w:val="20"/>
          <w:rtl w:val="0"/>
        </w:rPr>
        <w:t xml:space="preserve">Access Note: </w:t>
      </w:r>
      <w:r w:rsidDel="00000000" w:rsidR="00000000" w:rsidRPr="00000000">
        <w:rPr>
          <w:sz w:val="20"/>
          <w:szCs w:val="20"/>
          <w:rtl w:val="0"/>
        </w:rPr>
        <w:t xml:space="preserve">Only NemiCare administrators have access to the super admin portal.</w:t>
      </w:r>
    </w:p>
    <w:p w:rsidR="00000000" w:rsidDel="00000000" w:rsidP="00000000" w:rsidRDefault="00000000" w:rsidRPr="00000000" w14:paraId="00000043">
      <w:pPr>
        <w:spacing w:after="200" w:line="276" w:lineRule="auto"/>
        <w:rPr>
          <w:sz w:val="20"/>
          <w:szCs w:val="20"/>
        </w:rPr>
      </w:pPr>
      <w:r w:rsidDel="00000000" w:rsidR="00000000" w:rsidRPr="00000000">
        <w:rPr>
          <w:b w:val="1"/>
          <w:bCs w:val="1"/>
          <w:sz w:val="20"/>
          <w:szCs w:val="20"/>
          <w:rtl w:val="0"/>
        </w:rPr>
        <w:t xml:space="preserve">Dual Management: </w:t>
      </w:r>
      <w:r w:rsidDel="00000000" w:rsidR="00000000" w:rsidRPr="00000000">
        <w:rPr>
          <w:sz w:val="20"/>
          <w:szCs w:val="20"/>
          <w:rtl w:val="0"/>
        </w:rPr>
        <w:t xml:space="preserve">Roles and permissions manageable from both super admin portal AND facility portal. Super admin level overrides facility level settings.</w:t>
      </w:r>
    </w:p>
    <w:p w:rsidR="00000000" w:rsidDel="00000000" w:rsidP="00000000" w:rsidRDefault="00000000" w:rsidRPr="00000000" w14:paraId="00000044">
      <w:pPr>
        <w:spacing w:after="200" w:line="276" w:lineRule="auto"/>
        <w:rPr>
          <w:sz w:val="20"/>
          <w:szCs w:val="20"/>
        </w:rPr>
      </w:pPr>
      <w:r w:rsidDel="00000000" w:rsidR="00000000" w:rsidRPr="00000000">
        <w:rPr>
          <w:b w:val="1"/>
          <w:bCs w:val="1"/>
          <w:sz w:val="20"/>
          <w:szCs w:val="20"/>
          <w:rtl w:val="0"/>
        </w:rPr>
        <w:t xml:space="preserve">4.2 Company Onboarding</w:t>
      </w:r>
      <w:r w:rsidDel="00000000" w:rsidR="00000000" w:rsidRPr="00000000">
        <w:rPr>
          <w:rtl w:val="0"/>
        </w:rPr>
      </w:r>
    </w:p>
    <w:p w:rsidR="00000000" w:rsidDel="00000000" w:rsidP="00000000" w:rsidRDefault="00000000" w:rsidRPr="00000000" w14:paraId="00000045">
      <w:pPr>
        <w:spacing w:after="200" w:line="276" w:lineRule="auto"/>
        <w:rPr>
          <w:sz w:val="20"/>
          <w:szCs w:val="20"/>
        </w:rPr>
      </w:pPr>
      <w:r w:rsidDel="00000000" w:rsidR="00000000" w:rsidRPr="00000000">
        <w:rPr>
          <w:b w:val="1"/>
          <w:bCs w:val="1"/>
          <w:sz w:val="20"/>
          <w:szCs w:val="20"/>
          <w:rtl w:val="0"/>
        </w:rPr>
        <w:t xml:space="preserve">Company List: </w:t>
      </w:r>
      <w:r w:rsidDel="00000000" w:rsidR="00000000" w:rsidRPr="00000000">
        <w:rPr>
          <w:sz w:val="20"/>
          <w:szCs w:val="20"/>
          <w:rtl w:val="0"/>
        </w:rPr>
        <w:t xml:space="preserve">Shows all onboarded companies with details.</w:t>
      </w:r>
    </w:p>
    <w:p w:rsidR="00000000" w:rsidDel="00000000" w:rsidP="00000000" w:rsidRDefault="00000000" w:rsidRPr="00000000" w14:paraId="00000046">
      <w:pPr>
        <w:spacing w:after="200" w:line="276" w:lineRule="auto"/>
        <w:rPr>
          <w:sz w:val="20"/>
          <w:szCs w:val="20"/>
        </w:rPr>
      </w:pPr>
      <w:r w:rsidDel="00000000" w:rsidR="00000000" w:rsidRPr="00000000">
        <w:rPr>
          <w:b w:val="1"/>
          <w:bCs w:val="1"/>
          <w:sz w:val="20"/>
          <w:szCs w:val="20"/>
          <w:rtl w:val="0"/>
        </w:rPr>
        <w:t xml:space="preserve">Add New Company Form:</w:t>
      </w:r>
      <w:r w:rsidDel="00000000" w:rsidR="00000000" w:rsidRPr="00000000">
        <w:rPr>
          <w:rtl w:val="0"/>
        </w:rPr>
      </w:r>
    </w:p>
    <w:p w:rsidR="00000000" w:rsidDel="00000000" w:rsidP="00000000" w:rsidRDefault="00000000" w:rsidRPr="00000000" w14:paraId="00000047">
      <w:pPr>
        <w:numPr>
          <w:ilvl w:val="0"/>
          <w:numId w:val="1"/>
        </w:numPr>
        <w:spacing w:after="200" w:line="276" w:lineRule="auto"/>
        <w:ind w:left="360"/>
        <w:rPr>
          <w:sz w:val="20"/>
          <w:szCs w:val="20"/>
        </w:rPr>
      </w:pPr>
      <w:r w:rsidDel="00000000" w:rsidR="00000000" w:rsidRPr="00000000">
        <w:rPr>
          <w:sz w:val="20"/>
          <w:szCs w:val="20"/>
          <w:rtl w:val="0"/>
        </w:rPr>
        <w:t xml:space="preserve">Company name, specialties/service types selection, email, phone number</w:t>
      </w:r>
    </w:p>
    <w:p w:rsidR="00000000" w:rsidDel="00000000" w:rsidP="00000000" w:rsidRDefault="00000000" w:rsidRPr="00000000" w14:paraId="00000048">
      <w:pPr>
        <w:spacing w:after="200" w:line="276" w:lineRule="auto"/>
        <w:rPr>
          <w:sz w:val="20"/>
          <w:szCs w:val="20"/>
        </w:rPr>
      </w:pPr>
      <w:r w:rsidDel="00000000" w:rsidR="00000000" w:rsidRPr="00000000">
        <w:rPr>
          <w:b w:val="1"/>
          <w:bCs w:val="1"/>
          <w:sz w:val="20"/>
          <w:szCs w:val="20"/>
          <w:rtl w:val="0"/>
        </w:rPr>
        <w:t xml:space="preserve">Company Detail View (after creation):</w:t>
      </w:r>
      <w:r w:rsidDel="00000000" w:rsidR="00000000" w:rsidRPr="00000000">
        <w:rPr>
          <w:rtl w:val="0"/>
        </w:rPr>
      </w:r>
    </w:p>
    <w:p w:rsidR="00000000" w:rsidDel="00000000" w:rsidP="00000000" w:rsidRDefault="00000000" w:rsidRPr="00000000" w14:paraId="00000049">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Branding Configuration: </w:t>
      </w:r>
      <w:r w:rsidDel="00000000" w:rsidR="00000000" w:rsidRPr="00000000">
        <w:rPr>
          <w:sz w:val="20"/>
          <w:szCs w:val="20"/>
          <w:rtl w:val="0"/>
        </w:rPr>
        <w:t xml:space="preserve">Primary color selection (override default NemiCare color), company logo upload</w:t>
      </w:r>
    </w:p>
    <w:p w:rsidR="00000000" w:rsidDel="00000000" w:rsidP="00000000" w:rsidRDefault="00000000" w:rsidRPr="00000000" w14:paraId="0000004A">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Subdomain Configuration: </w:t>
      </w:r>
      <w:r w:rsidDel="00000000" w:rsidR="00000000" w:rsidRPr="00000000">
        <w:rPr>
          <w:sz w:val="20"/>
          <w:szCs w:val="20"/>
          <w:rtl w:val="0"/>
        </w:rPr>
        <w:t xml:space="preserve">Company configures their own subdomain URL from this section</w:t>
      </w:r>
    </w:p>
    <w:p w:rsidR="00000000" w:rsidDel="00000000" w:rsidP="00000000" w:rsidRDefault="00000000" w:rsidRPr="00000000" w14:paraId="0000004B">
      <w:pPr>
        <w:spacing w:after="200" w:line="276" w:lineRule="auto"/>
        <w:rPr>
          <w:sz w:val="20"/>
          <w:szCs w:val="20"/>
        </w:rPr>
      </w:pPr>
      <w:r w:rsidDel="00000000" w:rsidR="00000000" w:rsidRPr="00000000">
        <w:rPr>
          <w:b w:val="1"/>
          <w:bCs w:val="1"/>
          <w:sz w:val="20"/>
          <w:szCs w:val="20"/>
          <w:rtl w:val="0"/>
        </w:rPr>
        <w:t xml:space="preserve">Facility Management (under Company):</w:t>
      </w:r>
      <w:r w:rsidDel="00000000" w:rsidR="00000000" w:rsidRPr="00000000">
        <w:rPr>
          <w:rtl w:val="0"/>
        </w:rPr>
      </w:r>
    </w:p>
    <w:p w:rsidR="00000000" w:rsidDel="00000000" w:rsidP="00000000" w:rsidRDefault="00000000" w:rsidRPr="00000000" w14:paraId="0000004C">
      <w:pPr>
        <w:numPr>
          <w:ilvl w:val="0"/>
          <w:numId w:val="1"/>
        </w:numPr>
        <w:spacing w:line="276" w:lineRule="auto"/>
        <w:ind w:left="360"/>
        <w:rPr>
          <w:sz w:val="20"/>
          <w:szCs w:val="20"/>
        </w:rPr>
      </w:pPr>
      <w:r w:rsidDel="00000000" w:rsidR="00000000" w:rsidRPr="00000000">
        <w:rPr>
          <w:sz w:val="20"/>
          <w:szCs w:val="20"/>
          <w:rtl w:val="0"/>
        </w:rPr>
        <w:t xml:space="preserve">Multiple facilities displayed under one company</w:t>
      </w:r>
    </w:p>
    <w:p w:rsidR="00000000" w:rsidDel="00000000" w:rsidP="00000000" w:rsidRDefault="00000000" w:rsidRPr="00000000" w14:paraId="0000004D">
      <w:pPr>
        <w:numPr>
          <w:ilvl w:val="0"/>
          <w:numId w:val="1"/>
        </w:numPr>
        <w:spacing w:line="276" w:lineRule="auto"/>
        <w:ind w:left="360"/>
        <w:rPr>
          <w:sz w:val="20"/>
          <w:szCs w:val="20"/>
        </w:rPr>
      </w:pPr>
      <w:r w:rsidDel="00000000" w:rsidR="00000000" w:rsidRPr="00000000">
        <w:rPr>
          <w:sz w:val="20"/>
          <w:szCs w:val="20"/>
          <w:rtl w:val="0"/>
        </w:rPr>
        <w:t xml:space="preserve">View: Name, specialties (multiple per facility), member count, contact details, email, address</w:t>
      </w:r>
    </w:p>
    <w:p w:rsidR="00000000" w:rsidDel="00000000" w:rsidP="00000000" w:rsidRDefault="00000000" w:rsidRPr="00000000" w14:paraId="0000004E">
      <w:pPr>
        <w:numPr>
          <w:ilvl w:val="0"/>
          <w:numId w:val="1"/>
        </w:numPr>
        <w:spacing w:after="200" w:line="276" w:lineRule="auto"/>
        <w:ind w:left="360"/>
        <w:rPr>
          <w:sz w:val="20"/>
          <w:szCs w:val="20"/>
        </w:rPr>
      </w:pPr>
      <w:r w:rsidDel="00000000" w:rsidR="00000000" w:rsidRPr="00000000">
        <w:rPr>
          <w:sz w:val="20"/>
          <w:szCs w:val="20"/>
          <w:rtl w:val="0"/>
        </w:rPr>
        <w:t xml:space="preserve">Edit facility details, activate/inactivate facilities, add new facility</w:t>
      </w:r>
    </w:p>
    <w:p w:rsidR="00000000" w:rsidDel="00000000" w:rsidP="00000000" w:rsidRDefault="00000000" w:rsidRPr="00000000" w14:paraId="0000004F">
      <w:pPr>
        <w:spacing w:after="200" w:line="276" w:lineRule="auto"/>
        <w:rPr>
          <w:sz w:val="20"/>
          <w:szCs w:val="20"/>
        </w:rPr>
      </w:pPr>
      <w:r w:rsidDel="00000000" w:rsidR="00000000" w:rsidRPr="00000000">
        <w:rPr>
          <w:b w:val="1"/>
          <w:bCs w:val="1"/>
          <w:sz w:val="20"/>
          <w:szCs w:val="20"/>
          <w:rtl w:val="0"/>
        </w:rPr>
        <w:t xml:space="preserve">4.3 Subscription Package Model — NEW REQUIREMENT</w:t>
      </w:r>
      <w:r w:rsidDel="00000000" w:rsidR="00000000" w:rsidRPr="00000000">
        <w:rPr>
          <w:rtl w:val="0"/>
        </w:rPr>
      </w:r>
    </w:p>
    <w:p w:rsidR="00000000" w:rsidDel="00000000" w:rsidP="00000000" w:rsidRDefault="00000000" w:rsidRPr="00000000" w14:paraId="00000050">
      <w:pPr>
        <w:spacing w:after="200" w:line="276" w:lineRule="auto"/>
        <w:rPr>
          <w:sz w:val="20"/>
          <w:szCs w:val="20"/>
        </w:rPr>
      </w:pPr>
      <w:r w:rsidDel="00000000" w:rsidR="00000000" w:rsidRPr="00000000">
        <w:rPr>
          <w:b w:val="1"/>
          <w:bCs w:val="1"/>
          <w:sz w:val="20"/>
          <w:szCs w:val="20"/>
          <w:rtl w:val="0"/>
        </w:rPr>
        <w:t xml:space="preserve">Client introduced a three-tier subscription package model:</w:t>
      </w:r>
      <w:r w:rsidDel="00000000" w:rsidR="00000000" w:rsidRPr="00000000">
        <w:rPr>
          <w:rtl w:val="0"/>
        </w:rPr>
      </w:r>
    </w:p>
    <w:p w:rsidR="00000000" w:rsidDel="00000000" w:rsidP="00000000" w:rsidRDefault="00000000" w:rsidRPr="00000000" w14:paraId="00000051">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Package 1: </w:t>
      </w:r>
      <w:r w:rsidDel="00000000" w:rsidR="00000000" w:rsidRPr="00000000">
        <w:rPr>
          <w:sz w:val="20"/>
          <w:szCs w:val="20"/>
          <w:rtl w:val="0"/>
        </w:rPr>
        <w:t xml:space="preserve">Base modules only</w:t>
      </w:r>
    </w:p>
    <w:p w:rsidR="00000000" w:rsidDel="00000000" w:rsidP="00000000" w:rsidRDefault="00000000" w:rsidRPr="00000000" w14:paraId="00000052">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Package 2: </w:t>
      </w:r>
      <w:r w:rsidDel="00000000" w:rsidR="00000000" w:rsidRPr="00000000">
        <w:rPr>
          <w:sz w:val="20"/>
          <w:szCs w:val="20"/>
          <w:rtl w:val="0"/>
        </w:rPr>
        <w:t xml:space="preserve">Base modules + add-ons</w:t>
      </w:r>
    </w:p>
    <w:p w:rsidR="00000000" w:rsidDel="00000000" w:rsidP="00000000" w:rsidRDefault="00000000" w:rsidRPr="00000000" w14:paraId="00000053">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Package 3: </w:t>
      </w:r>
      <w:r w:rsidDel="00000000" w:rsidR="00000000" w:rsidRPr="00000000">
        <w:rPr>
          <w:sz w:val="20"/>
          <w:szCs w:val="20"/>
          <w:rtl w:val="0"/>
        </w:rPr>
        <w:t xml:space="preserve">Full platform including API integrations</w:t>
      </w:r>
    </w:p>
    <w:p w:rsidR="00000000" w:rsidDel="00000000" w:rsidP="00000000" w:rsidRDefault="00000000" w:rsidRPr="00000000" w14:paraId="00000054">
      <w:pPr>
        <w:spacing w:after="200" w:line="276" w:lineRule="auto"/>
        <w:rPr>
          <w:sz w:val="20"/>
          <w:szCs w:val="20"/>
        </w:rPr>
      </w:pPr>
      <w:r w:rsidDel="00000000" w:rsidR="00000000" w:rsidRPr="00000000">
        <w:rPr>
          <w:b w:val="1"/>
          <w:bCs w:val="1"/>
          <w:sz w:val="20"/>
          <w:szCs w:val="20"/>
          <w:rtl w:val="0"/>
        </w:rPr>
        <w:t xml:space="preserve">Visibility Requirements:</w:t>
      </w:r>
      <w:r w:rsidDel="00000000" w:rsidR="00000000" w:rsidRPr="00000000">
        <w:rPr>
          <w:rtl w:val="0"/>
        </w:rPr>
      </w:r>
    </w:p>
    <w:p w:rsidR="00000000" w:rsidDel="00000000" w:rsidP="00000000" w:rsidRDefault="00000000" w:rsidRPr="00000000" w14:paraId="00000055">
      <w:pPr>
        <w:numPr>
          <w:ilvl w:val="0"/>
          <w:numId w:val="1"/>
        </w:numPr>
        <w:spacing w:line="276" w:lineRule="auto"/>
        <w:ind w:left="360"/>
        <w:rPr>
          <w:sz w:val="20"/>
          <w:szCs w:val="20"/>
        </w:rPr>
      </w:pPr>
      <w:r w:rsidDel="00000000" w:rsidR="00000000" w:rsidRPr="00000000">
        <w:rPr>
          <w:sz w:val="20"/>
          <w:szCs w:val="20"/>
          <w:rtl w:val="0"/>
        </w:rPr>
        <w:t xml:space="preserve">Company level: Display subscription cost at the top</w:t>
      </w:r>
    </w:p>
    <w:p w:rsidR="00000000" w:rsidDel="00000000" w:rsidP="00000000" w:rsidRDefault="00000000" w:rsidRPr="00000000" w14:paraId="00000056">
      <w:pPr>
        <w:numPr>
          <w:ilvl w:val="0"/>
          <w:numId w:val="1"/>
        </w:numPr>
        <w:spacing w:line="276" w:lineRule="auto"/>
        <w:ind w:left="360"/>
        <w:rPr>
          <w:sz w:val="20"/>
          <w:szCs w:val="20"/>
        </w:rPr>
      </w:pPr>
      <w:r w:rsidDel="00000000" w:rsidR="00000000" w:rsidRPr="00000000">
        <w:rPr>
          <w:sz w:val="20"/>
          <w:szCs w:val="20"/>
          <w:rtl w:val="0"/>
        </w:rPr>
        <w:t xml:space="preserve">Facility level: Show which package each facility has subscribed to</w:t>
      </w:r>
    </w:p>
    <w:p w:rsidR="00000000" w:rsidDel="00000000" w:rsidP="00000000" w:rsidRDefault="00000000" w:rsidRPr="00000000" w14:paraId="00000057">
      <w:pPr>
        <w:numPr>
          <w:ilvl w:val="0"/>
          <w:numId w:val="1"/>
        </w:numPr>
        <w:spacing w:line="276" w:lineRule="auto"/>
        <w:ind w:left="360"/>
        <w:rPr>
          <w:sz w:val="20"/>
          <w:szCs w:val="20"/>
        </w:rPr>
      </w:pPr>
      <w:r w:rsidDel="00000000" w:rsidR="00000000" w:rsidRPr="00000000">
        <w:rPr>
          <w:sz w:val="20"/>
          <w:szCs w:val="20"/>
          <w:rtl w:val="0"/>
        </w:rPr>
        <w:t xml:space="preserve">Company managers: See current package with upgrade/downgrade options</w:t>
      </w:r>
    </w:p>
    <w:p w:rsidR="00000000" w:rsidDel="00000000" w:rsidP="00000000" w:rsidRDefault="00000000" w:rsidRPr="00000000" w14:paraId="00000058">
      <w:pPr>
        <w:numPr>
          <w:ilvl w:val="0"/>
          <w:numId w:val="1"/>
        </w:numPr>
        <w:spacing w:after="200" w:line="276" w:lineRule="auto"/>
        <w:ind w:left="360"/>
        <w:rPr>
          <w:sz w:val="20"/>
          <w:szCs w:val="20"/>
        </w:rPr>
      </w:pPr>
      <w:r w:rsidDel="00000000" w:rsidR="00000000" w:rsidRPr="00000000">
        <w:rPr>
          <w:sz w:val="20"/>
          <w:szCs w:val="20"/>
          <w:rtl w:val="0"/>
        </w:rPr>
        <w:t xml:space="preserve">NemiCare admin: View each company’s package, facility count, and payment details</w:t>
      </w:r>
    </w:p>
    <w:p w:rsidR="00000000" w:rsidDel="00000000" w:rsidP="00000000" w:rsidRDefault="00000000" w:rsidRPr="00000000" w14:paraId="00000059">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"When I am here basically I’m looking at a company, on the top you should see what is your subscription cost and where you see facility one to four, you should see what packages they have subscribed."</w:t>
      </w:r>
    </w:p>
    <w:p w:rsidR="00000000" w:rsidDel="00000000" w:rsidP="00000000" w:rsidRDefault="00000000" w:rsidRPr="00000000" w14:paraId="0000005A">
      <w:pPr>
        <w:spacing w:after="200" w:line="276" w:lineRule="auto"/>
        <w:rPr>
          <w:sz w:val="20"/>
          <w:szCs w:val="20"/>
        </w:rPr>
      </w:pPr>
      <w:r w:rsidDel="00000000" w:rsidR="00000000" w:rsidRPr="00000000">
        <w:rPr>
          <w:b w:val="1"/>
          <w:bCs w:val="1"/>
          <w:sz w:val="20"/>
          <w:szCs w:val="20"/>
          <w:rtl w:val="0"/>
        </w:rPr>
        <w:t xml:space="preserve">Billing Model: </w:t>
      </w:r>
      <w:r w:rsidDel="00000000" w:rsidR="00000000" w:rsidRPr="00000000">
        <w:rPr>
          <w:sz w:val="20"/>
          <w:szCs w:val="20"/>
          <w:rtl w:val="0"/>
        </w:rPr>
        <w:t xml:space="preserve">Monthly subscription billing. Specific pricing strategy to be discussed in a separate strategic call.</w:t>
      </w:r>
    </w:p>
    <w:p w:rsidR="00000000" w:rsidDel="00000000" w:rsidP="00000000" w:rsidRDefault="00000000" w:rsidRPr="00000000" w14:paraId="0000005B">
      <w:pPr>
        <w:spacing w:after="200" w:line="276" w:lineRule="auto"/>
        <w:rPr>
          <w:sz w:val="20"/>
          <w:szCs w:val="20"/>
        </w:rPr>
      </w:pPr>
      <w:r w:rsidDel="00000000" w:rsidR="00000000" w:rsidRPr="00000000">
        <w:rPr>
          <w:b w:val="1"/>
          <w:bCs w:val="1"/>
          <w:sz w:val="20"/>
          <w:szCs w:val="20"/>
          <w:rtl w:val="0"/>
        </w:rPr>
        <w:t xml:space="preserve">Team Action: </w:t>
      </w:r>
      <w:r w:rsidDel="00000000" w:rsidR="00000000" w:rsidRPr="00000000">
        <w:rPr>
          <w:sz w:val="20"/>
          <w:szCs w:val="20"/>
          <w:rtl w:val="0"/>
        </w:rPr>
        <w:t xml:space="preserve">Redesign company/facility section to incorporate subscription package visibility and management.</w:t>
      </w:r>
    </w:p>
    <w:p w:rsidR="00000000" w:rsidDel="00000000" w:rsidP="00000000" w:rsidRDefault="00000000" w:rsidRPr="00000000" w14:paraId="0000005C">
      <w:pPr>
        <w:spacing w:after="200" w:line="276" w:lineRule="auto"/>
        <w:rPr>
          <w:sz w:val="20"/>
          <w:szCs w:val="20"/>
        </w:rPr>
      </w:pPr>
      <w:r w:rsidDel="00000000" w:rsidR="00000000" w:rsidRPr="00000000">
        <w:rPr>
          <w:b w:val="1"/>
          <w:bCs w:val="1"/>
          <w:sz w:val="20"/>
          <w:szCs w:val="20"/>
          <w:rtl w:val="0"/>
        </w:rPr>
        <w:t xml:space="preserve">4.4 Bulk CSV Import — Self-Service</w:t>
      </w:r>
      <w:r w:rsidDel="00000000" w:rsidR="00000000" w:rsidRPr="00000000">
        <w:rPr>
          <w:rtl w:val="0"/>
        </w:rPr>
      </w:r>
    </w:p>
    <w:p w:rsidR="00000000" w:rsidDel="00000000" w:rsidP="00000000" w:rsidRDefault="00000000" w:rsidRPr="00000000" w14:paraId="0000005D">
      <w:pPr>
        <w:spacing w:after="200" w:line="276" w:lineRule="auto"/>
        <w:rPr>
          <w:sz w:val="20"/>
          <w:szCs w:val="20"/>
        </w:rPr>
      </w:pPr>
      <w:r w:rsidDel="00000000" w:rsidR="00000000" w:rsidRPr="00000000">
        <w:rPr>
          <w:b w:val="1"/>
          <w:bCs w:val="1"/>
          <w:sz w:val="20"/>
          <w:szCs w:val="20"/>
          <w:rtl w:val="0"/>
        </w:rPr>
        <w:t xml:space="preserve">New Requirement:</w:t>
      </w:r>
      <w:r w:rsidDel="00000000" w:rsidR="00000000" w:rsidRPr="00000000">
        <w:rPr>
          <w:rtl w:val="0"/>
        </w:rPr>
      </w:r>
    </w:p>
    <w:p w:rsidR="00000000" w:rsidDel="00000000" w:rsidP="00000000" w:rsidRDefault="00000000" w:rsidRPr="00000000" w14:paraId="0000005E">
      <w:pPr>
        <w:numPr>
          <w:ilvl w:val="0"/>
          <w:numId w:val="1"/>
        </w:numPr>
        <w:spacing w:line="276" w:lineRule="auto"/>
        <w:ind w:left="360"/>
        <w:rPr>
          <w:sz w:val="20"/>
          <w:szCs w:val="20"/>
        </w:rPr>
      </w:pPr>
      <w:r w:rsidDel="00000000" w:rsidR="00000000" w:rsidRPr="00000000">
        <w:rPr>
          <w:sz w:val="20"/>
          <w:szCs w:val="20"/>
          <w:rtl w:val="0"/>
        </w:rPr>
        <w:t xml:space="preserve">Self-service capability for end users (not NemiCare support staff)</w:t>
      </w:r>
    </w:p>
    <w:p w:rsidR="00000000" w:rsidDel="00000000" w:rsidP="00000000" w:rsidRDefault="00000000" w:rsidRPr="00000000" w14:paraId="0000005F">
      <w:pPr>
        <w:numPr>
          <w:ilvl w:val="0"/>
          <w:numId w:val="1"/>
        </w:numPr>
        <w:spacing w:line="276" w:lineRule="auto"/>
        <w:ind w:left="360"/>
        <w:rPr>
          <w:sz w:val="20"/>
          <w:szCs w:val="20"/>
        </w:rPr>
      </w:pPr>
      <w:r w:rsidDel="00000000" w:rsidR="00000000" w:rsidRPr="00000000">
        <w:rPr>
          <w:sz w:val="20"/>
          <w:szCs w:val="20"/>
          <w:rtl w:val="0"/>
        </w:rPr>
        <w:t xml:space="preserve">Downloadable sample CSV template provided</w:t>
      </w:r>
    </w:p>
    <w:p w:rsidR="00000000" w:rsidDel="00000000" w:rsidP="00000000" w:rsidRDefault="00000000" w:rsidRPr="00000000" w14:paraId="00000060">
      <w:pPr>
        <w:numPr>
          <w:ilvl w:val="0"/>
          <w:numId w:val="1"/>
        </w:numPr>
        <w:spacing w:line="276" w:lineRule="auto"/>
        <w:ind w:left="360"/>
        <w:rPr>
          <w:sz w:val="20"/>
          <w:szCs w:val="20"/>
        </w:rPr>
      </w:pPr>
      <w:r w:rsidDel="00000000" w:rsidR="00000000" w:rsidRPr="00000000">
        <w:rPr>
          <w:sz w:val="20"/>
          <w:szCs w:val="20"/>
          <w:rtl w:val="0"/>
        </w:rPr>
        <w:t xml:space="preserve">Users upload data in specified format for bulk import</w:t>
      </w:r>
    </w:p>
    <w:p w:rsidR="00000000" w:rsidDel="00000000" w:rsidP="00000000" w:rsidRDefault="00000000" w:rsidRPr="00000000" w14:paraId="00000061">
      <w:pPr>
        <w:numPr>
          <w:ilvl w:val="0"/>
          <w:numId w:val="1"/>
        </w:numPr>
        <w:spacing w:line="276" w:lineRule="auto"/>
        <w:ind w:left="360"/>
        <w:rPr>
          <w:sz w:val="20"/>
          <w:szCs w:val="20"/>
        </w:rPr>
      </w:pPr>
      <w:r w:rsidDel="00000000" w:rsidR="00000000" w:rsidRPr="00000000">
        <w:rPr>
          <w:sz w:val="20"/>
          <w:szCs w:val="20"/>
          <w:rtl w:val="0"/>
        </w:rPr>
        <w:t xml:space="preserve">Applies to both users AND residents/patients</w:t>
      </w:r>
    </w:p>
    <w:p w:rsidR="00000000" w:rsidDel="00000000" w:rsidP="00000000" w:rsidRDefault="00000000" w:rsidRPr="00000000" w14:paraId="00000062">
      <w:pPr>
        <w:numPr>
          <w:ilvl w:val="0"/>
          <w:numId w:val="1"/>
        </w:numPr>
        <w:spacing w:after="200" w:line="276" w:lineRule="auto"/>
        <w:ind w:left="360"/>
        <w:rPr>
          <w:sz w:val="20"/>
          <w:szCs w:val="20"/>
        </w:rPr>
      </w:pPr>
      <w:r w:rsidDel="00000000" w:rsidR="00000000" w:rsidRPr="00000000">
        <w:rPr>
          <w:sz w:val="20"/>
          <w:szCs w:val="20"/>
          <w:rtl w:val="0"/>
        </w:rPr>
        <w:t xml:space="preserve">Supports migration from other systems (e.g., PointClickCare)</w:t>
      </w:r>
    </w:p>
    <w:p w:rsidR="00000000" w:rsidDel="00000000" w:rsidP="00000000" w:rsidRDefault="00000000" w:rsidRPr="00000000" w14:paraId="00000063">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"We don’t want to take it on the backend of the NemiCare staff to do that. We should give the ability to the end users to import on their own."</w:t>
      </w:r>
    </w:p>
    <w:p w:rsidR="00000000" w:rsidDel="00000000" w:rsidP="00000000" w:rsidRDefault="00000000" w:rsidRPr="00000000" w14:paraId="00000064">
      <w:pPr>
        <w:spacing w:after="200" w:line="276" w:lineRule="auto"/>
        <w:rPr>
          <w:sz w:val="20"/>
          <w:szCs w:val="20"/>
        </w:rPr>
      </w:pPr>
      <w:r w:rsidDel="00000000" w:rsidR="00000000" w:rsidRPr="00000000">
        <w:rPr>
          <w:b w:val="1"/>
          <w:bCs w:val="1"/>
          <w:sz w:val="20"/>
          <w:szCs w:val="20"/>
          <w:rtl w:val="0"/>
        </w:rPr>
        <w:t xml:space="preserve">4.5 User Limitation Discussion — UNRESOLVED</w:t>
      </w:r>
      <w:r w:rsidDel="00000000" w:rsidR="00000000" w:rsidRPr="00000000">
        <w:rPr>
          <w:rtl w:val="0"/>
        </w:rPr>
      </w:r>
    </w:p>
    <w:p w:rsidR="00000000" w:rsidDel="00000000" w:rsidP="00000000" w:rsidRDefault="00000000" w:rsidRPr="00000000" w14:paraId="00000065">
      <w:pPr>
        <w:spacing w:after="200" w:line="276" w:lineRule="auto"/>
        <w:rPr>
          <w:sz w:val="20"/>
          <w:szCs w:val="20"/>
        </w:rPr>
      </w:pPr>
      <w:r w:rsidDel="00000000" w:rsidR="00000000" w:rsidRPr="00000000">
        <w:rPr>
          <w:b w:val="1"/>
          <w:bCs w:val="1"/>
          <w:sz w:val="20"/>
          <w:szCs w:val="20"/>
          <w:rtl w:val="0"/>
        </w:rPr>
        <w:t xml:space="preserve">Question Raised by Vikram: </w:t>
      </w:r>
      <w:r w:rsidDel="00000000" w:rsidR="00000000" w:rsidRPr="00000000">
        <w:rPr>
          <w:sz w:val="20"/>
          <w:szCs w:val="20"/>
          <w:rtl w:val="0"/>
        </w:rPr>
        <w:t xml:space="preserve">Should there be a restriction on the number of users based on subscription </w:t>
      </w:r>
      <w:r w:rsidDel="00000000" w:rsidR="00000000" w:rsidRPr="00000000">
        <w:rPr>
          <w:sz w:val="20"/>
          <w:szCs w:val="20"/>
          <w:rtl w:val="0"/>
        </w:rPr>
        <w:t xml:space="preserve">package</w:t>
      </w:r>
      <w:r w:rsidDel="00000000" w:rsidR="00000000" w:rsidRPr="00000000">
        <w:rPr>
          <w:sz w:val="20"/>
          <w:szCs w:val="20"/>
          <w:rtl w:val="0"/>
        </w:rPr>
        <w:t xml:space="preserve">?</w:t>
      </w:r>
    </w:p>
    <w:p w:rsidR="00000000" w:rsidDel="00000000" w:rsidP="00000000" w:rsidRDefault="00000000" w:rsidRPr="00000000" w14:paraId="00000066">
      <w:pPr>
        <w:spacing w:after="200" w:line="276" w:lineRule="auto"/>
        <w:rPr>
          <w:sz w:val="20"/>
          <w:szCs w:val="20"/>
        </w:rPr>
      </w:pPr>
      <w:r w:rsidDel="00000000" w:rsidR="00000000" w:rsidRPr="00000000">
        <w:rPr>
          <w:b w:val="1"/>
          <w:bCs w:val="1"/>
          <w:sz w:val="20"/>
          <w:szCs w:val="20"/>
          <w:rtl w:val="0"/>
        </w:rPr>
        <w:t xml:space="preserve">Client Response — No Decision Yet:</w:t>
      </w:r>
      <w:r w:rsidDel="00000000" w:rsidR="00000000" w:rsidRPr="00000000">
        <w:rPr>
          <w:rtl w:val="0"/>
        </w:rPr>
      </w:r>
    </w:p>
    <w:p w:rsidR="00000000" w:rsidDel="00000000" w:rsidP="00000000" w:rsidRDefault="00000000" w:rsidRPr="00000000" w14:paraId="00000067">
      <w:pPr>
        <w:numPr>
          <w:ilvl w:val="0"/>
          <w:numId w:val="1"/>
        </w:numPr>
        <w:spacing w:line="276" w:lineRule="auto"/>
        <w:ind w:left="360"/>
        <w:rPr>
          <w:sz w:val="20"/>
          <w:szCs w:val="20"/>
        </w:rPr>
      </w:pPr>
      <w:r w:rsidDel="00000000" w:rsidR="00000000" w:rsidRPr="00000000">
        <w:rPr>
          <w:sz w:val="20"/>
          <w:szCs w:val="20"/>
          <w:rtl w:val="0"/>
        </w:rPr>
        <w:t xml:space="preserve">Sam’s preference: Unlimited users for all facilities on the platform</w:t>
      </w:r>
    </w:p>
    <w:p w:rsidR="00000000" w:rsidDel="00000000" w:rsidP="00000000" w:rsidRDefault="00000000" w:rsidRPr="00000000" w14:paraId="00000068">
      <w:pPr>
        <w:numPr>
          <w:ilvl w:val="0"/>
          <w:numId w:val="1"/>
        </w:numPr>
        <w:spacing w:line="276" w:lineRule="auto"/>
        <w:ind w:left="360"/>
        <w:rPr>
          <w:sz w:val="20"/>
          <w:szCs w:val="20"/>
        </w:rPr>
      </w:pPr>
      <w:r w:rsidDel="00000000" w:rsidR="00000000" w:rsidRPr="00000000">
        <w:rPr>
          <w:sz w:val="20"/>
          <w:szCs w:val="20"/>
          <w:rtl w:val="0"/>
        </w:rPr>
        <w:t xml:space="preserve">Concern: Uncertain about backend infrastructure cost implications</w:t>
      </w:r>
    </w:p>
    <w:p w:rsidR="00000000" w:rsidDel="00000000" w:rsidP="00000000" w:rsidRDefault="00000000" w:rsidRPr="00000000" w14:paraId="00000069">
      <w:pPr>
        <w:numPr>
          <w:ilvl w:val="0"/>
          <w:numId w:val="1"/>
        </w:numPr>
        <w:spacing w:after="200" w:line="276" w:lineRule="auto"/>
        <w:ind w:left="360"/>
        <w:rPr>
          <w:sz w:val="20"/>
          <w:szCs w:val="20"/>
        </w:rPr>
      </w:pPr>
      <w:r w:rsidDel="00000000" w:rsidR="00000000" w:rsidRPr="00000000">
        <w:rPr>
          <w:sz w:val="20"/>
          <w:szCs w:val="20"/>
          <w:rtl w:val="0"/>
        </w:rPr>
        <w:t xml:space="preserve">Wants a separate strategic call to determine: limit by users, facilities, concurrent licenses, or data volume</w:t>
      </w:r>
    </w:p>
    <w:p w:rsidR="00000000" w:rsidDel="00000000" w:rsidP="00000000" w:rsidRDefault="00000000" w:rsidRPr="00000000" w14:paraId="0000006A">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"My desire is that if a facility is running the NemiCare platform, we don’t want to limit them by saying you just have five seats on your base package. But I don’t know the consequences of the backend infrastructure."</w:t>
      </w:r>
    </w:p>
    <w:p w:rsidR="00000000" w:rsidDel="00000000" w:rsidP="00000000" w:rsidRDefault="00000000" w:rsidRPr="00000000" w14:paraId="0000006B">
      <w:pPr>
        <w:spacing w:after="200" w:line="276" w:lineRule="auto"/>
        <w:rPr>
          <w:sz w:val="20"/>
          <w:szCs w:val="20"/>
        </w:rPr>
      </w:pPr>
      <w:r w:rsidDel="00000000" w:rsidR="00000000" w:rsidRPr="00000000">
        <w:rPr>
          <w:b w:val="1"/>
          <w:bCs w:val="1"/>
          <w:sz w:val="20"/>
          <w:szCs w:val="20"/>
          <w:rtl w:val="0"/>
        </w:rPr>
        <w:t xml:space="preserve">Decision: </w:t>
      </w:r>
      <w:r w:rsidDel="00000000" w:rsidR="00000000" w:rsidRPr="00000000">
        <w:rPr>
          <w:sz w:val="20"/>
          <w:szCs w:val="20"/>
          <w:rtl w:val="0"/>
        </w:rPr>
        <w:t xml:space="preserve">Deferred to a separate strategic call.</w:t>
      </w:r>
    </w:p>
    <w:p w:rsidR="00000000" w:rsidDel="00000000" w:rsidP="00000000" w:rsidRDefault="00000000" w:rsidRPr="00000000" w14:paraId="0000006C">
      <w:pPr>
        <w:spacing w:after="200" w:line="276" w:lineRule="auto"/>
        <w:rPr>
          <w:sz w:val="20"/>
          <w:szCs w:val="20"/>
        </w:rPr>
      </w:pPr>
      <w:r w:rsidDel="00000000" w:rsidR="00000000" w:rsidRPr="00000000">
        <w:rPr>
          <w:b w:val="1"/>
          <w:bCs w:val="1"/>
          <w:sz w:val="20"/>
          <w:szCs w:val="20"/>
          <w:rtl w:val="0"/>
        </w:rPr>
        <w:t xml:space="preserve">4.6 Notification Settings</w:t>
      </w:r>
      <w:r w:rsidDel="00000000" w:rsidR="00000000" w:rsidRPr="00000000">
        <w:rPr>
          <w:rtl w:val="0"/>
        </w:rPr>
      </w:r>
    </w:p>
    <w:p w:rsidR="00000000" w:rsidDel="00000000" w:rsidP="00000000" w:rsidRDefault="00000000" w:rsidRPr="00000000" w14:paraId="0000006D">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6E">
      <w:pPr>
        <w:numPr>
          <w:ilvl w:val="0"/>
          <w:numId w:val="1"/>
        </w:numPr>
        <w:spacing w:line="276" w:lineRule="auto"/>
        <w:ind w:left="360"/>
        <w:rPr>
          <w:sz w:val="20"/>
          <w:szCs w:val="20"/>
        </w:rPr>
      </w:pPr>
      <w:r w:rsidDel="00000000" w:rsidR="00000000" w:rsidRPr="00000000">
        <w:rPr>
          <w:sz w:val="20"/>
          <w:szCs w:val="20"/>
          <w:rtl w:val="0"/>
        </w:rPr>
        <w:t xml:space="preserve">Toggle on/off for: SMS, Email, Push Notifications, Family Portal</w:t>
      </w:r>
    </w:p>
    <w:p w:rsidR="00000000" w:rsidDel="00000000" w:rsidP="00000000" w:rsidRDefault="00000000" w:rsidRPr="00000000" w14:paraId="0000006F">
      <w:pPr>
        <w:numPr>
          <w:ilvl w:val="0"/>
          <w:numId w:val="1"/>
        </w:numPr>
        <w:spacing w:line="276" w:lineRule="auto"/>
        <w:ind w:left="360"/>
        <w:rPr>
          <w:sz w:val="20"/>
          <w:szCs w:val="20"/>
        </w:rPr>
      </w:pPr>
      <w:r w:rsidDel="00000000" w:rsidR="00000000" w:rsidRPr="00000000">
        <w:rPr>
          <w:sz w:val="20"/>
          <w:szCs w:val="20"/>
          <w:rtl w:val="0"/>
        </w:rPr>
        <w:t xml:space="preserve">Configurable at super admin level for each facility</w:t>
      </w:r>
    </w:p>
    <w:p w:rsidR="00000000" w:rsidDel="00000000" w:rsidP="00000000" w:rsidRDefault="00000000" w:rsidRPr="00000000" w14:paraId="00000070">
      <w:pPr>
        <w:numPr>
          <w:ilvl w:val="0"/>
          <w:numId w:val="1"/>
        </w:numPr>
        <w:spacing w:after="200" w:line="276" w:lineRule="auto"/>
        <w:ind w:left="360"/>
        <w:rPr>
          <w:sz w:val="20"/>
          <w:szCs w:val="20"/>
        </w:rPr>
      </w:pPr>
      <w:r w:rsidDel="00000000" w:rsidR="00000000" w:rsidRPr="00000000">
        <w:rPr>
          <w:sz w:val="20"/>
          <w:szCs w:val="20"/>
          <w:rtl w:val="0"/>
        </w:rPr>
        <w:t xml:space="preserve">Facility portal can override super admin notification settings</w:t>
      </w:r>
    </w:p>
    <w:p w:rsidR="00000000" w:rsidDel="00000000" w:rsidP="00000000" w:rsidRDefault="00000000" w:rsidRPr="00000000" w14:paraId="00000071">
      <w:pPr>
        <w:spacing w:after="200" w:line="276" w:lineRule="auto"/>
        <w:rPr>
          <w:sz w:val="20"/>
          <w:szCs w:val="20"/>
        </w:rPr>
      </w:pPr>
      <w:r w:rsidDel="00000000" w:rsidR="00000000" w:rsidRPr="00000000">
        <w:rPr>
          <w:b w:val="1"/>
          <w:bCs w:val="1"/>
          <w:sz w:val="20"/>
          <w:szCs w:val="20"/>
          <w:rtl w:val="0"/>
        </w:rPr>
        <w:t xml:space="preserve">Addition: </w:t>
      </w:r>
      <w:r w:rsidDel="00000000" w:rsidR="00000000" w:rsidRPr="00000000">
        <w:rPr>
          <w:sz w:val="20"/>
          <w:szCs w:val="20"/>
          <w:rtl w:val="0"/>
        </w:rPr>
        <w:t xml:space="preserve">Subscription plan details tab to be added.</w:t>
      </w:r>
    </w:p>
    <w:p w:rsidR="00000000" w:rsidDel="00000000" w:rsidP="00000000" w:rsidRDefault="00000000" w:rsidRPr="00000000" w14:paraId="00000072">
      <w:pPr>
        <w:spacing w:after="200" w:line="276" w:lineRule="auto"/>
        <w:rPr>
          <w:sz w:val="20"/>
          <w:szCs w:val="20"/>
        </w:rPr>
      </w:pPr>
      <w:r w:rsidDel="00000000" w:rsidR="00000000" w:rsidRPr="00000000">
        <w:rPr>
          <w:b w:val="1"/>
          <w:bCs w:val="1"/>
          <w:sz w:val="20"/>
          <w:szCs w:val="20"/>
          <w:rtl w:val="0"/>
        </w:rPr>
        <w:t xml:space="preserve">4.7 Master Settings</w:t>
      </w:r>
      <w:r w:rsidDel="00000000" w:rsidR="00000000" w:rsidRPr="00000000">
        <w:rPr>
          <w:rtl w:val="0"/>
        </w:rPr>
      </w:r>
    </w:p>
    <w:p w:rsidR="00000000" w:rsidDel="00000000" w:rsidP="00000000" w:rsidRDefault="00000000" w:rsidRPr="00000000" w14:paraId="00000073">
      <w:pPr>
        <w:spacing w:after="200" w:line="276" w:lineRule="auto"/>
        <w:rPr>
          <w:sz w:val="20"/>
          <w:szCs w:val="20"/>
        </w:rPr>
      </w:pPr>
      <w:r w:rsidDel="00000000" w:rsidR="00000000" w:rsidRPr="00000000">
        <w:rPr>
          <w:b w:val="1"/>
          <w:bCs w:val="1"/>
          <w:sz w:val="20"/>
          <w:szCs w:val="20"/>
          <w:rtl w:val="0"/>
        </w:rPr>
        <w:t xml:space="preserve">Modules Shown:</w:t>
      </w:r>
      <w:r w:rsidDel="00000000" w:rsidR="00000000" w:rsidRPr="00000000">
        <w:rPr>
          <w:rtl w:val="0"/>
        </w:rPr>
      </w:r>
    </w:p>
    <w:p w:rsidR="00000000" w:rsidDel="00000000" w:rsidP="00000000" w:rsidRDefault="00000000" w:rsidRPr="00000000" w14:paraId="00000074">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ICD-10 Codes: </w:t>
      </w:r>
      <w:r w:rsidDel="00000000" w:rsidR="00000000" w:rsidRPr="00000000">
        <w:rPr>
          <w:sz w:val="20"/>
          <w:szCs w:val="20"/>
          <w:rtl w:val="0"/>
        </w:rPr>
        <w:t xml:space="preserve">List with code, specialty, and status. Add </w:t>
      </w:r>
      <w:r w:rsidDel="00000000" w:rsidR="00000000" w:rsidRPr="00000000">
        <w:rPr>
          <w:sz w:val="20"/>
          <w:szCs w:val="20"/>
          <w:rtl w:val="0"/>
        </w:rPr>
        <w:t xml:space="preserve">new with code</w:t>
      </w:r>
      <w:r w:rsidDel="00000000" w:rsidR="00000000" w:rsidRPr="00000000">
        <w:rPr>
          <w:sz w:val="20"/>
          <w:szCs w:val="20"/>
          <w:rtl w:val="0"/>
        </w:rPr>
        <w:t xml:space="preserve"> </w:t>
      </w:r>
      <w:r w:rsidDel="00000000" w:rsidR="00000000" w:rsidRPr="00000000">
        <w:rPr>
          <w:sz w:val="20"/>
          <w:szCs w:val="20"/>
          <w:rtl w:val="0"/>
        </w:rPr>
        <w:t xml:space="preserve">number</w:t>
      </w:r>
      <w:r w:rsidDel="00000000" w:rsidR="00000000" w:rsidRPr="00000000">
        <w:rPr>
          <w:sz w:val="20"/>
          <w:szCs w:val="20"/>
          <w:rtl w:val="0"/>
        </w:rPr>
        <w:t xml:space="preserve"> and specialty mapping.</w:t>
      </w:r>
    </w:p>
    <w:p w:rsidR="00000000" w:rsidDel="00000000" w:rsidP="00000000" w:rsidRDefault="00000000" w:rsidRPr="00000000" w14:paraId="00000075">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CPT Codes: </w:t>
      </w:r>
      <w:r w:rsidDel="00000000" w:rsidR="00000000" w:rsidRPr="00000000">
        <w:rPr>
          <w:sz w:val="20"/>
          <w:szCs w:val="20"/>
          <w:rtl w:val="0"/>
        </w:rPr>
        <w:t xml:space="preserve">Same structure as ICD-10.</w:t>
      </w:r>
    </w:p>
    <w:p w:rsidR="00000000" w:rsidDel="00000000" w:rsidP="00000000" w:rsidRDefault="00000000" w:rsidRPr="00000000" w14:paraId="00000076">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Form Builder: </w:t>
      </w:r>
      <w:r w:rsidDel="00000000" w:rsidR="00000000" w:rsidRPr="00000000">
        <w:rPr>
          <w:sz w:val="20"/>
          <w:szCs w:val="20"/>
          <w:rtl w:val="0"/>
        </w:rPr>
        <w:t xml:space="preserve">Referenced but not demoed in detail.</w:t>
      </w:r>
    </w:p>
    <w:p w:rsidR="00000000" w:rsidDel="00000000" w:rsidP="00000000" w:rsidRDefault="00000000" w:rsidRPr="00000000" w14:paraId="00000077">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Users: </w:t>
      </w:r>
      <w:r w:rsidDel="00000000" w:rsidR="00000000" w:rsidRPr="00000000">
        <w:rPr>
          <w:sz w:val="20"/>
          <w:szCs w:val="20"/>
          <w:rtl w:val="0"/>
        </w:rPr>
        <w:t xml:space="preserve">NemiCare admin users with super admin portal access.</w:t>
      </w:r>
    </w:p>
    <w:p w:rsidR="00000000" w:rsidDel="00000000" w:rsidP="00000000" w:rsidRDefault="00000000" w:rsidRPr="00000000" w14:paraId="00000078">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Specialties: </w:t>
      </w:r>
      <w:r w:rsidDel="00000000" w:rsidR="00000000" w:rsidRPr="00000000">
        <w:rPr>
          <w:sz w:val="20"/>
          <w:szCs w:val="20"/>
          <w:rtl w:val="0"/>
        </w:rPr>
        <w:t xml:space="preserve">Default five service types. Can add new specialties.</w:t>
      </w:r>
    </w:p>
    <w:p w:rsidR="00000000" w:rsidDel="00000000" w:rsidP="00000000" w:rsidRDefault="00000000" w:rsidRPr="00000000" w14:paraId="00000079">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Audit Log: </w:t>
      </w:r>
      <w:r w:rsidDel="00000000" w:rsidR="00000000" w:rsidRPr="00000000">
        <w:rPr>
          <w:sz w:val="20"/>
          <w:szCs w:val="20"/>
          <w:rtl w:val="0"/>
        </w:rPr>
        <w:t xml:space="preserve">View all user activities with filters by user, actions, and date range.</w:t>
      </w:r>
    </w:p>
    <w:p w:rsidR="00000000" w:rsidDel="00000000" w:rsidP="00000000" w:rsidRDefault="00000000" w:rsidRPr="00000000" w14:paraId="0000007A">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007B">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007C">
      <w:pPr>
        <w:spacing w:after="200" w:line="276" w:lineRule="auto"/>
        <w:rPr>
          <w:b w:val="1"/>
          <w:bCs w:val="1"/>
          <w:sz w:val="20"/>
          <w:szCs w:val="20"/>
        </w:rPr>
      </w:pPr>
      <w:r w:rsidDel="00000000" w:rsidR="00000000" w:rsidRPr="00000000">
        <w:rPr>
          <w:b w:val="1"/>
          <w:bCs w:val="1"/>
          <w:sz w:val="20"/>
          <w:szCs w:val="20"/>
          <w:rtl w:val="0"/>
        </w:rPr>
        <w:t xml:space="preserve">4.8 Audit Trail — HIPAA Compliance Gap Identified</w:t>
      </w:r>
    </w:p>
    <w:p w:rsidR="00000000" w:rsidDel="00000000" w:rsidP="00000000" w:rsidRDefault="00000000" w:rsidRPr="00000000" w14:paraId="0000007D">
      <w:pPr>
        <w:spacing w:after="200" w:line="276" w:lineRule="auto"/>
        <w:rPr>
          <w:sz w:val="20"/>
          <w:szCs w:val="20"/>
        </w:rPr>
      </w:pPr>
      <w:r w:rsidDel="00000000" w:rsidR="00000000" w:rsidRPr="00000000">
        <w:rPr>
          <w:b w:val="1"/>
          <w:bCs w:val="1"/>
          <w:sz w:val="20"/>
          <w:szCs w:val="20"/>
          <w:rtl w:val="0"/>
        </w:rPr>
        <w:t xml:space="preserve">Client Feedback — CRITICAL:</w:t>
      </w:r>
      <w:r w:rsidDel="00000000" w:rsidR="00000000" w:rsidRPr="00000000">
        <w:rPr>
          <w:rtl w:val="0"/>
        </w:rPr>
      </w:r>
    </w:p>
    <w:p w:rsidR="00000000" w:rsidDel="00000000" w:rsidP="00000000" w:rsidRDefault="00000000" w:rsidRPr="00000000" w14:paraId="0000007E">
      <w:pPr>
        <w:spacing w:after="200" w:line="276" w:lineRule="auto"/>
        <w:rPr>
          <w:sz w:val="20"/>
          <w:szCs w:val="20"/>
        </w:rPr>
      </w:pPr>
      <w:r w:rsidDel="00000000" w:rsidR="00000000" w:rsidRPr="00000000">
        <w:rPr>
          <w:sz w:val="20"/>
          <w:szCs w:val="20"/>
          <w:rtl w:val="0"/>
        </w:rPr>
        <w:t xml:space="preserve">Sam acknowledged the audit log is good but stated it needs significantly more detail for HIPAA compliance. Specific requirement: audit trail on ALL clinical data — what was updated, what was changed, by whom, and when.</w:t>
      </w:r>
    </w:p>
    <w:p w:rsidR="00000000" w:rsidDel="00000000" w:rsidP="00000000" w:rsidRDefault="00000000" w:rsidRPr="00000000" w14:paraId="0000007F">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"We need the audit trail on all the clinical data — what’s being updated, what’s being changed. I’ll walk you through that tomorrow or day after."</w:t>
      </w:r>
    </w:p>
    <w:p w:rsidR="00000000" w:rsidDel="00000000" w:rsidP="00000000" w:rsidRDefault="00000000" w:rsidRPr="00000000" w14:paraId="00000080">
      <w:pPr>
        <w:spacing w:after="200" w:line="276" w:lineRule="auto"/>
        <w:rPr>
          <w:sz w:val="20"/>
          <w:szCs w:val="20"/>
        </w:rPr>
      </w:pPr>
      <w:r w:rsidDel="00000000" w:rsidR="00000000" w:rsidRPr="00000000">
        <w:rPr>
          <w:b w:val="1"/>
          <w:bCs w:val="1"/>
          <w:sz w:val="20"/>
          <w:szCs w:val="20"/>
          <w:rtl w:val="0"/>
        </w:rPr>
        <w:t xml:space="preserve">Action: </w:t>
      </w:r>
      <w:r w:rsidDel="00000000" w:rsidR="00000000" w:rsidRPr="00000000">
        <w:rPr>
          <w:sz w:val="20"/>
          <w:szCs w:val="20"/>
          <w:rtl w:val="0"/>
        </w:rPr>
        <w:t xml:space="preserve">Client to schedule a dedicated HIPAA audit trail walkthrough.</w:t>
      </w:r>
    </w:p>
    <w:p w:rsidR="00000000" w:rsidDel="00000000" w:rsidP="00000000" w:rsidRDefault="00000000" w:rsidRPr="00000000" w14:paraId="00000081">
      <w:pPr>
        <w:spacing w:after="200" w:line="276" w:lineRule="auto"/>
        <w:rPr>
          <w:sz w:val="20"/>
          <w:szCs w:val="20"/>
        </w:rPr>
      </w:pPr>
      <w:r w:rsidDel="00000000" w:rsidR="00000000" w:rsidRPr="00000000">
        <w:rPr>
          <w:b w:val="1"/>
          <w:bCs w:val="1"/>
          <w:sz w:val="20"/>
          <w:szCs w:val="20"/>
          <w:rtl w:val="0"/>
        </w:rPr>
        <w:t xml:space="preserve">5. FACILITY PORTAL SETTINGS — DESIGN REVIEW</w:t>
      </w:r>
      <w:r w:rsidDel="00000000" w:rsidR="00000000" w:rsidRPr="00000000">
        <w:rPr>
          <w:rtl w:val="0"/>
        </w:rPr>
      </w:r>
    </w:p>
    <w:p w:rsidR="00000000" w:rsidDel="00000000" w:rsidP="00000000" w:rsidRDefault="00000000" w:rsidRPr="00000000" w14:paraId="00000082">
      <w:pPr>
        <w:spacing w:after="200" w:line="276" w:lineRule="auto"/>
        <w:rPr>
          <w:sz w:val="20"/>
          <w:szCs w:val="20"/>
        </w:rPr>
      </w:pPr>
      <w:r w:rsidDel="00000000" w:rsidR="00000000" w:rsidRPr="00000000">
        <w:rPr>
          <w:b w:val="1"/>
          <w:bCs w:val="1"/>
          <w:sz w:val="20"/>
          <w:szCs w:val="20"/>
          <w:rtl w:val="0"/>
        </w:rPr>
        <w:t xml:space="preserve">5.1 Case Management Agency</w:t>
      </w:r>
      <w:r w:rsidDel="00000000" w:rsidR="00000000" w:rsidRPr="00000000">
        <w:rPr>
          <w:rtl w:val="0"/>
        </w:rPr>
      </w:r>
    </w:p>
    <w:p w:rsidR="00000000" w:rsidDel="00000000" w:rsidP="00000000" w:rsidRDefault="00000000" w:rsidRPr="00000000" w14:paraId="00000083">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84">
      <w:pPr>
        <w:numPr>
          <w:ilvl w:val="0"/>
          <w:numId w:val="1"/>
        </w:numPr>
        <w:spacing w:line="276" w:lineRule="auto"/>
        <w:ind w:left="360"/>
        <w:rPr>
          <w:sz w:val="20"/>
          <w:szCs w:val="20"/>
        </w:rPr>
      </w:pPr>
      <w:r w:rsidDel="00000000" w:rsidR="00000000" w:rsidRPr="00000000">
        <w:rPr>
          <w:sz w:val="20"/>
          <w:szCs w:val="20"/>
          <w:rtl w:val="0"/>
        </w:rPr>
        <w:t xml:space="preserve">List of case agencies with agency name, case managers, point of contact, and status</w:t>
      </w:r>
    </w:p>
    <w:p w:rsidR="00000000" w:rsidDel="00000000" w:rsidP="00000000" w:rsidRDefault="00000000" w:rsidRPr="00000000" w14:paraId="00000085">
      <w:pPr>
        <w:numPr>
          <w:ilvl w:val="0"/>
          <w:numId w:val="1"/>
        </w:numPr>
        <w:spacing w:line="276" w:lineRule="auto"/>
        <w:ind w:left="360"/>
        <w:rPr>
          <w:sz w:val="20"/>
          <w:szCs w:val="20"/>
        </w:rPr>
      </w:pPr>
      <w:r w:rsidDel="00000000" w:rsidR="00000000" w:rsidRPr="00000000">
        <w:rPr>
          <w:sz w:val="20"/>
          <w:szCs w:val="20"/>
          <w:rtl w:val="0"/>
        </w:rPr>
        <w:t xml:space="preserve">Add New Agency: Logo upload, name, website, description, POC info, case manager details</w:t>
      </w:r>
    </w:p>
    <w:p w:rsidR="00000000" w:rsidDel="00000000" w:rsidP="00000000" w:rsidRDefault="00000000" w:rsidRPr="00000000" w14:paraId="00000086">
      <w:pPr>
        <w:numPr>
          <w:ilvl w:val="0"/>
          <w:numId w:val="1"/>
        </w:numPr>
        <w:spacing w:after="200" w:line="276" w:lineRule="auto"/>
        <w:ind w:left="360"/>
        <w:rPr>
          <w:sz w:val="20"/>
          <w:szCs w:val="20"/>
        </w:rPr>
      </w:pPr>
      <w:r w:rsidDel="00000000" w:rsidR="00000000" w:rsidRPr="00000000">
        <w:rPr>
          <w:sz w:val="20"/>
          <w:szCs w:val="20"/>
          <w:rtl w:val="0"/>
        </w:rPr>
        <w:t xml:space="preserve">Assign case managers to agencies; view signed documents/agreements</w:t>
      </w:r>
    </w:p>
    <w:p w:rsidR="00000000" w:rsidDel="00000000" w:rsidP="00000000" w:rsidRDefault="00000000" w:rsidRPr="00000000" w14:paraId="00000087">
      <w:pPr>
        <w:spacing w:after="200" w:line="276" w:lineRule="auto"/>
        <w:rPr>
          <w:sz w:val="20"/>
          <w:szCs w:val="20"/>
        </w:rPr>
      </w:pPr>
      <w:r w:rsidDel="00000000" w:rsidR="00000000" w:rsidRPr="00000000">
        <w:rPr>
          <w:b w:val="1"/>
          <w:bCs w:val="1"/>
          <w:sz w:val="20"/>
          <w:szCs w:val="20"/>
          <w:rtl w:val="0"/>
        </w:rPr>
        <w:t xml:space="preserve">5.2 Rooms &amp; Beds Configuration</w:t>
      </w:r>
      <w:r w:rsidDel="00000000" w:rsidR="00000000" w:rsidRPr="00000000">
        <w:rPr>
          <w:rtl w:val="0"/>
        </w:rPr>
      </w:r>
    </w:p>
    <w:p w:rsidR="00000000" w:rsidDel="00000000" w:rsidP="00000000" w:rsidRDefault="00000000" w:rsidRPr="00000000" w14:paraId="00000088">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89">
      <w:pPr>
        <w:numPr>
          <w:ilvl w:val="0"/>
          <w:numId w:val="1"/>
        </w:numPr>
        <w:spacing w:line="276" w:lineRule="auto"/>
        <w:ind w:left="360"/>
        <w:rPr>
          <w:sz w:val="20"/>
          <w:szCs w:val="20"/>
        </w:rPr>
      </w:pPr>
      <w:r w:rsidDel="00000000" w:rsidR="00000000" w:rsidRPr="00000000">
        <w:rPr>
          <w:sz w:val="20"/>
          <w:szCs w:val="20"/>
          <w:rtl w:val="0"/>
        </w:rPr>
        <w:t xml:space="preserve">List of rooms: room number, floor, category, service type, beds available, status</w:t>
      </w:r>
    </w:p>
    <w:p w:rsidR="00000000" w:rsidDel="00000000" w:rsidP="00000000" w:rsidRDefault="00000000" w:rsidRPr="00000000" w14:paraId="0000008A">
      <w:pPr>
        <w:numPr>
          <w:ilvl w:val="0"/>
          <w:numId w:val="1"/>
        </w:numPr>
        <w:spacing w:line="276" w:lineRule="auto"/>
        <w:ind w:left="360"/>
        <w:rPr>
          <w:sz w:val="20"/>
          <w:szCs w:val="20"/>
        </w:rPr>
      </w:pPr>
      <w:r w:rsidDel="00000000" w:rsidR="00000000" w:rsidRPr="00000000">
        <w:rPr>
          <w:sz w:val="20"/>
          <w:szCs w:val="20"/>
          <w:rtl w:val="0"/>
        </w:rPr>
        <w:t xml:space="preserve">Add new room with required details</w:t>
      </w:r>
    </w:p>
    <w:p w:rsidR="00000000" w:rsidDel="00000000" w:rsidP="00000000" w:rsidRDefault="00000000" w:rsidRPr="00000000" w14:paraId="0000008B">
      <w:pPr>
        <w:numPr>
          <w:ilvl w:val="0"/>
          <w:numId w:val="1"/>
        </w:numPr>
        <w:spacing w:after="200" w:line="276" w:lineRule="auto"/>
        <w:ind w:left="360"/>
        <w:rPr>
          <w:sz w:val="20"/>
          <w:szCs w:val="20"/>
        </w:rPr>
      </w:pPr>
      <w:r w:rsidDel="00000000" w:rsidR="00000000" w:rsidRPr="00000000">
        <w:rPr>
          <w:sz w:val="20"/>
          <w:szCs w:val="20"/>
          <w:rtl w:val="0"/>
        </w:rPr>
        <w:t xml:space="preserve">Filter by floor, service type, and privacy type (private/semi-private)</w:t>
      </w:r>
    </w:p>
    <w:p w:rsidR="00000000" w:rsidDel="00000000" w:rsidP="00000000" w:rsidRDefault="00000000" w:rsidRPr="00000000" w14:paraId="0000008C">
      <w:pPr>
        <w:spacing w:after="200" w:line="276" w:lineRule="auto"/>
        <w:rPr>
          <w:sz w:val="20"/>
          <w:szCs w:val="20"/>
        </w:rPr>
      </w:pPr>
      <w:r w:rsidDel="00000000" w:rsidR="00000000" w:rsidRPr="00000000">
        <w:rPr>
          <w:b w:val="1"/>
          <w:bCs w:val="1"/>
          <w:sz w:val="20"/>
          <w:szCs w:val="20"/>
          <w:rtl w:val="0"/>
        </w:rPr>
        <w:t xml:space="preserve">5.3 Rate Card — Sample Pending</w:t>
      </w:r>
      <w:r w:rsidDel="00000000" w:rsidR="00000000" w:rsidRPr="00000000">
        <w:rPr>
          <w:rtl w:val="0"/>
        </w:rPr>
      </w:r>
    </w:p>
    <w:p w:rsidR="00000000" w:rsidDel="00000000" w:rsidP="00000000" w:rsidRDefault="00000000" w:rsidRPr="00000000" w14:paraId="0000008D">
      <w:pPr>
        <w:spacing w:after="200" w:line="276" w:lineRule="auto"/>
        <w:rPr>
          <w:sz w:val="20"/>
          <w:szCs w:val="20"/>
        </w:rPr>
      </w:pPr>
      <w:r w:rsidDel="00000000" w:rsidR="00000000" w:rsidRPr="00000000">
        <w:rPr>
          <w:sz w:val="20"/>
          <w:szCs w:val="20"/>
          <w:rtl w:val="0"/>
        </w:rPr>
        <w:t xml:space="preserve">Team needs clarification on rate card differences by specialty and between private pay and Medicaid.</w:t>
      </w:r>
    </w:p>
    <w:p w:rsidR="00000000" w:rsidDel="00000000" w:rsidP="00000000" w:rsidRDefault="00000000" w:rsidRPr="00000000" w14:paraId="0000008E">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"Let me send you a sample rate card — the one we’re using."</w:t>
      </w:r>
    </w:p>
    <w:p w:rsidR="00000000" w:rsidDel="00000000" w:rsidP="00000000" w:rsidRDefault="00000000" w:rsidRPr="00000000" w14:paraId="0000008F">
      <w:pPr>
        <w:spacing w:after="200" w:line="276" w:lineRule="auto"/>
        <w:rPr>
          <w:sz w:val="20"/>
          <w:szCs w:val="20"/>
        </w:rPr>
      </w:pPr>
      <w:r w:rsidDel="00000000" w:rsidR="00000000" w:rsidRPr="00000000">
        <w:rPr>
          <w:b w:val="1"/>
          <w:bCs w:val="1"/>
          <w:sz w:val="20"/>
          <w:szCs w:val="20"/>
          <w:rtl w:val="0"/>
        </w:rPr>
        <w:t xml:space="preserve">Client Action: </w:t>
      </w:r>
      <w:r w:rsidDel="00000000" w:rsidR="00000000" w:rsidRPr="00000000">
        <w:rPr>
          <w:sz w:val="20"/>
          <w:szCs w:val="20"/>
          <w:rtl w:val="0"/>
        </w:rPr>
        <w:t xml:space="preserve">Sam committed to sharing a sample rate card currently in use.</w:t>
      </w:r>
    </w:p>
    <w:p w:rsidR="00000000" w:rsidDel="00000000" w:rsidP="00000000" w:rsidRDefault="00000000" w:rsidRPr="00000000" w14:paraId="00000090">
      <w:pPr>
        <w:spacing w:after="200" w:line="276" w:lineRule="auto"/>
        <w:rPr>
          <w:sz w:val="20"/>
          <w:szCs w:val="20"/>
        </w:rPr>
      </w:pPr>
      <w:r w:rsidDel="00000000" w:rsidR="00000000" w:rsidRPr="00000000">
        <w:rPr>
          <w:b w:val="1"/>
          <w:bCs w:val="1"/>
          <w:sz w:val="20"/>
          <w:szCs w:val="20"/>
          <w:rtl w:val="0"/>
        </w:rPr>
        <w:t xml:space="preserve">5.4 Rate Card — AI Pricing Suggestion (Future Enhancement)</w:t>
      </w:r>
      <w:r w:rsidDel="00000000" w:rsidR="00000000" w:rsidRPr="00000000">
        <w:rPr>
          <w:rtl w:val="0"/>
        </w:rPr>
      </w:r>
    </w:p>
    <w:p w:rsidR="00000000" w:rsidDel="00000000" w:rsidP="00000000" w:rsidRDefault="00000000" w:rsidRPr="00000000" w14:paraId="00000091">
      <w:pPr>
        <w:spacing w:after="200" w:line="276" w:lineRule="auto"/>
        <w:rPr>
          <w:sz w:val="20"/>
          <w:szCs w:val="20"/>
        </w:rPr>
      </w:pPr>
      <w:r w:rsidDel="00000000" w:rsidR="00000000" w:rsidRPr="00000000">
        <w:rPr>
          <w:b w:val="1"/>
          <w:bCs w:val="1"/>
          <w:sz w:val="20"/>
          <w:szCs w:val="20"/>
          <w:rtl w:val="0"/>
        </w:rPr>
        <w:t xml:space="preserve">New Idea from Client:</w:t>
      </w:r>
      <w:r w:rsidDel="00000000" w:rsidR="00000000" w:rsidRPr="00000000">
        <w:rPr>
          <w:rtl w:val="0"/>
        </w:rPr>
      </w:r>
    </w:p>
    <w:p w:rsidR="00000000" w:rsidDel="00000000" w:rsidP="00000000" w:rsidRDefault="00000000" w:rsidRPr="00000000" w14:paraId="00000092">
      <w:pPr>
        <w:numPr>
          <w:ilvl w:val="0"/>
          <w:numId w:val="1"/>
        </w:numPr>
        <w:spacing w:line="276" w:lineRule="auto"/>
        <w:ind w:left="360"/>
        <w:rPr>
          <w:sz w:val="20"/>
          <w:szCs w:val="20"/>
        </w:rPr>
      </w:pPr>
      <w:r w:rsidDel="00000000" w:rsidR="00000000" w:rsidRPr="00000000">
        <w:rPr>
          <w:sz w:val="20"/>
          <w:szCs w:val="20"/>
          <w:rtl w:val="0"/>
        </w:rPr>
        <w:t xml:space="preserve">AI uses OpenAI and open-source data to show competitive pricing for the facility’s location</w:t>
      </w:r>
    </w:p>
    <w:p w:rsidR="00000000" w:rsidDel="00000000" w:rsidP="00000000" w:rsidRDefault="00000000" w:rsidRPr="00000000" w14:paraId="00000093">
      <w:pPr>
        <w:numPr>
          <w:ilvl w:val="0"/>
          <w:numId w:val="1"/>
        </w:numPr>
        <w:spacing w:line="276" w:lineRule="auto"/>
        <w:ind w:left="360"/>
        <w:rPr>
          <w:sz w:val="20"/>
          <w:szCs w:val="20"/>
        </w:rPr>
      </w:pPr>
      <w:r w:rsidDel="00000000" w:rsidR="00000000" w:rsidRPr="00000000">
        <w:rPr>
          <w:sz w:val="20"/>
          <w:szCs w:val="20"/>
          <w:rtl w:val="0"/>
        </w:rPr>
        <w:t xml:space="preserve">AI tells the facility if their pricing is in the ballpark, higher, or lower compared to competitors</w:t>
      </w:r>
    </w:p>
    <w:p w:rsidR="00000000" w:rsidDel="00000000" w:rsidP="00000000" w:rsidRDefault="00000000" w:rsidRPr="00000000" w14:paraId="00000094">
      <w:pPr>
        <w:numPr>
          <w:ilvl w:val="0"/>
          <w:numId w:val="1"/>
        </w:numPr>
        <w:spacing w:after="200" w:line="276" w:lineRule="auto"/>
        <w:ind w:left="360"/>
        <w:rPr>
          <w:sz w:val="20"/>
          <w:szCs w:val="20"/>
        </w:rPr>
      </w:pPr>
      <w:r w:rsidDel="00000000" w:rsidR="00000000" w:rsidRPr="00000000">
        <w:rPr>
          <w:sz w:val="20"/>
          <w:szCs w:val="20"/>
          <w:rtl w:val="0"/>
        </w:rPr>
        <w:t xml:space="preserve">Provides pricing suggestions based on market data</w:t>
      </w:r>
    </w:p>
    <w:p w:rsidR="00000000" w:rsidDel="00000000" w:rsidP="00000000" w:rsidRDefault="00000000" w:rsidRPr="00000000" w14:paraId="00000095">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"AI already has that information from the open source — what are the other facilities in that zip code and how much they’re charging. Dynamically it would tell you that are you in the ballpark."</w:t>
      </w:r>
    </w:p>
    <w:p w:rsidR="00000000" w:rsidDel="00000000" w:rsidP="00000000" w:rsidRDefault="00000000" w:rsidRPr="00000000" w14:paraId="00000096">
      <w:pPr>
        <w:spacing w:after="200" w:line="276" w:lineRule="auto"/>
        <w:rPr>
          <w:sz w:val="20"/>
          <w:szCs w:val="20"/>
        </w:rPr>
      </w:pPr>
      <w:r w:rsidDel="00000000" w:rsidR="00000000" w:rsidRPr="00000000">
        <w:rPr>
          <w:b w:val="1"/>
          <w:bCs w:val="1"/>
          <w:sz w:val="20"/>
          <w:szCs w:val="20"/>
          <w:rtl w:val="0"/>
        </w:rPr>
        <w:t xml:space="preserve">Priority: </w:t>
      </w:r>
      <w:r w:rsidDel="00000000" w:rsidR="00000000" w:rsidRPr="00000000">
        <w:rPr>
          <w:sz w:val="20"/>
          <w:szCs w:val="20"/>
          <w:rtl w:val="0"/>
        </w:rPr>
        <w:t xml:space="preserve">Future enhancement, not required for Phase 1.</w:t>
      </w:r>
    </w:p>
    <w:p w:rsidR="00000000" w:rsidDel="00000000" w:rsidP="00000000" w:rsidRDefault="00000000" w:rsidRPr="00000000" w14:paraId="00000097">
      <w:pPr>
        <w:spacing w:after="200" w:line="276" w:lineRule="auto"/>
        <w:rPr>
          <w:sz w:val="20"/>
          <w:szCs w:val="20"/>
        </w:rPr>
      </w:pPr>
      <w:r w:rsidDel="00000000" w:rsidR="00000000" w:rsidRPr="00000000">
        <w:rPr>
          <w:b w:val="1"/>
          <w:bCs w:val="1"/>
          <w:sz w:val="20"/>
          <w:szCs w:val="20"/>
          <w:rtl w:val="0"/>
        </w:rPr>
        <w:t xml:space="preserve">5.5 Absence Codes</w:t>
      </w:r>
      <w:r w:rsidDel="00000000" w:rsidR="00000000" w:rsidRPr="00000000">
        <w:rPr>
          <w:rtl w:val="0"/>
        </w:rPr>
      </w:r>
    </w:p>
    <w:p w:rsidR="00000000" w:rsidDel="00000000" w:rsidP="00000000" w:rsidRDefault="00000000" w:rsidRPr="00000000" w14:paraId="00000098">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99">
      <w:pPr>
        <w:numPr>
          <w:ilvl w:val="0"/>
          <w:numId w:val="1"/>
        </w:numPr>
        <w:spacing w:line="276" w:lineRule="auto"/>
        <w:ind w:left="360"/>
        <w:rPr>
          <w:sz w:val="20"/>
          <w:szCs w:val="20"/>
        </w:rPr>
      </w:pPr>
      <w:r w:rsidDel="00000000" w:rsidR="00000000" w:rsidRPr="00000000">
        <w:rPr>
          <w:sz w:val="20"/>
          <w:szCs w:val="20"/>
          <w:rtl w:val="0"/>
        </w:rPr>
        <w:t xml:space="preserve">List of absence codes with code number and description</w:t>
      </w:r>
    </w:p>
    <w:p w:rsidR="00000000" w:rsidDel="00000000" w:rsidP="00000000" w:rsidRDefault="00000000" w:rsidRPr="00000000" w14:paraId="0000009A">
      <w:pPr>
        <w:numPr>
          <w:ilvl w:val="0"/>
          <w:numId w:val="1"/>
        </w:numPr>
        <w:spacing w:line="276" w:lineRule="auto"/>
        <w:ind w:left="360"/>
        <w:rPr>
          <w:sz w:val="20"/>
          <w:szCs w:val="20"/>
        </w:rPr>
      </w:pPr>
      <w:r w:rsidDel="00000000" w:rsidR="00000000" w:rsidRPr="00000000">
        <w:rPr>
          <w:sz w:val="20"/>
          <w:szCs w:val="20"/>
          <w:rtl w:val="0"/>
        </w:rPr>
        <w:t xml:space="preserve">Add new and edit existing codes</w:t>
      </w:r>
    </w:p>
    <w:p w:rsidR="00000000" w:rsidDel="00000000" w:rsidP="00000000" w:rsidRDefault="00000000" w:rsidRPr="00000000" w14:paraId="0000009B">
      <w:pPr>
        <w:numPr>
          <w:ilvl w:val="0"/>
          <w:numId w:val="1"/>
        </w:numPr>
        <w:spacing w:after="200" w:line="276" w:lineRule="auto"/>
        <w:ind w:left="360"/>
        <w:rPr>
          <w:sz w:val="20"/>
          <w:szCs w:val="20"/>
        </w:rPr>
      </w:pPr>
      <w:r w:rsidDel="00000000" w:rsidR="00000000" w:rsidRPr="00000000">
        <w:rPr>
          <w:sz w:val="20"/>
          <w:szCs w:val="20"/>
          <w:rtl w:val="0"/>
        </w:rPr>
        <w:t xml:space="preserve">Can also create new absence codes during attendance marking (not just from settings)</w:t>
      </w:r>
    </w:p>
    <w:p w:rsidR="00000000" w:rsidDel="00000000" w:rsidP="00000000" w:rsidRDefault="00000000" w:rsidRPr="00000000" w14:paraId="0000009C">
      <w:pPr>
        <w:spacing w:after="200" w:line="276" w:lineRule="auto"/>
        <w:rPr>
          <w:sz w:val="20"/>
          <w:szCs w:val="20"/>
        </w:rPr>
      </w:pPr>
      <w:r w:rsidDel="00000000" w:rsidR="00000000" w:rsidRPr="00000000">
        <w:rPr>
          <w:b w:val="1"/>
          <w:bCs w:val="1"/>
          <w:sz w:val="20"/>
          <w:szCs w:val="20"/>
          <w:rtl w:val="0"/>
        </w:rPr>
        <w:t xml:space="preserve">5.6 Activity Categories</w:t>
      </w:r>
      <w:r w:rsidDel="00000000" w:rsidR="00000000" w:rsidRPr="00000000">
        <w:rPr>
          <w:rtl w:val="0"/>
        </w:rPr>
      </w:r>
    </w:p>
    <w:p w:rsidR="00000000" w:rsidDel="00000000" w:rsidP="00000000" w:rsidRDefault="00000000" w:rsidRPr="00000000" w14:paraId="0000009D">
      <w:pPr>
        <w:spacing w:after="200" w:line="276" w:lineRule="auto"/>
        <w:rPr>
          <w:sz w:val="20"/>
          <w:szCs w:val="20"/>
        </w:rPr>
      </w:pPr>
      <w:r w:rsidDel="00000000" w:rsidR="00000000" w:rsidRPr="00000000">
        <w:rPr>
          <w:b w:val="1"/>
          <w:bCs w:val="1"/>
          <w:sz w:val="20"/>
          <w:szCs w:val="20"/>
          <w:rtl w:val="0"/>
        </w:rPr>
        <w:t xml:space="preserve">UI Demonstrated:</w:t>
      </w:r>
      <w:r w:rsidDel="00000000" w:rsidR="00000000" w:rsidRPr="00000000">
        <w:rPr>
          <w:rtl w:val="0"/>
        </w:rPr>
      </w:r>
    </w:p>
    <w:p w:rsidR="00000000" w:rsidDel="00000000" w:rsidP="00000000" w:rsidRDefault="00000000" w:rsidRPr="00000000" w14:paraId="0000009E">
      <w:pPr>
        <w:numPr>
          <w:ilvl w:val="0"/>
          <w:numId w:val="1"/>
        </w:numPr>
        <w:spacing w:line="276" w:lineRule="auto"/>
        <w:ind w:left="360"/>
        <w:rPr>
          <w:sz w:val="20"/>
          <w:szCs w:val="20"/>
        </w:rPr>
      </w:pPr>
      <w:r w:rsidDel="00000000" w:rsidR="00000000" w:rsidRPr="00000000">
        <w:rPr>
          <w:sz w:val="20"/>
          <w:szCs w:val="20"/>
          <w:rtl w:val="0"/>
        </w:rPr>
        <w:t xml:space="preserve">List of activity categories for patient activities</w:t>
      </w:r>
    </w:p>
    <w:p w:rsidR="00000000" w:rsidDel="00000000" w:rsidP="00000000" w:rsidRDefault="00000000" w:rsidRPr="00000000" w14:paraId="0000009F">
      <w:pPr>
        <w:numPr>
          <w:ilvl w:val="0"/>
          <w:numId w:val="1"/>
        </w:numPr>
        <w:spacing w:after="200" w:line="276" w:lineRule="auto"/>
        <w:ind w:left="360"/>
        <w:rPr>
          <w:sz w:val="20"/>
          <w:szCs w:val="20"/>
        </w:rPr>
      </w:pPr>
      <w:r w:rsidDel="00000000" w:rsidR="00000000" w:rsidRPr="00000000">
        <w:rPr>
          <w:sz w:val="20"/>
          <w:szCs w:val="20"/>
          <w:rtl w:val="0"/>
        </w:rPr>
        <w:t xml:space="preserve">Add more categories as needed</w:t>
      </w:r>
    </w:p>
    <w:p w:rsidR="00000000" w:rsidDel="00000000" w:rsidP="00000000" w:rsidRDefault="00000000" w:rsidRPr="00000000" w14:paraId="000000A0">
      <w:pPr>
        <w:spacing w:after="200" w:line="276" w:lineRule="auto"/>
        <w:rPr>
          <w:sz w:val="20"/>
          <w:szCs w:val="20"/>
        </w:rPr>
      </w:pPr>
      <w:r w:rsidDel="00000000" w:rsidR="00000000" w:rsidRPr="00000000">
        <w:rPr>
          <w:b w:val="1"/>
          <w:bCs w:val="1"/>
          <w:sz w:val="20"/>
          <w:szCs w:val="20"/>
          <w:rtl w:val="0"/>
        </w:rPr>
        <w:t xml:space="preserve">5.7 Drill Types</w:t>
      </w:r>
      <w:r w:rsidDel="00000000" w:rsidR="00000000" w:rsidRPr="00000000">
        <w:rPr>
          <w:rtl w:val="0"/>
        </w:rPr>
      </w:r>
    </w:p>
    <w:p w:rsidR="00000000" w:rsidDel="00000000" w:rsidP="00000000" w:rsidRDefault="00000000" w:rsidRPr="00000000" w14:paraId="000000A1">
      <w:pPr>
        <w:spacing w:after="200" w:line="276" w:lineRule="auto"/>
        <w:rPr>
          <w:sz w:val="20"/>
          <w:szCs w:val="20"/>
        </w:rPr>
      </w:pPr>
      <w:r w:rsidDel="00000000" w:rsidR="00000000" w:rsidRPr="00000000">
        <w:rPr>
          <w:sz w:val="20"/>
          <w:szCs w:val="20"/>
          <w:rtl w:val="0"/>
        </w:rPr>
        <w:t xml:space="preserve">Straightforward add/edit for compliance drill types (minor incidents, fire drills, etc.).</w:t>
      </w:r>
    </w:p>
    <w:p w:rsidR="00000000" w:rsidDel="00000000" w:rsidP="00000000" w:rsidRDefault="00000000" w:rsidRPr="00000000" w14:paraId="000000A2">
      <w:pPr>
        <w:spacing w:after="200" w:line="276" w:lineRule="auto"/>
        <w:rPr>
          <w:sz w:val="20"/>
          <w:szCs w:val="20"/>
        </w:rPr>
      </w:pPr>
      <w:r w:rsidDel="00000000" w:rsidR="00000000" w:rsidRPr="00000000">
        <w:rPr>
          <w:b w:val="1"/>
          <w:bCs w:val="1"/>
          <w:sz w:val="20"/>
          <w:szCs w:val="20"/>
          <w:rtl w:val="0"/>
        </w:rPr>
        <w:t xml:space="preserve">5.8 Vital Ranges — MOVED TO BACKEND</w:t>
      </w:r>
      <w:r w:rsidDel="00000000" w:rsidR="00000000" w:rsidRPr="00000000">
        <w:rPr>
          <w:rtl w:val="0"/>
        </w:rPr>
      </w:r>
    </w:p>
    <w:p w:rsidR="00000000" w:rsidDel="00000000" w:rsidP="00000000" w:rsidRDefault="00000000" w:rsidRPr="00000000" w14:paraId="000000A3">
      <w:pPr>
        <w:spacing w:after="200" w:line="276" w:lineRule="auto"/>
        <w:rPr>
          <w:sz w:val="20"/>
          <w:szCs w:val="20"/>
        </w:rPr>
      </w:pPr>
      <w:r w:rsidDel="00000000" w:rsidR="00000000" w:rsidRPr="00000000">
        <w:rPr>
          <w:b w:val="1"/>
          <w:bCs w:val="1"/>
          <w:sz w:val="20"/>
          <w:szCs w:val="20"/>
          <w:rtl w:val="0"/>
        </w:rPr>
        <w:t xml:space="preserve">CRITICAL CHANGE:</w:t>
      </w:r>
      <w:r w:rsidDel="00000000" w:rsidR="00000000" w:rsidRPr="00000000">
        <w:rPr>
          <w:rtl w:val="0"/>
        </w:rPr>
      </w:r>
    </w:p>
    <w:p w:rsidR="00000000" w:rsidDel="00000000" w:rsidP="00000000" w:rsidRDefault="00000000" w:rsidRPr="00000000" w14:paraId="000000A4">
      <w:pPr>
        <w:spacing w:after="200" w:line="276" w:lineRule="auto"/>
        <w:rPr>
          <w:sz w:val="20"/>
          <w:szCs w:val="20"/>
        </w:rPr>
      </w:pPr>
      <w:r w:rsidDel="00000000" w:rsidR="00000000" w:rsidRPr="00000000">
        <w:rPr>
          <w:b w:val="1"/>
          <w:bCs w:val="1"/>
          <w:sz w:val="20"/>
          <w:szCs w:val="20"/>
          <w:rtl w:val="0"/>
        </w:rPr>
        <w:t xml:space="preserve">Original Design: </w:t>
      </w:r>
      <w:r w:rsidDel="00000000" w:rsidR="00000000" w:rsidRPr="00000000">
        <w:rPr>
          <w:sz w:val="20"/>
          <w:szCs w:val="20"/>
          <w:rtl w:val="0"/>
        </w:rPr>
        <w:t xml:space="preserve">Configurable vital ranges by age group in facility settings UI — age group ranges (e.g., 80–90 years) with standard temperature, respiratory, blood glucose, weight, height thresholds.</w:t>
      </w:r>
    </w:p>
    <w:p w:rsidR="00000000" w:rsidDel="00000000" w:rsidP="00000000" w:rsidRDefault="00000000" w:rsidRPr="00000000" w14:paraId="000000A5">
      <w:pPr>
        <w:spacing w:after="200" w:line="276" w:lineRule="auto"/>
        <w:rPr>
          <w:sz w:val="20"/>
          <w:szCs w:val="20"/>
        </w:rPr>
      </w:pPr>
      <w:r w:rsidDel="00000000" w:rsidR="00000000" w:rsidRPr="00000000">
        <w:rPr>
          <w:b w:val="1"/>
          <w:bCs w:val="1"/>
          <w:sz w:val="20"/>
          <w:szCs w:val="20"/>
          <w:rtl w:val="0"/>
        </w:rPr>
        <w:t xml:space="preserve">Client Decision: </w:t>
      </w:r>
      <w:r w:rsidDel="00000000" w:rsidR="00000000" w:rsidRPr="00000000">
        <w:rPr>
          <w:sz w:val="20"/>
          <w:szCs w:val="20"/>
          <w:rtl w:val="0"/>
        </w:rPr>
        <w:t xml:space="preserve">Vital ranges should NOT be shown in the facility settings UI. Ranges should be hardcoded in the backend since values are standardized across the US. Patient’s DOB is already in the system — backend automatically determines if vitals are within scale.</w:t>
      </w:r>
    </w:p>
    <w:p w:rsidR="00000000" w:rsidDel="00000000" w:rsidP="00000000" w:rsidRDefault="00000000" w:rsidRPr="00000000" w14:paraId="000000A6">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"This is something we can code in the backend. As far as this platform is being utilized in the US, this is not going to change. We don’t even have to show these vital ranges for people."</w:t>
      </w:r>
    </w:p>
    <w:p w:rsidR="00000000" w:rsidDel="00000000" w:rsidP="00000000" w:rsidRDefault="00000000" w:rsidRPr="00000000" w14:paraId="000000A7">
      <w:pPr>
        <w:spacing w:after="200" w:line="276" w:lineRule="auto"/>
        <w:rPr>
          <w:sz w:val="20"/>
          <w:szCs w:val="20"/>
        </w:rPr>
      </w:pPr>
      <w:r w:rsidDel="00000000" w:rsidR="00000000" w:rsidRPr="00000000">
        <w:rPr>
          <w:b w:val="1"/>
          <w:bCs w:val="1"/>
          <w:sz w:val="20"/>
          <w:szCs w:val="20"/>
          <w:rtl w:val="0"/>
        </w:rPr>
        <w:t xml:space="preserve">Exception: </w:t>
      </w:r>
      <w:r w:rsidDel="00000000" w:rsidR="00000000" w:rsidRPr="00000000">
        <w:rPr>
          <w:sz w:val="20"/>
          <w:szCs w:val="20"/>
          <w:rtl w:val="0"/>
        </w:rPr>
        <w:t xml:space="preserve">If platform expands to Europe or Asian countries, values may need reconfiguration.</w:t>
      </w:r>
    </w:p>
    <w:p w:rsidR="00000000" w:rsidDel="00000000" w:rsidP="00000000" w:rsidRDefault="00000000" w:rsidRPr="00000000" w14:paraId="000000A8">
      <w:pPr>
        <w:spacing w:after="200" w:line="276" w:lineRule="auto"/>
        <w:rPr>
          <w:sz w:val="20"/>
          <w:szCs w:val="20"/>
        </w:rPr>
      </w:pPr>
      <w:r w:rsidDel="00000000" w:rsidR="00000000" w:rsidRPr="00000000">
        <w:rPr>
          <w:b w:val="1"/>
          <w:bCs w:val="1"/>
          <w:sz w:val="20"/>
          <w:szCs w:val="20"/>
          <w:rtl w:val="0"/>
        </w:rPr>
        <w:t xml:space="preserve">5.9 Roles &amp; Permissions</w:t>
      </w:r>
      <w:r w:rsidDel="00000000" w:rsidR="00000000" w:rsidRPr="00000000">
        <w:rPr>
          <w:rtl w:val="0"/>
        </w:rPr>
      </w:r>
    </w:p>
    <w:p w:rsidR="00000000" w:rsidDel="00000000" w:rsidP="00000000" w:rsidRDefault="00000000" w:rsidRPr="00000000" w14:paraId="000000A9">
      <w:pPr>
        <w:spacing w:after="200" w:line="276" w:lineRule="auto"/>
        <w:rPr>
          <w:sz w:val="20"/>
          <w:szCs w:val="20"/>
        </w:rPr>
      </w:pPr>
      <w:r w:rsidDel="00000000" w:rsidR="00000000" w:rsidRPr="00000000">
        <w:rPr>
          <w:sz w:val="20"/>
          <w:szCs w:val="20"/>
          <w:rtl w:val="0"/>
        </w:rPr>
        <w:t xml:space="preserve">Same UI as super admin portal. Available at facility level as well.</w:t>
      </w:r>
    </w:p>
    <w:p w:rsidR="00000000" w:rsidDel="00000000" w:rsidP="00000000" w:rsidRDefault="00000000" w:rsidRPr="00000000" w14:paraId="000000AA">
      <w:pPr>
        <w:spacing w:after="200" w:line="276" w:lineRule="auto"/>
        <w:rPr>
          <w:sz w:val="20"/>
          <w:szCs w:val="20"/>
        </w:rPr>
      </w:pPr>
      <w:r w:rsidDel="00000000" w:rsidR="00000000" w:rsidRPr="00000000">
        <w:rPr>
          <w:b w:val="1"/>
          <w:bCs w:val="1"/>
          <w:sz w:val="20"/>
          <w:szCs w:val="20"/>
          <w:rtl w:val="0"/>
        </w:rPr>
        <w:t xml:space="preserve">5.10 Weekly Menu — NEEDS REDESIGN</w:t>
      </w:r>
      <w:r w:rsidDel="00000000" w:rsidR="00000000" w:rsidRPr="00000000">
        <w:rPr>
          <w:rtl w:val="0"/>
        </w:rPr>
      </w:r>
    </w:p>
    <w:p w:rsidR="00000000" w:rsidDel="00000000" w:rsidP="00000000" w:rsidRDefault="00000000" w:rsidRPr="00000000" w14:paraId="000000AB">
      <w:pPr>
        <w:spacing w:after="200" w:line="276" w:lineRule="auto"/>
        <w:rPr>
          <w:sz w:val="20"/>
          <w:szCs w:val="20"/>
        </w:rPr>
      </w:pPr>
      <w:r w:rsidDel="00000000" w:rsidR="00000000" w:rsidRPr="00000000">
        <w:rPr>
          <w:b w:val="1"/>
          <w:bCs w:val="1"/>
          <w:sz w:val="20"/>
          <w:szCs w:val="20"/>
          <w:rtl w:val="0"/>
        </w:rPr>
        <w:t xml:space="preserve">Current Design: </w:t>
      </w:r>
      <w:r w:rsidDel="00000000" w:rsidR="00000000" w:rsidRPr="00000000">
        <w:rPr>
          <w:sz w:val="20"/>
          <w:szCs w:val="20"/>
          <w:rtl w:val="0"/>
        </w:rPr>
        <w:t xml:space="preserve">Monthly meal recording with five weeks, days, and meal times. Manual text entry.</w:t>
      </w:r>
    </w:p>
    <w:p w:rsidR="00000000" w:rsidDel="00000000" w:rsidP="00000000" w:rsidRDefault="00000000" w:rsidRPr="00000000" w14:paraId="000000AC">
      <w:pPr>
        <w:spacing w:after="200" w:line="276" w:lineRule="auto"/>
        <w:rPr>
          <w:sz w:val="20"/>
          <w:szCs w:val="20"/>
        </w:rPr>
      </w:pPr>
      <w:r w:rsidDel="00000000" w:rsidR="00000000" w:rsidRPr="00000000">
        <w:rPr>
          <w:b w:val="1"/>
          <w:bCs w:val="1"/>
          <w:sz w:val="20"/>
          <w:szCs w:val="20"/>
          <w:rtl w:val="0"/>
        </w:rPr>
        <w:t xml:space="preserve">Client Feedback — Redesign Required:</w:t>
      </w:r>
      <w:r w:rsidDel="00000000" w:rsidR="00000000" w:rsidRPr="00000000">
        <w:rPr>
          <w:rtl w:val="0"/>
        </w:rPr>
      </w:r>
    </w:p>
    <w:p w:rsidR="00000000" w:rsidDel="00000000" w:rsidP="00000000" w:rsidRDefault="00000000" w:rsidRPr="00000000" w14:paraId="000000AD">
      <w:pPr>
        <w:numPr>
          <w:ilvl w:val="0"/>
          <w:numId w:val="1"/>
        </w:numPr>
        <w:spacing w:line="276" w:lineRule="auto"/>
        <w:ind w:left="360"/>
        <w:rPr>
          <w:sz w:val="20"/>
          <w:szCs w:val="20"/>
        </w:rPr>
      </w:pPr>
      <w:r w:rsidDel="00000000" w:rsidR="00000000" w:rsidRPr="00000000">
        <w:rPr>
          <w:sz w:val="20"/>
          <w:szCs w:val="20"/>
          <w:rtl w:val="0"/>
        </w:rPr>
        <w:t xml:space="preserve">Current typing-based approach not acceptable</w:t>
      </w:r>
    </w:p>
    <w:p w:rsidR="00000000" w:rsidDel="00000000" w:rsidP="00000000" w:rsidRDefault="00000000" w:rsidRPr="00000000" w14:paraId="000000AE">
      <w:pPr>
        <w:numPr>
          <w:ilvl w:val="0"/>
          <w:numId w:val="1"/>
        </w:numPr>
        <w:spacing w:line="276" w:lineRule="auto"/>
        <w:ind w:left="360"/>
        <w:rPr>
          <w:sz w:val="20"/>
          <w:szCs w:val="20"/>
        </w:rPr>
      </w:pPr>
      <w:r w:rsidDel="00000000" w:rsidR="00000000" w:rsidRPr="00000000">
        <w:rPr>
          <w:sz w:val="20"/>
          <w:szCs w:val="20"/>
          <w:rtl w:val="0"/>
        </w:rPr>
        <w:t xml:space="preserve">Needs checkbox-based approach with predefined meal options</w:t>
      </w:r>
    </w:p>
    <w:p w:rsidR="00000000" w:rsidDel="00000000" w:rsidP="00000000" w:rsidRDefault="00000000" w:rsidRPr="00000000" w14:paraId="000000AF">
      <w:pPr>
        <w:numPr>
          <w:ilvl w:val="0"/>
          <w:numId w:val="1"/>
        </w:numPr>
        <w:spacing w:line="276" w:lineRule="auto"/>
        <w:ind w:left="360"/>
        <w:rPr>
          <w:sz w:val="20"/>
          <w:szCs w:val="20"/>
        </w:rPr>
      </w:pPr>
      <w:r w:rsidDel="00000000" w:rsidR="00000000" w:rsidRPr="00000000">
        <w:rPr>
          <w:sz w:val="20"/>
          <w:szCs w:val="20"/>
          <w:rtl w:val="0"/>
        </w:rPr>
        <w:t xml:space="preserve">Calendar format display</w:t>
      </w:r>
    </w:p>
    <w:p w:rsidR="00000000" w:rsidDel="00000000" w:rsidP="00000000" w:rsidRDefault="00000000" w:rsidRPr="00000000" w14:paraId="000000B0">
      <w:pPr>
        <w:numPr>
          <w:ilvl w:val="0"/>
          <w:numId w:val="1"/>
        </w:numPr>
        <w:spacing w:line="276" w:lineRule="auto"/>
        <w:ind w:left="360"/>
        <w:rPr>
          <w:sz w:val="20"/>
          <w:szCs w:val="20"/>
        </w:rPr>
      </w:pPr>
      <w:r w:rsidDel="00000000" w:rsidR="00000000" w:rsidRPr="00000000">
        <w:rPr>
          <w:sz w:val="20"/>
          <w:szCs w:val="20"/>
          <w:rtl w:val="0"/>
        </w:rPr>
        <w:t xml:space="preserve">Dietician should have direct access to enter meal plans</w:t>
      </w:r>
    </w:p>
    <w:p w:rsidR="00000000" w:rsidDel="00000000" w:rsidP="00000000" w:rsidRDefault="00000000" w:rsidRPr="00000000" w14:paraId="000000B1">
      <w:pPr>
        <w:numPr>
          <w:ilvl w:val="0"/>
          <w:numId w:val="1"/>
        </w:numPr>
        <w:spacing w:line="276" w:lineRule="auto"/>
        <w:ind w:left="360"/>
        <w:rPr>
          <w:sz w:val="20"/>
          <w:szCs w:val="20"/>
        </w:rPr>
      </w:pPr>
      <w:r w:rsidDel="00000000" w:rsidR="00000000" w:rsidRPr="00000000">
        <w:rPr>
          <w:sz w:val="20"/>
          <w:szCs w:val="20"/>
          <w:rtl w:val="0"/>
        </w:rPr>
        <w:t xml:space="preserve">Facility manager should be able to view and print 4 weeks of menus in advance</w:t>
      </w:r>
    </w:p>
    <w:p w:rsidR="00000000" w:rsidDel="00000000" w:rsidP="00000000" w:rsidRDefault="00000000" w:rsidRPr="00000000" w14:paraId="000000B2">
      <w:pPr>
        <w:numPr>
          <w:ilvl w:val="0"/>
          <w:numId w:val="1"/>
        </w:numPr>
        <w:spacing w:after="200" w:line="276" w:lineRule="auto"/>
        <w:ind w:left="360"/>
        <w:rPr>
          <w:sz w:val="20"/>
          <w:szCs w:val="20"/>
        </w:rPr>
      </w:pPr>
      <w:r w:rsidDel="00000000" w:rsidR="00000000" w:rsidRPr="00000000">
        <w:rPr>
          <w:sz w:val="20"/>
          <w:szCs w:val="20"/>
          <w:rtl w:val="0"/>
        </w:rPr>
        <w:t xml:space="preserve">Menu should be visible on facility website</w:t>
      </w:r>
    </w:p>
    <w:p w:rsidR="00000000" w:rsidDel="00000000" w:rsidP="00000000" w:rsidRDefault="00000000" w:rsidRPr="00000000" w14:paraId="000000B3">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"Rather than people typing it in, we can create something with checkboxes. I’ll share the menu."</w:t>
      </w:r>
    </w:p>
    <w:p w:rsidR="00000000" w:rsidDel="00000000" w:rsidP="00000000" w:rsidRDefault="00000000" w:rsidRPr="00000000" w14:paraId="000000B4">
      <w:pPr>
        <w:spacing w:after="200" w:line="276" w:lineRule="auto"/>
        <w:rPr>
          <w:sz w:val="20"/>
          <w:szCs w:val="20"/>
        </w:rPr>
      </w:pPr>
      <w:r w:rsidDel="00000000" w:rsidR="00000000" w:rsidRPr="00000000">
        <w:rPr>
          <w:b w:val="1"/>
          <w:bCs w:val="1"/>
          <w:sz w:val="20"/>
          <w:szCs w:val="20"/>
          <w:rtl w:val="0"/>
        </w:rPr>
        <w:t xml:space="preserve">Phase 2 Enhancement: </w:t>
      </w:r>
      <w:r w:rsidDel="00000000" w:rsidR="00000000" w:rsidRPr="00000000">
        <w:rPr>
          <w:sz w:val="20"/>
          <w:szCs w:val="20"/>
          <w:rtl w:val="0"/>
        </w:rPr>
        <w:t xml:space="preserve">API integration with US Foods for automated grocery ordering based on meal plans.</w:t>
      </w:r>
    </w:p>
    <w:p w:rsidR="00000000" w:rsidDel="00000000" w:rsidP="00000000" w:rsidRDefault="00000000" w:rsidRPr="00000000" w14:paraId="000000B5">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"Eventually we’re going to tie this into US Foods. Based on the requirement we will have the order go out from the meal planning into the grocery shopping."</w:t>
      </w:r>
    </w:p>
    <w:p w:rsidR="00000000" w:rsidDel="00000000" w:rsidP="00000000" w:rsidRDefault="00000000" w:rsidRPr="00000000" w14:paraId="000000B6">
      <w:pPr>
        <w:spacing w:after="200" w:line="276" w:lineRule="auto"/>
        <w:rPr>
          <w:sz w:val="20"/>
          <w:szCs w:val="20"/>
        </w:rPr>
      </w:pPr>
      <w:r w:rsidDel="00000000" w:rsidR="00000000" w:rsidRPr="00000000">
        <w:rPr>
          <w:b w:val="1"/>
          <w:bCs w:val="1"/>
          <w:sz w:val="20"/>
          <w:szCs w:val="20"/>
          <w:rtl w:val="0"/>
        </w:rPr>
        <w:t xml:space="preserve">Client Action: </w:t>
      </w:r>
      <w:r w:rsidDel="00000000" w:rsidR="00000000" w:rsidRPr="00000000">
        <w:rPr>
          <w:sz w:val="20"/>
          <w:szCs w:val="20"/>
          <w:rtl w:val="0"/>
        </w:rPr>
        <w:t xml:space="preserve">Sam to share current meal menu format for reference.</w:t>
      </w:r>
    </w:p>
    <w:p w:rsidR="00000000" w:rsidDel="00000000" w:rsidP="00000000" w:rsidRDefault="00000000" w:rsidRPr="00000000" w14:paraId="000000B7">
      <w:pPr>
        <w:spacing w:after="200" w:line="276" w:lineRule="auto"/>
        <w:rPr>
          <w:sz w:val="20"/>
          <w:szCs w:val="20"/>
        </w:rPr>
      </w:pPr>
      <w:r w:rsidDel="00000000" w:rsidR="00000000" w:rsidRPr="00000000">
        <w:rPr>
          <w:b w:val="1"/>
          <w:bCs w:val="1"/>
          <w:sz w:val="20"/>
          <w:szCs w:val="20"/>
          <w:rtl w:val="0"/>
        </w:rPr>
        <w:t xml:space="preserve">5.11 Form Builder</w:t>
      </w:r>
      <w:r w:rsidDel="00000000" w:rsidR="00000000" w:rsidRPr="00000000">
        <w:rPr>
          <w:rtl w:val="0"/>
        </w:rPr>
      </w:r>
    </w:p>
    <w:p w:rsidR="00000000" w:rsidDel="00000000" w:rsidP="00000000" w:rsidRDefault="00000000" w:rsidRPr="00000000" w14:paraId="000000B8">
      <w:pPr>
        <w:spacing w:after="200" w:line="276" w:lineRule="auto"/>
        <w:rPr>
          <w:sz w:val="20"/>
          <w:szCs w:val="20"/>
        </w:rPr>
      </w:pPr>
      <w:r w:rsidDel="00000000" w:rsidR="00000000" w:rsidRPr="00000000">
        <w:rPr>
          <w:sz w:val="20"/>
          <w:szCs w:val="20"/>
          <w:rtl w:val="0"/>
        </w:rPr>
        <w:t xml:space="preserve">Referenced in settings. Team confirmed it is included. No detailed discussion during this call.</w:t>
      </w:r>
    </w:p>
    <w:p w:rsidR="00000000" w:rsidDel="00000000" w:rsidP="00000000" w:rsidRDefault="00000000" w:rsidRPr="00000000" w14:paraId="000000B9">
      <w:pPr>
        <w:spacing w:after="200" w:line="276" w:lineRule="auto"/>
        <w:rPr>
          <w:sz w:val="20"/>
          <w:szCs w:val="20"/>
        </w:rPr>
      </w:pPr>
      <w:r w:rsidDel="00000000" w:rsidR="00000000" w:rsidRPr="00000000">
        <w:rPr>
          <w:b w:val="1"/>
          <w:bCs w:val="1"/>
          <w:sz w:val="20"/>
          <w:szCs w:val="20"/>
          <w:rtl w:val="0"/>
        </w:rPr>
        <w:t xml:space="preserve">6. LEAD-TO-RESIDENT WORKFLOW — CRITICAL REVISION NEEDED</w:t>
      </w:r>
      <w:r w:rsidDel="00000000" w:rsidR="00000000" w:rsidRPr="00000000">
        <w:rPr>
          <w:rtl w:val="0"/>
        </w:rPr>
      </w:r>
    </w:p>
    <w:p w:rsidR="00000000" w:rsidDel="00000000" w:rsidP="00000000" w:rsidRDefault="00000000" w:rsidRPr="00000000" w14:paraId="000000BA">
      <w:pPr>
        <w:spacing w:after="200" w:line="276" w:lineRule="auto"/>
        <w:rPr>
          <w:sz w:val="20"/>
          <w:szCs w:val="20"/>
        </w:rPr>
      </w:pPr>
      <w:r w:rsidDel="00000000" w:rsidR="00000000" w:rsidRPr="00000000">
        <w:rPr>
          <w:b w:val="1"/>
          <w:bCs w:val="1"/>
          <w:sz w:val="20"/>
          <w:szCs w:val="20"/>
          <w:rtl w:val="0"/>
        </w:rPr>
        <w:t xml:space="preserve">6.1 Design Update Presented</w:t>
      </w:r>
      <w:r w:rsidDel="00000000" w:rsidR="00000000" w:rsidRPr="00000000">
        <w:rPr>
          <w:rtl w:val="0"/>
        </w:rPr>
      </w:r>
    </w:p>
    <w:p w:rsidR="00000000" w:rsidDel="00000000" w:rsidP="00000000" w:rsidRDefault="00000000" w:rsidRPr="00000000" w14:paraId="000000BB">
      <w:pPr>
        <w:spacing w:after="200" w:line="276" w:lineRule="auto"/>
        <w:rPr>
          <w:sz w:val="20"/>
          <w:szCs w:val="20"/>
        </w:rPr>
      </w:pPr>
      <w:r w:rsidDel="00000000" w:rsidR="00000000" w:rsidRPr="00000000">
        <w:rPr>
          <w:sz w:val="20"/>
          <w:szCs w:val="20"/>
          <w:rtl w:val="0"/>
        </w:rPr>
        <w:t xml:space="preserve">Team showed the updated lead-to-resident conversion flow for ADH (Medicaid path):</w:t>
      </w:r>
    </w:p>
    <w:p w:rsidR="00000000" w:rsidDel="00000000" w:rsidP="00000000" w:rsidRDefault="00000000" w:rsidRPr="00000000" w14:paraId="000000BC">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Step 1: </w:t>
      </w:r>
      <w:r w:rsidDel="00000000" w:rsidR="00000000" w:rsidRPr="00000000">
        <w:rPr>
          <w:rFonts w:ascii="Arial Unicode MS" w:cs="Arial Unicode MS" w:eastAsia="Arial Unicode MS" w:hAnsi="Arial Unicode MS"/>
          <w:sz w:val="20"/>
          <w:szCs w:val="20"/>
          <w:rtl w:val="0"/>
        </w:rPr>
        <w:t xml:space="preserve">Select Case Agency → Send request → After approval, select Case Manager → Send documents to patient → Receive signed documents</w:t>
      </w:r>
    </w:p>
    <w:p w:rsidR="00000000" w:rsidDel="00000000" w:rsidP="00000000" w:rsidRDefault="00000000" w:rsidRPr="00000000" w14:paraId="000000BD">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Step 2: </w:t>
      </w:r>
      <w:r w:rsidDel="00000000" w:rsidR="00000000" w:rsidRPr="00000000">
        <w:rPr>
          <w:sz w:val="20"/>
          <w:szCs w:val="20"/>
          <w:rtl w:val="0"/>
        </w:rPr>
        <w:t xml:space="preserve">Verida transport request (moved out of previous step)</w:t>
      </w:r>
    </w:p>
    <w:p w:rsidR="00000000" w:rsidDel="00000000" w:rsidP="00000000" w:rsidRDefault="00000000" w:rsidRPr="00000000" w14:paraId="000000BE">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Step 3: </w:t>
      </w:r>
      <w:r w:rsidDel="00000000" w:rsidR="00000000" w:rsidRPr="00000000">
        <w:rPr>
          <w:sz w:val="20"/>
          <w:szCs w:val="20"/>
          <w:rtl w:val="0"/>
        </w:rPr>
        <w:t xml:space="preserve">Billing setup</w:t>
      </w:r>
    </w:p>
    <w:p w:rsidR="00000000" w:rsidDel="00000000" w:rsidP="00000000" w:rsidRDefault="00000000" w:rsidRPr="00000000" w14:paraId="000000BF">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Step 4: </w:t>
      </w:r>
      <w:r w:rsidDel="00000000" w:rsidR="00000000" w:rsidRPr="00000000">
        <w:rPr>
          <w:sz w:val="20"/>
          <w:szCs w:val="20"/>
          <w:rtl w:val="0"/>
        </w:rPr>
        <w:t xml:space="preserve">Convert to Active</w:t>
      </w:r>
    </w:p>
    <w:p w:rsidR="00000000" w:rsidDel="00000000" w:rsidP="00000000" w:rsidRDefault="00000000" w:rsidRPr="00000000" w14:paraId="000000C0">
      <w:pPr>
        <w:spacing w:after="200" w:line="276" w:lineRule="auto"/>
        <w:rPr>
          <w:sz w:val="20"/>
          <w:szCs w:val="20"/>
        </w:rPr>
      </w:pPr>
      <w:r w:rsidDel="00000000" w:rsidR="00000000" w:rsidRPr="00000000">
        <w:rPr>
          <w:sz w:val="20"/>
          <w:szCs w:val="20"/>
          <w:rtl w:val="0"/>
        </w:rPr>
        <w:t xml:space="preserve">Additional UI updates: Pain scale at top of charting, profile tab added, label renames completed.</w:t>
      </w:r>
    </w:p>
    <w:p w:rsidR="00000000" w:rsidDel="00000000" w:rsidP="00000000" w:rsidRDefault="00000000" w:rsidRPr="00000000" w14:paraId="000000C1">
      <w:pPr>
        <w:spacing w:after="200" w:line="276" w:lineRule="auto"/>
        <w:rPr>
          <w:sz w:val="20"/>
          <w:szCs w:val="20"/>
        </w:rPr>
      </w:pPr>
      <w:r w:rsidDel="00000000" w:rsidR="00000000" w:rsidRPr="00000000">
        <w:rPr>
          <w:b w:val="1"/>
          <w:bCs w:val="1"/>
          <w:sz w:val="20"/>
          <w:szCs w:val="20"/>
          <w:rtl w:val="0"/>
        </w:rPr>
        <w:t xml:space="preserve">6.2 Document Collection Flow Clarification</w:t>
      </w:r>
      <w:r w:rsidDel="00000000" w:rsidR="00000000" w:rsidRPr="00000000">
        <w:rPr>
          <w:rtl w:val="0"/>
        </w:rPr>
      </w:r>
    </w:p>
    <w:p w:rsidR="00000000" w:rsidDel="00000000" w:rsidP="00000000" w:rsidRDefault="00000000" w:rsidRPr="00000000" w14:paraId="000000C2">
      <w:pPr>
        <w:spacing w:after="200" w:line="276" w:lineRule="auto"/>
        <w:rPr>
          <w:sz w:val="20"/>
          <w:szCs w:val="20"/>
        </w:rPr>
      </w:pPr>
      <w:r w:rsidDel="00000000" w:rsidR="00000000" w:rsidRPr="00000000">
        <w:rPr>
          <w:b w:val="1"/>
          <w:bCs w:val="1"/>
          <w:sz w:val="20"/>
          <w:szCs w:val="20"/>
          <w:rtl w:val="0"/>
        </w:rPr>
        <w:t xml:space="preserve">Sainath asked: </w:t>
      </w:r>
      <w:r w:rsidDel="00000000" w:rsidR="00000000" w:rsidRPr="00000000">
        <w:rPr>
          <w:sz w:val="20"/>
          <w:szCs w:val="20"/>
          <w:rtl w:val="0"/>
        </w:rPr>
        <w:t xml:space="preserve">What documents are sent to the case agency with the referral?</w:t>
      </w:r>
    </w:p>
    <w:p w:rsidR="00000000" w:rsidDel="00000000" w:rsidP="00000000" w:rsidRDefault="00000000" w:rsidRPr="00000000" w14:paraId="000000C3">
      <w:pPr>
        <w:spacing w:after="200" w:line="276" w:lineRule="auto"/>
        <w:rPr>
          <w:sz w:val="20"/>
          <w:szCs w:val="20"/>
        </w:rPr>
      </w:pPr>
      <w:r w:rsidDel="00000000" w:rsidR="00000000" w:rsidRPr="00000000">
        <w:rPr>
          <w:b w:val="1"/>
          <w:bCs w:val="1"/>
          <w:sz w:val="20"/>
          <w:szCs w:val="20"/>
          <w:rtl w:val="0"/>
        </w:rPr>
        <w:t xml:space="preserve">Client Answer — Documents Sent to Case Agency:</w:t>
      </w:r>
      <w:r w:rsidDel="00000000" w:rsidR="00000000" w:rsidRPr="00000000">
        <w:rPr>
          <w:rtl w:val="0"/>
        </w:rPr>
      </w:r>
    </w:p>
    <w:p w:rsidR="00000000" w:rsidDel="00000000" w:rsidP="00000000" w:rsidRDefault="00000000" w:rsidRPr="00000000" w14:paraId="000000C4">
      <w:pPr>
        <w:numPr>
          <w:ilvl w:val="0"/>
          <w:numId w:val="1"/>
        </w:numPr>
        <w:spacing w:line="276" w:lineRule="auto"/>
        <w:ind w:left="360"/>
        <w:rPr>
          <w:sz w:val="20"/>
          <w:szCs w:val="20"/>
        </w:rPr>
      </w:pPr>
      <w:r w:rsidDel="00000000" w:rsidR="00000000" w:rsidRPr="00000000">
        <w:rPr>
          <w:sz w:val="20"/>
          <w:szCs w:val="20"/>
          <w:rtl w:val="0"/>
        </w:rPr>
        <w:t xml:space="preserve">Referral sheet (created via Form Builder)</w:t>
      </w:r>
    </w:p>
    <w:p w:rsidR="00000000" w:rsidDel="00000000" w:rsidP="00000000" w:rsidRDefault="00000000" w:rsidRPr="00000000" w14:paraId="000000C5">
      <w:pPr>
        <w:numPr>
          <w:ilvl w:val="0"/>
          <w:numId w:val="1"/>
        </w:numPr>
        <w:spacing w:line="276" w:lineRule="auto"/>
        <w:ind w:left="360"/>
        <w:rPr>
          <w:sz w:val="20"/>
          <w:szCs w:val="20"/>
        </w:rPr>
      </w:pPr>
      <w:r w:rsidDel="00000000" w:rsidR="00000000" w:rsidRPr="00000000">
        <w:rPr>
          <w:sz w:val="20"/>
          <w:szCs w:val="20"/>
          <w:rtl w:val="0"/>
        </w:rPr>
        <w:t xml:space="preserve">State ID copy</w:t>
      </w:r>
    </w:p>
    <w:p w:rsidR="00000000" w:rsidDel="00000000" w:rsidP="00000000" w:rsidRDefault="00000000" w:rsidRPr="00000000" w14:paraId="000000C6">
      <w:pPr>
        <w:numPr>
          <w:ilvl w:val="0"/>
          <w:numId w:val="1"/>
        </w:numPr>
        <w:spacing w:line="276" w:lineRule="auto"/>
        <w:ind w:left="360"/>
        <w:rPr>
          <w:sz w:val="20"/>
          <w:szCs w:val="20"/>
        </w:rPr>
      </w:pPr>
      <w:r w:rsidDel="00000000" w:rsidR="00000000" w:rsidRPr="00000000">
        <w:rPr>
          <w:sz w:val="20"/>
          <w:szCs w:val="20"/>
          <w:rtl w:val="0"/>
        </w:rPr>
        <w:t xml:space="preserve">Medicare card copy</w:t>
      </w:r>
    </w:p>
    <w:p w:rsidR="00000000" w:rsidDel="00000000" w:rsidP="00000000" w:rsidRDefault="00000000" w:rsidRPr="00000000" w14:paraId="000000C7">
      <w:pPr>
        <w:numPr>
          <w:ilvl w:val="0"/>
          <w:numId w:val="1"/>
        </w:numPr>
        <w:spacing w:line="276" w:lineRule="auto"/>
        <w:ind w:left="360"/>
        <w:rPr>
          <w:sz w:val="20"/>
          <w:szCs w:val="20"/>
        </w:rPr>
      </w:pPr>
      <w:r w:rsidDel="00000000" w:rsidR="00000000" w:rsidRPr="00000000">
        <w:rPr>
          <w:sz w:val="20"/>
          <w:szCs w:val="20"/>
          <w:rtl w:val="0"/>
        </w:rPr>
        <w:t xml:space="preserve">Some medical reports (if collected)</w:t>
      </w:r>
    </w:p>
    <w:p w:rsidR="00000000" w:rsidDel="00000000" w:rsidP="00000000" w:rsidRDefault="00000000" w:rsidRPr="00000000" w14:paraId="000000C8">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NOT </w:t>
      </w:r>
      <w:r w:rsidDel="00000000" w:rsidR="00000000" w:rsidRPr="00000000">
        <w:rPr>
          <w:sz w:val="20"/>
          <w:szCs w:val="20"/>
          <w:rtl w:val="0"/>
        </w:rPr>
        <w:t xml:space="preserve">sending medication list at this stage</w:t>
      </w:r>
    </w:p>
    <w:p w:rsidR="00000000" w:rsidDel="00000000" w:rsidP="00000000" w:rsidRDefault="00000000" w:rsidRPr="00000000" w14:paraId="000000C9">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"We are going to collect all these documents from the prospective agency when we get a new referral into our CRM system."</w:t>
      </w:r>
    </w:p>
    <w:p w:rsidR="00000000" w:rsidDel="00000000" w:rsidP="00000000" w:rsidRDefault="00000000" w:rsidRPr="00000000" w14:paraId="000000CA">
      <w:pPr>
        <w:spacing w:after="200" w:line="276" w:lineRule="auto"/>
        <w:rPr>
          <w:sz w:val="20"/>
          <w:szCs w:val="20"/>
        </w:rPr>
      </w:pPr>
      <w:r w:rsidDel="00000000" w:rsidR="00000000" w:rsidRPr="00000000">
        <w:rPr>
          <w:b w:val="1"/>
          <w:bCs w:val="1"/>
          <w:sz w:val="20"/>
          <w:szCs w:val="20"/>
          <w:rtl w:val="0"/>
        </w:rPr>
        <w:t xml:space="preserve">6.3 Workflow Timing Issue — CRITICAL</w:t>
      </w:r>
      <w:r w:rsidDel="00000000" w:rsidR="00000000" w:rsidRPr="00000000">
        <w:rPr>
          <w:rtl w:val="0"/>
        </w:rPr>
      </w:r>
    </w:p>
    <w:p w:rsidR="00000000" w:rsidDel="00000000" w:rsidP="00000000" w:rsidRDefault="00000000" w:rsidRPr="00000000" w14:paraId="000000CB">
      <w:pPr>
        <w:spacing w:after="200" w:line="276" w:lineRule="auto"/>
        <w:rPr>
          <w:sz w:val="20"/>
          <w:szCs w:val="20"/>
        </w:rPr>
      </w:pPr>
      <w:r w:rsidDel="00000000" w:rsidR="00000000" w:rsidRPr="00000000">
        <w:rPr>
          <w:b w:val="1"/>
          <w:bCs w:val="1"/>
          <w:sz w:val="20"/>
          <w:szCs w:val="20"/>
          <w:rtl w:val="0"/>
        </w:rPr>
        <w:t xml:space="preserve">Client Raised Concern:</w:t>
      </w:r>
      <w:r w:rsidDel="00000000" w:rsidR="00000000" w:rsidRPr="00000000">
        <w:rPr>
          <w:rtl w:val="0"/>
        </w:rPr>
      </w:r>
    </w:p>
    <w:p w:rsidR="00000000" w:rsidDel="00000000" w:rsidP="00000000" w:rsidRDefault="00000000" w:rsidRPr="00000000" w14:paraId="000000CC">
      <w:pPr>
        <w:numPr>
          <w:ilvl w:val="0"/>
          <w:numId w:val="1"/>
        </w:numPr>
        <w:spacing w:line="276" w:lineRule="auto"/>
        <w:ind w:left="360"/>
        <w:rPr>
          <w:sz w:val="20"/>
          <w:szCs w:val="20"/>
        </w:rPr>
      </w:pPr>
      <w:r w:rsidDel="00000000" w:rsidR="00000000" w:rsidRPr="00000000">
        <w:rPr>
          <w:sz w:val="20"/>
          <w:szCs w:val="20"/>
          <w:rtl w:val="0"/>
        </w:rPr>
        <w:t xml:space="preserve">Case agency approval takes 30–45 days after referral submission</w:t>
      </w:r>
    </w:p>
    <w:p w:rsidR="00000000" w:rsidDel="00000000" w:rsidP="00000000" w:rsidRDefault="00000000" w:rsidRPr="00000000" w14:paraId="000000CD">
      <w:pPr>
        <w:numPr>
          <w:ilvl w:val="0"/>
          <w:numId w:val="1"/>
        </w:numPr>
        <w:spacing w:line="276" w:lineRule="auto"/>
        <w:ind w:left="360"/>
        <w:rPr>
          <w:sz w:val="20"/>
          <w:szCs w:val="20"/>
        </w:rPr>
      </w:pPr>
      <w:r w:rsidDel="00000000" w:rsidR="00000000" w:rsidRPr="00000000">
        <w:rPr>
          <w:sz w:val="20"/>
          <w:szCs w:val="20"/>
          <w:rtl w:val="0"/>
        </w:rPr>
        <w:t xml:space="preserve">During this waiting period, the person should remain in the Leads section</w:t>
      </w:r>
    </w:p>
    <w:p w:rsidR="00000000" w:rsidDel="00000000" w:rsidP="00000000" w:rsidRDefault="00000000" w:rsidRPr="00000000" w14:paraId="000000CE">
      <w:pPr>
        <w:numPr>
          <w:ilvl w:val="0"/>
          <w:numId w:val="1"/>
        </w:numPr>
        <w:spacing w:line="276" w:lineRule="auto"/>
        <w:ind w:left="360"/>
        <w:rPr>
          <w:sz w:val="20"/>
          <w:szCs w:val="20"/>
        </w:rPr>
      </w:pPr>
      <w:r w:rsidDel="00000000" w:rsidR="00000000" w:rsidRPr="00000000">
        <w:rPr>
          <w:sz w:val="20"/>
          <w:szCs w:val="20"/>
          <w:rtl w:val="0"/>
        </w:rPr>
        <w:t xml:space="preserve">Should NOT be moved to Resident status (even as “In-Progress”)</w:t>
      </w:r>
    </w:p>
    <w:p w:rsidR="00000000" w:rsidDel="00000000" w:rsidP="00000000" w:rsidRDefault="00000000" w:rsidRPr="00000000" w14:paraId="000000CF">
      <w:pPr>
        <w:numPr>
          <w:ilvl w:val="0"/>
          <w:numId w:val="1"/>
        </w:numPr>
        <w:spacing w:after="200" w:line="276" w:lineRule="auto"/>
        <w:ind w:left="360"/>
        <w:rPr>
          <w:sz w:val="20"/>
          <w:szCs w:val="20"/>
        </w:rPr>
      </w:pPr>
      <w:r w:rsidDel="00000000" w:rsidR="00000000" w:rsidRPr="00000000">
        <w:rPr>
          <w:sz w:val="20"/>
          <w:szCs w:val="20"/>
          <w:rtl w:val="0"/>
        </w:rPr>
        <w:t xml:space="preserve">Constant follow-up with case agency during wait (calls, emails, texts — all documented in lead record)</w:t>
      </w:r>
    </w:p>
    <w:p w:rsidR="00000000" w:rsidDel="00000000" w:rsidP="00000000" w:rsidRDefault="00000000" w:rsidRPr="00000000" w14:paraId="000000D0">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"Before the case management agency approves, there’s a lag of at least 30 to 45 days. This person is still in the CRM system. This is not the member yet. How come I should see that under the resident? I should see this under the leads."</w:t>
      </w:r>
    </w:p>
    <w:p w:rsidR="00000000" w:rsidDel="00000000" w:rsidP="00000000" w:rsidRDefault="00000000" w:rsidRPr="00000000" w14:paraId="000000D1">
      <w:pPr>
        <w:spacing w:after="200" w:line="276" w:lineRule="auto"/>
        <w:rPr>
          <w:sz w:val="20"/>
          <w:szCs w:val="20"/>
        </w:rPr>
      </w:pPr>
      <w:r w:rsidDel="00000000" w:rsidR="00000000" w:rsidRPr="00000000">
        <w:rPr>
          <w:b w:val="1"/>
          <w:bCs w:val="1"/>
          <w:sz w:val="20"/>
          <w:szCs w:val="20"/>
          <w:rtl w:val="0"/>
        </w:rPr>
        <w:t xml:space="preserve">Conversion Trigger:</w:t>
      </w:r>
      <w:r w:rsidDel="00000000" w:rsidR="00000000" w:rsidRPr="00000000">
        <w:rPr>
          <w:rtl w:val="0"/>
        </w:rPr>
      </w:r>
    </w:p>
    <w:p w:rsidR="00000000" w:rsidDel="00000000" w:rsidP="00000000" w:rsidRDefault="00000000" w:rsidRPr="00000000" w14:paraId="000000D2">
      <w:pPr>
        <w:spacing w:after="200" w:line="276" w:lineRule="auto"/>
        <w:rPr>
          <w:sz w:val="20"/>
          <w:szCs w:val="20"/>
        </w:rPr>
      </w:pPr>
      <w:r w:rsidDel="00000000" w:rsidR="00000000" w:rsidRPr="00000000">
        <w:rPr>
          <w:sz w:val="20"/>
          <w:szCs w:val="20"/>
          <w:rtl w:val="0"/>
        </w:rPr>
        <w:t xml:space="preserve">Only when the agency sends the approval package does the lead migrate to Resident. At that point: document setup, transportation request, billing setup, and clearance are done under Resident.</w:t>
      </w:r>
    </w:p>
    <w:p w:rsidR="00000000" w:rsidDel="00000000" w:rsidP="00000000" w:rsidRDefault="00000000" w:rsidRPr="00000000" w14:paraId="000000D3">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"Once they say okay we already approved, that’s where they send us the package. That’s the time we are going to migrate this lead into the actual resident."</w:t>
      </w:r>
    </w:p>
    <w:p w:rsidR="00000000" w:rsidDel="00000000" w:rsidP="00000000" w:rsidRDefault="00000000" w:rsidRPr="00000000" w14:paraId="000000D4">
      <w:pPr>
        <w:spacing w:after="200" w:line="276" w:lineRule="auto"/>
        <w:rPr>
          <w:sz w:val="20"/>
          <w:szCs w:val="20"/>
        </w:rPr>
      </w:pPr>
      <w:r w:rsidDel="00000000" w:rsidR="00000000" w:rsidRPr="00000000">
        <w:rPr>
          <w:b w:val="1"/>
          <w:bCs w:val="1"/>
          <w:sz w:val="20"/>
          <w:szCs w:val="20"/>
          <w:rtl w:val="0"/>
        </w:rPr>
        <w:t xml:space="preserve">6.4 Team Perspective</w:t>
      </w:r>
      <w:r w:rsidDel="00000000" w:rsidR="00000000" w:rsidRPr="00000000">
        <w:rPr>
          <w:rtl w:val="0"/>
        </w:rPr>
      </w:r>
    </w:p>
    <w:p w:rsidR="00000000" w:rsidDel="00000000" w:rsidP="00000000" w:rsidRDefault="00000000" w:rsidRPr="00000000" w14:paraId="000000D5">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Dnyaneshwari: </w:t>
      </w:r>
      <w:r w:rsidDel="00000000" w:rsidR="00000000" w:rsidRPr="00000000">
        <w:rPr>
          <w:sz w:val="20"/>
          <w:szCs w:val="20"/>
          <w:rtl w:val="0"/>
        </w:rPr>
        <w:t xml:space="preserve">Current design uses “In Progress” status to differentiate. In-progress residents cannot perform attendance, vitals, or clinical actions — only Active residents can.</w:t>
      </w:r>
    </w:p>
    <w:p w:rsidR="00000000" w:rsidDel="00000000" w:rsidP="00000000" w:rsidRDefault="00000000" w:rsidRPr="00000000" w14:paraId="000000D6">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Vikram: </w:t>
      </w:r>
      <w:r w:rsidDel="00000000" w:rsidR="00000000" w:rsidRPr="00000000">
        <w:rPr>
          <w:sz w:val="20"/>
          <w:szCs w:val="20"/>
          <w:rtl w:val="0"/>
        </w:rPr>
        <w:t xml:space="preserve">Status “In Progress” is displayed, differentiating from active residents.</w:t>
      </w:r>
    </w:p>
    <w:p w:rsidR="00000000" w:rsidDel="00000000" w:rsidP="00000000" w:rsidRDefault="00000000" w:rsidRPr="00000000" w14:paraId="000000D7">
      <w:pPr>
        <w:spacing w:after="200" w:line="276" w:lineRule="auto"/>
        <w:rPr>
          <w:sz w:val="20"/>
          <w:szCs w:val="20"/>
        </w:rPr>
      </w:pPr>
      <w:r w:rsidDel="00000000" w:rsidR="00000000" w:rsidRPr="00000000">
        <w:rPr>
          <w:b w:val="1"/>
          <w:bCs w:val="1"/>
          <w:sz w:val="20"/>
          <w:szCs w:val="20"/>
          <w:rtl w:val="0"/>
        </w:rPr>
        <w:t xml:space="preserve">6.5 Client Decision — Pending</w:t>
      </w:r>
      <w:r w:rsidDel="00000000" w:rsidR="00000000" w:rsidRPr="00000000">
        <w:rPr>
          <w:rtl w:val="0"/>
        </w:rPr>
      </w:r>
    </w:p>
    <w:p w:rsidR="00000000" w:rsidDel="00000000" w:rsidP="00000000" w:rsidRDefault="00000000" w:rsidRPr="00000000" w14:paraId="000000D8">
      <w:pPr>
        <w:spacing w:after="200" w:line="276" w:lineRule="auto"/>
        <w:rPr>
          <w:sz w:val="20"/>
          <w:szCs w:val="20"/>
        </w:rPr>
      </w:pPr>
      <w:r w:rsidDel="00000000" w:rsidR="00000000" w:rsidRPr="00000000">
        <w:rPr>
          <w:sz w:val="20"/>
          <w:szCs w:val="20"/>
          <w:rtl w:val="0"/>
        </w:rPr>
        <w:t xml:space="preserve">Client requested time to think through the workflow.</w:t>
      </w:r>
    </w:p>
    <w:p w:rsidR="00000000" w:rsidDel="00000000" w:rsidP="00000000" w:rsidRDefault="00000000" w:rsidRPr="00000000" w14:paraId="000000D9">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"Let me think through this workflow. Let me have a second thought on it."</w:t>
      </w:r>
    </w:p>
    <w:p w:rsidR="00000000" w:rsidDel="00000000" w:rsidP="00000000" w:rsidRDefault="00000000" w:rsidRPr="00000000" w14:paraId="000000DA">
      <w:pPr>
        <w:spacing w:after="200" w:line="276" w:lineRule="auto"/>
        <w:rPr>
          <w:sz w:val="20"/>
          <w:szCs w:val="20"/>
        </w:rPr>
      </w:pPr>
      <w:r w:rsidDel="00000000" w:rsidR="00000000" w:rsidRPr="00000000">
        <w:rPr>
          <w:b w:val="1"/>
          <w:bCs w:val="1"/>
          <w:sz w:val="20"/>
          <w:szCs w:val="20"/>
          <w:rtl w:val="0"/>
        </w:rPr>
        <w:t xml:space="preserve">Client Action: </w:t>
      </w:r>
      <w:r w:rsidDel="00000000" w:rsidR="00000000" w:rsidRPr="00000000">
        <w:rPr>
          <w:sz w:val="20"/>
          <w:szCs w:val="20"/>
          <w:rtl w:val="0"/>
        </w:rPr>
        <w:t xml:space="preserve">Requested Figma access (URL) for the two specific workflow screens. Will review with internal team and confirm whether the current approach works or needs revision.</w:t>
      </w:r>
    </w:p>
    <w:p w:rsidR="00000000" w:rsidDel="00000000" w:rsidP="00000000" w:rsidRDefault="00000000" w:rsidRPr="00000000" w14:paraId="000000DB">
      <w:pPr>
        <w:spacing w:after="200" w:line="276" w:lineRule="auto"/>
        <w:rPr>
          <w:sz w:val="20"/>
          <w:szCs w:val="20"/>
        </w:rPr>
      </w:pPr>
      <w:r w:rsidDel="00000000" w:rsidR="00000000" w:rsidRPr="00000000">
        <w:rPr>
          <w:b w:val="1"/>
          <w:bCs w:val="1"/>
          <w:sz w:val="20"/>
          <w:szCs w:val="20"/>
          <w:rtl w:val="0"/>
        </w:rPr>
        <w:t xml:space="preserve">Client Statement: </w:t>
      </w:r>
      <w:r w:rsidDel="00000000" w:rsidR="00000000" w:rsidRPr="00000000">
        <w:rPr>
          <w:sz w:val="20"/>
          <w:szCs w:val="20"/>
          <w:rtl w:val="0"/>
        </w:rPr>
        <w:t xml:space="preserve">"Go ahead and give me the Figma access, the URL, just on these two. Send me a separate email so I can discuss with the team."</w:t>
      </w:r>
    </w:p>
    <w:p w:rsidR="00000000" w:rsidDel="00000000" w:rsidP="00000000" w:rsidRDefault="00000000" w:rsidRPr="00000000" w14:paraId="000000DC">
      <w:pPr>
        <w:spacing w:after="200" w:line="276" w:lineRule="auto"/>
        <w:rPr>
          <w:sz w:val="20"/>
          <w:szCs w:val="20"/>
        </w:rPr>
      </w:pPr>
      <w:r w:rsidDel="00000000" w:rsidR="00000000" w:rsidRPr="00000000">
        <w:rPr>
          <w:b w:val="1"/>
          <w:bCs w:val="1"/>
          <w:sz w:val="20"/>
          <w:szCs w:val="20"/>
          <w:rtl w:val="0"/>
        </w:rPr>
        <w:t xml:space="preserve">7. SRS DOCUMENT</w:t>
      </w:r>
      <w:r w:rsidDel="00000000" w:rsidR="00000000" w:rsidRPr="00000000">
        <w:rPr>
          <w:rtl w:val="0"/>
        </w:rPr>
      </w:r>
    </w:p>
    <w:p w:rsidR="00000000" w:rsidDel="00000000" w:rsidP="00000000" w:rsidRDefault="00000000" w:rsidRPr="00000000" w14:paraId="000000DD">
      <w:pPr>
        <w:spacing w:after="200" w:line="276" w:lineRule="auto"/>
        <w:rPr>
          <w:sz w:val="20"/>
          <w:szCs w:val="20"/>
        </w:rPr>
      </w:pPr>
      <w:r w:rsidDel="00000000" w:rsidR="00000000" w:rsidRPr="00000000">
        <w:rPr>
          <w:b w:val="1"/>
          <w:bCs w:val="1"/>
          <w:sz w:val="20"/>
          <w:szCs w:val="20"/>
          <w:rtl w:val="0"/>
        </w:rPr>
        <w:t xml:space="preserve">Status: </w:t>
      </w:r>
      <w:r w:rsidDel="00000000" w:rsidR="00000000" w:rsidRPr="00000000">
        <w:rPr>
          <w:sz w:val="20"/>
          <w:szCs w:val="20"/>
          <w:rtl w:val="0"/>
        </w:rPr>
        <w:t xml:space="preserve">SRS document shared via email to client during the call.</w:t>
      </w:r>
    </w:p>
    <w:p w:rsidR="00000000" w:rsidDel="00000000" w:rsidP="00000000" w:rsidRDefault="00000000" w:rsidRPr="00000000" w14:paraId="000000DE">
      <w:pPr>
        <w:spacing w:after="200" w:line="276" w:lineRule="auto"/>
        <w:rPr>
          <w:sz w:val="20"/>
          <w:szCs w:val="20"/>
        </w:rPr>
      </w:pPr>
      <w:r w:rsidDel="00000000" w:rsidR="00000000" w:rsidRPr="00000000">
        <w:rPr>
          <w:b w:val="1"/>
          <w:bCs w:val="1"/>
          <w:sz w:val="20"/>
          <w:szCs w:val="20"/>
          <w:rtl w:val="0"/>
        </w:rPr>
        <w:t xml:space="preserve">Client Action: </w:t>
      </w:r>
      <w:r w:rsidDel="00000000" w:rsidR="00000000" w:rsidRPr="00000000">
        <w:rPr>
          <w:sz w:val="20"/>
          <w:szCs w:val="20"/>
          <w:rtl w:val="0"/>
        </w:rPr>
        <w:t xml:space="preserve">Sam to review the SRS document.</w:t>
      </w:r>
    </w:p>
    <w:p w:rsidR="00000000" w:rsidDel="00000000" w:rsidP="00000000" w:rsidRDefault="00000000" w:rsidRPr="00000000" w14:paraId="000000DF">
      <w:pPr>
        <w:spacing w:after="200" w:line="276" w:lineRule="auto"/>
        <w:rPr>
          <w:sz w:val="20"/>
          <w:szCs w:val="20"/>
        </w:rPr>
      </w:pPr>
      <w:r w:rsidDel="00000000" w:rsidR="00000000" w:rsidRPr="00000000">
        <w:rPr>
          <w:b w:val="1"/>
          <w:bCs w:val="1"/>
          <w:sz w:val="20"/>
          <w:szCs w:val="20"/>
          <w:rtl w:val="0"/>
        </w:rPr>
        <w:t xml:space="preserve">8. USER STORIES REVIEW STATUS</w:t>
      </w:r>
      <w:r w:rsidDel="00000000" w:rsidR="00000000" w:rsidRPr="00000000">
        <w:rPr>
          <w:rtl w:val="0"/>
        </w:rPr>
      </w:r>
    </w:p>
    <w:p w:rsidR="00000000" w:rsidDel="00000000" w:rsidP="00000000" w:rsidRDefault="00000000" w:rsidRPr="00000000" w14:paraId="000000E0">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Admin Portal: </w:t>
      </w:r>
      <w:r w:rsidDel="00000000" w:rsidR="00000000" w:rsidRPr="00000000">
        <w:rPr>
          <w:sz w:val="20"/>
          <w:szCs w:val="20"/>
          <w:rtl w:val="0"/>
        </w:rPr>
        <w:t xml:space="preserve">Reviewed and updated — some removed (not relevant), some retained, some new ones added. Hours reduced.</w:t>
      </w:r>
    </w:p>
    <w:p w:rsidR="00000000" w:rsidDel="00000000" w:rsidP="00000000" w:rsidRDefault="00000000" w:rsidRPr="00000000" w14:paraId="000000E1">
      <w:pPr>
        <w:numPr>
          <w:ilvl w:val="0"/>
          <w:numId w:val="1"/>
        </w:numPr>
        <w:spacing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Facility Portal: </w:t>
      </w:r>
      <w:r w:rsidDel="00000000" w:rsidR="00000000" w:rsidRPr="00000000">
        <w:rPr>
          <w:sz w:val="20"/>
          <w:szCs w:val="20"/>
          <w:rtl w:val="0"/>
        </w:rPr>
        <w:t xml:space="preserve">Under review — includes lead management, clinical workflows, ADH features. Will take a couple more days.</w:t>
      </w:r>
    </w:p>
    <w:p w:rsidR="00000000" w:rsidDel="00000000" w:rsidP="00000000" w:rsidRDefault="00000000" w:rsidRPr="00000000" w14:paraId="000000E2">
      <w:pPr>
        <w:numPr>
          <w:ilvl w:val="0"/>
          <w:numId w:val="1"/>
        </w:numPr>
        <w:spacing w:after="200" w:line="276" w:lineRule="auto"/>
        <w:ind w:left="360"/>
        <w:rPr>
          <w:rFonts w:ascii="Times New Roman" w:cs="Times New Roman" w:eastAsia="Times New Roman" w:hAnsi="Times New Roman"/>
          <w:sz w:val="20"/>
          <w:szCs w:val="20"/>
        </w:rPr>
      </w:pPr>
      <w:r w:rsidDel="00000000" w:rsidR="00000000" w:rsidRPr="00000000">
        <w:rPr>
          <w:b w:val="1"/>
          <w:bCs w:val="1"/>
          <w:sz w:val="20"/>
          <w:szCs w:val="20"/>
          <w:rtl w:val="0"/>
        </w:rPr>
        <w:t xml:space="preserve">HRMS: </w:t>
      </w:r>
      <w:r w:rsidDel="00000000" w:rsidR="00000000" w:rsidRPr="00000000">
        <w:rPr>
          <w:sz w:val="20"/>
          <w:szCs w:val="20"/>
          <w:rtl w:val="0"/>
        </w:rPr>
        <w:t xml:space="preserve">User stories added based on discussions. Team reviewing.</w:t>
      </w:r>
    </w:p>
    <w:p w:rsidR="00000000" w:rsidDel="00000000" w:rsidP="00000000" w:rsidRDefault="00000000" w:rsidRPr="00000000" w14:paraId="000000E3">
      <w:pPr>
        <w:spacing w:after="200" w:line="276" w:lineRule="auto"/>
        <w:rPr>
          <w:sz w:val="20"/>
          <w:szCs w:val="20"/>
        </w:rPr>
      </w:pPr>
      <w:r w:rsidDel="00000000" w:rsidR="00000000" w:rsidRPr="00000000">
        <w:rPr>
          <w:b w:val="1"/>
          <w:bCs w:val="1"/>
          <w:sz w:val="20"/>
          <w:szCs w:val="20"/>
          <w:rtl w:val="0"/>
        </w:rPr>
        <w:t xml:space="preserve">Team Commitment: </w:t>
      </w:r>
      <w:r w:rsidDel="00000000" w:rsidR="00000000" w:rsidRPr="00000000">
        <w:rPr>
          <w:sz w:val="20"/>
          <w:szCs w:val="20"/>
          <w:rtl w:val="0"/>
        </w:rPr>
        <w:t xml:space="preserve">User stories cleanup to be completed in coming days. Milestone plan to be shared so client can plan accordingly.</w:t>
      </w:r>
    </w:p>
    <w:p w:rsidR="00000000" w:rsidDel="00000000" w:rsidP="00000000" w:rsidRDefault="00000000" w:rsidRPr="00000000" w14:paraId="000000E4">
      <w:pPr>
        <w:spacing w:after="200" w:line="276" w:lineRule="auto"/>
        <w:rPr>
          <w:sz w:val="20"/>
          <w:szCs w:val="20"/>
        </w:rPr>
      </w:pPr>
      <w:r w:rsidDel="00000000" w:rsidR="00000000" w:rsidRPr="00000000">
        <w:rPr>
          <w:b w:val="1"/>
          <w:bCs w:val="1"/>
          <w:sz w:val="20"/>
          <w:szCs w:val="20"/>
          <w:rtl w:val="0"/>
        </w:rPr>
        <w:t xml:space="preserve">ACTION ITEMS</w:t>
      </w:r>
      <w:r w:rsidDel="00000000" w:rsidR="00000000" w:rsidRPr="00000000">
        <w:rPr>
          <w:rtl w:val="0"/>
        </w:rPr>
      </w:r>
    </w:p>
    <w:p w:rsidR="00000000" w:rsidDel="00000000" w:rsidP="00000000" w:rsidRDefault="00000000" w:rsidRPr="00000000" w14:paraId="000000E5">
      <w:pPr>
        <w:spacing w:after="200" w:line="276" w:lineRule="auto"/>
        <w:rPr>
          <w:sz w:val="20"/>
          <w:szCs w:val="20"/>
        </w:rPr>
      </w:pPr>
      <w:r w:rsidDel="00000000" w:rsidR="00000000" w:rsidRPr="00000000">
        <w:rPr>
          <w:b w:val="1"/>
          <w:bCs w:val="1"/>
          <w:sz w:val="20"/>
          <w:szCs w:val="20"/>
          <w:rtl w:val="0"/>
        </w:rPr>
        <w:t xml:space="preserve">Client Actions:</w:t>
      </w:r>
      <w:r w:rsidDel="00000000" w:rsidR="00000000" w:rsidRPr="00000000">
        <w:rPr>
          <w:rtl w:val="0"/>
        </w:rPr>
      </w:r>
    </w:p>
    <w:p w:rsidR="00000000" w:rsidDel="00000000" w:rsidP="00000000" w:rsidRDefault="00000000" w:rsidRPr="00000000" w14:paraId="000000E6">
      <w:pPr>
        <w:numPr>
          <w:ilvl w:val="0"/>
          <w:numId w:val="1"/>
        </w:numPr>
        <w:spacing w:line="276" w:lineRule="auto"/>
        <w:ind w:left="360"/>
        <w:rPr>
          <w:sz w:val="20"/>
          <w:szCs w:val="20"/>
        </w:rPr>
      </w:pPr>
      <w:r w:rsidDel="00000000" w:rsidR="00000000" w:rsidRPr="00000000">
        <w:rPr>
          <w:sz w:val="20"/>
          <w:szCs w:val="20"/>
          <w:rtl w:val="0"/>
        </w:rPr>
        <w:t xml:space="preserve">Provide AWS access credentials for server setup — ASAP</w:t>
      </w:r>
    </w:p>
    <w:p w:rsidR="00000000" w:rsidDel="00000000" w:rsidP="00000000" w:rsidRDefault="00000000" w:rsidRPr="00000000" w14:paraId="000000E7">
      <w:pPr>
        <w:numPr>
          <w:ilvl w:val="0"/>
          <w:numId w:val="1"/>
        </w:numPr>
        <w:spacing w:line="276" w:lineRule="auto"/>
        <w:ind w:left="360"/>
        <w:rPr>
          <w:sz w:val="20"/>
          <w:szCs w:val="20"/>
        </w:rPr>
      </w:pPr>
      <w:r w:rsidDel="00000000" w:rsidR="00000000" w:rsidRPr="00000000">
        <w:rPr>
          <w:sz w:val="20"/>
          <w:szCs w:val="20"/>
          <w:rtl w:val="0"/>
        </w:rPr>
        <w:t xml:space="preserve">Share sample rate card currently in use — ASAP</w:t>
      </w:r>
    </w:p>
    <w:p w:rsidR="00000000" w:rsidDel="00000000" w:rsidP="00000000" w:rsidRDefault="00000000" w:rsidRPr="00000000" w14:paraId="000000E8">
      <w:pPr>
        <w:numPr>
          <w:ilvl w:val="0"/>
          <w:numId w:val="1"/>
        </w:numPr>
        <w:spacing w:line="276" w:lineRule="auto"/>
        <w:ind w:left="360"/>
        <w:rPr>
          <w:sz w:val="20"/>
          <w:szCs w:val="20"/>
        </w:rPr>
      </w:pPr>
      <w:r w:rsidDel="00000000" w:rsidR="00000000" w:rsidRPr="00000000">
        <w:rPr>
          <w:sz w:val="20"/>
          <w:szCs w:val="20"/>
          <w:rtl w:val="0"/>
        </w:rPr>
        <w:t xml:space="preserve">Share current meal menu format for weekly menu redesign — ASAP</w:t>
      </w:r>
    </w:p>
    <w:p w:rsidR="00000000" w:rsidDel="00000000" w:rsidP="00000000" w:rsidRDefault="00000000" w:rsidRPr="00000000" w14:paraId="000000E9">
      <w:pPr>
        <w:numPr>
          <w:ilvl w:val="0"/>
          <w:numId w:val="1"/>
        </w:numPr>
        <w:spacing w:line="276" w:lineRule="auto"/>
        <w:ind w:left="360"/>
        <w:rPr>
          <w:sz w:val="20"/>
          <w:szCs w:val="20"/>
        </w:rPr>
      </w:pPr>
      <w:r w:rsidDel="00000000" w:rsidR="00000000" w:rsidRPr="00000000">
        <w:rPr>
          <w:sz w:val="20"/>
          <w:szCs w:val="20"/>
          <w:rtl w:val="0"/>
        </w:rPr>
        <w:t xml:space="preserve">Review lead vs resident status during 30–45 day case agency wait with internal team — Tomorrow</w:t>
      </w:r>
    </w:p>
    <w:p w:rsidR="00000000" w:rsidDel="00000000" w:rsidP="00000000" w:rsidRDefault="00000000" w:rsidRPr="00000000" w14:paraId="000000EA">
      <w:pPr>
        <w:numPr>
          <w:ilvl w:val="0"/>
          <w:numId w:val="1"/>
        </w:numPr>
        <w:spacing w:line="276" w:lineRule="auto"/>
        <w:ind w:left="360"/>
        <w:rPr>
          <w:sz w:val="20"/>
          <w:szCs w:val="20"/>
        </w:rPr>
      </w:pPr>
      <w:r w:rsidDel="00000000" w:rsidR="00000000" w:rsidRPr="00000000">
        <w:rPr>
          <w:sz w:val="20"/>
          <w:szCs w:val="20"/>
          <w:rtl w:val="0"/>
        </w:rPr>
        <w:t xml:space="preserve">Schedule dedicated HIPAA audit trail walkthrough — Tomorrow or day after</w:t>
      </w:r>
    </w:p>
    <w:p w:rsidR="00000000" w:rsidDel="00000000" w:rsidP="00000000" w:rsidRDefault="00000000" w:rsidRPr="00000000" w14:paraId="000000EB">
      <w:pPr>
        <w:numPr>
          <w:ilvl w:val="0"/>
          <w:numId w:val="1"/>
        </w:numPr>
        <w:spacing w:after="200" w:line="276" w:lineRule="auto"/>
        <w:ind w:left="360"/>
        <w:rPr>
          <w:sz w:val="20"/>
          <w:szCs w:val="20"/>
        </w:rPr>
      </w:pPr>
      <w:r w:rsidDel="00000000" w:rsidR="00000000" w:rsidRPr="00000000">
        <w:rPr>
          <w:sz w:val="20"/>
          <w:szCs w:val="20"/>
          <w:rtl w:val="0"/>
        </w:rPr>
        <w:t xml:space="preserve">Review SRS document shared via email and figma — This week</w:t>
      </w:r>
    </w:p>
    <w:p w:rsidR="00000000" w:rsidDel="00000000" w:rsidP="00000000" w:rsidRDefault="00000000" w:rsidRPr="00000000" w14:paraId="000000EC">
      <w:pPr>
        <w:spacing w:after="200" w:line="276" w:lineRule="auto"/>
        <w:rPr>
          <w:sz w:val="20"/>
          <w:szCs w:val="20"/>
        </w:rPr>
      </w:pPr>
      <w:r w:rsidDel="00000000" w:rsidR="00000000" w:rsidRPr="00000000">
        <w:rPr>
          <w:b w:val="1"/>
          <w:bCs w:val="1"/>
          <w:sz w:val="20"/>
          <w:szCs w:val="20"/>
          <w:rtl w:val="0"/>
        </w:rPr>
        <w:t xml:space="preserve">Team Actions:</w:t>
      </w:r>
      <w:r w:rsidDel="00000000" w:rsidR="00000000" w:rsidRPr="00000000">
        <w:rPr>
          <w:rtl w:val="0"/>
        </w:rPr>
      </w:r>
    </w:p>
    <w:p w:rsidR="00000000" w:rsidDel="00000000" w:rsidP="00000000" w:rsidRDefault="00000000" w:rsidRPr="00000000" w14:paraId="000000ED">
      <w:pPr>
        <w:numPr>
          <w:ilvl w:val="0"/>
          <w:numId w:val="1"/>
        </w:numPr>
        <w:spacing w:line="276" w:lineRule="auto"/>
        <w:ind w:left="360"/>
        <w:rPr>
          <w:sz w:val="20"/>
          <w:szCs w:val="20"/>
        </w:rPr>
      </w:pPr>
      <w:r w:rsidDel="00000000" w:rsidR="00000000" w:rsidRPr="00000000">
        <w:rPr>
          <w:sz w:val="20"/>
          <w:szCs w:val="20"/>
          <w:rtl w:val="0"/>
        </w:rPr>
        <w:t xml:space="preserve">Send Figma access URLs for lead-to-resident workflow screens — Vikram — Today</w:t>
      </w:r>
    </w:p>
    <w:p w:rsidR="00000000" w:rsidDel="00000000" w:rsidP="00000000" w:rsidRDefault="00000000" w:rsidRPr="00000000" w14:paraId="000000EE">
      <w:pPr>
        <w:numPr>
          <w:ilvl w:val="0"/>
          <w:numId w:val="1"/>
        </w:numPr>
        <w:spacing w:line="276" w:lineRule="auto"/>
        <w:ind w:left="360"/>
        <w:rPr>
          <w:sz w:val="20"/>
          <w:szCs w:val="20"/>
        </w:rPr>
      </w:pPr>
      <w:r w:rsidDel="00000000" w:rsidR="00000000" w:rsidRPr="00000000">
        <w:rPr>
          <w:sz w:val="20"/>
          <w:szCs w:val="20"/>
          <w:rtl w:val="0"/>
        </w:rPr>
        <w:t xml:space="preserve">Update architecture diagram with all third-party integrations — Mojib — This week</w:t>
      </w:r>
    </w:p>
    <w:p w:rsidR="00000000" w:rsidDel="00000000" w:rsidP="00000000" w:rsidRDefault="00000000" w:rsidRPr="00000000" w14:paraId="000000EF">
      <w:pPr>
        <w:numPr>
          <w:ilvl w:val="0"/>
          <w:numId w:val="1"/>
        </w:numPr>
        <w:spacing w:line="276" w:lineRule="auto"/>
        <w:ind w:left="360"/>
        <w:rPr>
          <w:sz w:val="20"/>
          <w:szCs w:val="20"/>
        </w:rPr>
      </w:pPr>
      <w:r w:rsidDel="00000000" w:rsidR="00000000" w:rsidRPr="00000000">
        <w:rPr>
          <w:sz w:val="20"/>
          <w:szCs w:val="20"/>
          <w:rtl w:val="0"/>
        </w:rPr>
        <w:t xml:space="preserve">Share GitHub repository access with client — Mojib — This week</w:t>
      </w:r>
    </w:p>
    <w:p w:rsidR="00000000" w:rsidDel="00000000" w:rsidP="00000000" w:rsidRDefault="00000000" w:rsidRPr="00000000" w14:paraId="000000F0">
      <w:pPr>
        <w:numPr>
          <w:ilvl w:val="0"/>
          <w:numId w:val="1"/>
        </w:numPr>
        <w:spacing w:line="276" w:lineRule="auto"/>
        <w:ind w:left="360"/>
        <w:rPr>
          <w:sz w:val="20"/>
          <w:szCs w:val="20"/>
        </w:rPr>
      </w:pPr>
      <w:r w:rsidDel="00000000" w:rsidR="00000000" w:rsidRPr="00000000">
        <w:rPr>
          <w:sz w:val="20"/>
          <w:szCs w:val="20"/>
          <w:rtl w:val="0"/>
        </w:rPr>
        <w:t xml:space="preserve">Redesign company/facility section with subscription package visibility — Vikram — After strategic call</w:t>
      </w:r>
    </w:p>
    <w:p w:rsidR="00000000" w:rsidDel="00000000" w:rsidP="00000000" w:rsidRDefault="00000000" w:rsidRPr="00000000" w14:paraId="000000F1">
      <w:pPr>
        <w:numPr>
          <w:ilvl w:val="0"/>
          <w:numId w:val="1"/>
        </w:numPr>
        <w:spacing w:line="276" w:lineRule="auto"/>
        <w:ind w:left="360"/>
        <w:rPr>
          <w:sz w:val="20"/>
          <w:szCs w:val="20"/>
        </w:rPr>
      </w:pPr>
      <w:r w:rsidDel="00000000" w:rsidR="00000000" w:rsidRPr="00000000">
        <w:rPr>
          <w:sz w:val="20"/>
          <w:szCs w:val="20"/>
          <w:rtl w:val="0"/>
        </w:rPr>
        <w:t xml:space="preserve">Add subscription plan tab to notification settings — Vikram — This week</w:t>
      </w:r>
    </w:p>
    <w:p w:rsidR="00000000" w:rsidDel="00000000" w:rsidP="00000000" w:rsidRDefault="00000000" w:rsidRPr="00000000" w14:paraId="000000F2">
      <w:pPr>
        <w:numPr>
          <w:ilvl w:val="0"/>
          <w:numId w:val="1"/>
        </w:numPr>
        <w:spacing w:line="276" w:lineRule="auto"/>
        <w:ind w:left="360"/>
        <w:rPr>
          <w:sz w:val="20"/>
          <w:szCs w:val="20"/>
        </w:rPr>
      </w:pPr>
      <w:r w:rsidDel="00000000" w:rsidR="00000000" w:rsidRPr="00000000">
        <w:rPr>
          <w:sz w:val="20"/>
          <w:szCs w:val="20"/>
          <w:rtl w:val="0"/>
        </w:rPr>
        <w:t xml:space="preserve">Redesign weekly menu module (checkbox-based, calendar format) — Vikram — After receiving menu format</w:t>
      </w:r>
    </w:p>
    <w:p w:rsidR="00000000" w:rsidDel="00000000" w:rsidP="00000000" w:rsidRDefault="00000000" w:rsidRPr="00000000" w14:paraId="000000F3">
      <w:pPr>
        <w:numPr>
          <w:ilvl w:val="0"/>
          <w:numId w:val="1"/>
        </w:numPr>
        <w:spacing w:line="276" w:lineRule="auto"/>
        <w:ind w:left="360"/>
        <w:rPr>
          <w:sz w:val="20"/>
          <w:szCs w:val="20"/>
        </w:rPr>
      </w:pPr>
      <w:r w:rsidDel="00000000" w:rsidR="00000000" w:rsidRPr="00000000">
        <w:rPr>
          <w:sz w:val="20"/>
          <w:szCs w:val="20"/>
          <w:rtl w:val="0"/>
        </w:rPr>
        <w:t xml:space="preserve">Complete user stories review for facility portal and HRMS — Mojib — Couple of days</w:t>
      </w:r>
    </w:p>
    <w:p w:rsidR="00000000" w:rsidDel="00000000" w:rsidP="00000000" w:rsidRDefault="00000000" w:rsidRPr="00000000" w14:paraId="000000F4">
      <w:pPr>
        <w:numPr>
          <w:ilvl w:val="0"/>
          <w:numId w:val="1"/>
        </w:numPr>
        <w:spacing w:line="276" w:lineRule="auto"/>
        <w:ind w:left="360"/>
        <w:rPr>
          <w:sz w:val="20"/>
          <w:szCs w:val="20"/>
        </w:rPr>
      </w:pPr>
      <w:r w:rsidDel="00000000" w:rsidR="00000000" w:rsidRPr="00000000">
        <w:rPr>
          <w:sz w:val="20"/>
          <w:szCs w:val="20"/>
          <w:rtl w:val="0"/>
        </w:rPr>
        <w:t xml:space="preserve">Share milestone plan with delivery timeline — Mojib — After user stories review</w:t>
      </w:r>
    </w:p>
    <w:p w:rsidR="00000000" w:rsidDel="00000000" w:rsidP="00000000" w:rsidRDefault="00000000" w:rsidRPr="00000000" w14:paraId="000000F5">
      <w:pPr>
        <w:numPr>
          <w:ilvl w:val="0"/>
          <w:numId w:val="1"/>
        </w:numPr>
        <w:spacing w:line="276" w:lineRule="auto"/>
        <w:ind w:left="360"/>
        <w:rPr>
          <w:sz w:val="20"/>
          <w:szCs w:val="20"/>
        </w:rPr>
      </w:pPr>
      <w:r w:rsidDel="00000000" w:rsidR="00000000" w:rsidRPr="00000000">
        <w:rPr>
          <w:sz w:val="20"/>
          <w:szCs w:val="20"/>
          <w:rtl w:val="0"/>
        </w:rPr>
        <w:t xml:space="preserve">Set up development server on AWS — Mojib — After receiving AWS access</w:t>
      </w:r>
    </w:p>
    <w:p w:rsidR="00000000" w:rsidDel="00000000" w:rsidP="00000000" w:rsidRDefault="00000000" w:rsidRPr="00000000" w14:paraId="000000F6">
      <w:pPr>
        <w:spacing w:after="200" w:line="276" w:lineRule="auto"/>
        <w:ind w:left="720" w:firstLine="0"/>
        <w:rPr>
          <w:sz w:val="20"/>
          <w:szCs w:val="20"/>
        </w:rPr>
      </w:pPr>
      <w:r w:rsidDel="00000000" w:rsidR="00000000" w:rsidRPr="00000000">
        <w:rPr>
          <w:rtl w:val="0"/>
        </w:rPr>
      </w:r>
    </w:p>
    <w:p w:rsidR="00000000" w:rsidDel="00000000" w:rsidP="00000000" w:rsidRDefault="00000000" w:rsidRPr="00000000" w14:paraId="000000F7">
      <w:pPr>
        <w:spacing w:after="200" w:line="276" w:lineRule="auto"/>
        <w:rPr>
          <w:sz w:val="20"/>
          <w:szCs w:val="20"/>
        </w:rPr>
      </w:pPr>
      <w:r w:rsidDel="00000000" w:rsidR="00000000" w:rsidRPr="00000000">
        <w:rPr>
          <w:b w:val="1"/>
          <w:bCs w:val="1"/>
          <w:sz w:val="20"/>
          <w:szCs w:val="20"/>
          <w:rtl w:val="0"/>
        </w:rPr>
        <w:t xml:space="preserve">KEY DECISIONS &amp; CLARIFICATIONS</w:t>
      </w:r>
      <w:r w:rsidDel="00000000" w:rsidR="00000000" w:rsidRPr="00000000">
        <w:rPr>
          <w:rtl w:val="0"/>
        </w:rPr>
      </w:r>
    </w:p>
    <w:p w:rsidR="00000000" w:rsidDel="00000000" w:rsidP="00000000" w:rsidRDefault="00000000" w:rsidRPr="00000000" w14:paraId="000000F8">
      <w:pPr>
        <w:spacing w:after="200" w:line="276" w:lineRule="auto"/>
        <w:rPr>
          <w:sz w:val="20"/>
          <w:szCs w:val="20"/>
        </w:rPr>
      </w:pPr>
      <w:r w:rsidDel="00000000" w:rsidR="00000000" w:rsidRPr="00000000">
        <w:rPr>
          <w:b w:val="1"/>
          <w:bCs w:val="1"/>
          <w:sz w:val="20"/>
          <w:szCs w:val="20"/>
          <w:rtl w:val="0"/>
        </w:rPr>
        <w:t xml:space="preserve">Architecture Confirmed</w:t>
      </w:r>
      <w:r w:rsidDel="00000000" w:rsidR="00000000" w:rsidRPr="00000000">
        <w:rPr>
          <w:rtl w:val="0"/>
        </w:rPr>
      </w:r>
    </w:p>
    <w:p w:rsidR="00000000" w:rsidDel="00000000" w:rsidP="00000000" w:rsidRDefault="00000000" w:rsidRPr="00000000" w14:paraId="000000F9">
      <w:pPr>
        <w:numPr>
          <w:ilvl w:val="0"/>
          <w:numId w:val="1"/>
        </w:numPr>
        <w:spacing w:line="276" w:lineRule="auto"/>
        <w:ind w:left="360"/>
        <w:rPr>
          <w:sz w:val="20"/>
          <w:szCs w:val="20"/>
        </w:rPr>
      </w:pPr>
      <w:r w:rsidDel="00000000" w:rsidR="00000000" w:rsidRPr="00000000">
        <w:rPr>
          <w:sz w:val="20"/>
          <w:szCs w:val="20"/>
          <w:rtl w:val="0"/>
        </w:rPr>
        <w:t xml:space="preserve">Three-portal approach: Facility Portal, Admin Portal, Family Portal</w:t>
      </w:r>
    </w:p>
    <w:p w:rsidR="00000000" w:rsidDel="00000000" w:rsidP="00000000" w:rsidRDefault="00000000" w:rsidRPr="00000000" w14:paraId="000000FA">
      <w:pPr>
        <w:numPr>
          <w:ilvl w:val="0"/>
          <w:numId w:val="1"/>
        </w:numPr>
        <w:spacing w:line="276" w:lineRule="auto"/>
        <w:ind w:left="360"/>
        <w:rPr>
          <w:sz w:val="20"/>
          <w:szCs w:val="20"/>
        </w:rPr>
      </w:pPr>
      <w:r w:rsidDel="00000000" w:rsidR="00000000" w:rsidRPr="00000000">
        <w:rPr>
          <w:sz w:val="20"/>
          <w:szCs w:val="20"/>
          <w:rtl w:val="0"/>
        </w:rPr>
        <w:t xml:space="preserve">AWS infrastructure: Route 53, CloudFront, S3, API Gateway, ECR, PostgreSQL RDS, Cognito, ElastiCache, OpenSearch</w:t>
      </w:r>
    </w:p>
    <w:p w:rsidR="00000000" w:rsidDel="00000000" w:rsidP="00000000" w:rsidRDefault="00000000" w:rsidRPr="00000000" w14:paraId="000000FB">
      <w:pPr>
        <w:numPr>
          <w:ilvl w:val="0"/>
          <w:numId w:val="1"/>
        </w:numPr>
        <w:spacing w:after="200" w:line="276" w:lineRule="auto"/>
        <w:ind w:left="360"/>
        <w:rPr>
          <w:sz w:val="20"/>
          <w:szCs w:val="20"/>
        </w:rPr>
      </w:pPr>
      <w:r w:rsidDel="00000000" w:rsidR="00000000" w:rsidRPr="00000000">
        <w:rPr>
          <w:sz w:val="20"/>
          <w:szCs w:val="20"/>
          <w:rtl w:val="0"/>
        </w:rPr>
        <w:t xml:space="preserve">CI/CD via GitHub Actions; five repositories with branching strategy</w:t>
      </w:r>
    </w:p>
    <w:p w:rsidR="00000000" w:rsidDel="00000000" w:rsidP="00000000" w:rsidRDefault="00000000" w:rsidRPr="00000000" w14:paraId="000000FC">
      <w:pPr>
        <w:spacing w:after="200" w:line="276" w:lineRule="auto"/>
        <w:rPr>
          <w:sz w:val="20"/>
          <w:szCs w:val="20"/>
        </w:rPr>
      </w:pPr>
      <w:r w:rsidDel="00000000" w:rsidR="00000000" w:rsidRPr="00000000">
        <w:rPr>
          <w:b w:val="1"/>
          <w:bCs w:val="1"/>
          <w:sz w:val="20"/>
          <w:szCs w:val="20"/>
          <w:rtl w:val="0"/>
        </w:rPr>
        <w:t xml:space="preserve">Subscription Package Model — NEW</w:t>
      </w:r>
      <w:r w:rsidDel="00000000" w:rsidR="00000000" w:rsidRPr="00000000">
        <w:rPr>
          <w:rtl w:val="0"/>
        </w:rPr>
      </w:r>
    </w:p>
    <w:p w:rsidR="00000000" w:rsidDel="00000000" w:rsidP="00000000" w:rsidRDefault="00000000" w:rsidRPr="00000000" w14:paraId="000000FD">
      <w:pPr>
        <w:numPr>
          <w:ilvl w:val="0"/>
          <w:numId w:val="1"/>
        </w:numPr>
        <w:spacing w:line="276" w:lineRule="auto"/>
        <w:ind w:left="360"/>
        <w:rPr>
          <w:sz w:val="20"/>
          <w:szCs w:val="20"/>
        </w:rPr>
      </w:pPr>
      <w:r w:rsidDel="00000000" w:rsidR="00000000" w:rsidRPr="00000000">
        <w:rPr>
          <w:sz w:val="20"/>
          <w:szCs w:val="20"/>
          <w:rtl w:val="0"/>
        </w:rPr>
        <w:t xml:space="preserve">Three-tier package model (base, add-ons, full platform)</w:t>
      </w:r>
    </w:p>
    <w:p w:rsidR="00000000" w:rsidDel="00000000" w:rsidP="00000000" w:rsidRDefault="00000000" w:rsidRPr="00000000" w14:paraId="000000FE">
      <w:pPr>
        <w:numPr>
          <w:ilvl w:val="0"/>
          <w:numId w:val="1"/>
        </w:numPr>
        <w:spacing w:line="276" w:lineRule="auto"/>
        <w:ind w:left="360"/>
        <w:rPr>
          <w:sz w:val="20"/>
          <w:szCs w:val="20"/>
        </w:rPr>
      </w:pPr>
      <w:r w:rsidDel="00000000" w:rsidR="00000000" w:rsidRPr="00000000">
        <w:rPr>
          <w:sz w:val="20"/>
          <w:szCs w:val="20"/>
          <w:rtl w:val="0"/>
        </w:rPr>
        <w:t xml:space="preserve">Package visibility at company and facility level with upgrade/downgrade</w:t>
      </w:r>
    </w:p>
    <w:p w:rsidR="00000000" w:rsidDel="00000000" w:rsidP="00000000" w:rsidRDefault="00000000" w:rsidRPr="00000000" w14:paraId="000000FF">
      <w:pPr>
        <w:numPr>
          <w:ilvl w:val="0"/>
          <w:numId w:val="1"/>
        </w:numPr>
        <w:spacing w:after="200" w:line="276" w:lineRule="auto"/>
        <w:ind w:left="360"/>
        <w:rPr>
          <w:sz w:val="20"/>
          <w:szCs w:val="20"/>
        </w:rPr>
      </w:pPr>
      <w:r w:rsidDel="00000000" w:rsidR="00000000" w:rsidRPr="00000000">
        <w:rPr>
          <w:sz w:val="20"/>
          <w:szCs w:val="20"/>
          <w:rtl w:val="0"/>
        </w:rPr>
        <w:t xml:space="preserve">Monthly subscription billing; user limitation deferred to strategic call</w:t>
      </w:r>
    </w:p>
    <w:p w:rsidR="00000000" w:rsidDel="00000000" w:rsidP="00000000" w:rsidRDefault="00000000" w:rsidRPr="00000000" w14:paraId="00000100">
      <w:pPr>
        <w:spacing w:after="200" w:line="276" w:lineRule="auto"/>
        <w:rPr>
          <w:sz w:val="20"/>
          <w:szCs w:val="20"/>
        </w:rPr>
      </w:pPr>
      <w:r w:rsidDel="00000000" w:rsidR="00000000" w:rsidRPr="00000000">
        <w:rPr>
          <w:b w:val="1"/>
          <w:bCs w:val="1"/>
          <w:sz w:val="20"/>
          <w:szCs w:val="20"/>
          <w:rtl w:val="0"/>
        </w:rPr>
        <w:t xml:space="preserve">Bulk CSV Import — Self-Service</w:t>
      </w:r>
      <w:r w:rsidDel="00000000" w:rsidR="00000000" w:rsidRPr="00000000">
        <w:rPr>
          <w:rtl w:val="0"/>
        </w:rPr>
      </w:r>
    </w:p>
    <w:p w:rsidR="00000000" w:rsidDel="00000000" w:rsidP="00000000" w:rsidRDefault="00000000" w:rsidRPr="00000000" w14:paraId="00000101">
      <w:pPr>
        <w:numPr>
          <w:ilvl w:val="0"/>
          <w:numId w:val="1"/>
        </w:numPr>
        <w:spacing w:line="276" w:lineRule="auto"/>
        <w:ind w:left="360"/>
        <w:rPr>
          <w:sz w:val="20"/>
          <w:szCs w:val="20"/>
        </w:rPr>
      </w:pPr>
      <w:r w:rsidDel="00000000" w:rsidR="00000000" w:rsidRPr="00000000">
        <w:rPr>
          <w:sz w:val="20"/>
          <w:szCs w:val="20"/>
          <w:rtl w:val="0"/>
        </w:rPr>
        <w:t xml:space="preserve">Users and residents bulk imported via CSV with downloadable template</w:t>
      </w:r>
    </w:p>
    <w:p w:rsidR="00000000" w:rsidDel="00000000" w:rsidP="00000000" w:rsidRDefault="00000000" w:rsidRPr="00000000" w14:paraId="00000102">
      <w:pPr>
        <w:numPr>
          <w:ilvl w:val="0"/>
          <w:numId w:val="1"/>
        </w:numPr>
        <w:spacing w:after="200" w:line="276" w:lineRule="auto"/>
        <w:ind w:left="360"/>
        <w:rPr>
          <w:sz w:val="20"/>
          <w:szCs w:val="20"/>
        </w:rPr>
      </w:pPr>
      <w:r w:rsidDel="00000000" w:rsidR="00000000" w:rsidRPr="00000000">
        <w:rPr>
          <w:sz w:val="20"/>
          <w:szCs w:val="20"/>
          <w:rtl w:val="0"/>
        </w:rPr>
        <w:t xml:space="preserve">End users perform import themselves — no NemiCare support needed</w:t>
      </w:r>
    </w:p>
    <w:p w:rsidR="00000000" w:rsidDel="00000000" w:rsidP="00000000" w:rsidRDefault="00000000" w:rsidRPr="00000000" w14:paraId="00000103">
      <w:pPr>
        <w:spacing w:after="200" w:line="276" w:lineRule="auto"/>
        <w:rPr>
          <w:sz w:val="20"/>
          <w:szCs w:val="20"/>
        </w:rPr>
      </w:pPr>
      <w:r w:rsidDel="00000000" w:rsidR="00000000" w:rsidRPr="00000000">
        <w:rPr>
          <w:b w:val="1"/>
          <w:bCs w:val="1"/>
          <w:sz w:val="20"/>
          <w:szCs w:val="20"/>
          <w:rtl w:val="0"/>
        </w:rPr>
        <w:t xml:space="preserve">Vital Ranges — Backend Only</w:t>
      </w:r>
      <w:r w:rsidDel="00000000" w:rsidR="00000000" w:rsidRPr="00000000">
        <w:rPr>
          <w:rtl w:val="0"/>
        </w:rPr>
      </w:r>
    </w:p>
    <w:p w:rsidR="00000000" w:rsidDel="00000000" w:rsidP="00000000" w:rsidRDefault="00000000" w:rsidRPr="00000000" w14:paraId="00000104">
      <w:pPr>
        <w:numPr>
          <w:ilvl w:val="0"/>
          <w:numId w:val="1"/>
        </w:numPr>
        <w:spacing w:line="276" w:lineRule="auto"/>
        <w:ind w:left="360"/>
        <w:rPr>
          <w:sz w:val="20"/>
          <w:szCs w:val="20"/>
        </w:rPr>
      </w:pPr>
      <w:r w:rsidDel="00000000" w:rsidR="00000000" w:rsidRPr="00000000">
        <w:rPr>
          <w:sz w:val="20"/>
          <w:szCs w:val="20"/>
          <w:rtl w:val="0"/>
        </w:rPr>
        <w:t xml:space="preserve">Removed from facility settings UI; hardcoded in backend based on US standards</w:t>
      </w:r>
    </w:p>
    <w:p w:rsidR="00000000" w:rsidDel="00000000" w:rsidP="00000000" w:rsidRDefault="00000000" w:rsidRPr="00000000" w14:paraId="00000105">
      <w:pPr>
        <w:numPr>
          <w:ilvl w:val="0"/>
          <w:numId w:val="1"/>
        </w:numPr>
        <w:spacing w:after="200" w:line="276" w:lineRule="auto"/>
        <w:ind w:left="360"/>
        <w:rPr>
          <w:sz w:val="20"/>
          <w:szCs w:val="20"/>
        </w:rPr>
      </w:pPr>
      <w:r w:rsidDel="00000000" w:rsidR="00000000" w:rsidRPr="00000000">
        <w:rPr>
          <w:sz w:val="20"/>
          <w:szCs w:val="20"/>
          <w:rtl w:val="0"/>
        </w:rPr>
        <w:t xml:space="preserve">System auto-determines age from DOB and checks vitals against appropriate range</w:t>
      </w:r>
    </w:p>
    <w:p w:rsidR="00000000" w:rsidDel="00000000" w:rsidP="00000000" w:rsidRDefault="00000000" w:rsidRPr="00000000" w14:paraId="00000106">
      <w:pPr>
        <w:spacing w:after="200" w:line="276" w:lineRule="auto"/>
        <w:rPr>
          <w:sz w:val="20"/>
          <w:szCs w:val="20"/>
        </w:rPr>
      </w:pPr>
      <w:r w:rsidDel="00000000" w:rsidR="00000000" w:rsidRPr="00000000">
        <w:rPr>
          <w:b w:val="1"/>
          <w:bCs w:val="1"/>
          <w:sz w:val="20"/>
          <w:szCs w:val="20"/>
          <w:rtl w:val="0"/>
        </w:rPr>
        <w:t xml:space="preserve">HIPAA Audit Trail — Insufficient</w:t>
      </w:r>
      <w:r w:rsidDel="00000000" w:rsidR="00000000" w:rsidRPr="00000000">
        <w:rPr>
          <w:rtl w:val="0"/>
        </w:rPr>
      </w:r>
    </w:p>
    <w:p w:rsidR="00000000" w:rsidDel="00000000" w:rsidP="00000000" w:rsidRDefault="00000000" w:rsidRPr="00000000" w14:paraId="00000107">
      <w:pPr>
        <w:numPr>
          <w:ilvl w:val="0"/>
          <w:numId w:val="1"/>
        </w:numPr>
        <w:spacing w:line="276" w:lineRule="auto"/>
        <w:ind w:left="360"/>
        <w:rPr>
          <w:sz w:val="20"/>
          <w:szCs w:val="20"/>
        </w:rPr>
      </w:pPr>
      <w:r w:rsidDel="00000000" w:rsidR="00000000" w:rsidRPr="00000000">
        <w:rPr>
          <w:sz w:val="20"/>
          <w:szCs w:val="20"/>
          <w:rtl w:val="0"/>
        </w:rPr>
        <w:t xml:space="preserve">Current audit log needs significantly more detail for HIPAA compliance</w:t>
      </w:r>
    </w:p>
    <w:p w:rsidR="00000000" w:rsidDel="00000000" w:rsidP="00000000" w:rsidRDefault="00000000" w:rsidRPr="00000000" w14:paraId="00000108">
      <w:pPr>
        <w:numPr>
          <w:ilvl w:val="0"/>
          <w:numId w:val="1"/>
        </w:numPr>
        <w:spacing w:line="276" w:lineRule="auto"/>
        <w:ind w:left="360"/>
        <w:rPr>
          <w:sz w:val="20"/>
          <w:szCs w:val="20"/>
        </w:rPr>
      </w:pPr>
      <w:r w:rsidDel="00000000" w:rsidR="00000000" w:rsidRPr="00000000">
        <w:rPr>
          <w:sz w:val="20"/>
          <w:szCs w:val="20"/>
          <w:rtl w:val="0"/>
        </w:rPr>
        <w:t xml:space="preserve">Must cover all clinical data changes: what changed, old vs new value, who, when</w:t>
      </w:r>
    </w:p>
    <w:p w:rsidR="00000000" w:rsidDel="00000000" w:rsidP="00000000" w:rsidRDefault="00000000" w:rsidRPr="00000000" w14:paraId="00000109">
      <w:pPr>
        <w:numPr>
          <w:ilvl w:val="0"/>
          <w:numId w:val="1"/>
        </w:numPr>
        <w:spacing w:after="200" w:line="276" w:lineRule="auto"/>
        <w:ind w:left="360"/>
        <w:rPr>
          <w:sz w:val="20"/>
          <w:szCs w:val="20"/>
        </w:rPr>
      </w:pPr>
      <w:r w:rsidDel="00000000" w:rsidR="00000000" w:rsidRPr="00000000">
        <w:rPr>
          <w:sz w:val="20"/>
          <w:szCs w:val="20"/>
          <w:rtl w:val="0"/>
        </w:rPr>
        <w:t xml:space="preserve">Client to walk through detailed requirements in upcoming dedicated call</w:t>
      </w:r>
    </w:p>
    <w:p w:rsidR="00000000" w:rsidDel="00000000" w:rsidP="00000000" w:rsidRDefault="00000000" w:rsidRPr="00000000" w14:paraId="0000010A">
      <w:pPr>
        <w:spacing w:after="200" w:line="276" w:lineRule="auto"/>
        <w:rPr>
          <w:sz w:val="20"/>
          <w:szCs w:val="20"/>
        </w:rPr>
      </w:pPr>
      <w:r w:rsidDel="00000000" w:rsidR="00000000" w:rsidRPr="00000000">
        <w:rPr>
          <w:b w:val="1"/>
          <w:bCs w:val="1"/>
          <w:sz w:val="20"/>
          <w:szCs w:val="20"/>
          <w:rtl w:val="0"/>
        </w:rPr>
        <w:t xml:space="preserve">Lead-to-Resident Workflow — Under Review</w:t>
      </w:r>
      <w:r w:rsidDel="00000000" w:rsidR="00000000" w:rsidRPr="00000000">
        <w:rPr>
          <w:rtl w:val="0"/>
        </w:rPr>
      </w:r>
    </w:p>
    <w:p w:rsidR="00000000" w:rsidDel="00000000" w:rsidP="00000000" w:rsidRDefault="00000000" w:rsidRPr="00000000" w14:paraId="0000010B">
      <w:pPr>
        <w:numPr>
          <w:ilvl w:val="0"/>
          <w:numId w:val="1"/>
        </w:numPr>
        <w:spacing w:line="276" w:lineRule="auto"/>
        <w:ind w:left="360"/>
        <w:rPr>
          <w:sz w:val="20"/>
          <w:szCs w:val="20"/>
        </w:rPr>
      </w:pPr>
      <w:r w:rsidDel="00000000" w:rsidR="00000000" w:rsidRPr="00000000">
        <w:rPr>
          <w:sz w:val="20"/>
          <w:szCs w:val="20"/>
          <w:rtl w:val="0"/>
        </w:rPr>
        <w:t xml:space="preserve">Client concern: Person should stay in Leads during 30–45 day case agency approval period</w:t>
      </w:r>
    </w:p>
    <w:p w:rsidR="00000000" w:rsidDel="00000000" w:rsidP="00000000" w:rsidRDefault="00000000" w:rsidRPr="00000000" w14:paraId="0000010C">
      <w:pPr>
        <w:numPr>
          <w:ilvl w:val="0"/>
          <w:numId w:val="1"/>
        </w:numPr>
        <w:spacing w:line="276" w:lineRule="auto"/>
        <w:ind w:left="360"/>
        <w:rPr>
          <w:sz w:val="20"/>
          <w:szCs w:val="20"/>
        </w:rPr>
      </w:pPr>
      <w:r w:rsidDel="00000000" w:rsidR="00000000" w:rsidRPr="00000000">
        <w:rPr>
          <w:sz w:val="20"/>
          <w:szCs w:val="20"/>
          <w:rtl w:val="0"/>
        </w:rPr>
        <w:t xml:space="preserve">Partial workflow (referral, documents, agency communication) should happen in Lead stage</w:t>
      </w:r>
    </w:p>
    <w:p w:rsidR="00000000" w:rsidDel="00000000" w:rsidP="00000000" w:rsidRDefault="00000000" w:rsidRPr="00000000" w14:paraId="0000010D">
      <w:pPr>
        <w:numPr>
          <w:ilvl w:val="0"/>
          <w:numId w:val="1"/>
        </w:numPr>
        <w:spacing w:line="276" w:lineRule="auto"/>
        <w:ind w:left="360"/>
        <w:rPr>
          <w:sz w:val="20"/>
          <w:szCs w:val="20"/>
        </w:rPr>
      </w:pPr>
      <w:r w:rsidDel="00000000" w:rsidR="00000000" w:rsidRPr="00000000">
        <w:rPr>
          <w:sz w:val="20"/>
          <w:szCs w:val="20"/>
          <w:rtl w:val="0"/>
        </w:rPr>
        <w:t xml:space="preserve">Full conversion to Resident only after agency approval package received</w:t>
      </w:r>
    </w:p>
    <w:p w:rsidR="00000000" w:rsidDel="00000000" w:rsidP="00000000" w:rsidRDefault="00000000" w:rsidRPr="00000000" w14:paraId="0000010E">
      <w:pPr>
        <w:numPr>
          <w:ilvl w:val="0"/>
          <w:numId w:val="1"/>
        </w:numPr>
        <w:spacing w:after="200" w:line="276" w:lineRule="auto"/>
        <w:ind w:left="360"/>
        <w:rPr>
          <w:sz w:val="20"/>
          <w:szCs w:val="20"/>
        </w:rPr>
      </w:pPr>
      <w:r w:rsidDel="00000000" w:rsidR="00000000" w:rsidRPr="00000000">
        <w:rPr>
          <w:sz w:val="20"/>
          <w:szCs w:val="20"/>
          <w:rtl w:val="0"/>
        </w:rPr>
        <w:t xml:space="preserve">Client reviewing Figma screens with internal team before final decision</w:t>
      </w:r>
    </w:p>
    <w:p w:rsidR="00000000" w:rsidDel="00000000" w:rsidP="00000000" w:rsidRDefault="00000000" w:rsidRPr="00000000" w14:paraId="0000010F">
      <w:pPr>
        <w:spacing w:after="200" w:line="276" w:lineRule="auto"/>
        <w:rPr>
          <w:sz w:val="20"/>
          <w:szCs w:val="20"/>
        </w:rPr>
      </w:pPr>
      <w:r w:rsidDel="00000000" w:rsidR="00000000" w:rsidRPr="00000000">
        <w:rPr>
          <w:b w:val="1"/>
          <w:bCs w:val="1"/>
          <w:sz w:val="20"/>
          <w:szCs w:val="20"/>
          <w:rtl w:val="0"/>
        </w:rPr>
        <w:t xml:space="preserve">Weekly Menu — Redesign Required</w:t>
      </w:r>
      <w:r w:rsidDel="00000000" w:rsidR="00000000" w:rsidRPr="00000000">
        <w:rPr>
          <w:rtl w:val="0"/>
        </w:rPr>
      </w:r>
    </w:p>
    <w:p w:rsidR="00000000" w:rsidDel="00000000" w:rsidP="00000000" w:rsidRDefault="00000000" w:rsidRPr="00000000" w14:paraId="00000110">
      <w:pPr>
        <w:numPr>
          <w:ilvl w:val="0"/>
          <w:numId w:val="1"/>
        </w:numPr>
        <w:spacing w:line="276" w:lineRule="auto"/>
        <w:ind w:left="360"/>
        <w:rPr>
          <w:sz w:val="20"/>
          <w:szCs w:val="20"/>
        </w:rPr>
      </w:pPr>
      <w:r w:rsidDel="00000000" w:rsidR="00000000" w:rsidRPr="00000000">
        <w:rPr>
          <w:sz w:val="20"/>
          <w:szCs w:val="20"/>
          <w:rtl w:val="0"/>
        </w:rPr>
        <w:t xml:space="preserve">Text-based entry rejected; needs checkbox-based predefined meal selection</w:t>
      </w:r>
    </w:p>
    <w:p w:rsidR="00000000" w:rsidDel="00000000" w:rsidP="00000000" w:rsidRDefault="00000000" w:rsidRPr="00000000" w14:paraId="00000111">
      <w:pPr>
        <w:numPr>
          <w:ilvl w:val="0"/>
          <w:numId w:val="1"/>
        </w:numPr>
        <w:spacing w:line="276" w:lineRule="auto"/>
        <w:ind w:left="360"/>
        <w:rPr>
          <w:sz w:val="20"/>
          <w:szCs w:val="20"/>
        </w:rPr>
      </w:pPr>
      <w:r w:rsidDel="00000000" w:rsidR="00000000" w:rsidRPr="00000000">
        <w:rPr>
          <w:sz w:val="20"/>
          <w:szCs w:val="20"/>
          <w:rtl w:val="0"/>
        </w:rPr>
        <w:t xml:space="preserve">Calendar format display with dietician direct access</w:t>
      </w:r>
    </w:p>
    <w:p w:rsidR="00000000" w:rsidDel="00000000" w:rsidP="00000000" w:rsidRDefault="00000000" w:rsidRPr="00000000" w14:paraId="00000112">
      <w:pPr>
        <w:numPr>
          <w:ilvl w:val="0"/>
          <w:numId w:val="1"/>
        </w:numPr>
        <w:spacing w:after="200" w:line="276" w:lineRule="auto"/>
        <w:ind w:left="360"/>
        <w:rPr>
          <w:sz w:val="20"/>
          <w:szCs w:val="20"/>
        </w:rPr>
      </w:pPr>
      <w:r w:rsidDel="00000000" w:rsidR="00000000" w:rsidRPr="00000000">
        <w:rPr>
          <w:sz w:val="20"/>
          <w:szCs w:val="20"/>
          <w:rtl w:val="0"/>
        </w:rPr>
        <w:t xml:space="preserve">Phase 2: US Foods API integration for automated grocery ordering</w:t>
      </w:r>
    </w:p>
    <w:p w:rsidR="00000000" w:rsidDel="00000000" w:rsidP="00000000" w:rsidRDefault="00000000" w:rsidRPr="00000000" w14:paraId="00000113">
      <w:pPr>
        <w:spacing w:after="200" w:line="276" w:lineRule="auto"/>
        <w:rPr>
          <w:sz w:val="20"/>
          <w:szCs w:val="20"/>
        </w:rPr>
      </w:pPr>
      <w:r w:rsidDel="00000000" w:rsidR="00000000" w:rsidRPr="00000000">
        <w:rPr>
          <w:b w:val="1"/>
          <w:bCs w:val="1"/>
          <w:sz w:val="20"/>
          <w:szCs w:val="20"/>
          <w:rtl w:val="0"/>
        </w:rPr>
        <w:t xml:space="preserve">AI Rate Card Pricing — Future Enhancement</w:t>
      </w:r>
      <w:r w:rsidDel="00000000" w:rsidR="00000000" w:rsidRPr="00000000">
        <w:rPr>
          <w:rtl w:val="0"/>
        </w:rPr>
      </w:r>
    </w:p>
    <w:p w:rsidR="00000000" w:rsidDel="00000000" w:rsidP="00000000" w:rsidRDefault="00000000" w:rsidRPr="00000000" w14:paraId="00000114">
      <w:pPr>
        <w:numPr>
          <w:ilvl w:val="0"/>
          <w:numId w:val="1"/>
        </w:numPr>
        <w:spacing w:line="276" w:lineRule="auto"/>
        <w:ind w:left="360"/>
        <w:rPr>
          <w:sz w:val="20"/>
          <w:szCs w:val="20"/>
        </w:rPr>
      </w:pPr>
      <w:r w:rsidDel="00000000" w:rsidR="00000000" w:rsidRPr="00000000">
        <w:rPr>
          <w:sz w:val="20"/>
          <w:szCs w:val="20"/>
          <w:rtl w:val="0"/>
        </w:rPr>
        <w:t xml:space="preserve">AI to provide competitive pricing analysis using open-source market data</w:t>
      </w:r>
    </w:p>
    <w:p w:rsidR="00000000" w:rsidDel="00000000" w:rsidP="00000000" w:rsidRDefault="00000000" w:rsidRPr="00000000" w14:paraId="00000115">
      <w:pPr>
        <w:numPr>
          <w:ilvl w:val="0"/>
          <w:numId w:val="1"/>
        </w:numPr>
        <w:spacing w:after="200" w:line="276" w:lineRule="auto"/>
        <w:ind w:left="360"/>
        <w:rPr>
          <w:sz w:val="20"/>
          <w:szCs w:val="20"/>
        </w:rPr>
      </w:pPr>
      <w:r w:rsidDel="00000000" w:rsidR="00000000" w:rsidRPr="00000000">
        <w:rPr>
          <w:sz w:val="20"/>
          <w:szCs w:val="20"/>
          <w:rtl w:val="0"/>
        </w:rPr>
        <w:t xml:space="preserve">Not Phase 1 — future enhancement</w:t>
      </w:r>
    </w:p>
    <w:p w:rsidR="00000000" w:rsidDel="00000000" w:rsidP="00000000" w:rsidRDefault="00000000" w:rsidRPr="00000000" w14:paraId="00000116">
      <w:pPr>
        <w:spacing w:after="200" w:line="276" w:lineRule="auto"/>
        <w:rPr>
          <w:sz w:val="20"/>
          <w:szCs w:val="20"/>
        </w:rPr>
      </w:pPr>
      <w:r w:rsidDel="00000000" w:rsidR="00000000" w:rsidRPr="00000000">
        <w:rPr>
          <w:b w:val="1"/>
          <w:bCs w:val="1"/>
          <w:sz w:val="20"/>
          <w:szCs w:val="20"/>
          <w:rtl w:val="0"/>
        </w:rPr>
        <w:t xml:space="preserve">Documents Sent to Case Agency — Clarified</w:t>
      </w:r>
      <w:r w:rsidDel="00000000" w:rsidR="00000000" w:rsidRPr="00000000">
        <w:rPr>
          <w:rtl w:val="0"/>
        </w:rPr>
      </w:r>
    </w:p>
    <w:p w:rsidR="00000000" w:rsidDel="00000000" w:rsidP="00000000" w:rsidRDefault="00000000" w:rsidRPr="00000000" w14:paraId="00000117">
      <w:pPr>
        <w:numPr>
          <w:ilvl w:val="0"/>
          <w:numId w:val="1"/>
        </w:numPr>
        <w:spacing w:line="276" w:lineRule="auto"/>
        <w:ind w:left="360"/>
        <w:rPr>
          <w:sz w:val="20"/>
          <w:szCs w:val="20"/>
        </w:rPr>
      </w:pPr>
      <w:r w:rsidDel="00000000" w:rsidR="00000000" w:rsidRPr="00000000">
        <w:rPr>
          <w:sz w:val="20"/>
          <w:szCs w:val="20"/>
          <w:rtl w:val="0"/>
        </w:rPr>
        <w:t xml:space="preserve">Referral sheet (via Form Builder), State ID, Medicare card, medical reports</w:t>
      </w:r>
    </w:p>
    <w:p w:rsidR="00000000" w:rsidDel="00000000" w:rsidP="00000000" w:rsidRDefault="00000000" w:rsidRPr="00000000" w14:paraId="00000118">
      <w:pPr>
        <w:numPr>
          <w:ilvl w:val="0"/>
          <w:numId w:val="1"/>
        </w:numPr>
        <w:spacing w:after="200" w:line="276" w:lineRule="auto"/>
        <w:ind w:left="360"/>
        <w:rPr>
          <w:sz w:val="20"/>
          <w:szCs w:val="20"/>
        </w:rPr>
      </w:pPr>
      <w:r w:rsidDel="00000000" w:rsidR="00000000" w:rsidRPr="00000000">
        <w:rPr>
          <w:sz w:val="20"/>
          <w:szCs w:val="20"/>
          <w:rtl w:val="0"/>
        </w:rPr>
        <w:t xml:space="preserve">Medication list NOT included at referral stage</w:t>
      </w:r>
    </w:p>
    <w:p w:rsidR="00000000" w:rsidDel="00000000" w:rsidP="00000000" w:rsidRDefault="00000000" w:rsidRPr="00000000" w14:paraId="00000119">
      <w:pPr>
        <w:spacing w:after="200" w:line="276" w:lineRule="auto"/>
        <w:rPr>
          <w:sz w:val="20"/>
          <w:szCs w:val="20"/>
        </w:rPr>
      </w:pPr>
      <w:r w:rsidDel="00000000" w:rsidR="00000000" w:rsidRPr="00000000">
        <w:rPr>
          <w:b w:val="1"/>
          <w:bCs w:val="1"/>
          <w:sz w:val="20"/>
          <w:szCs w:val="20"/>
          <w:rtl w:val="0"/>
        </w:rPr>
        <w:t xml:space="preserve">User Limitation — Deferred</w:t>
      </w:r>
      <w:r w:rsidDel="00000000" w:rsidR="00000000" w:rsidRPr="00000000">
        <w:rPr>
          <w:rtl w:val="0"/>
        </w:rPr>
      </w:r>
    </w:p>
    <w:p w:rsidR="00000000" w:rsidDel="00000000" w:rsidP="00000000" w:rsidRDefault="00000000" w:rsidRPr="00000000" w14:paraId="0000011A">
      <w:pPr>
        <w:numPr>
          <w:ilvl w:val="0"/>
          <w:numId w:val="1"/>
        </w:numPr>
        <w:spacing w:line="276" w:lineRule="auto"/>
        <w:ind w:left="360"/>
        <w:rPr>
          <w:sz w:val="20"/>
          <w:szCs w:val="20"/>
        </w:rPr>
      </w:pPr>
      <w:r w:rsidDel="00000000" w:rsidR="00000000" w:rsidRPr="00000000">
        <w:rPr>
          <w:sz w:val="20"/>
          <w:szCs w:val="20"/>
          <w:rtl w:val="0"/>
        </w:rPr>
        <w:t xml:space="preserve">Client prefers unlimited users per facility</w:t>
      </w:r>
    </w:p>
    <w:p w:rsidR="00000000" w:rsidDel="00000000" w:rsidP="00000000" w:rsidRDefault="00000000" w:rsidRPr="00000000" w14:paraId="0000011B">
      <w:pPr>
        <w:numPr>
          <w:ilvl w:val="0"/>
          <w:numId w:val="1"/>
        </w:numPr>
        <w:spacing w:after="200" w:line="276" w:lineRule="auto"/>
        <w:ind w:left="360"/>
        <w:rPr>
          <w:sz w:val="20"/>
          <w:szCs w:val="20"/>
        </w:rPr>
      </w:pPr>
      <w:r w:rsidDel="00000000" w:rsidR="00000000" w:rsidRPr="00000000">
        <w:rPr>
          <w:sz w:val="20"/>
          <w:szCs w:val="20"/>
          <w:rtl w:val="0"/>
        </w:rPr>
        <w:t xml:space="preserve">Strategic call needed to decide: limit by users, facilities, concurrent licenses, or data volume</w:t>
      </w:r>
    </w:p>
    <w:p w:rsidR="00000000" w:rsidDel="00000000" w:rsidP="00000000" w:rsidRDefault="00000000" w:rsidRPr="00000000" w14:paraId="0000011C">
      <w:pPr>
        <w:spacing w:after="200" w:line="276" w:lineRule="auto"/>
        <w:rPr>
          <w:sz w:val="20"/>
          <w:szCs w:val="20"/>
        </w:rPr>
      </w:pPr>
      <w:r w:rsidDel="00000000" w:rsidR="00000000" w:rsidRPr="00000000">
        <w:rPr>
          <w:b w:val="1"/>
          <w:bCs w:val="1"/>
          <w:sz w:val="20"/>
          <w:szCs w:val="20"/>
          <w:rtl w:val="0"/>
        </w:rPr>
        <w:t xml:space="preserve">MEETING SUMMARY</w:t>
      </w:r>
      <w:r w:rsidDel="00000000" w:rsidR="00000000" w:rsidRPr="00000000">
        <w:rPr>
          <w:rtl w:val="0"/>
        </w:rPr>
      </w:r>
    </w:p>
    <w:p w:rsidR="00000000" w:rsidDel="00000000" w:rsidP="00000000" w:rsidRDefault="00000000" w:rsidRPr="00000000" w14:paraId="0000011D">
      <w:pPr>
        <w:spacing w:after="200" w:line="276" w:lineRule="auto"/>
        <w:rPr>
          <w:sz w:val="20"/>
          <w:szCs w:val="20"/>
        </w:rPr>
      </w:pPr>
      <w:r w:rsidDel="00000000" w:rsidR="00000000" w:rsidRPr="00000000">
        <w:rPr>
          <w:sz w:val="20"/>
          <w:szCs w:val="20"/>
          <w:rtl w:val="0"/>
        </w:rPr>
        <w:t xml:space="preserve">Call covered system architecture presentation with AWS infrastructure, GitHub repository structure, and CI/CD pipeline. Team demonstrated super admin portal designs including roles and permissions with module-level granularity, company onboarding with branding and subdomain configuration, and facility management under companies. Client introduced a new three-tier subscription package model requiring visibility at company and facility levels with upgrade/downgrade capability — strategic call needed for pricing and user limitation decisions. Bulk CSV import confirmed as self-service feature for user and resident migration.</w:t>
      </w:r>
    </w:p>
    <w:p w:rsidR="00000000" w:rsidDel="00000000" w:rsidP="00000000" w:rsidRDefault="00000000" w:rsidRPr="00000000" w14:paraId="0000011E">
      <w:pPr>
        <w:spacing w:after="200" w:line="276" w:lineRule="auto"/>
        <w:rPr>
          <w:sz w:val="20"/>
          <w:szCs w:val="20"/>
        </w:rPr>
      </w:pPr>
      <w:r w:rsidDel="00000000" w:rsidR="00000000" w:rsidRPr="00000000">
        <w:rPr>
          <w:sz w:val="20"/>
          <w:szCs w:val="20"/>
          <w:rtl w:val="0"/>
        </w:rPr>
        <w:t xml:space="preserve">Facility portal settings reviewed covering case agency management, rooms/beds configuration, absence codes, activity categories, drill types, and form builder. Critical change: vital ranges moved from configurable UI to backend hardcoded values since US standards don’t change. Weekly menu module needs complete redesign with checkbox-based predefined meals, calendar display, and dietician access — client to share current menu format. Rate card sample still pending from client, with a future AI-powered competitive pricing analysis enhancement discussed.</w:t>
      </w:r>
    </w:p>
    <w:p w:rsidR="00000000" w:rsidDel="00000000" w:rsidP="00000000" w:rsidRDefault="00000000" w:rsidRPr="00000000" w14:paraId="0000011F">
      <w:pPr>
        <w:spacing w:after="200" w:line="276" w:lineRule="auto"/>
        <w:rPr>
          <w:sz w:val="20"/>
          <w:szCs w:val="20"/>
        </w:rPr>
      </w:pPr>
      <w:r w:rsidDel="00000000" w:rsidR="00000000" w:rsidRPr="00000000">
        <w:rPr>
          <w:sz w:val="20"/>
          <w:szCs w:val="20"/>
          <w:rtl w:val="0"/>
        </w:rPr>
        <w:t xml:space="preserve">Most significant discussion was the lead-to-resident workflow timing. Client flagged that during the 30–45 day case agency approval wait period, the person should remain in the Leads section, not move to Resident status. Referral submission, document collection, and agency communication all happen in the Lead stage. Only after the approval package is received should the lead convert to Resident for transport setup, billing, and clearance. Client requested Figma access to review the workflow screens with the internal team before making a final decision.</w:t>
      </w:r>
    </w:p>
    <w:p w:rsidR="00000000" w:rsidDel="00000000" w:rsidP="00000000" w:rsidRDefault="00000000" w:rsidRPr="00000000" w14:paraId="00000120">
      <w:pPr>
        <w:spacing w:after="200" w:line="276" w:lineRule="auto"/>
        <w:rPr>
          <w:sz w:val="20"/>
          <w:szCs w:val="20"/>
        </w:rPr>
      </w:pPr>
      <w:r w:rsidDel="00000000" w:rsidR="00000000" w:rsidRPr="00000000">
        <w:rPr>
          <w:sz w:val="20"/>
          <w:szCs w:val="20"/>
          <w:rtl w:val="0"/>
        </w:rPr>
        <w:t xml:space="preserve">SRS document shared with client for review. User stories being reviewed and cleaned up across admin portal, facility portal, and HRMS — milestone plan to follow. HIPAA audit trail identified as needing significantly more detail — dedicated walkthrough to be scheduled. AWS access requested from client to begin development server setup.</w:t>
      </w:r>
    </w:p>
    <w:p w:rsidR="00000000" w:rsidDel="00000000" w:rsidP="00000000" w:rsidRDefault="00000000" w:rsidRPr="00000000" w14:paraId="000001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