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Times New Roman" w:cs="Times New Roman" w:eastAsia="Times New Roman" w:hAnsi="Times New Roman"/>
          <w:sz w:val="20"/>
          <w:szCs w:val="20"/>
        </w:rPr>
      </w:pPr>
      <w:r w:rsidDel="00000000" w:rsidR="00000000" w:rsidRPr="00000000">
        <w:rPr>
          <w:b w:val="1"/>
          <w:bCs w:val="1"/>
          <w:sz w:val="36"/>
          <w:szCs w:val="36"/>
          <w:rtl w:val="0"/>
        </w:rPr>
        <w:t xml:space="preserve">Minutes of Meeting (MOM)</w:t>
      </w: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rtl w:val="0"/>
        </w:rPr>
        <w:t xml:space="preserve">Meeting Title: </w:t>
      </w:r>
      <w:r w:rsidDel="00000000" w:rsidR="00000000" w:rsidRPr="00000000">
        <w:rPr>
          <w:rtl w:val="0"/>
        </w:rPr>
        <w:t xml:space="preserve">Nemicare Daily Sync-Up – AWS Permissions Setup, Server Infrastructure Planning, Audit Log Review &amp; Document Management UI Updates</w:t>
      </w:r>
      <w:r w:rsidDel="00000000" w:rsidR="00000000" w:rsidRPr="00000000">
        <w:rPr>
          <w:rtl w:val="0"/>
        </w:rPr>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0"/>
          <w:szCs w:val="20"/>
        </w:rPr>
      </w:pPr>
      <w:r w:rsidDel="00000000" w:rsidR="00000000" w:rsidRPr="00000000">
        <w:rPr>
          <w:b w:val="1"/>
          <w:bCs w:val="1"/>
          <w:rtl w:val="0"/>
        </w:rPr>
        <w:t xml:space="preserve">Date: </w:t>
      </w:r>
      <w:r w:rsidDel="00000000" w:rsidR="00000000" w:rsidRPr="00000000">
        <w:rPr>
          <w:rtl w:val="0"/>
        </w:rPr>
        <w:t xml:space="preserve">March 26, 2026</w:t>
      </w:r>
      <w:r w:rsidDel="00000000" w:rsidR="00000000" w:rsidRPr="00000000">
        <w:rPr>
          <w:rtl w:val="0"/>
        </w:rPr>
      </w:r>
    </w:p>
    <w:p w:rsidR="00000000" w:rsidDel="00000000" w:rsidP="00000000" w:rsidRDefault="00000000" w:rsidRPr="00000000" w14:paraId="00000004">
      <w:pPr>
        <w:pBdr>
          <w:bottom w:color="000000" w:space="1" w:sz="6" w:val="single"/>
        </w:pBdr>
        <w:spacing w:after="120"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6">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The daily sync-up focused on resolving AWS permissions for the development team, planning the server infrastructure (Dev, QA, Stage, Production), reviewing the audit log format shared by the client, and going through document management UI updates from the design team. The meeting also covered the need for RingCentral and AWS access for the CRM module, a project timeline confirmation (Phase 1: April–June 2026), and a proposal to shift from daily sync to twice-a-week meetings once full-force development begins.</w:t>
      </w:r>
      <w:r w:rsidDel="00000000" w:rsidR="00000000" w:rsidRPr="00000000">
        <w:rPr>
          <w:rtl w:val="0"/>
        </w:rPr>
      </w:r>
    </w:p>
    <w:p w:rsidR="00000000" w:rsidDel="00000000" w:rsidP="00000000" w:rsidRDefault="00000000" w:rsidRPr="00000000" w14:paraId="00000007">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1. AWS PERMISSIONS SETUP</w:t>
      </w:r>
      <w:r w:rsidDel="00000000" w:rsidR="00000000" w:rsidRPr="00000000">
        <w:rPr>
          <w:rtl w:val="0"/>
        </w:rPr>
      </w:r>
    </w:p>
    <w:p w:rsidR="00000000" w:rsidDel="00000000" w:rsidP="00000000" w:rsidRDefault="00000000" w:rsidRPr="00000000" w14:paraId="00000008">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development team had AWS console access but lacked service-level permissions to proceed with setup.</w:t>
      </w:r>
      <w:r w:rsidDel="00000000" w:rsidR="00000000" w:rsidRPr="00000000">
        <w:rPr>
          <w:rtl w:val="0"/>
        </w:rPr>
      </w:r>
    </w:p>
    <w:p w:rsidR="00000000" w:rsidDel="00000000" w:rsidP="00000000" w:rsidRDefault="00000000" w:rsidRPr="00000000" w14:paraId="00000009">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Required permissions identified by the development team:</w:t>
      </w:r>
      <w:r w:rsidDel="00000000" w:rsidR="00000000" w:rsidRPr="00000000">
        <w:rPr>
          <w:rtl w:val="0"/>
        </w:rPr>
      </w:r>
    </w:p>
    <w:p w:rsidR="00000000" w:rsidDel="00000000" w:rsidP="00000000" w:rsidRDefault="00000000" w:rsidRPr="00000000" w14:paraId="0000000A">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EC2 Full Access</w:t>
      </w:r>
      <w:r w:rsidDel="00000000" w:rsidR="00000000" w:rsidRPr="00000000">
        <w:rPr>
          <w:rtl w:val="0"/>
        </w:rPr>
      </w:r>
    </w:p>
    <w:p w:rsidR="00000000" w:rsidDel="00000000" w:rsidP="00000000" w:rsidRDefault="00000000" w:rsidRPr="00000000" w14:paraId="0000000B">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S3 Bucket Full Access</w:t>
      </w:r>
      <w:r w:rsidDel="00000000" w:rsidR="00000000" w:rsidRPr="00000000">
        <w:rPr>
          <w:rtl w:val="0"/>
        </w:rPr>
      </w:r>
    </w:p>
    <w:p w:rsidR="00000000" w:rsidDel="00000000" w:rsidP="00000000" w:rsidRDefault="00000000" w:rsidRPr="00000000" w14:paraId="0000000C">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Route 53 Full Access</w:t>
      </w:r>
      <w:r w:rsidDel="00000000" w:rsidR="00000000" w:rsidRPr="00000000">
        <w:rPr>
          <w:rtl w:val="0"/>
        </w:rPr>
      </w:r>
    </w:p>
    <w:p w:rsidR="00000000" w:rsidDel="00000000" w:rsidP="00000000" w:rsidRDefault="00000000" w:rsidRPr="00000000" w14:paraId="0000000D">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CloudFront Full Access</w:t>
      </w:r>
      <w:r w:rsidDel="00000000" w:rsidR="00000000" w:rsidRPr="00000000">
        <w:rPr>
          <w:rtl w:val="0"/>
        </w:rPr>
      </w:r>
    </w:p>
    <w:p w:rsidR="00000000" w:rsidDel="00000000" w:rsidP="00000000" w:rsidRDefault="00000000" w:rsidRPr="00000000" w14:paraId="0000000E">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Administrator Access</w:t>
      </w:r>
      <w:r w:rsidDel="00000000" w:rsidR="00000000" w:rsidRPr="00000000">
        <w:rPr>
          <w:rtl w:val="0"/>
        </w:rPr>
      </w:r>
    </w:p>
    <w:p w:rsidR="00000000" w:rsidDel="00000000" w:rsidP="00000000" w:rsidRDefault="00000000" w:rsidRPr="00000000" w14:paraId="0000000F">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Power User Access</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Both parties shared screens and worked together live on the call to configure the permissions.</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Process followed:</w:t>
      </w:r>
      <w:r w:rsidDel="00000000" w:rsidR="00000000" w:rsidRPr="00000000">
        <w:rPr>
          <w:rtl w:val="0"/>
        </w:rPr>
      </w:r>
    </w:p>
    <w:p w:rsidR="00000000" w:rsidDel="00000000" w:rsidP="00000000" w:rsidRDefault="00000000" w:rsidRPr="00000000" w14:paraId="00000012">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Navigated to IAM &gt; Users &gt; Groups in the AWS console.</w:t>
      </w:r>
      <w:r w:rsidDel="00000000" w:rsidR="00000000" w:rsidRPr="00000000">
        <w:rPr>
          <w:rtl w:val="0"/>
        </w:rPr>
      </w:r>
    </w:p>
    <w:p w:rsidR="00000000" w:rsidDel="00000000" w:rsidP="00000000" w:rsidRDefault="00000000" w:rsidRPr="00000000" w14:paraId="00000013">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Edited the existing user group and added all required policies via the Permissions tab using Attach Policies.</w:t>
      </w:r>
      <w:r w:rsidDel="00000000" w:rsidR="00000000" w:rsidRPr="00000000">
        <w:rPr>
          <w:rtl w:val="0"/>
        </w:rPr>
      </w:r>
    </w:p>
    <w:p w:rsidR="00000000" w:rsidDel="00000000" w:rsidP="00000000" w:rsidRDefault="00000000" w:rsidRPr="00000000" w14:paraId="00000014">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The development team's IAM user was added to the configured group.</w:t>
      </w:r>
      <w:r w:rsidDel="00000000" w:rsidR="00000000" w:rsidRPr="00000000">
        <w:rPr>
          <w:rtl w:val="0"/>
        </w:rPr>
      </w:r>
    </w:p>
    <w:p w:rsidR="00000000" w:rsidDel="00000000" w:rsidP="00000000" w:rsidRDefault="00000000" w:rsidRPr="00000000" w14:paraId="00000015">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development team confirmed full access to all required services by end of the call.</w:t>
      </w:r>
      <w:r w:rsidDel="00000000" w:rsidR="00000000" w:rsidRPr="00000000">
        <w:rPr>
          <w:rtl w:val="0"/>
        </w:rPr>
      </w:r>
    </w:p>
    <w:p w:rsidR="00000000" w:rsidDel="00000000" w:rsidP="00000000" w:rsidRDefault="00000000" w:rsidRPr="00000000" w14:paraId="00000016">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2. SERVER INFRASTRUCTURE PLANNING</w:t>
      </w:r>
      <w:r w:rsidDel="00000000" w:rsidR="00000000" w:rsidRPr="00000000">
        <w:rPr>
          <w:rtl w:val="0"/>
        </w:rPr>
      </w:r>
    </w:p>
    <w:p w:rsidR="00000000" w:rsidDel="00000000" w:rsidP="00000000" w:rsidRDefault="00000000" w:rsidRPr="00000000" w14:paraId="00000017">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The development team will create four server environments on AWS:</w:t>
      </w:r>
      <w:r w:rsidDel="00000000" w:rsidR="00000000" w:rsidRPr="00000000">
        <w:rPr>
          <w:rtl w:val="0"/>
        </w:rPr>
      </w:r>
    </w:p>
    <w:p w:rsidR="00000000" w:rsidDel="00000000" w:rsidP="00000000" w:rsidRDefault="00000000" w:rsidRPr="00000000" w14:paraId="00000018">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Dev Server: </w:t>
      </w:r>
      <w:r w:rsidDel="00000000" w:rsidR="00000000" w:rsidRPr="00000000">
        <w:rPr>
          <w:rtl w:val="0"/>
        </w:rPr>
        <w:t xml:space="preserve">For active development use by the team.</w:t>
      </w:r>
      <w:r w:rsidDel="00000000" w:rsidR="00000000" w:rsidRPr="00000000">
        <w:rPr>
          <w:rtl w:val="0"/>
        </w:rPr>
      </w:r>
    </w:p>
    <w:p w:rsidR="00000000" w:rsidDel="00000000" w:rsidP="00000000" w:rsidRDefault="00000000" w:rsidRPr="00000000" w14:paraId="00000019">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QA Server: </w:t>
      </w:r>
      <w:r w:rsidDel="00000000" w:rsidR="00000000" w:rsidRPr="00000000">
        <w:rPr>
          <w:rtl w:val="0"/>
        </w:rPr>
        <w:t xml:space="preserve">For testing and quality assurance.</w:t>
      </w:r>
      <w:r w:rsidDel="00000000" w:rsidR="00000000" w:rsidRPr="00000000">
        <w:rPr>
          <w:rtl w:val="0"/>
        </w:rPr>
      </w:r>
    </w:p>
    <w:p w:rsidR="00000000" w:rsidDel="00000000" w:rsidP="00000000" w:rsidRDefault="00000000" w:rsidRPr="00000000" w14:paraId="0000001A">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Stage Server: </w:t>
      </w:r>
      <w:r w:rsidDel="00000000" w:rsidR="00000000" w:rsidRPr="00000000">
        <w:rPr>
          <w:rtl w:val="0"/>
        </w:rPr>
        <w:t xml:space="preserve">For UAT (User Acceptance Testing) by the client.</w:t>
      </w:r>
      <w:r w:rsidDel="00000000" w:rsidR="00000000" w:rsidRPr="00000000">
        <w:rPr>
          <w:rtl w:val="0"/>
        </w:rPr>
      </w:r>
    </w:p>
    <w:p w:rsidR="00000000" w:rsidDel="00000000" w:rsidP="00000000" w:rsidRDefault="00000000" w:rsidRPr="00000000" w14:paraId="0000001B">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Production Server: </w:t>
      </w:r>
      <w:r w:rsidDel="00000000" w:rsidR="00000000" w:rsidRPr="00000000">
        <w:rPr>
          <w:rtl w:val="0"/>
        </w:rPr>
        <w:t xml:space="preserve">The live server for end users.</w:t>
      </w:r>
      <w:r w:rsidDel="00000000" w:rsidR="00000000" w:rsidRPr="00000000">
        <w:rPr>
          <w:rtl w:val="0"/>
        </w:rPr>
      </w:r>
    </w:p>
    <w:p w:rsidR="00000000" w:rsidDel="00000000" w:rsidP="00000000" w:rsidRDefault="00000000" w:rsidRPr="00000000" w14:paraId="0000001C">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As of now, only the Dev and QA servers will be set up. Stage and Production will be configured later closer to go-live.</w:t>
      </w:r>
      <w:r w:rsidDel="00000000" w:rsidR="00000000" w:rsidRPr="00000000">
        <w:rPr>
          <w:rtl w:val="0"/>
        </w:rPr>
      </w:r>
    </w:p>
    <w:p w:rsidR="00000000" w:rsidDel="00000000" w:rsidP="00000000" w:rsidRDefault="00000000" w:rsidRPr="00000000" w14:paraId="0000001D">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team to share the infrastructure plan with the client before creating any instances or servers.</w:t>
      </w:r>
      <w:r w:rsidDel="00000000" w:rsidR="00000000" w:rsidRPr="00000000">
        <w:rPr>
          <w:rtl w:val="0"/>
        </w:rPr>
      </w:r>
    </w:p>
    <w:p w:rsidR="00000000" w:rsidDel="00000000" w:rsidP="00000000" w:rsidRDefault="00000000" w:rsidRPr="00000000" w14:paraId="0000001E">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3. DEVELOPMENT STATUS UPDATE</w:t>
      </w:r>
      <w:r w:rsidDel="00000000" w:rsidR="00000000" w:rsidRPr="00000000">
        <w:rPr>
          <w:rtl w:val="0"/>
        </w:rPr>
      </w:r>
    </w:p>
    <w:p w:rsidR="00000000" w:rsidDel="00000000" w:rsidP="00000000" w:rsidRDefault="00000000" w:rsidRPr="00000000" w14:paraId="0000001F">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Backend development has already been started based on discussions and the user stories available.</w:t>
      </w:r>
      <w:r w:rsidDel="00000000" w:rsidR="00000000" w:rsidRPr="00000000">
        <w:rPr>
          <w:rtl w:val="0"/>
        </w:rPr>
      </w:r>
    </w:p>
    <w:p w:rsidR="00000000" w:rsidDel="00000000" w:rsidP="00000000" w:rsidRDefault="00000000" w:rsidRPr="00000000" w14:paraId="00000020">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Plan: Set up the Dev and QA servers, deploy code, and show a demo to the client once ready.</w:t>
      </w:r>
      <w:r w:rsidDel="00000000" w:rsidR="00000000" w:rsidRPr="00000000">
        <w:rPr>
          <w:rtl w:val="0"/>
        </w:rPr>
      </w:r>
    </w:p>
    <w:p w:rsidR="00000000" w:rsidDel="00000000" w:rsidP="00000000" w:rsidRDefault="00000000" w:rsidRPr="00000000" w14:paraId="00000021">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requested to review the Figma designs and SRS document as soon as possible and provide feedback — this remains a critical pending item.</w:t>
      </w:r>
      <w:r w:rsidDel="00000000" w:rsidR="00000000" w:rsidRPr="00000000">
        <w:rPr>
          <w:rtl w:val="0"/>
        </w:rPr>
      </w:r>
    </w:p>
    <w:p w:rsidR="00000000" w:rsidDel="00000000" w:rsidP="00000000" w:rsidRDefault="00000000" w:rsidRPr="00000000" w14:paraId="00000022">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4. RINGCENTRAL ACCESS</w:t>
      </w:r>
      <w:r w:rsidDel="00000000" w:rsidR="00000000" w:rsidRPr="00000000">
        <w:rPr>
          <w:rtl w:val="0"/>
        </w:rPr>
      </w:r>
    </w:p>
    <w:p w:rsidR="00000000" w:rsidDel="00000000" w:rsidP="00000000" w:rsidRDefault="00000000" w:rsidRPr="00000000" w14:paraId="00000023">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team needs RingCentral access for the CRM module, which is the first module to be picked up.</w:t>
      </w:r>
      <w:r w:rsidDel="00000000" w:rsidR="00000000" w:rsidRPr="00000000">
        <w:rPr>
          <w:rtl w:val="0"/>
        </w:rPr>
      </w:r>
    </w:p>
    <w:p w:rsidR="00000000" w:rsidDel="00000000" w:rsidP="00000000" w:rsidRDefault="00000000" w:rsidRPr="00000000" w14:paraId="00000024">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CRM module requires call center functionality — RingCentral will be used for SMS and calls.</w:t>
      </w:r>
      <w:r w:rsidDel="00000000" w:rsidR="00000000" w:rsidRPr="00000000">
        <w:rPr>
          <w:rtl w:val="0"/>
        </w:rPr>
      </w:r>
    </w:p>
    <w:p w:rsidR="00000000" w:rsidDel="00000000" w:rsidP="00000000" w:rsidRDefault="00000000" w:rsidRPr="00000000" w14:paraId="00000025">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to create a RingCentral user account for the development team.</w:t>
      </w:r>
      <w:r w:rsidDel="00000000" w:rsidR="00000000" w:rsidRPr="00000000">
        <w:rPr>
          <w:rtl w:val="0"/>
        </w:rPr>
      </w:r>
    </w:p>
    <w:p w:rsidR="00000000" w:rsidDel="00000000" w:rsidP="00000000" w:rsidRDefault="00000000" w:rsidRPr="00000000" w14:paraId="00000026">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5. EMAIL SERVICE – AWS SES</w:t>
      </w:r>
      <w:r w:rsidDel="00000000" w:rsidR="00000000" w:rsidRPr="00000000">
        <w:rPr>
          <w:rtl w:val="0"/>
        </w:rPr>
      </w:r>
    </w:p>
    <w:p w:rsidR="00000000" w:rsidDel="00000000" w:rsidP="00000000" w:rsidRDefault="00000000" w:rsidRPr="00000000" w14:paraId="00000027">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Emails will be sent using AWS SES (Simple Email Service) — part of the AWS infrastructure already in use.</w:t>
      </w:r>
      <w:r w:rsidDel="00000000" w:rsidR="00000000" w:rsidRPr="00000000">
        <w:rPr>
          <w:rtl w:val="0"/>
        </w:rPr>
      </w:r>
    </w:p>
    <w:p w:rsidR="00000000" w:rsidDel="00000000" w:rsidP="00000000" w:rsidRDefault="00000000" w:rsidRPr="00000000" w14:paraId="00000028">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Currently operating in sandbox mode; will move to production SES when going live.</w:t>
      </w:r>
      <w:r w:rsidDel="00000000" w:rsidR="00000000" w:rsidRPr="00000000">
        <w:rPr>
          <w:rtl w:val="0"/>
        </w:rPr>
      </w:r>
    </w:p>
    <w:p w:rsidR="00000000" w:rsidDel="00000000" w:rsidP="00000000" w:rsidRDefault="00000000" w:rsidRPr="00000000" w14:paraId="00000029">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AWS SES charges are very low (per 10,000 emails); development team to share exact cost details with the client.</w:t>
      </w:r>
      <w:r w:rsidDel="00000000" w:rsidR="00000000" w:rsidRPr="00000000">
        <w:rPr>
          <w:rtl w:val="0"/>
        </w:rPr>
      </w:r>
    </w:p>
    <w:p w:rsidR="00000000" w:rsidDel="00000000" w:rsidP="00000000" w:rsidRDefault="00000000" w:rsidRPr="00000000" w14:paraId="0000002A">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Summary of communication services:</w:t>
      </w:r>
      <w:r w:rsidDel="00000000" w:rsidR="00000000" w:rsidRPr="00000000">
        <w:rPr>
          <w:rtl w:val="0"/>
        </w:rPr>
      </w:r>
    </w:p>
    <w:p w:rsidR="00000000" w:rsidDel="00000000" w:rsidP="00000000" w:rsidRDefault="00000000" w:rsidRPr="00000000" w14:paraId="0000002B">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Calls &amp; SMS: </w:t>
      </w:r>
      <w:r w:rsidDel="00000000" w:rsidR="00000000" w:rsidRPr="00000000">
        <w:rPr>
          <w:rtl w:val="0"/>
        </w:rPr>
        <w:t xml:space="preserve">RingCentral</w:t>
      </w:r>
      <w:r w:rsidDel="00000000" w:rsidR="00000000" w:rsidRPr="00000000">
        <w:rPr>
          <w:rtl w:val="0"/>
        </w:rPr>
      </w:r>
    </w:p>
    <w:p w:rsidR="00000000" w:rsidDel="00000000" w:rsidP="00000000" w:rsidRDefault="00000000" w:rsidRPr="00000000" w14:paraId="0000002C">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Emails: </w:t>
      </w:r>
      <w:r w:rsidDel="00000000" w:rsidR="00000000" w:rsidRPr="00000000">
        <w:rPr>
          <w:rtl w:val="0"/>
        </w:rPr>
        <w:t xml:space="preserve">AWS SES (Simple Email Service)</w:t>
      </w:r>
      <w:r w:rsidDel="00000000" w:rsidR="00000000" w:rsidRPr="00000000">
        <w:rPr>
          <w:rtl w:val="0"/>
        </w:rPr>
      </w:r>
    </w:p>
    <w:p w:rsidR="00000000" w:rsidDel="00000000" w:rsidP="00000000" w:rsidRDefault="00000000" w:rsidRPr="00000000" w14:paraId="0000002D">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6. AUDIT LOG REVIEW</w:t>
      </w:r>
      <w:r w:rsidDel="00000000" w:rsidR="00000000" w:rsidRPr="00000000">
        <w:rPr>
          <w:rtl w:val="0"/>
        </w:rPr>
      </w:r>
    </w:p>
    <w:p w:rsidR="00000000" w:rsidDel="00000000" w:rsidP="00000000" w:rsidRDefault="00000000" w:rsidRPr="00000000" w14:paraId="0000002E">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shared screen showing an example of the audit log format from a reference system.</w:t>
      </w:r>
      <w:r w:rsidDel="00000000" w:rsidR="00000000" w:rsidRPr="00000000">
        <w:rPr>
          <w:rtl w:val="0"/>
        </w:rPr>
      </w:r>
    </w:p>
    <w:p w:rsidR="00000000" w:rsidDel="00000000" w:rsidP="00000000" w:rsidRDefault="00000000" w:rsidRPr="00000000" w14:paraId="0000002F">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Audit log fields discussed and confirmed:</w:t>
      </w:r>
      <w:r w:rsidDel="00000000" w:rsidR="00000000" w:rsidRPr="00000000">
        <w:rPr>
          <w:rtl w:val="0"/>
        </w:rPr>
      </w:r>
    </w:p>
    <w:p w:rsidR="00000000" w:rsidDel="00000000" w:rsidP="00000000" w:rsidRDefault="00000000" w:rsidRPr="00000000" w14:paraId="00000030">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User who logged in</w:t>
      </w:r>
      <w:r w:rsidDel="00000000" w:rsidR="00000000" w:rsidRPr="00000000">
        <w:rPr>
          <w:rtl w:val="0"/>
        </w:rPr>
      </w:r>
    </w:p>
    <w:p w:rsidR="00000000" w:rsidDel="00000000" w:rsidP="00000000" w:rsidRDefault="00000000" w:rsidRPr="00000000" w14:paraId="00000031">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Site ID</w:t>
      </w:r>
      <w:r w:rsidDel="00000000" w:rsidR="00000000" w:rsidRPr="00000000">
        <w:rPr>
          <w:rtl w:val="0"/>
        </w:rPr>
      </w:r>
    </w:p>
    <w:p w:rsidR="00000000" w:rsidDel="00000000" w:rsidP="00000000" w:rsidRDefault="00000000" w:rsidRPr="00000000" w14:paraId="00000032">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Browser and OS details</w:t>
      </w:r>
      <w:r w:rsidDel="00000000" w:rsidR="00000000" w:rsidRPr="00000000">
        <w:rPr>
          <w:rtl w:val="0"/>
        </w:rPr>
      </w:r>
    </w:p>
    <w:p w:rsidR="00000000" w:rsidDel="00000000" w:rsidP="00000000" w:rsidRDefault="00000000" w:rsidRPr="00000000" w14:paraId="00000033">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Action performed (e.g., form activity, progress notes accessed)</w:t>
      </w:r>
      <w:r w:rsidDel="00000000" w:rsidR="00000000" w:rsidRPr="00000000">
        <w:rPr>
          <w:rtl w:val="0"/>
        </w:rPr>
      </w:r>
    </w:p>
    <w:p w:rsidR="00000000" w:rsidDel="00000000" w:rsidP="00000000" w:rsidRDefault="00000000" w:rsidRPr="00000000" w14:paraId="00000034">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Description of the action and who performed it</w:t>
      </w:r>
      <w:r w:rsidDel="00000000" w:rsidR="00000000" w:rsidRPr="00000000">
        <w:rPr>
          <w:rtl w:val="0"/>
        </w:rPr>
      </w:r>
    </w:p>
    <w:p w:rsidR="00000000" w:rsidDel="00000000" w:rsidP="00000000" w:rsidRDefault="00000000" w:rsidRPr="00000000" w14:paraId="00000035">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Audit logs will be accessible only to Super Admin and Facility Admin — confirmed by the client.</w:t>
      </w:r>
      <w:r w:rsidDel="00000000" w:rsidR="00000000" w:rsidRPr="00000000">
        <w:rPr>
          <w:rtl w:val="0"/>
        </w:rPr>
      </w:r>
    </w:p>
    <w:p w:rsidR="00000000" w:rsidDel="00000000" w:rsidP="00000000" w:rsidRDefault="00000000" w:rsidRPr="00000000" w14:paraId="00000036">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team confirmed understanding and will implement audit logs accordingly.</w:t>
      </w:r>
      <w:r w:rsidDel="00000000" w:rsidR="00000000" w:rsidRPr="00000000">
        <w:rPr>
          <w:rtl w:val="0"/>
        </w:rPr>
      </w:r>
    </w:p>
    <w:p w:rsidR="00000000" w:rsidDel="00000000" w:rsidP="00000000" w:rsidRDefault="00000000" w:rsidRPr="00000000" w14:paraId="00000037">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7. DOCUMENT MANAGEMENT &amp; DESIGN UI UPDATES</w:t>
      </w:r>
      <w:r w:rsidDel="00000000" w:rsidR="00000000" w:rsidRPr="00000000">
        <w:rPr>
          <w:rtl w:val="0"/>
        </w:rPr>
      </w:r>
    </w:p>
    <w:p w:rsidR="00000000" w:rsidDel="00000000" w:rsidP="00000000" w:rsidRDefault="00000000" w:rsidRPr="00000000" w14:paraId="00000038">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The design team shared screen walkthroughs for the following UI updates:</w:t>
      </w:r>
      <w:r w:rsidDel="00000000" w:rsidR="00000000" w:rsidRPr="00000000">
        <w:rPr>
          <w:rtl w:val="0"/>
        </w:rPr>
      </w:r>
    </w:p>
    <w:p w:rsidR="00000000" w:rsidDel="00000000" w:rsidP="00000000" w:rsidRDefault="00000000" w:rsidRPr="00000000" w14:paraId="00000039">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7.1 Case Manager Agency – List View</w:t>
      </w:r>
      <w:r w:rsidDel="00000000" w:rsidR="00000000" w:rsidRPr="00000000">
        <w:rPr>
          <w:rtl w:val="0"/>
        </w:rPr>
      </w:r>
    </w:p>
    <w:p w:rsidR="00000000" w:rsidDel="00000000" w:rsidP="00000000" w:rsidRDefault="00000000" w:rsidRPr="00000000" w14:paraId="0000003A">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List view has been updated in the agency settings for case managers.</w:t>
      </w:r>
      <w:r w:rsidDel="00000000" w:rsidR="00000000" w:rsidRPr="00000000">
        <w:rPr>
          <w:rtl w:val="0"/>
        </w:rPr>
      </w:r>
    </w:p>
    <w:p w:rsidR="00000000" w:rsidDel="00000000" w:rsidP="00000000" w:rsidRDefault="00000000" w:rsidRPr="00000000" w14:paraId="0000003B">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On entering a specific case manager, the members assigned to that case manager are now visible.</w:t>
      </w:r>
      <w:r w:rsidDel="00000000" w:rsidR="00000000" w:rsidRPr="00000000">
        <w:rPr>
          <w:rtl w:val="0"/>
        </w:rPr>
      </w:r>
    </w:p>
    <w:p w:rsidR="00000000" w:rsidDel="00000000" w:rsidP="00000000" w:rsidRDefault="00000000" w:rsidRPr="00000000" w14:paraId="0000003C">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Discussion on assigning members directly from this view:</w:t>
      </w:r>
      <w:r w:rsidDel="00000000" w:rsidR="00000000" w:rsidRPr="00000000">
        <w:rPr>
          <w:rtl w:val="0"/>
        </w:rPr>
      </w:r>
    </w:p>
    <w:p w:rsidR="00000000" w:rsidDel="00000000" w:rsidP="00000000" w:rsidRDefault="00000000" w:rsidRPr="00000000" w14:paraId="0000003D">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Client confirmed: Members can be assigned directly from the case manager view.</w:t>
      </w:r>
      <w:r w:rsidDel="00000000" w:rsidR="00000000" w:rsidRPr="00000000">
        <w:rPr>
          <w:rtl w:val="0"/>
        </w:rPr>
      </w:r>
    </w:p>
    <w:p w:rsidR="00000000" w:rsidDel="00000000" w:rsidP="00000000" w:rsidRDefault="00000000" w:rsidRPr="00000000" w14:paraId="0000003E">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The assignment will also be fillable from the member creation side — both paths will work.</w:t>
      </w:r>
      <w:r w:rsidDel="00000000" w:rsidR="00000000" w:rsidRPr="00000000">
        <w:rPr>
          <w:rtl w:val="0"/>
        </w:rPr>
      </w:r>
    </w:p>
    <w:p w:rsidR="00000000" w:rsidDel="00000000" w:rsidP="00000000" w:rsidRDefault="00000000" w:rsidRPr="00000000" w14:paraId="0000003F">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Use case confirmed: When a case manager changes (e.g., a member's case manager changes from one person to another), the update can be done directly from this view.</w:t>
      </w:r>
      <w:r w:rsidDel="00000000" w:rsidR="00000000" w:rsidRPr="00000000">
        <w:rPr>
          <w:rtl w:val="0"/>
        </w:rPr>
      </w:r>
    </w:p>
    <w:p w:rsidR="00000000" w:rsidDel="00000000" w:rsidP="00000000" w:rsidRDefault="00000000" w:rsidRPr="00000000" w14:paraId="00000040">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7.2 Document Management – Folder &amp; Document Description</w:t>
      </w:r>
      <w:r w:rsidDel="00000000" w:rsidR="00000000" w:rsidRPr="00000000">
        <w:rPr>
          <w:rtl w:val="0"/>
        </w:rPr>
      </w:r>
    </w:p>
    <w:p w:rsidR="00000000" w:rsidDel="00000000" w:rsidP="00000000" w:rsidRDefault="00000000" w:rsidRPr="00000000" w14:paraId="00000041">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Question raised: Is a description required for each folder or document?</w:t>
      </w:r>
      <w:r w:rsidDel="00000000" w:rsidR="00000000" w:rsidRPr="00000000">
        <w:rPr>
          <w:rtl w:val="0"/>
        </w:rPr>
      </w:r>
    </w:p>
    <w:p w:rsidR="00000000" w:rsidDel="00000000" w:rsidP="00000000" w:rsidRDefault="00000000" w:rsidRPr="00000000" w14:paraId="00000042">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Response: Not really needed — description is not required for individual folders or documents.</w:t>
      </w:r>
      <w:r w:rsidDel="00000000" w:rsidR="00000000" w:rsidRPr="00000000">
        <w:rPr>
          <w:rtl w:val="0"/>
        </w:rPr>
      </w:r>
    </w:p>
    <w:p w:rsidR="00000000" w:rsidDel="00000000" w:rsidP="00000000" w:rsidRDefault="00000000" w:rsidRPr="00000000" w14:paraId="00000043">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7.3 My Space &amp; Master Space</w:t>
      </w:r>
      <w:r w:rsidDel="00000000" w:rsidR="00000000" w:rsidRPr="00000000">
        <w:rPr>
          <w:rtl w:val="0"/>
        </w:rPr>
      </w:r>
    </w:p>
    <w:p w:rsidR="00000000" w:rsidDel="00000000" w:rsidP="00000000" w:rsidRDefault="00000000" w:rsidRPr="00000000" w14:paraId="00000044">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Folder creator information (created by whom) is displayed in My Space and Master Space.</w:t>
      </w:r>
      <w:r w:rsidDel="00000000" w:rsidR="00000000" w:rsidRPr="00000000">
        <w:rPr>
          <w:rtl w:val="0"/>
        </w:rPr>
      </w:r>
    </w:p>
    <w:p w:rsidR="00000000" w:rsidDel="00000000" w:rsidP="00000000" w:rsidRDefault="00000000" w:rsidRPr="00000000" w14:paraId="00000045">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Favorite option has been added to both spaces — confirmed and acknowledged by the client.</w:t>
      </w:r>
      <w:r w:rsidDel="00000000" w:rsidR="00000000" w:rsidRPr="00000000">
        <w:rPr>
          <w:rtl w:val="0"/>
        </w:rPr>
      </w:r>
    </w:p>
    <w:p w:rsidR="00000000" w:rsidDel="00000000" w:rsidP="00000000" w:rsidRDefault="00000000" w:rsidRPr="00000000" w14:paraId="00000046">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7.4 Group Space</w:t>
      </w:r>
      <w:r w:rsidDel="00000000" w:rsidR="00000000" w:rsidRPr="00000000">
        <w:rPr>
          <w:rtl w:val="0"/>
        </w:rPr>
      </w:r>
    </w:p>
    <w:p w:rsidR="00000000" w:rsidDel="00000000" w:rsidP="00000000" w:rsidRDefault="00000000" w:rsidRPr="00000000" w14:paraId="00000047">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Group Space displays: group title, group creation date, and group description.</w:t>
      </w:r>
      <w:r w:rsidDel="00000000" w:rsidR="00000000" w:rsidRPr="00000000">
        <w:rPr>
          <w:rtl w:val="0"/>
        </w:rPr>
      </w:r>
    </w:p>
    <w:p w:rsidR="00000000" w:rsidDel="00000000" w:rsidP="00000000" w:rsidRDefault="00000000" w:rsidRPr="00000000" w14:paraId="00000048">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Group description: Client confirmed 1–2 lines of description is sufficient.</w:t>
      </w:r>
      <w:r w:rsidDel="00000000" w:rsidR="00000000" w:rsidRPr="00000000">
        <w:rPr>
          <w:rtl w:val="0"/>
        </w:rPr>
      </w:r>
    </w:p>
    <w:p w:rsidR="00000000" w:rsidDel="00000000" w:rsidP="00000000" w:rsidRDefault="00000000" w:rsidRPr="00000000" w14:paraId="00000049">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Members are viewable from within the group space.</w:t>
      </w:r>
      <w:r w:rsidDel="00000000" w:rsidR="00000000" w:rsidRPr="00000000">
        <w:rPr>
          <w:rtl w:val="0"/>
        </w:rPr>
      </w:r>
    </w:p>
    <w:p w:rsidR="00000000" w:rsidDel="00000000" w:rsidP="00000000" w:rsidRDefault="00000000" w:rsidRPr="00000000" w14:paraId="0000004A">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Entering a group shows all folders and documents uploaded to that group.</w:t>
      </w:r>
      <w:r w:rsidDel="00000000" w:rsidR="00000000" w:rsidRPr="00000000">
        <w:rPr>
          <w:rtl w:val="0"/>
        </w:rPr>
      </w:r>
    </w:p>
    <w:p w:rsidR="00000000" w:rsidDel="00000000" w:rsidP="00000000" w:rsidRDefault="00000000" w:rsidRPr="00000000" w14:paraId="0000004B">
      <w:pPr>
        <w:spacing w:after="80" w:before="180" w:line="240" w:lineRule="auto"/>
        <w:rPr>
          <w:rFonts w:ascii="Times New Roman" w:cs="Times New Roman" w:eastAsia="Times New Roman" w:hAnsi="Times New Roman"/>
          <w:sz w:val="20"/>
          <w:szCs w:val="20"/>
        </w:rPr>
      </w:pPr>
      <w:r w:rsidDel="00000000" w:rsidR="00000000" w:rsidRPr="00000000">
        <w:rPr>
          <w:b w:val="1"/>
          <w:bCs w:val="1"/>
          <w:rtl w:val="0"/>
        </w:rPr>
        <w:t xml:space="preserve">7.5 List View vs Card View</w:t>
      </w:r>
      <w:r w:rsidDel="00000000" w:rsidR="00000000" w:rsidRPr="00000000">
        <w:rPr>
          <w:rtl w:val="0"/>
        </w:rPr>
      </w:r>
    </w:p>
    <w:p w:rsidR="00000000" w:rsidDel="00000000" w:rsidP="00000000" w:rsidRDefault="00000000" w:rsidRPr="00000000" w14:paraId="0000004C">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Currently the document management module displays content in card format.</w:t>
      </w:r>
      <w:r w:rsidDel="00000000" w:rsidR="00000000" w:rsidRPr="00000000">
        <w:rPr>
          <w:rtl w:val="0"/>
        </w:rPr>
      </w:r>
    </w:p>
    <w:p w:rsidR="00000000" w:rsidDel="00000000" w:rsidP="00000000" w:rsidRDefault="00000000" w:rsidRPr="00000000" w14:paraId="0000004D">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Client confirmed: A list view is also required — both card and list view must be available.</w:t>
      </w:r>
      <w:r w:rsidDel="00000000" w:rsidR="00000000" w:rsidRPr="00000000">
        <w:rPr>
          <w:rtl w:val="0"/>
        </w:rPr>
      </w:r>
    </w:p>
    <w:p w:rsidR="00000000" w:rsidDel="00000000" w:rsidP="00000000" w:rsidRDefault="00000000" w:rsidRPr="00000000" w14:paraId="0000004E">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8. DEVELOPMENT TEAM &amp; PROJECT TIMELINE</w:t>
      </w:r>
      <w:r w:rsidDel="00000000" w:rsidR="00000000" w:rsidRPr="00000000">
        <w:rPr>
          <w:rtl w:val="0"/>
        </w:rPr>
      </w:r>
    </w:p>
    <w:p w:rsidR="00000000" w:rsidDel="00000000" w:rsidP="00000000" w:rsidRDefault="00000000" w:rsidRPr="00000000" w14:paraId="0000004F">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Full-force development will begin from Monday, March 30, 2026.</w:t>
      </w:r>
      <w:r w:rsidDel="00000000" w:rsidR="00000000" w:rsidRPr="00000000">
        <w:rPr>
          <w:rtl w:val="0"/>
        </w:rPr>
      </w:r>
    </w:p>
    <w:p w:rsidR="00000000" w:rsidDel="00000000" w:rsidP="00000000" w:rsidRDefault="00000000" w:rsidRPr="00000000" w14:paraId="00000050">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Team composition for this project:</w:t>
      </w:r>
      <w:r w:rsidDel="00000000" w:rsidR="00000000" w:rsidRPr="00000000">
        <w:rPr>
          <w:rtl w:val="0"/>
        </w:rPr>
      </w:r>
    </w:p>
    <w:p w:rsidR="00000000" w:rsidDel="00000000" w:rsidP="00000000" w:rsidRDefault="00000000" w:rsidRPr="00000000" w14:paraId="00000051">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6 Developers</w:t>
      </w:r>
      <w:r w:rsidDel="00000000" w:rsidR="00000000" w:rsidRPr="00000000">
        <w:rPr>
          <w:rtl w:val="0"/>
        </w:rPr>
      </w:r>
    </w:p>
    <w:p w:rsidR="00000000" w:rsidDel="00000000" w:rsidP="00000000" w:rsidRDefault="00000000" w:rsidRPr="00000000" w14:paraId="00000052">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2 QA Engineers</w:t>
      </w:r>
      <w:r w:rsidDel="00000000" w:rsidR="00000000" w:rsidRPr="00000000">
        <w:rPr>
          <w:rtl w:val="0"/>
        </w:rPr>
      </w:r>
    </w:p>
    <w:p w:rsidR="00000000" w:rsidDel="00000000" w:rsidP="00000000" w:rsidRDefault="00000000" w:rsidRPr="00000000" w14:paraId="00000053">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1 Team Lead</w:t>
      </w:r>
      <w:r w:rsidDel="00000000" w:rsidR="00000000" w:rsidRPr="00000000">
        <w:rPr>
          <w:rtl w:val="0"/>
        </w:rPr>
      </w:r>
    </w:p>
    <w:p w:rsidR="00000000" w:rsidDel="00000000" w:rsidP="00000000" w:rsidRDefault="00000000" w:rsidRPr="00000000" w14:paraId="00000054">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1 Designer</w:t>
      </w:r>
      <w:r w:rsidDel="00000000" w:rsidR="00000000" w:rsidRPr="00000000">
        <w:rPr>
          <w:rtl w:val="0"/>
        </w:rPr>
      </w:r>
    </w:p>
    <w:p w:rsidR="00000000" w:rsidDel="00000000" w:rsidP="00000000" w:rsidRDefault="00000000" w:rsidRPr="00000000" w14:paraId="00000055">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1 Business Analyst (BA)</w:t>
      </w:r>
      <w:r w:rsidDel="00000000" w:rsidR="00000000" w:rsidRPr="00000000">
        <w:rPr>
          <w:rtl w:val="0"/>
        </w:rPr>
      </w:r>
    </w:p>
    <w:p w:rsidR="00000000" w:rsidDel="00000000" w:rsidP="00000000" w:rsidRDefault="00000000" w:rsidRPr="00000000" w14:paraId="00000056">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rtl w:val="0"/>
        </w:rPr>
        <w:t xml:space="preserve">Total: 12–13 people</w:t>
      </w:r>
      <w:r w:rsidDel="00000000" w:rsidR="00000000" w:rsidRPr="00000000">
        <w:rPr>
          <w:rtl w:val="0"/>
        </w:rPr>
      </w:r>
    </w:p>
    <w:p w:rsidR="00000000" w:rsidDel="00000000" w:rsidP="00000000" w:rsidRDefault="00000000" w:rsidRPr="00000000" w14:paraId="00000057">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An internal team meeting is planned for March 27, 2026 to brief the full team and align everyone before development begins.</w:t>
      </w:r>
      <w:r w:rsidDel="00000000" w:rsidR="00000000" w:rsidRPr="00000000">
        <w:rPr>
          <w:rtl w:val="0"/>
        </w:rPr>
      </w:r>
    </w:p>
    <w:p w:rsidR="00000000" w:rsidDel="00000000" w:rsidP="00000000" w:rsidRDefault="00000000" w:rsidRPr="00000000" w14:paraId="00000058">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Meeting cadence: Proposing to shift from daily sync to twice a week once development is in full force. Client agreed.</w:t>
      </w:r>
      <w:r w:rsidDel="00000000" w:rsidR="00000000" w:rsidRPr="00000000">
        <w:rPr>
          <w:rtl w:val="0"/>
        </w:rPr>
      </w:r>
    </w:p>
    <w:p w:rsidR="00000000" w:rsidDel="00000000" w:rsidP="00000000" w:rsidRDefault="00000000" w:rsidRPr="00000000" w14:paraId="00000059">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Project timeline confirmed:</w:t>
      </w:r>
      <w:r w:rsidDel="00000000" w:rsidR="00000000" w:rsidRPr="00000000">
        <w:rPr>
          <w:rtl w:val="0"/>
        </w:rPr>
      </w:r>
    </w:p>
    <w:p w:rsidR="00000000" w:rsidDel="00000000" w:rsidP="00000000" w:rsidRDefault="00000000" w:rsidRPr="00000000" w14:paraId="0000005A">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Official Start Date: </w:t>
      </w:r>
      <w:r w:rsidDel="00000000" w:rsidR="00000000" w:rsidRPr="00000000">
        <w:rPr>
          <w:rtl w:val="0"/>
        </w:rPr>
        <w:t xml:space="preserve">April 1, 2026</w:t>
      </w:r>
      <w:r w:rsidDel="00000000" w:rsidR="00000000" w:rsidRPr="00000000">
        <w:rPr>
          <w:rtl w:val="0"/>
        </w:rPr>
      </w:r>
    </w:p>
    <w:p w:rsidR="00000000" w:rsidDel="00000000" w:rsidP="00000000" w:rsidRDefault="00000000" w:rsidRPr="00000000" w14:paraId="0000005B">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Phase 1 Target Completion: </w:t>
      </w:r>
      <w:r w:rsidDel="00000000" w:rsidR="00000000" w:rsidRPr="00000000">
        <w:rPr>
          <w:rtl w:val="0"/>
        </w:rPr>
        <w:t xml:space="preserve">June 2026 (3 months: April, May, June)</w:t>
      </w:r>
      <w:r w:rsidDel="00000000" w:rsidR="00000000" w:rsidRPr="00000000">
        <w:rPr>
          <w:rtl w:val="0"/>
        </w:rPr>
      </w:r>
    </w:p>
    <w:p w:rsidR="00000000" w:rsidDel="00000000" w:rsidP="00000000" w:rsidRDefault="00000000" w:rsidRPr="00000000" w14:paraId="0000005C">
      <w:pPr>
        <w:numPr>
          <w:ilvl w:val="0"/>
          <w:numId w:val="2"/>
        </w:numPr>
        <w:spacing w:after="40" w:before="40" w:line="240" w:lineRule="auto"/>
        <w:ind w:left="1080" w:hanging="360"/>
        <w:rPr>
          <w:rFonts w:ascii="Times New Roman" w:cs="Times New Roman" w:eastAsia="Times New Roman" w:hAnsi="Times New Roman"/>
          <w:sz w:val="20"/>
          <w:szCs w:val="20"/>
        </w:rPr>
      </w:pPr>
      <w:r w:rsidDel="00000000" w:rsidR="00000000" w:rsidRPr="00000000">
        <w:rPr>
          <w:b w:val="1"/>
          <w:bCs w:val="1"/>
          <w:rtl w:val="0"/>
        </w:rPr>
        <w:t xml:space="preserve">Phase 2: </w:t>
      </w:r>
      <w:r w:rsidDel="00000000" w:rsidR="00000000" w:rsidRPr="00000000">
        <w:rPr>
          <w:rtl w:val="0"/>
        </w:rPr>
        <w:t xml:space="preserve">To be planned after Phase 1 completion</w:t>
      </w:r>
      <w:r w:rsidDel="00000000" w:rsidR="00000000" w:rsidRPr="00000000">
        <w:rPr>
          <w:rtl w:val="0"/>
        </w:rPr>
      </w:r>
    </w:p>
    <w:p w:rsidR="00000000" w:rsidDel="00000000" w:rsidP="00000000" w:rsidRDefault="00000000" w:rsidRPr="00000000" w14:paraId="0000005D">
      <w:pPr>
        <w:numPr>
          <w:ilvl w:val="0"/>
          <w:numId w:val="1"/>
        </w:numPr>
        <w:spacing w:after="40" w:before="40" w:line="240" w:lineRule="auto"/>
        <w:ind w:left="720" w:hanging="360"/>
        <w:rPr>
          <w:rFonts w:ascii="Times New Roman" w:cs="Times New Roman" w:eastAsia="Times New Roman" w:hAnsi="Times New Roman"/>
          <w:sz w:val="20"/>
          <w:szCs w:val="20"/>
        </w:rPr>
      </w:pPr>
      <w:r w:rsidDel="00000000" w:rsidR="00000000" w:rsidRPr="00000000">
        <w:rPr>
          <w:rtl w:val="0"/>
        </w:rPr>
        <w:t xml:space="preserve">Development team to prepare and share a detailed project plan with the client.</w:t>
      </w:r>
      <w:r w:rsidDel="00000000" w:rsidR="00000000" w:rsidRPr="00000000">
        <w:rPr>
          <w:rtl w:val="0"/>
        </w:rPr>
      </w:r>
    </w:p>
    <w:p w:rsidR="00000000" w:rsidDel="00000000" w:rsidP="00000000" w:rsidRDefault="00000000" w:rsidRPr="00000000" w14:paraId="0000005E">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9. ACTION ITEMS &amp; NEXT STEPS</w:t>
      </w:r>
      <w:r w:rsidDel="00000000" w:rsidR="00000000" w:rsidRPr="00000000">
        <w:rPr>
          <w:rtl w:val="0"/>
        </w:rPr>
      </w:r>
    </w:p>
    <w:p w:rsidR="00000000" w:rsidDel="00000000" w:rsidP="00000000" w:rsidRDefault="00000000" w:rsidRPr="00000000" w14:paraId="0000005F">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730"/>
        <w:tblGridChange w:id="0">
          <w:tblGrid>
            <w:gridCol w:w="3060"/>
            <w:gridCol w:w="57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b w:val="1"/>
                <w:bCs w:val="1"/>
                <w:rtl w:val="0"/>
              </w:rPr>
              <w:t xml:space="preserve">Action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tl w:val="0"/>
              </w:rPr>
              <w:t xml:space="preserve">Review Figma designs and SRS document and provide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tl w:val="0"/>
              </w:rPr>
              <w:t xml:space="preserve">Create a RingCentral user account for the development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tl w:val="0"/>
              </w:rPr>
              <w:t xml:space="preserve">Share infrastructure plan with client before creating servers/instances.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tl w:val="0"/>
              </w:rPr>
              <w:t xml:space="preserve">Set up Dev and QA servers on AWS.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tl w:val="0"/>
              </w:rPr>
              <w:t xml:space="preserve">Share AWS cost details (per 10,000 emails) with the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tl w:val="0"/>
              </w:rPr>
              <w:t xml:space="preserve">Share detailed project plan with the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tl w:val="0"/>
              </w:rPr>
              <w:t xml:space="preserve">Conduct internal team briefing meeting.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tl w:val="0"/>
              </w:rPr>
              <w:t xml:space="preserve">Begin full-force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tl w:val="0"/>
              </w:rPr>
              <w:t xml:space="preserve">Add list view option to document management module (alongside card 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tl w:val="0"/>
              </w:rPr>
              <w:t xml:space="preserve">Design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tl w:val="0"/>
              </w:rPr>
              <w:t xml:space="preserve">Enable member assignment directly from the case manager view.</w:t>
            </w:r>
            <w:r w:rsidDel="00000000" w:rsidR="00000000" w:rsidRPr="00000000">
              <w:rPr>
                <w:rtl w:val="0"/>
              </w:rPr>
            </w:r>
          </w:p>
        </w:tc>
      </w:tr>
    </w:tbl>
    <w:p w:rsidR="00000000" w:rsidDel="00000000" w:rsidP="00000000" w:rsidRDefault="00000000" w:rsidRPr="00000000" w14:paraId="0000007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100" w:before="240" w:line="240" w:lineRule="auto"/>
        <w:rPr>
          <w:rFonts w:ascii="Times New Roman" w:cs="Times New Roman" w:eastAsia="Times New Roman" w:hAnsi="Times New Roman"/>
          <w:sz w:val="20"/>
          <w:szCs w:val="20"/>
        </w:rPr>
      </w:pPr>
      <w:r w:rsidDel="00000000" w:rsidR="00000000" w:rsidRPr="00000000">
        <w:rPr>
          <w:b w:val="1"/>
          <w:bCs w:val="1"/>
          <w:rtl w:val="0"/>
        </w:rPr>
        <w:t xml:space="preserve">10. NEXT MEETING</w:t>
      </w:r>
      <w:r w:rsidDel="00000000" w:rsidR="00000000" w:rsidRPr="00000000">
        <w:rPr>
          <w:rtl w:val="0"/>
        </w:rPr>
      </w:r>
    </w:p>
    <w:p w:rsidR="00000000" w:rsidDel="00000000" w:rsidP="00000000" w:rsidRDefault="00000000" w:rsidRPr="00000000" w14:paraId="00000078">
      <w:pPr>
        <w:spacing w:after="80" w:before="60" w:line="240" w:lineRule="auto"/>
        <w:rPr>
          <w:rFonts w:ascii="Times New Roman" w:cs="Times New Roman" w:eastAsia="Times New Roman" w:hAnsi="Times New Roman"/>
          <w:sz w:val="20"/>
          <w:szCs w:val="20"/>
        </w:rPr>
      </w:pPr>
      <w:r w:rsidDel="00000000" w:rsidR="00000000" w:rsidRPr="00000000">
        <w:rPr>
          <w:rtl w:val="0"/>
        </w:rPr>
        <w:t xml:space="preserve">Moving from daily sync to twice a week. Next sync to be scheduled by the development team based on the new cadence. Client confirmed direct access is available if urgent discussions arise between meetings.</w:t>
      </w:r>
      <w:r w:rsidDel="00000000" w:rsidR="00000000" w:rsidRPr="00000000">
        <w:rPr>
          <w:rtl w:val="0"/>
        </w:rPr>
      </w:r>
    </w:p>
    <w:p w:rsidR="00000000" w:rsidDel="00000000" w:rsidP="00000000" w:rsidRDefault="00000000" w:rsidRPr="00000000" w14:paraId="00000079">
      <w:pPr>
        <w:spacing w:after="80" w:before="60" w:line="240" w:lineRule="auto"/>
        <w:rPr>
          <w:b w:val="1"/>
          <w:bCs w:val="1"/>
          <w:sz w:val="36"/>
          <w:szCs w:val="36"/>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o"/>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