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09B2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45146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05D38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shd w:val="clear"/>
            <w:vAlign w:val="top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61ED1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1D3235DF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tbl>
      <w:tblPr>
        <w:tblStyle w:val="18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4F89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4"/>
                <w:szCs w:val="24"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4"/>
                <w:szCs w:val="24"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4"/>
                <w:szCs w:val="24"/>
                <w:rtl w:val="0"/>
              </w:rPr>
              <w:t>Screenshot / Values</w:t>
            </w:r>
          </w:p>
        </w:tc>
      </w:tr>
      <w:tr w14:paraId="569DF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</w:p>
        </w:tc>
        <w:tc>
          <w:p w14:paraId="00000013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 xml:space="preserve">Data Rendered </w:t>
            </w:r>
          </w:p>
        </w:tc>
        <w:tc>
          <w:p w14:paraId="4D63B0E9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Total Records: (mention your dataset row count)</w:t>
            </w:r>
          </w:p>
          <w:p w14:paraId="425CD6F5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Dimensions Used: Product Category, Product Position, Consumer Demographics, Promotion, Foot Traffic, Season</w:t>
            </w:r>
          </w:p>
          <w:p w14:paraId="4E8A72F3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Measures Used: Avg Sales Volume, Avg Price</w:t>
            </w:r>
          </w:p>
          <w:p w14:paraId="00000014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Charts Loaded Successfully: Yes</w:t>
            </w:r>
          </w:p>
        </w:tc>
      </w:tr>
      <w:tr w14:paraId="562E0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</w:p>
        </w:tc>
        <w:tc>
          <w:p w14:paraId="0000001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Data Preprocessing</w:t>
            </w:r>
          </w:p>
        </w:tc>
        <w:tc>
          <w:p w14:paraId="0315F2F5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Missing Values Handled: Yes</w:t>
            </w:r>
          </w:p>
          <w:p w14:paraId="7E46BA6F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Types Verified: Numeric &amp; Categorical fields validated</w:t>
            </w:r>
          </w:p>
          <w:p w14:paraId="2F542E27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Aggregations Applied: AVG(Sales Volume), AVG(Price)</w:t>
            </w:r>
          </w:p>
          <w:p w14:paraId="00000017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Cleaning: Null values removed / formatted</w:t>
            </w:r>
          </w:p>
        </w:tc>
      </w:tr>
      <w:tr w14:paraId="146B4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3.</w:t>
            </w:r>
          </w:p>
        </w:tc>
        <w:tc>
          <w:p w14:paraId="00000019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  <w:rtl w:val="0"/>
              </w:rPr>
              <w:t>Utilization of Filters</w:t>
            </w:r>
          </w:p>
        </w:tc>
        <w:tc>
          <w:p w14:paraId="7EA73785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Filters Used:</w:t>
            </w:r>
          </w:p>
          <w:p w14:paraId="5B8D17F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Product Category</w:t>
            </w:r>
          </w:p>
          <w:p w14:paraId="05E737EE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Product Position</w:t>
            </w:r>
          </w:p>
          <w:p w14:paraId="024D6F33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Consumer Demographics</w:t>
            </w:r>
          </w:p>
          <w:p w14:paraId="4B19124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Promotion (Yes/No)</w:t>
            </w:r>
          </w:p>
          <w:p w14:paraId="355BF6BC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Foot Traffic (High, Medium, Low)</w:t>
            </w:r>
          </w:p>
          <w:p w14:paraId="2091DE5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Filter Type: Interactive Global Filters</w:t>
            </w:r>
          </w:p>
          <w:p w14:paraId="0000001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Cross-Filtering Enabled: Yes</w:t>
            </w:r>
          </w:p>
        </w:tc>
      </w:tr>
      <w:tr w14:paraId="3F647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4.</w:t>
            </w:r>
          </w:p>
        </w:tc>
        <w:tc>
          <w:p w14:paraId="0000001C">
            <w:pPr>
              <w:spacing w:after="0" w:line="240" w:lineRule="auto"/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  <w:rtl w:val="0"/>
              </w:rPr>
              <w:t>Calculation fields Used</w:t>
            </w:r>
          </w:p>
        </w:tc>
        <w:tc>
          <w:p w14:paraId="06DB37F2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Calculated Fields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B47DB37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Average Sales Volume = AVG([Sales Volume])</w:t>
            </w:r>
          </w:p>
          <w:p w14:paraId="3C54D6CB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Average Price = AVG([Price])</w:t>
            </w:r>
          </w:p>
          <w:p w14:paraId="0000001D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Aggregation Logic: Category-wise and position-wise comparison</w:t>
            </w:r>
          </w:p>
        </w:tc>
      </w:tr>
      <w:tr w14:paraId="04592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5.</w:t>
            </w:r>
          </w:p>
        </w:tc>
        <w:tc>
          <w:p w14:paraId="0000001F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  <w:rtl w:val="0"/>
              </w:rPr>
              <w:t>Dashboard design</w:t>
            </w:r>
          </w:p>
        </w:tc>
        <w:tc>
          <w:p w14:paraId="00000020">
            <w:pPr>
              <w:numPr>
                <w:ilvl w:val="0"/>
                <w:numId w:val="3"/>
              </w:numPr>
              <w:spacing w:after="0" w:line="240" w:lineRule="auto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 xml:space="preserve">No of Visualizations / Graphs - </w:t>
            </w: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  <w:lang w:val="en-IN"/>
              </w:rPr>
              <w:t>8</w:t>
            </w:r>
          </w:p>
          <w:p w14:paraId="442D79C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Bar Chart – Avg Sales Volume vs Product Category</w:t>
            </w:r>
          </w:p>
          <w:p w14:paraId="5DB8F0BC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Side by side chart - Competitor Price Vs Price</w:t>
            </w:r>
          </w:p>
          <w:p w14:paraId="3A764D26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Donut Chart – Consumer Demographics vs Sales Volume</w:t>
            </w:r>
          </w:p>
          <w:p w14:paraId="65CA2F50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Table – Promotion Impact on Price &amp; Sales</w:t>
            </w:r>
          </w:p>
          <w:p w14:paraId="2C8D3884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Heatmap – Sales Volume by Product Position</w:t>
            </w:r>
          </w:p>
          <w:p w14:paraId="7EAADFFA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Pie Chart – Product Category vs Price</w:t>
            </w:r>
          </w:p>
          <w:p w14:paraId="7A872C3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Bubble Chart – Foot Traffic vs Sales Volume</w:t>
            </w:r>
          </w:p>
          <w:p w14:paraId="1D932F1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rtl w:val="0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Stacked Bar -Avg Sales Volume by Product Category by Season</w:t>
            </w:r>
          </w:p>
        </w:tc>
      </w:tr>
      <w:tr w14:paraId="780F5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6</w:t>
            </w:r>
          </w:p>
        </w:tc>
        <w:tc>
          <w:p w14:paraId="00000022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222222"/>
                <w:sz w:val="24"/>
                <w:szCs w:val="24"/>
                <w:rtl w:val="0"/>
              </w:rPr>
              <w:t>Story Design</w:t>
            </w:r>
          </w:p>
        </w:tc>
        <w:tc>
          <w:p w14:paraId="5BC22F29">
            <w:pPr>
              <w:numPr>
                <w:ilvl w:val="0"/>
                <w:numId w:val="3"/>
              </w:numPr>
              <w:spacing w:after="0" w:line="240" w:lineRule="auto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No of Visualizations / Graphs -</w:t>
            </w: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  <w:lang w:val="en-IN"/>
              </w:rPr>
              <w:t xml:space="preserve"> 8</w:t>
            </w:r>
          </w:p>
          <w:p w14:paraId="7E9CF43D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Sales by Product Category</w:t>
            </w:r>
          </w:p>
          <w:p w14:paraId="38AAFA49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Competitor price difference</w:t>
            </w:r>
          </w:p>
          <w:p w14:paraId="22BD540C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Demographics Impact on Sales</w:t>
            </w:r>
          </w:p>
          <w:p w14:paraId="048956B3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Promotion Effect on Sales &amp; Price</w:t>
            </w:r>
          </w:p>
          <w:p w14:paraId="7BE96ED7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Seasonal Sales Trend</w:t>
            </w:r>
          </w:p>
          <w:p w14:paraId="1E789910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Product Placement Heatmap Insight</w:t>
            </w:r>
          </w:p>
          <w:p w14:paraId="652AF6BE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Sales by seasonal and product category</w:t>
            </w:r>
          </w:p>
          <w:p w14:paraId="3E02D2CC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Foot Traffic Influence on Sales</w:t>
            </w:r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</w:p>
    <w:p w14:paraId="00000025"/>
    <w:p w14:paraId="00000026"/>
    <w:p w14:paraId="0000002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C26DA44"/>
    <w:multiLevelType w:val="singleLevel"/>
    <w:tmpl w:val="3C26DA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2194050"/>
    <w:multiLevelType w:val="singleLevel"/>
    <w:tmpl w:val="421940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2640D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Normal"/>
    <w:uiPriority w:val="0"/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</w:style>
  <w:style w:type="table" w:customStyle="1" w:styleId="16">
    <w:name w:val="Table Normal3"/>
    <w:qFormat/>
    <w:uiPriority w:val="0"/>
  </w:style>
  <w:style w:type="table" w:customStyle="1" w:styleId="17">
    <w:name w:val="_Style 3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3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4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4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4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2026-02-16T15:40:20Z</dcterms:created>
  <dc:creator>grand</dc:creator>
  <cp:lastModifiedBy>Grandi Santhoshi</cp:lastModifiedBy>
  <dcterms:modified xsi:type="dcterms:W3CDTF">2026-02-16T15:53:48Z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1378805A99C14DBC9AAFCD477CBA722C_12</vt:lpwstr>
  </property>
</Properties>
</file>