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63CF38A" w14:paraId="6B02D45F" wp14:textId="56C790A6">
      <w:pPr>
        <w:pStyle w:val="Normal"/>
        <w:spacing w:line="480" w:lineRule="exact"/>
        <w:ind w:left="0"/>
        <w:rPr>
          <w:rFonts w:ascii="Calibri" w:hAnsi="Calibri" w:eastAsia="Calibri" w:cs="Calibri"/>
          <w:b w:val="0"/>
          <w:bCs w:val="0"/>
          <w:i w:val="0"/>
          <w:iCs w:val="0"/>
          <w:noProof w:val="0"/>
          <w:color w:val="292929"/>
          <w:sz w:val="31"/>
          <w:szCs w:val="31"/>
          <w:lang w:val="en-US"/>
        </w:rPr>
      </w:pPr>
      <w:r w:rsidRPr="463CF38A" w:rsidR="4387EB93">
        <w:rPr>
          <w:rFonts w:ascii="Times New Roman" w:hAnsi="Times New Roman" w:eastAsia="Times New Roman" w:cs="Times New Roman"/>
          <w:b w:val="1"/>
          <w:bCs w:val="1"/>
          <w:i w:val="0"/>
          <w:iCs w:val="0"/>
          <w:noProof w:val="0"/>
          <w:color w:val="292929"/>
          <w:sz w:val="31"/>
          <w:szCs w:val="31"/>
          <w:lang w:val="en-US"/>
        </w:rPr>
        <w:t>Angular Services</w:t>
      </w:r>
    </w:p>
    <w:p xmlns:wp14="http://schemas.microsoft.com/office/word/2010/wordml" w:rsidP="51011D01" w14:paraId="58F95E55" wp14:textId="48042C18">
      <w:pPr>
        <w:pStyle w:val="ListParagraph"/>
        <w:numPr>
          <w:ilvl w:val="0"/>
          <w:numId w:val="3"/>
        </w:numPr>
        <w:spacing w:line="480" w:lineRule="exact"/>
        <w:rPr>
          <w:rFonts w:ascii="Calibri Light" w:hAnsi="Calibri Light" w:eastAsia="Calibri Light" w:cs="Calibri Light" w:asciiTheme="majorAscii" w:hAnsiTheme="majorAscii" w:eastAsiaTheme="majorAscii" w:cstheme="majorAscii"/>
          <w:b w:val="0"/>
          <w:bCs w:val="0"/>
          <w:i w:val="0"/>
          <w:iCs w:val="0"/>
          <w:noProof w:val="0"/>
          <w:color w:val="111111"/>
          <w:sz w:val="28"/>
          <w:szCs w:val="28"/>
          <w:lang w:val="en-US"/>
        </w:rPr>
      </w:pPr>
      <w:r w:rsidRPr="51011D01" w:rsidR="4387EB93">
        <w:rPr>
          <w:rFonts w:ascii="Calibri Light" w:hAnsi="Calibri Light" w:eastAsia="Calibri Light" w:cs="Calibri Light" w:asciiTheme="majorAscii" w:hAnsiTheme="majorAscii" w:eastAsiaTheme="majorAscii" w:cstheme="majorAscii"/>
          <w:b w:val="0"/>
          <w:bCs w:val="0"/>
          <w:i w:val="0"/>
          <w:iCs w:val="0"/>
          <w:noProof w:val="0"/>
          <w:color w:val="111111"/>
          <w:sz w:val="28"/>
          <w:szCs w:val="28"/>
          <w:lang w:val="en-US"/>
        </w:rPr>
        <w:t>Services is a broad term refer to a function or group of functions designed to do something specific</w:t>
      </w:r>
      <w:r w:rsidRPr="51011D01" w:rsidR="2D4AC18B">
        <w:rPr>
          <w:rFonts w:ascii="Calibri Light" w:hAnsi="Calibri Light" w:eastAsia="Calibri Light" w:cs="Calibri Light" w:asciiTheme="majorAscii" w:hAnsiTheme="majorAscii" w:eastAsiaTheme="majorAscii" w:cstheme="majorAscii"/>
          <w:b w:val="0"/>
          <w:bCs w:val="0"/>
          <w:i w:val="0"/>
          <w:iCs w:val="0"/>
          <w:noProof w:val="0"/>
          <w:color w:val="111111"/>
          <w:sz w:val="28"/>
          <w:szCs w:val="28"/>
          <w:lang w:val="en-US"/>
        </w:rPr>
        <w:t>.</w:t>
      </w:r>
    </w:p>
    <w:p xmlns:wp14="http://schemas.microsoft.com/office/word/2010/wordml" w:rsidP="463CF38A" w14:paraId="7FC62784" wp14:textId="4CDB7125">
      <w:pPr>
        <w:pStyle w:val="ListParagraph"/>
        <w:numPr>
          <w:ilvl w:val="0"/>
          <w:numId w:val="3"/>
        </w:numPr>
        <w:spacing w:line="480" w:lineRule="exact"/>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pPr>
      <w:r w:rsidRPr="463CF38A" w:rsidR="5478A9F3">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Reusable piece of functionality shared across components.</w:t>
      </w:r>
    </w:p>
    <w:p xmlns:wp14="http://schemas.microsoft.com/office/word/2010/wordml" w:rsidP="463CF38A" w14:paraId="6F0EBDB0" wp14:textId="1FC6EA3C">
      <w:pPr>
        <w:pStyle w:val="ListParagraph"/>
        <w:numPr>
          <w:ilvl w:val="0"/>
          <w:numId w:val="3"/>
        </w:numPr>
        <w:spacing w:line="480" w:lineRule="exact"/>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pPr>
      <w:r w:rsidRPr="463CF38A" w:rsidR="5478A9F3">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Should be responsible for single, discrete piece of functionality.</w:t>
      </w:r>
    </w:p>
    <w:p xmlns:wp14="http://schemas.microsoft.com/office/word/2010/wordml" w:rsidP="51011D01" w14:paraId="688233ED" wp14:textId="629FEEC1">
      <w:pPr>
        <w:pStyle w:val="ListParagraph"/>
        <w:numPr>
          <w:ilvl w:val="0"/>
          <w:numId w:val="3"/>
        </w:numPr>
        <w:spacing w:line="480" w:lineRule="exact"/>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pPr>
      <w:r w:rsidRPr="51011D01" w:rsidR="5478A9F3">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Able to be delivered when and where it is needed. This is accomplished in angular by adding our services to dependency injection system of angular. </w:t>
      </w:r>
    </w:p>
    <w:p xmlns:wp14="http://schemas.microsoft.com/office/word/2010/wordml" w:rsidP="51011D01" w14:paraId="2C078E63" wp14:textId="721D7617">
      <w:pPr>
        <w:pStyle w:val="ListParagraph"/>
        <w:numPr>
          <w:ilvl w:val="0"/>
          <w:numId w:val="3"/>
        </w:numPr>
        <w:rPr>
          <w:rFonts w:ascii="Calibri Light" w:hAnsi="Calibri Light" w:eastAsia="Calibri Light" w:cs="Calibri Light" w:asciiTheme="majorAscii" w:hAnsiTheme="majorAscii" w:eastAsiaTheme="majorAscii" w:cstheme="majorAscii"/>
          <w:b w:val="0"/>
          <w:bCs w:val="0"/>
          <w:i w:val="0"/>
          <w:iCs w:val="0"/>
          <w:noProof w:val="0"/>
          <w:color w:val="161616"/>
          <w:sz w:val="28"/>
          <w:szCs w:val="28"/>
          <w:lang w:val="en-US"/>
        </w:rPr>
      </w:pPr>
      <w:r w:rsidRPr="51011D01" w:rsidR="265F76BA">
        <w:rPr>
          <w:rFonts w:ascii="Calibri Light" w:hAnsi="Calibri Light" w:eastAsia="Calibri Light" w:cs="Calibri Light" w:asciiTheme="majorAscii" w:hAnsiTheme="majorAscii" w:eastAsiaTheme="majorAscii" w:cstheme="majorAscii"/>
          <w:b w:val="0"/>
          <w:bCs w:val="0"/>
          <w:i w:val="0"/>
          <w:iCs w:val="0"/>
          <w:noProof w:val="0"/>
          <w:color w:val="161616"/>
          <w:sz w:val="28"/>
          <w:szCs w:val="28"/>
          <w:lang w:val="en-US"/>
        </w:rPr>
        <w:t>S</w:t>
      </w:r>
      <w:r w:rsidRPr="51011D01" w:rsidR="474DA818">
        <w:rPr>
          <w:rFonts w:ascii="Calibri Light" w:hAnsi="Calibri Light" w:eastAsia="Calibri Light" w:cs="Calibri Light" w:asciiTheme="majorAscii" w:hAnsiTheme="majorAscii" w:eastAsiaTheme="majorAscii" w:cstheme="majorAscii"/>
          <w:b w:val="0"/>
          <w:bCs w:val="0"/>
          <w:i w:val="0"/>
          <w:iCs w:val="0"/>
          <w:noProof w:val="0"/>
          <w:color w:val="161616"/>
          <w:sz w:val="28"/>
          <w:szCs w:val="28"/>
          <w:lang w:val="en-US"/>
        </w:rPr>
        <w:t xml:space="preserve">ervices gives the benefit of separation of concerns and </w:t>
      </w:r>
      <w:r w:rsidRPr="51011D01" w:rsidR="515BC18D">
        <w:rPr>
          <w:rFonts w:ascii="Calibri Light" w:hAnsi="Calibri Light" w:eastAsia="Calibri Light" w:cs="Calibri Light" w:asciiTheme="majorAscii" w:hAnsiTheme="majorAscii" w:eastAsiaTheme="majorAscii" w:cstheme="majorAscii"/>
          <w:b w:val="0"/>
          <w:bCs w:val="0"/>
          <w:i w:val="0"/>
          <w:iCs w:val="0"/>
          <w:noProof w:val="0"/>
          <w:color w:val="161616"/>
          <w:sz w:val="28"/>
          <w:szCs w:val="28"/>
          <w:lang w:val="en-US"/>
        </w:rPr>
        <w:t xml:space="preserve">we </w:t>
      </w:r>
      <w:r w:rsidRPr="51011D01" w:rsidR="474DA818">
        <w:rPr>
          <w:rFonts w:ascii="Calibri Light" w:hAnsi="Calibri Light" w:eastAsia="Calibri Light" w:cs="Calibri Light" w:asciiTheme="majorAscii" w:hAnsiTheme="majorAscii" w:eastAsiaTheme="majorAscii" w:cstheme="majorAscii"/>
          <w:b w:val="0"/>
          <w:bCs w:val="0"/>
          <w:i w:val="0"/>
          <w:iCs w:val="0"/>
          <w:noProof w:val="0"/>
          <w:color w:val="161616"/>
          <w:sz w:val="28"/>
          <w:szCs w:val="28"/>
          <w:lang w:val="en-US"/>
        </w:rPr>
        <w:t>can say single responsibility principle as well.</w:t>
      </w:r>
    </w:p>
    <w:p w:rsidR="463CF38A" w:rsidP="463CF38A" w:rsidRDefault="463CF38A" w14:paraId="19830CB6" w14:textId="563B56AC">
      <w:pPr>
        <w:pStyle w:val="Normal"/>
        <w:rPr>
          <w:rFonts w:ascii="Segoe UI" w:hAnsi="Segoe UI" w:eastAsia="Segoe UI" w:cs="Segoe UI"/>
          <w:b w:val="0"/>
          <w:bCs w:val="0"/>
          <w:i w:val="0"/>
          <w:iCs w:val="0"/>
          <w:noProof w:val="0"/>
          <w:color w:val="161616"/>
          <w:sz w:val="24"/>
          <w:szCs w:val="24"/>
          <w:lang w:val="en-US"/>
        </w:rPr>
      </w:pPr>
    </w:p>
    <w:p w:rsidR="30686340" w:rsidP="463CF38A" w:rsidRDefault="30686340" w14:paraId="3E804645" w14:textId="72B8F723">
      <w:pPr>
        <w:pStyle w:val="Heading1"/>
        <w:rPr>
          <w:rFonts w:ascii="Times New Roman" w:hAnsi="Times New Roman" w:eastAsia="Times New Roman" w:cs="Times New Roman"/>
          <w:b w:val="1"/>
          <w:bCs w:val="1"/>
          <w:i w:val="0"/>
          <w:iCs w:val="0"/>
          <w:noProof w:val="0"/>
          <w:color w:val="292929"/>
          <w:sz w:val="31"/>
          <w:szCs w:val="31"/>
          <w:lang w:val="en-US"/>
        </w:rPr>
      </w:pPr>
      <w:r w:rsidRPr="463CF38A" w:rsidR="30686340">
        <w:rPr>
          <w:rFonts w:ascii="Times New Roman" w:hAnsi="Times New Roman" w:eastAsia="Times New Roman" w:cs="Times New Roman"/>
          <w:b w:val="1"/>
          <w:bCs w:val="1"/>
          <w:i w:val="0"/>
          <w:iCs w:val="0"/>
          <w:noProof w:val="0"/>
          <w:color w:val="292929"/>
          <w:sz w:val="31"/>
          <w:szCs w:val="31"/>
          <w:lang w:val="en-US"/>
        </w:rPr>
        <w:t>How to Define an Angular Service?</w:t>
      </w:r>
    </w:p>
    <w:p w:rsidR="463CF38A" w:rsidP="463CF38A" w:rsidRDefault="463CF38A" w14:paraId="7961994E" w14:textId="5B2E7573">
      <w:pPr>
        <w:pStyle w:val="Normal"/>
        <w:rPr>
          <w:noProof w:val="0"/>
          <w:lang w:val="en-US"/>
        </w:rPr>
      </w:pPr>
    </w:p>
    <w:p w:rsidR="30686340" w:rsidP="463CF38A" w:rsidRDefault="30686340" w14:paraId="6F75810F" w14:textId="738BE61E">
      <w:pPr>
        <w:spacing w:line="480" w:lineRule="exact"/>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pPr>
      <w:r w:rsidRPr="463CF38A" w:rsidR="30686340">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To define a class as a service in Angular, use the @</w:t>
      </w:r>
      <w:hyperlink r:id="R591a292ad30448de">
        <w:r w:rsidRPr="463CF38A" w:rsidR="30686340">
          <w:rPr>
            <w:rStyle w:val="Hyperlink"/>
            <w:rFonts w:ascii="Calibri Light" w:hAnsi="Calibri Light" w:eastAsia="Calibri Light" w:cs="Calibri Light" w:asciiTheme="majorAscii" w:hAnsiTheme="majorAscii" w:eastAsiaTheme="majorAscii" w:cstheme="majorAscii"/>
            <w:b w:val="0"/>
            <w:bCs w:val="0"/>
            <w:i w:val="0"/>
            <w:iCs w:val="0"/>
            <w:strike w:val="0"/>
            <w:dstrike w:val="0"/>
            <w:noProof w:val="0"/>
            <w:sz w:val="28"/>
            <w:szCs w:val="28"/>
            <w:lang w:val="en-US"/>
          </w:rPr>
          <w:t>Injectable</w:t>
        </w:r>
      </w:hyperlink>
      <w:r w:rsidRPr="463CF38A" w:rsidR="30686340">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decorator to provide the metadata that allows Angular to inject it into a component as a </w:t>
      </w:r>
      <w:r w:rsidRPr="463CF38A" w:rsidR="30686340">
        <w:rPr>
          <w:rFonts w:ascii="Calibri Light" w:hAnsi="Calibri Light" w:eastAsia="Calibri Light" w:cs="Calibri Light" w:asciiTheme="majorAscii" w:hAnsiTheme="majorAscii" w:eastAsiaTheme="majorAscii" w:cstheme="majorAscii"/>
          <w:b w:val="0"/>
          <w:bCs w:val="0"/>
          <w:i w:val="1"/>
          <w:iCs w:val="1"/>
          <w:noProof w:val="0"/>
          <w:color w:val="292929"/>
          <w:sz w:val="28"/>
          <w:szCs w:val="28"/>
          <w:lang w:val="en-US"/>
        </w:rPr>
        <w:t>dependency</w:t>
      </w:r>
      <w:r w:rsidRPr="463CF38A" w:rsidR="30686340">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w:t>
      </w:r>
    </w:p>
    <w:p w:rsidR="3DF03820" w:rsidP="463CF38A" w:rsidRDefault="3DF03820" w14:paraId="1D194B11" w14:textId="5C3F43AE">
      <w:pPr>
        <w:spacing w:line="480" w:lineRule="exact"/>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pPr>
      <w:r w:rsidRPr="463CF38A" w:rsidR="3DF03820">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We </w:t>
      </w:r>
      <w:r w:rsidRPr="463CF38A" w:rsidR="30686340">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need to provide a service before it can be available. This can be done in three ways:</w:t>
      </w:r>
    </w:p>
    <w:p w:rsidR="30686340" w:rsidP="51011D01" w:rsidRDefault="30686340" w14:paraId="4E835DB2" w14:textId="59FB4CDD">
      <w:pPr>
        <w:pStyle w:val="ListParagraph"/>
        <w:numPr>
          <w:ilvl w:val="0"/>
          <w:numId w:val="1"/>
        </w:numPr>
        <w:spacing w:line="480" w:lineRule="exact"/>
        <w:rPr>
          <w:rFonts w:ascii="Calibri Light" w:hAnsi="Calibri Light" w:eastAsia="Calibri Light" w:cs="Calibri Light" w:asciiTheme="majorAscii" w:hAnsiTheme="majorAscii" w:eastAsiaTheme="majorAscii" w:cstheme="majorAscii"/>
          <w:b w:val="0"/>
          <w:bCs w:val="0"/>
          <w:i w:val="0"/>
          <w:iCs w:val="0"/>
          <w:color w:val="292929"/>
          <w:sz w:val="28"/>
          <w:szCs w:val="28"/>
        </w:rPr>
      </w:pPr>
      <w:r w:rsidRPr="51011D01" w:rsidR="30686340">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Via the service’s metadata passed to the @</w:t>
      </w:r>
      <w:r w:rsidRPr="51011D01" w:rsidR="30686340">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Injectable(</w:t>
      </w:r>
      <w:r w:rsidRPr="51011D01" w:rsidR="30686340">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decorator (The service will be available everywhere),</w:t>
      </w:r>
    </w:p>
    <w:p w:rsidR="30686340" w:rsidP="463CF38A" w:rsidRDefault="30686340" w14:paraId="70ED910E" w14:textId="68C5301A">
      <w:pPr>
        <w:pStyle w:val="ListParagraph"/>
        <w:numPr>
          <w:ilvl w:val="0"/>
          <w:numId w:val="1"/>
        </w:numPr>
        <w:spacing w:line="480" w:lineRule="exact"/>
        <w:rPr>
          <w:rFonts w:ascii="Calibri Light" w:hAnsi="Calibri Light" w:eastAsia="Calibri Light" w:cs="Calibri Light" w:asciiTheme="majorAscii" w:hAnsiTheme="majorAscii" w:eastAsiaTheme="majorAscii" w:cstheme="majorAscii"/>
          <w:b w:val="0"/>
          <w:bCs w:val="0"/>
          <w:i w:val="0"/>
          <w:iCs w:val="0"/>
          <w:color w:val="292929"/>
          <w:sz w:val="28"/>
          <w:szCs w:val="28"/>
        </w:rPr>
      </w:pPr>
      <w:r w:rsidRPr="463CF38A" w:rsidR="30686340">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Via the providers' array, in a specific module (The service is available only to the components and services of the module),</w:t>
      </w:r>
    </w:p>
    <w:p w:rsidR="30686340" w:rsidP="463CF38A" w:rsidRDefault="30686340" w14:paraId="4EC26D06" w14:textId="1DB14C97">
      <w:pPr>
        <w:pStyle w:val="ListParagraph"/>
        <w:numPr>
          <w:ilvl w:val="0"/>
          <w:numId w:val="1"/>
        </w:numPr>
        <w:spacing w:line="480" w:lineRule="exact"/>
        <w:rPr>
          <w:rFonts w:ascii="Calibri Light" w:hAnsi="Calibri Light" w:eastAsia="Calibri Light" w:cs="Calibri Light" w:asciiTheme="majorAscii" w:hAnsiTheme="majorAscii" w:eastAsiaTheme="majorAscii" w:cstheme="majorAscii"/>
          <w:b w:val="0"/>
          <w:bCs w:val="0"/>
          <w:i w:val="0"/>
          <w:iCs w:val="0"/>
          <w:color w:val="292929"/>
          <w:sz w:val="28"/>
          <w:szCs w:val="28"/>
        </w:rPr>
      </w:pPr>
      <w:r w:rsidRPr="463CF38A" w:rsidR="30686340">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Via the providers' array in a specific component (The service is available only to the component).</w:t>
      </w:r>
    </w:p>
    <w:p w:rsidR="463CF38A" w:rsidP="463CF38A" w:rsidRDefault="463CF38A" w14:paraId="5FB8EB9D" w14:textId="06AAA777">
      <w:pPr>
        <w:pStyle w:val="Normal"/>
        <w:spacing w:line="480" w:lineRule="exact"/>
        <w:ind w:left="0"/>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pPr>
    </w:p>
    <w:p w:rsidR="30686340" w:rsidP="463CF38A" w:rsidRDefault="30686340" w14:paraId="4AAC27BA" w14:textId="5D234F33">
      <w:pPr>
        <w:pStyle w:val="Normal"/>
        <w:rPr>
          <w:rFonts w:ascii="Times New Roman" w:hAnsi="Times New Roman" w:eastAsia="Times New Roman" w:cs="Times New Roman"/>
          <w:b w:val="1"/>
          <w:bCs w:val="1"/>
          <w:i w:val="0"/>
          <w:iCs w:val="0"/>
          <w:noProof w:val="0"/>
          <w:color w:val="292929"/>
          <w:sz w:val="31"/>
          <w:szCs w:val="31"/>
          <w:lang w:val="en-US"/>
        </w:rPr>
      </w:pPr>
      <w:r w:rsidRPr="463CF38A" w:rsidR="30686340">
        <w:rPr>
          <w:rFonts w:ascii="Times New Roman" w:hAnsi="Times New Roman" w:eastAsia="Times New Roman" w:cs="Times New Roman"/>
          <w:b w:val="1"/>
          <w:bCs w:val="1"/>
          <w:i w:val="0"/>
          <w:iCs w:val="0"/>
          <w:noProof w:val="0"/>
          <w:color w:val="292929"/>
          <w:sz w:val="31"/>
          <w:szCs w:val="31"/>
          <w:lang w:val="en-US"/>
        </w:rPr>
        <w:t>Let’s now create a service by example.</w:t>
      </w:r>
    </w:p>
    <w:p w:rsidR="30686340" w:rsidP="463CF38A" w:rsidRDefault="30686340" w14:paraId="25C911BD" w14:textId="3B440F50">
      <w:pPr>
        <w:pStyle w:val="Normal"/>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pPr>
      <w:r w:rsidRPr="463CF38A"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 cd your-angular-project</w:t>
      </w:r>
    </w:p>
    <w:p w:rsidR="30686340" w:rsidP="463CF38A" w:rsidRDefault="30686340" w14:paraId="2E1ED76C" w14:textId="5BAA9783">
      <w:pPr>
        <w:pStyle w:val="Normal"/>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pPr>
      <w:r w:rsidRPr="463CF38A"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 ng generate service my-example</w:t>
      </w:r>
    </w:p>
    <w:p w:rsidR="30686340" w:rsidP="51011D01" w:rsidRDefault="30686340" w14:paraId="3F5AF47B" w14:textId="3EB81A6B">
      <w:pPr>
        <w:pStyle w:val="Normal"/>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pPr>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 xml:space="preserve">import { </w:t>
      </w:r>
      <w:proofErr w:type="spellStart"/>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HttpClient</w:t>
      </w:r>
      <w:proofErr w:type="spellEnd"/>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 xml:space="preserve"> } </w:t>
      </w:r>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from  '</w:t>
      </w:r>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@angular/common/http';</w:t>
      </w:r>
    </w:p>
    <w:p w:rsidR="30686340" w:rsidP="51011D01" w:rsidRDefault="30686340" w14:paraId="6551A7DD" w14:textId="7A3653B8">
      <w:pPr>
        <w:pStyle w:val="Normal"/>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pPr>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w:t>
      </w:r>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Injectable(</w:t>
      </w:r>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w:t>
      </w:r>
      <w:r>
        <w:br/>
      </w:r>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 xml:space="preserve">  </w:t>
      </w:r>
      <w:proofErr w:type="spellStart"/>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providedIn</w:t>
      </w:r>
      <w:proofErr w:type="spellEnd"/>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 'root'</w:t>
      </w:r>
      <w:r>
        <w:br/>
      </w:r>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w:t>
      </w:r>
      <w:r>
        <w:br/>
      </w:r>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 xml:space="preserve">export class </w:t>
      </w:r>
      <w:proofErr w:type="spellStart"/>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MyExampleService</w:t>
      </w:r>
      <w:proofErr w:type="spellEnd"/>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 xml:space="preserve"> </w:t>
      </w:r>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 xml:space="preserve">{  </w:t>
      </w:r>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 xml:space="preserve"> </w:t>
      </w:r>
    </w:p>
    <w:p w:rsidR="30686340" w:rsidP="51011D01" w:rsidRDefault="30686340" w14:paraId="2B46F00A" w14:textId="43322547">
      <w:pPr>
        <w:pStyle w:val="Normal"/>
        <w:ind w:firstLine="72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pPr>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constructor(</w:t>
      </w:r>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 xml:space="preserve">private </w:t>
      </w:r>
      <w:proofErr w:type="spellStart"/>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httpClient</w:t>
      </w:r>
      <w:proofErr w:type="spellEnd"/>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 xml:space="preserve">: </w:t>
      </w:r>
      <w:proofErr w:type="spellStart"/>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HttpClient</w:t>
      </w:r>
      <w:proofErr w:type="spellEnd"/>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 xml:space="preserve">) </w:t>
      </w:r>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 }</w:t>
      </w:r>
      <w:r>
        <w:br/>
      </w:r>
      <w:r w:rsidRPr="51011D01" w:rsidR="30686340">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w:t>
      </w:r>
    </w:p>
    <w:p w:rsidR="463CF38A" w:rsidP="463CF38A" w:rsidRDefault="463CF38A" w14:paraId="0F9AC65C" w14:textId="0001BC21">
      <w:pPr>
        <w:pStyle w:val="Normal"/>
        <w:rPr>
          <w:rFonts w:ascii="Consolas" w:hAnsi="Consolas" w:eastAsia="Consolas" w:cs="Consolas"/>
          <w:b w:val="0"/>
          <w:bCs w:val="0"/>
          <w:i w:val="0"/>
          <w:iCs w:val="0"/>
          <w:noProof w:val="0"/>
          <w:color w:val="292929"/>
          <w:sz w:val="24"/>
          <w:szCs w:val="24"/>
          <w:lang w:val="en-US"/>
        </w:rPr>
      </w:pPr>
    </w:p>
    <w:p w:rsidR="640A30C1" w:rsidP="463CF38A" w:rsidRDefault="640A30C1" w14:paraId="22A6E226" w14:textId="2E8E778C">
      <w:pPr>
        <w:spacing w:line="480" w:lineRule="exact"/>
        <w:rPr>
          <w:rFonts w:ascii="Calibri Light" w:hAnsi="Calibri Light" w:eastAsia="Calibri Light" w:cs="Calibri Light" w:asciiTheme="majorAscii" w:hAnsiTheme="majorAscii" w:eastAsiaTheme="majorAscii" w:cstheme="majorAscii"/>
          <w:b w:val="1"/>
          <w:bCs w:val="1"/>
          <w:i w:val="0"/>
          <w:iCs w:val="0"/>
          <w:noProof w:val="0"/>
          <w:color w:val="292929"/>
          <w:sz w:val="31"/>
          <w:szCs w:val="31"/>
          <w:lang w:val="en-US"/>
        </w:rPr>
      </w:pPr>
      <w:r w:rsidRPr="463CF38A" w:rsidR="640A30C1">
        <w:rPr>
          <w:rFonts w:ascii="Calibri Light" w:hAnsi="Calibri Light" w:eastAsia="Calibri Light" w:cs="Calibri Light" w:asciiTheme="majorAscii" w:hAnsiTheme="majorAscii" w:eastAsiaTheme="majorAscii" w:cstheme="majorAscii"/>
          <w:b w:val="1"/>
          <w:bCs w:val="1"/>
          <w:i w:val="0"/>
          <w:iCs w:val="0"/>
          <w:noProof w:val="0"/>
          <w:color w:val="292929"/>
          <w:sz w:val="31"/>
          <w:szCs w:val="31"/>
          <w:lang w:val="en-US"/>
        </w:rPr>
        <w:t>There are some ways to inject a service in angular:</w:t>
      </w:r>
    </w:p>
    <w:p w:rsidR="640A30C1" w:rsidP="51011D01" w:rsidRDefault="640A30C1" w14:paraId="32D84016" w14:textId="4ACDCC4F">
      <w:pPr>
        <w:spacing w:line="480" w:lineRule="exact"/>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pPr>
      <w:r w:rsidRPr="51011D01" w:rsidR="640A30C1">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1 — A service provided at a root level (angular creates a single shared instance of service </w:t>
      </w:r>
      <w:r w:rsidRPr="51011D01" w:rsidR="640A30C1">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singleton</w:t>
      </w:r>
      <w:r w:rsidRPr="51011D01" w:rsidR="640A30C1">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so it's available in any class that needs it, </w:t>
      </w:r>
      <w:r w:rsidRPr="51011D01" w:rsidR="01ADFF0B">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we </w:t>
      </w:r>
      <w:r w:rsidRPr="51011D01" w:rsidR="640A30C1">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can think of this one as a global shared class.</w:t>
      </w:r>
    </w:p>
    <w:p w:rsidR="640A30C1" w:rsidP="463CF38A" w:rsidRDefault="640A30C1" w14:paraId="04005DA8" w14:textId="1EC7AEA7">
      <w:pPr>
        <w:spacing w:line="480" w:lineRule="exact"/>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pPr>
      <w:r w:rsidRPr="463CF38A" w:rsidR="640A30C1">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2 — A service provided at a specific module which makes it available in the classes that this module has, it’s a singleton but scoped to the module that it was provided in (so everything this module declares or provides will have access to the same instance of this service).</w:t>
      </w:r>
    </w:p>
    <w:p w:rsidR="640A30C1" w:rsidP="463CF38A" w:rsidRDefault="640A30C1" w14:paraId="451D6314" w14:textId="36B18F8B">
      <w:pPr>
        <w:spacing w:line="480" w:lineRule="exact"/>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pPr>
      <w:r w:rsidRPr="463CF38A" w:rsidR="640A30C1">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3 — A service provided by a single component, which makes a single instance for the component that provided it (even if the component is dynamically created each component with has its own instance of the service).</w:t>
      </w:r>
    </w:p>
    <w:p w:rsidR="640A30C1" w:rsidP="51011D01" w:rsidRDefault="640A30C1" w14:paraId="64B15B27" w14:textId="3E144E89">
      <w:pPr>
        <w:spacing w:line="480" w:lineRule="exact"/>
        <w:rPr>
          <w:rFonts w:ascii="Calibri Light" w:hAnsi="Calibri Light" w:eastAsia="Calibri Light" w:cs="Calibri Light" w:asciiTheme="majorAscii" w:hAnsiTheme="majorAscii" w:eastAsiaTheme="majorAscii" w:cstheme="majorAscii"/>
          <w:b w:val="0"/>
          <w:bCs w:val="0"/>
          <w:i w:val="1"/>
          <w:iCs w:val="1"/>
          <w:noProof w:val="0"/>
          <w:color w:val="292929"/>
          <w:sz w:val="28"/>
          <w:szCs w:val="28"/>
          <w:lang w:val="en-US"/>
        </w:rPr>
      </w:pPr>
      <w:r w:rsidRPr="51011D01" w:rsidR="640A30C1">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4 —</w:t>
      </w:r>
      <w:r w:rsidRPr="51011D01" w:rsidR="640A30C1">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w:t>
      </w:r>
      <w:r w:rsidRPr="51011D01" w:rsidR="640A30C1">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Using a factory provider, in a case when the service needs information that is only available in the run time. </w:t>
      </w:r>
    </w:p>
    <w:p w:rsidR="463CF38A" w:rsidP="463CF38A" w:rsidRDefault="463CF38A" w14:paraId="5920BE9B" w14:textId="2F89B9EB">
      <w:pPr>
        <w:spacing w:line="480" w:lineRule="exact"/>
        <w:rPr>
          <w:rFonts w:ascii="Consolas" w:hAnsi="Consolas" w:eastAsia="Consolas" w:cs="Consolas"/>
          <w:b w:val="0"/>
          <w:bCs w:val="0"/>
          <w:i w:val="0"/>
          <w:iCs w:val="0"/>
          <w:noProof w:val="0"/>
          <w:color w:val="292929"/>
          <w:sz w:val="45"/>
          <w:szCs w:val="45"/>
          <w:lang w:val="en-US"/>
        </w:rPr>
      </w:pPr>
    </w:p>
    <w:p w:rsidR="70D75D89" w:rsidP="463CF38A" w:rsidRDefault="70D75D89" w14:paraId="409884B6" w14:textId="1EF2FFAF">
      <w:pPr>
        <w:spacing w:line="480" w:lineRule="exact"/>
        <w:rPr>
          <w:rFonts w:ascii="Calibri Light" w:hAnsi="Calibri Light" w:eastAsia="Calibri Light" w:cs="Calibri Light" w:asciiTheme="majorAscii" w:hAnsiTheme="majorAscii" w:eastAsiaTheme="majorAscii" w:cstheme="majorAscii"/>
          <w:b w:val="1"/>
          <w:bCs w:val="1"/>
          <w:i w:val="0"/>
          <w:iCs w:val="0"/>
          <w:noProof w:val="0"/>
          <w:color w:val="292929"/>
          <w:sz w:val="31"/>
          <w:szCs w:val="31"/>
          <w:lang w:val="en-US"/>
        </w:rPr>
      </w:pPr>
      <w:r w:rsidRPr="463CF38A" w:rsidR="70D75D89">
        <w:rPr>
          <w:rFonts w:ascii="Calibri Light" w:hAnsi="Calibri Light" w:eastAsia="Calibri Light" w:cs="Calibri Light" w:asciiTheme="majorAscii" w:hAnsiTheme="majorAscii" w:eastAsiaTheme="majorAscii" w:cstheme="majorAscii"/>
          <w:b w:val="1"/>
          <w:bCs w:val="1"/>
          <w:i w:val="0"/>
          <w:iCs w:val="0"/>
          <w:noProof w:val="0"/>
          <w:color w:val="292929"/>
          <w:sz w:val="31"/>
          <w:szCs w:val="31"/>
          <w:lang w:val="en-US"/>
        </w:rPr>
        <w:t>Dependency Injection</w:t>
      </w:r>
    </w:p>
    <w:p w:rsidR="463CF38A" w:rsidP="463CF38A" w:rsidRDefault="463CF38A" w14:paraId="7BFFE7F6" w14:textId="7FE7F40C">
      <w:pPr>
        <w:pStyle w:val="Normal"/>
        <w:rPr>
          <w:rFonts w:ascii="Consolas" w:hAnsi="Consolas" w:eastAsia="Consolas" w:cs="Consolas"/>
          <w:b w:val="0"/>
          <w:bCs w:val="0"/>
          <w:i w:val="0"/>
          <w:iCs w:val="0"/>
          <w:noProof w:val="0"/>
          <w:color w:val="292929"/>
          <w:sz w:val="24"/>
          <w:szCs w:val="24"/>
          <w:lang w:val="en-US"/>
        </w:rPr>
      </w:pPr>
    </w:p>
    <w:p w:rsidR="4782FD29" w:rsidP="463CF38A" w:rsidRDefault="4782FD29" w14:paraId="4D9D15A9" w14:textId="5F99F47D">
      <w:pPr>
        <w:pStyle w:val="Normal"/>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pPr>
      <w:r w:rsidRPr="463CF38A" w:rsidR="4782FD2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I</w:t>
      </w:r>
      <w:r w:rsidRPr="463CF38A"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njecting the instance of a service in a component using constructor injection. This process is often called as dependency injection.</w:t>
      </w:r>
    </w:p>
    <w:p w:rsidR="70D75D89" w:rsidP="51011D01" w:rsidRDefault="70D75D89" w14:paraId="211A2F9B" w14:textId="4624C22A">
      <w:pPr>
        <w:pStyle w:val="Heading2"/>
        <w:rPr>
          <w:rFonts w:ascii="Calibri Light" w:hAnsi="Calibri Light" w:eastAsia="Calibri Light" w:cs="Calibri Light" w:asciiTheme="majorAscii" w:hAnsiTheme="majorAscii" w:eastAsiaTheme="majorAscii" w:cstheme="majorAscii"/>
          <w:b w:val="1"/>
          <w:bCs w:val="1"/>
          <w:i w:val="0"/>
          <w:iCs w:val="0"/>
          <w:noProof w:val="0"/>
          <w:color w:val="292929"/>
          <w:sz w:val="28"/>
          <w:szCs w:val="28"/>
          <w:lang w:val="en-US"/>
        </w:rPr>
      </w:pPr>
      <w:r w:rsidRPr="51011D01" w:rsidR="70D75D89">
        <w:rPr>
          <w:rFonts w:ascii="Calibri Light" w:hAnsi="Calibri Light" w:eastAsia="Calibri Light" w:cs="Calibri Light" w:asciiTheme="majorAscii" w:hAnsiTheme="majorAscii" w:eastAsiaTheme="majorAscii" w:cstheme="majorAscii"/>
          <w:b w:val="1"/>
          <w:bCs w:val="1"/>
          <w:i w:val="0"/>
          <w:iCs w:val="0"/>
          <w:noProof w:val="0"/>
          <w:color w:val="292929"/>
          <w:sz w:val="28"/>
          <w:szCs w:val="28"/>
          <w:lang w:val="en-US"/>
        </w:rPr>
        <w:t xml:space="preserve">Why is dependency injection </w:t>
      </w:r>
      <w:r w:rsidRPr="51011D01" w:rsidR="70D75D89">
        <w:rPr>
          <w:rFonts w:ascii="Calibri Light" w:hAnsi="Calibri Light" w:eastAsia="Calibri Light" w:cs="Calibri Light" w:asciiTheme="majorAscii" w:hAnsiTheme="majorAscii" w:eastAsiaTheme="majorAscii" w:cstheme="majorAscii"/>
          <w:b w:val="1"/>
          <w:bCs w:val="1"/>
          <w:i w:val="0"/>
          <w:iCs w:val="0"/>
          <w:noProof w:val="0"/>
          <w:color w:val="292929"/>
          <w:sz w:val="28"/>
          <w:szCs w:val="28"/>
          <w:lang w:val="en-US"/>
        </w:rPr>
        <w:t>important.</w:t>
      </w:r>
    </w:p>
    <w:p w:rsidR="70D75D89" w:rsidP="463CF38A" w:rsidRDefault="70D75D89" w14:paraId="009E3E1C" w14:textId="6578ABB2">
      <w:pPr>
        <w:pStyle w:val="ListParagraph"/>
        <w:numPr>
          <w:ilvl w:val="0"/>
          <w:numId w:val="2"/>
        </w:numPr>
        <w:spacing w:line="480" w:lineRule="exact"/>
        <w:rPr>
          <w:rFonts w:ascii="Calibri Light" w:hAnsi="Calibri Light" w:eastAsia="Calibri Light" w:cs="Calibri Light" w:asciiTheme="majorAscii" w:hAnsiTheme="majorAscii" w:eastAsiaTheme="majorAscii" w:cstheme="majorAscii"/>
          <w:b w:val="0"/>
          <w:bCs w:val="0"/>
          <w:i w:val="0"/>
          <w:iCs w:val="0"/>
          <w:color w:val="292929"/>
          <w:sz w:val="28"/>
          <w:szCs w:val="28"/>
        </w:rPr>
      </w:pPr>
      <w:r w:rsidRPr="463CF38A"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Loosely coupled code as the service is not dependent on the component.</w:t>
      </w:r>
    </w:p>
    <w:p w:rsidR="70D75D89" w:rsidP="463CF38A" w:rsidRDefault="70D75D89" w14:paraId="22B4F701" w14:textId="7D18BDDB">
      <w:pPr>
        <w:pStyle w:val="ListParagraph"/>
        <w:numPr>
          <w:ilvl w:val="0"/>
          <w:numId w:val="2"/>
        </w:numPr>
        <w:spacing w:line="480" w:lineRule="exact"/>
        <w:rPr>
          <w:rFonts w:ascii="Calibri Light" w:hAnsi="Calibri Light" w:eastAsia="Calibri Light" w:cs="Calibri Light" w:asciiTheme="majorAscii" w:hAnsiTheme="majorAscii" w:eastAsiaTheme="majorAscii" w:cstheme="majorAscii"/>
          <w:b w:val="0"/>
          <w:bCs w:val="0"/>
          <w:i w:val="0"/>
          <w:iCs w:val="0"/>
          <w:color w:val="292929"/>
          <w:sz w:val="28"/>
          <w:szCs w:val="28"/>
        </w:rPr>
      </w:pPr>
      <w:r w:rsidRPr="463CF38A"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More flexible code and easier to test.</w:t>
      </w:r>
    </w:p>
    <w:p w:rsidR="70D75D89" w:rsidP="463CF38A" w:rsidRDefault="70D75D89" w14:paraId="081B2040" w14:textId="0AAE8FEE">
      <w:pPr>
        <w:pStyle w:val="Heading2"/>
        <w:rPr>
          <w:rFonts w:ascii="Calibri Light" w:hAnsi="Calibri Light" w:eastAsia="Calibri Light" w:cs="Calibri Light" w:asciiTheme="majorAscii" w:hAnsiTheme="majorAscii" w:eastAsiaTheme="majorAscii" w:cstheme="majorAscii"/>
          <w:b w:val="1"/>
          <w:bCs w:val="1"/>
          <w:i w:val="0"/>
          <w:iCs w:val="0"/>
          <w:noProof w:val="0"/>
          <w:color w:val="292929"/>
          <w:sz w:val="28"/>
          <w:szCs w:val="28"/>
          <w:lang w:val="en-US"/>
        </w:rPr>
      </w:pPr>
      <w:r w:rsidRPr="463CF38A" w:rsidR="70D75D89">
        <w:rPr>
          <w:rFonts w:ascii="Calibri Light" w:hAnsi="Calibri Light" w:eastAsia="Calibri Light" w:cs="Calibri Light" w:asciiTheme="majorAscii" w:hAnsiTheme="majorAscii" w:eastAsiaTheme="majorAscii" w:cstheme="majorAscii"/>
          <w:b w:val="1"/>
          <w:bCs w:val="1"/>
          <w:i w:val="0"/>
          <w:iCs w:val="0"/>
          <w:noProof w:val="0"/>
          <w:color w:val="292929"/>
          <w:sz w:val="28"/>
          <w:szCs w:val="28"/>
          <w:lang w:val="en-US"/>
        </w:rPr>
        <w:t>Providers</w:t>
      </w:r>
    </w:p>
    <w:p w:rsidR="70D75D89" w:rsidP="463CF38A" w:rsidRDefault="70D75D89" w14:paraId="16120CE9" w14:textId="41F4FAD6">
      <w:pPr>
        <w:spacing w:line="480" w:lineRule="exact"/>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pPr>
      <w:r w:rsidRPr="463CF38A"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Providers tell the injector how to create a service. Provider basically has two parts, provider token and provider recipes.</w:t>
      </w:r>
    </w:p>
    <w:p w:rsidR="70D75D89" w:rsidP="51011D01" w:rsidRDefault="70D75D89" w14:paraId="6054254E" w14:textId="3C2D9850">
      <w:pPr>
        <w:pStyle w:val="ListParagraph"/>
        <w:numPr>
          <w:ilvl w:val="0"/>
          <w:numId w:val="5"/>
        </w:numPr>
        <w:spacing w:line="480" w:lineRule="exact"/>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pP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Provider </w:t>
      </w: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token :</w:t>
      </w: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is basically the token that a component will use to request an instance of a service from the injector.</w:t>
      </w:r>
    </w:p>
    <w:p w:rsidR="70D75D89" w:rsidP="51011D01" w:rsidRDefault="70D75D89" w14:paraId="6898CA99" w14:textId="1E80FFDE">
      <w:pPr>
        <w:pStyle w:val="ListParagraph"/>
        <w:numPr>
          <w:ilvl w:val="0"/>
          <w:numId w:val="5"/>
        </w:numPr>
        <w:spacing w:line="480" w:lineRule="exact"/>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pP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Provider </w:t>
      </w: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recipe :</w:t>
      </w: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indicates the method or process involved in creating the instance of that service.</w:t>
      </w:r>
    </w:p>
    <w:p w:rsidR="70D75D89" w:rsidP="463CF38A" w:rsidRDefault="70D75D89" w14:paraId="4DAE889C" w14:textId="4913CC63">
      <w:pPr>
        <w:pStyle w:val="Heading2"/>
        <w:rPr>
          <w:rFonts w:ascii="Calibri Light" w:hAnsi="Calibri Light" w:eastAsia="Calibri Light" w:cs="Calibri Light" w:asciiTheme="majorAscii" w:hAnsiTheme="majorAscii" w:eastAsiaTheme="majorAscii" w:cstheme="majorAscii"/>
          <w:b w:val="1"/>
          <w:bCs w:val="1"/>
          <w:i w:val="0"/>
          <w:iCs w:val="0"/>
          <w:noProof w:val="0"/>
          <w:color w:val="292929"/>
          <w:sz w:val="28"/>
          <w:szCs w:val="28"/>
          <w:lang w:val="en-US"/>
        </w:rPr>
      </w:pPr>
      <w:r w:rsidRPr="463CF38A" w:rsidR="70D75D89">
        <w:rPr>
          <w:rFonts w:ascii="Calibri Light" w:hAnsi="Calibri Light" w:eastAsia="Calibri Light" w:cs="Calibri Light" w:asciiTheme="majorAscii" w:hAnsiTheme="majorAscii" w:eastAsiaTheme="majorAscii" w:cstheme="majorAscii"/>
          <w:b w:val="1"/>
          <w:bCs w:val="1"/>
          <w:i w:val="0"/>
          <w:iCs w:val="0"/>
          <w:noProof w:val="0"/>
          <w:color w:val="292929"/>
          <w:sz w:val="28"/>
          <w:szCs w:val="28"/>
          <w:lang w:val="en-US"/>
        </w:rPr>
        <w:t>Multiple ways of providing a service</w:t>
      </w:r>
    </w:p>
    <w:p w:rsidR="70D75D89" w:rsidP="51011D01" w:rsidRDefault="70D75D89" w14:paraId="1A400219" w14:textId="43C2AD61">
      <w:pPr>
        <w:pStyle w:val="ListParagraph"/>
        <w:numPr>
          <w:ilvl w:val="0"/>
          <w:numId w:val="6"/>
        </w:numPr>
        <w:spacing w:line="480" w:lineRule="exact"/>
        <w:rPr>
          <w:rFonts w:ascii="Calibri Light" w:hAnsi="Calibri Light" w:eastAsia="Calibri Light" w:cs="Calibri Light" w:asciiTheme="majorAscii" w:hAnsiTheme="majorAscii" w:eastAsiaTheme="majorAscii" w:cstheme="majorAscii"/>
          <w:b w:val="1"/>
          <w:bCs w:val="1"/>
          <w:i w:val="1"/>
          <w:iCs w:val="1"/>
          <w:noProof w:val="0"/>
          <w:color w:val="292929"/>
          <w:sz w:val="28"/>
          <w:szCs w:val="28"/>
          <w:lang w:val="en-US"/>
        </w:rPr>
      </w:pPr>
      <w:r w:rsidRPr="51011D01" w:rsidR="70D75D89">
        <w:rPr>
          <w:rFonts w:ascii="Calibri Light" w:hAnsi="Calibri Light" w:eastAsia="Calibri Light" w:cs="Calibri Light" w:asciiTheme="majorAscii" w:hAnsiTheme="majorAscii" w:eastAsiaTheme="majorAscii" w:cstheme="majorAscii"/>
          <w:b w:val="1"/>
          <w:bCs w:val="1"/>
          <w:i w:val="1"/>
          <w:iCs w:val="1"/>
          <w:noProof w:val="0"/>
          <w:color w:val="292929"/>
          <w:sz w:val="28"/>
          <w:szCs w:val="28"/>
          <w:lang w:val="en-US"/>
        </w:rPr>
        <w:t>Short-hand:</w:t>
      </w: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This is simply listing the provider token in the </w:t>
      </w: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providers</w:t>
      </w: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array. By this method the injector will simply create an instance of that service with same name as the token and pass it to the component.</w:t>
      </w:r>
    </w:p>
    <w:p w:rsidR="70D75D89" w:rsidP="51011D01" w:rsidRDefault="70D75D89" w14:paraId="2C59E913" w14:textId="554AA3AB">
      <w:pPr>
        <w:pStyle w:val="Normal"/>
        <w:ind w:left="2880"/>
        <w:rPr>
          <w:rFonts w:ascii="Consolas" w:hAnsi="Consolas" w:eastAsia="Consolas" w:cs="Consolas"/>
          <w:b w:val="0"/>
          <w:bCs w:val="0"/>
          <w:i w:val="0"/>
          <w:iCs w:val="0"/>
          <w:noProof w:val="0"/>
          <w:color w:val="292929"/>
          <w:sz w:val="24"/>
          <w:szCs w:val="24"/>
          <w:lang w:val="en-US"/>
        </w:rPr>
      </w:pPr>
      <w:r w:rsidRPr="51011D01" w:rsidR="70D75D89">
        <w:rPr>
          <w:rFonts w:ascii="Consolas" w:hAnsi="Consolas" w:eastAsia="Consolas" w:cs="Consolas"/>
          <w:b w:val="0"/>
          <w:bCs w:val="0"/>
          <w:i w:val="0"/>
          <w:iCs w:val="0"/>
          <w:noProof w:val="0"/>
          <w:color w:val="292929"/>
          <w:sz w:val="24"/>
          <w:szCs w:val="24"/>
          <w:lang w:val="en-US"/>
        </w:rPr>
        <w:t xml:space="preserve">providers: [ </w:t>
      </w:r>
      <w:r w:rsidRPr="51011D01" w:rsidR="42663C2F">
        <w:rPr>
          <w:rFonts w:ascii="Calibri Light" w:hAnsi="Calibri Light" w:eastAsia="Calibri Light" w:cs="Calibri Light" w:asciiTheme="majorAscii" w:hAnsiTheme="majorAscii" w:eastAsiaTheme="majorAscii" w:cstheme="majorAscii"/>
          <w:b w:val="1"/>
          <w:bCs w:val="1"/>
          <w:i w:val="0"/>
          <w:iCs w:val="0"/>
          <w:noProof w:val="0"/>
          <w:color w:val="292929"/>
          <w:sz w:val="26"/>
          <w:szCs w:val="26"/>
          <w:lang w:val="en-US"/>
        </w:rPr>
        <w:t>HttpClient</w:t>
      </w:r>
      <w:r w:rsidRPr="51011D01" w:rsidR="70D75D89">
        <w:rPr>
          <w:rFonts w:ascii="Consolas" w:hAnsi="Consolas" w:eastAsia="Consolas" w:cs="Consolas"/>
          <w:b w:val="0"/>
          <w:bCs w:val="0"/>
          <w:i w:val="0"/>
          <w:iCs w:val="0"/>
          <w:noProof w:val="0"/>
          <w:color w:val="292929"/>
          <w:sz w:val="24"/>
          <w:szCs w:val="24"/>
          <w:lang w:val="en-US"/>
        </w:rPr>
        <w:t>]</w:t>
      </w:r>
    </w:p>
    <w:p w:rsidR="70D75D89" w:rsidP="463CF38A" w:rsidRDefault="70D75D89" w14:paraId="2E618461" w14:textId="6B285C83">
      <w:pPr>
        <w:pStyle w:val="ListParagraph"/>
        <w:numPr>
          <w:ilvl w:val="0"/>
          <w:numId w:val="6"/>
        </w:numPr>
        <w:spacing w:line="480" w:lineRule="exact"/>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pPr>
      <w:r w:rsidRPr="463CF38A" w:rsidR="70D75D89">
        <w:rPr>
          <w:rFonts w:ascii="Calibri Light" w:hAnsi="Calibri Light" w:eastAsia="Calibri Light" w:cs="Calibri Light" w:asciiTheme="majorAscii" w:hAnsiTheme="majorAscii" w:eastAsiaTheme="majorAscii" w:cstheme="majorAscii"/>
          <w:b w:val="1"/>
          <w:bCs w:val="1"/>
          <w:i w:val="1"/>
          <w:iCs w:val="1"/>
          <w:noProof w:val="0"/>
          <w:color w:val="292929"/>
          <w:sz w:val="28"/>
          <w:szCs w:val="28"/>
          <w:lang w:val="en-US"/>
        </w:rPr>
        <w:t xml:space="preserve">UseClass: </w:t>
      </w:r>
      <w:r w:rsidRPr="463CF38A"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This method helps you have a different token and instance class name. You pass an object to providers array and give a token name to provide property and service class name in </w:t>
      </w:r>
      <w:proofErr w:type="spellStart"/>
      <w:r w:rsidRPr="463CF38A"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useclass</w:t>
      </w:r>
      <w:proofErr w:type="spellEnd"/>
      <w:r w:rsidRPr="463CF38A"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property.</w:t>
      </w:r>
    </w:p>
    <w:p w:rsidR="70D75D89" w:rsidP="51011D01" w:rsidRDefault="70D75D89" w14:paraId="4C8C14BF" w14:textId="056A30A9">
      <w:pPr>
        <w:pStyle w:val="Normal"/>
        <w:ind w:left="1440" w:firstLine="720"/>
        <w:rPr>
          <w:rFonts w:ascii="Consolas" w:hAnsi="Consolas" w:eastAsia="Consolas" w:cs="Consolas"/>
          <w:b w:val="0"/>
          <w:bCs w:val="0"/>
          <w:i w:val="0"/>
          <w:iCs w:val="0"/>
          <w:noProof w:val="0"/>
          <w:color w:val="292929"/>
          <w:sz w:val="24"/>
          <w:szCs w:val="24"/>
          <w:lang w:val="en-US"/>
        </w:rPr>
      </w:pP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providers: </w:t>
      </w: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provide</w:t>
      </w: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w:t>
      </w:r>
      <w:proofErr w:type="spellStart"/>
      <w:r w:rsidRPr="51011D01" w:rsidR="7AA48AFC">
        <w:rPr>
          <w:rFonts w:ascii="Calibri Light" w:hAnsi="Calibri Light" w:eastAsia="Calibri Light" w:cs="Calibri Light" w:asciiTheme="majorAscii" w:hAnsiTheme="majorAscii" w:eastAsiaTheme="majorAscii" w:cstheme="majorAscii"/>
          <w:b w:val="0"/>
          <w:bCs w:val="0"/>
          <w:i w:val="0"/>
          <w:iCs w:val="0"/>
          <w:noProof w:val="0"/>
          <w:color w:val="292929"/>
          <w:sz w:val="26"/>
          <w:szCs w:val="26"/>
          <w:lang w:val="en-US"/>
        </w:rPr>
        <w:t>httpClient</w:t>
      </w:r>
      <w:proofErr w:type="spellEnd"/>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w:t>
      </w:r>
      <w:proofErr w:type="spellStart"/>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useClass</w:t>
      </w:r>
      <w:proofErr w:type="spellEnd"/>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w:t>
      </w:r>
      <w:proofErr w:type="spellStart"/>
      <w:r w:rsidRPr="51011D01" w:rsidR="51E0F00C">
        <w:rPr>
          <w:rFonts w:ascii="Calibri Light" w:hAnsi="Calibri Light" w:eastAsia="Calibri Light" w:cs="Calibri Light" w:asciiTheme="majorAscii" w:hAnsiTheme="majorAscii" w:eastAsiaTheme="majorAscii" w:cstheme="majorAscii"/>
          <w:b w:val="0"/>
          <w:bCs w:val="0"/>
          <w:i w:val="0"/>
          <w:iCs w:val="0"/>
          <w:noProof w:val="0"/>
          <w:color w:val="292929"/>
          <w:sz w:val="26"/>
          <w:szCs w:val="26"/>
          <w:lang w:val="en-US"/>
        </w:rPr>
        <w:t>HttpClient</w:t>
      </w:r>
      <w:proofErr w:type="spellEnd"/>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w:t>
      </w:r>
    </w:p>
    <w:p w:rsidR="463CF38A" w:rsidP="463CF38A" w:rsidRDefault="463CF38A" w14:paraId="7DCBD906" w14:textId="20A4BA6F">
      <w:pPr>
        <w:pStyle w:val="Normal"/>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pPr>
    </w:p>
    <w:p w:rsidR="70D75D89" w:rsidP="463CF38A" w:rsidRDefault="70D75D89" w14:paraId="6E1C6187" w14:textId="149DAE13">
      <w:pPr>
        <w:pStyle w:val="ListParagraph"/>
        <w:numPr>
          <w:ilvl w:val="0"/>
          <w:numId w:val="7"/>
        </w:numPr>
        <w:spacing w:line="480" w:lineRule="exact"/>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pPr>
      <w:r w:rsidRPr="463CF38A"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w:t>
      </w:r>
      <w:proofErr w:type="spellStart"/>
      <w:r w:rsidRPr="463CF38A" w:rsidR="70D75D89">
        <w:rPr>
          <w:rFonts w:ascii="Calibri Light" w:hAnsi="Calibri Light" w:eastAsia="Calibri Light" w:cs="Calibri Light" w:asciiTheme="majorAscii" w:hAnsiTheme="majorAscii" w:eastAsiaTheme="majorAscii" w:cstheme="majorAscii"/>
          <w:b w:val="1"/>
          <w:bCs w:val="1"/>
          <w:i w:val="1"/>
          <w:iCs w:val="1"/>
          <w:noProof w:val="0"/>
          <w:color w:val="292929"/>
          <w:sz w:val="28"/>
          <w:szCs w:val="28"/>
          <w:lang w:val="en-US"/>
        </w:rPr>
        <w:t>UseExisting</w:t>
      </w:r>
      <w:proofErr w:type="spellEnd"/>
      <w:r w:rsidRPr="463CF38A"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It similar to </w:t>
      </w:r>
      <w:proofErr w:type="spellStart"/>
      <w:r w:rsidRPr="463CF38A"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useClass</w:t>
      </w:r>
      <w:proofErr w:type="spellEnd"/>
      <w:r w:rsidRPr="463CF38A"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but here you need to give the name of the service class name in </w:t>
      </w:r>
      <w:proofErr w:type="spellStart"/>
      <w:r w:rsidRPr="463CF38A"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useExisting</w:t>
      </w:r>
      <w:proofErr w:type="spellEnd"/>
      <w:r w:rsidRPr="463CF38A"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if that service class name has already been provided in the providers so that injectors use the same instance for injection in any component or service in that module.</w:t>
      </w:r>
    </w:p>
    <w:p w:rsidR="70D75D89" w:rsidP="51011D01" w:rsidRDefault="70D75D89" w14:paraId="2C513D5F" w14:textId="73E57B41">
      <w:pPr>
        <w:pStyle w:val="Normal"/>
        <w:spacing w:line="480" w:lineRule="exact"/>
        <w:ind w:left="0"/>
        <w:jc w:val="center"/>
        <w:rPr>
          <w:rFonts w:ascii="Consolas" w:hAnsi="Consolas" w:eastAsia="Consolas" w:cs="Consolas"/>
          <w:b w:val="0"/>
          <w:bCs w:val="0"/>
          <w:i w:val="0"/>
          <w:iCs w:val="0"/>
          <w:noProof w:val="0"/>
          <w:color w:val="292929"/>
          <w:sz w:val="24"/>
          <w:szCs w:val="24"/>
          <w:lang w:val="en-US"/>
        </w:rPr>
      </w:pP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providers: [ </w:t>
      </w:r>
      <w:proofErr w:type="spellStart"/>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ArticleService</w:t>
      </w:r>
      <w:proofErr w:type="spellEnd"/>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w:t>
      </w: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provide</w:t>
      </w: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w:t>
      </w:r>
      <w:proofErr w:type="spellStart"/>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DefaultService</w:t>
      </w:r>
      <w:proofErr w:type="spellEnd"/>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w:t>
      </w:r>
      <w:proofErr w:type="spellStart"/>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UseExisting</w:t>
      </w:r>
      <w:proofErr w:type="spellEnd"/>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w:t>
      </w:r>
      <w:proofErr w:type="spellStart"/>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ArticleService</w:t>
      </w:r>
      <w:proofErr w:type="spellEnd"/>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w:t>
      </w:r>
    </w:p>
    <w:p w:rsidR="70D75D89" w:rsidP="463CF38A" w:rsidRDefault="70D75D89" w14:paraId="1AA0F351" w14:textId="26F2D43A">
      <w:pPr>
        <w:pStyle w:val="ListParagraph"/>
        <w:numPr>
          <w:ilvl w:val="0"/>
          <w:numId w:val="7"/>
        </w:numPr>
        <w:spacing w:line="480" w:lineRule="exact"/>
        <w:rPr>
          <w:rFonts w:ascii="Calibri Light" w:hAnsi="Calibri Light" w:eastAsia="Calibri Light" w:cs="Calibri Light" w:asciiTheme="majorAscii" w:hAnsiTheme="majorAscii" w:eastAsiaTheme="majorAscii" w:cstheme="majorAscii"/>
          <w:b w:val="1"/>
          <w:bCs w:val="1"/>
          <w:i w:val="1"/>
          <w:iCs w:val="1"/>
          <w:noProof w:val="0"/>
          <w:color w:val="292929"/>
          <w:sz w:val="28"/>
          <w:szCs w:val="28"/>
          <w:lang w:val="en-US"/>
        </w:rPr>
      </w:pPr>
      <w:proofErr w:type="spellStart"/>
      <w:r w:rsidRPr="463CF38A" w:rsidR="70D75D89">
        <w:rPr>
          <w:rFonts w:ascii="Calibri Light" w:hAnsi="Calibri Light" w:eastAsia="Calibri Light" w:cs="Calibri Light" w:asciiTheme="majorAscii" w:hAnsiTheme="majorAscii" w:eastAsiaTheme="majorAscii" w:cstheme="majorAscii"/>
          <w:b w:val="1"/>
          <w:bCs w:val="1"/>
          <w:i w:val="1"/>
          <w:iCs w:val="1"/>
          <w:noProof w:val="0"/>
          <w:color w:val="292929"/>
          <w:sz w:val="28"/>
          <w:szCs w:val="28"/>
          <w:lang w:val="en-US"/>
        </w:rPr>
        <w:t>UseValue</w:t>
      </w:r>
      <w:proofErr w:type="spellEnd"/>
      <w:r w:rsidRPr="463CF38A"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This method helps you provide an object literal directly against a token.</w:t>
      </w:r>
    </w:p>
    <w:p w:rsidR="70D75D89" w:rsidP="51011D01" w:rsidRDefault="70D75D89" w14:paraId="771A0FCA" w14:textId="0DCB7014">
      <w:pPr>
        <w:pStyle w:val="Normal"/>
        <w:ind w:left="0"/>
        <w:jc w:val="center"/>
        <w:rPr>
          <w:rFonts w:ascii="Consolas" w:hAnsi="Consolas" w:eastAsia="Consolas" w:cs="Consolas"/>
          <w:b w:val="0"/>
          <w:bCs w:val="0"/>
          <w:i w:val="0"/>
          <w:iCs w:val="0"/>
          <w:noProof w:val="0"/>
          <w:color w:val="292929"/>
          <w:sz w:val="24"/>
          <w:szCs w:val="24"/>
          <w:lang w:val="en-US"/>
        </w:rPr>
      </w:pP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providers: </w:t>
      </w: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provide</w:t>
      </w: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w:t>
      </w:r>
      <w:proofErr w:type="spellStart"/>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DefaultService</w:t>
      </w:r>
      <w:proofErr w:type="spellEnd"/>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w:t>
      </w:r>
      <w:proofErr w:type="spellStart"/>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useValue</w:t>
      </w:r>
      <w:proofErr w:type="spellEnd"/>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w:t>
      </w:r>
      <w:r>
        <w:br/>
      </w: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log: (message) =&gt; console.log(message);</w:t>
      </w:r>
      <w:r>
        <w:br/>
      </w: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w:t>
      </w:r>
    </w:p>
    <w:p w:rsidR="70D75D89" w:rsidP="51011D01" w:rsidRDefault="70D75D89" w14:paraId="53F52EF5" w14:textId="2BEA3F2E">
      <w:pPr>
        <w:pStyle w:val="ListParagraph"/>
        <w:numPr>
          <w:ilvl w:val="0"/>
          <w:numId w:val="7"/>
        </w:numPr>
        <w:spacing w:line="480" w:lineRule="exact"/>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pP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w:t>
      </w:r>
      <w:proofErr w:type="spellStart"/>
      <w:r w:rsidRPr="51011D01" w:rsidR="70D75D89">
        <w:rPr>
          <w:rFonts w:ascii="Calibri Light" w:hAnsi="Calibri Light" w:eastAsia="Calibri Light" w:cs="Calibri Light" w:asciiTheme="majorAscii" w:hAnsiTheme="majorAscii" w:eastAsiaTheme="majorAscii" w:cstheme="majorAscii"/>
          <w:b w:val="1"/>
          <w:bCs w:val="1"/>
          <w:i w:val="1"/>
          <w:iCs w:val="1"/>
          <w:noProof w:val="0"/>
          <w:color w:val="292929"/>
          <w:sz w:val="28"/>
          <w:szCs w:val="28"/>
          <w:lang w:val="en-US"/>
        </w:rPr>
        <w:t>UseFactory</w:t>
      </w:r>
      <w:proofErr w:type="spellEnd"/>
      <w:r w:rsidRPr="51011D01" w:rsidR="70D75D89">
        <w:rPr>
          <w:rFonts w:ascii="Calibri Light" w:hAnsi="Calibri Light" w:eastAsia="Calibri Light" w:cs="Calibri Light" w:asciiTheme="majorAscii" w:hAnsiTheme="majorAscii" w:eastAsiaTheme="majorAscii" w:cstheme="majorAscii"/>
          <w:b w:val="1"/>
          <w:bCs w:val="1"/>
          <w:i w:val="1"/>
          <w:iCs w:val="1"/>
          <w:noProof w:val="0"/>
          <w:color w:val="292929"/>
          <w:sz w:val="28"/>
          <w:szCs w:val="28"/>
          <w:lang w:val="en-US"/>
        </w:rPr>
        <w:t>:</w:t>
      </w: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This method helps you inject a service class instance which will be returned using a factory function. This method gives more </w:t>
      </w:r>
      <w:r w:rsidRPr="51011D01" w:rsidR="33670BEC">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flexibility</w:t>
      </w: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to creating the instance. You define the factory function in </w:t>
      </w:r>
      <w:proofErr w:type="spellStart"/>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useFactory</w:t>
      </w:r>
      <w:proofErr w:type="spellEnd"/>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property and the you define the dependencies of this factory function in the deps array property.</w:t>
      </w:r>
    </w:p>
    <w:p w:rsidR="70D75D89" w:rsidP="51011D01" w:rsidRDefault="70D75D89" w14:paraId="07D36D03" w14:textId="723DB658">
      <w:pPr>
        <w:pStyle w:val="Normal"/>
        <w:spacing w:line="480" w:lineRule="exact"/>
        <w:ind w:left="0"/>
        <w:jc w:val="center"/>
        <w:rPr>
          <w:rFonts w:ascii="Consolas" w:hAnsi="Consolas" w:eastAsia="Consolas" w:cs="Consolas"/>
          <w:b w:val="0"/>
          <w:bCs w:val="0"/>
          <w:i w:val="0"/>
          <w:iCs w:val="0"/>
          <w:noProof w:val="0"/>
          <w:color w:val="292929"/>
          <w:sz w:val="24"/>
          <w:szCs w:val="24"/>
          <w:lang w:val="en-US"/>
        </w:rPr>
      </w:pP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providers: </w:t>
      </w: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provide</w:t>
      </w: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w:t>
      </w:r>
      <w:proofErr w:type="spellStart"/>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DefaultService</w:t>
      </w:r>
      <w:proofErr w:type="spellEnd"/>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w:t>
      </w:r>
      <w:proofErr w:type="spellStart"/>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useFactory</w:t>
      </w:r>
      <w:proofErr w:type="spellEnd"/>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xml:space="preserve">: </w:t>
      </w:r>
      <w:proofErr w:type="spellStart"/>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articleServiceFactory</w:t>
      </w:r>
      <w:proofErr w:type="spellEnd"/>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deps:[</w:t>
      </w:r>
      <w:proofErr w:type="spellStart"/>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LogService</w:t>
      </w:r>
      <w:proofErr w:type="spellEnd"/>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w:t>
      </w:r>
      <w:r w:rsidRPr="51011D01" w:rsidR="70D75D89">
        <w:rPr>
          <w:rFonts w:ascii="Calibri Light" w:hAnsi="Calibri Light" w:eastAsia="Calibri Light" w:cs="Calibri Light" w:asciiTheme="majorAscii" w:hAnsiTheme="majorAscii" w:eastAsiaTheme="majorAscii" w:cstheme="majorAscii"/>
          <w:b w:val="0"/>
          <w:bCs w:val="0"/>
          <w:i w:val="0"/>
          <w:iCs w:val="0"/>
          <w:noProof w:val="0"/>
          <w:color w:val="292929"/>
          <w:sz w:val="28"/>
          <w:szCs w:val="28"/>
          <w:lang w:val="en-US"/>
        </w:rPr>
        <w:t>} ]</w:t>
      </w:r>
    </w:p>
    <w:p w:rsidR="463CF38A" w:rsidP="463CF38A" w:rsidRDefault="463CF38A" w14:paraId="45845FBD" w14:textId="333CD067">
      <w:pPr>
        <w:pStyle w:val="Normal"/>
        <w:rPr>
          <w:rFonts w:ascii="Consolas" w:hAnsi="Consolas" w:eastAsia="Consolas" w:cs="Consolas"/>
          <w:b w:val="0"/>
          <w:bCs w:val="0"/>
          <w:i w:val="0"/>
          <w:iCs w:val="0"/>
          <w:noProof w:val="0"/>
          <w:color w:val="292929"/>
          <w:sz w:val="24"/>
          <w:szCs w:val="24"/>
          <w:lang w:val="en-US"/>
        </w:rPr>
      </w:pPr>
    </w:p>
    <w:p w:rsidR="70D75D89" w:rsidP="463CF38A" w:rsidRDefault="70D75D89" w14:paraId="50294A56" w14:textId="0778E201">
      <w:pPr>
        <w:pStyle w:val="Heading2"/>
        <w:rPr>
          <w:rFonts w:ascii="Times New Roman" w:hAnsi="Times New Roman" w:eastAsia="Times New Roman" w:cs="Times New Roman"/>
          <w:b w:val="1"/>
          <w:bCs w:val="1"/>
          <w:i w:val="0"/>
          <w:iCs w:val="0"/>
          <w:noProof w:val="0"/>
          <w:color w:val="292929"/>
          <w:sz w:val="31"/>
          <w:szCs w:val="31"/>
          <w:lang w:val="en-US"/>
        </w:rPr>
      </w:pPr>
      <w:r w:rsidRPr="463CF38A" w:rsidR="70D75D89">
        <w:rPr>
          <w:rFonts w:ascii="Times New Roman" w:hAnsi="Times New Roman" w:eastAsia="Times New Roman" w:cs="Times New Roman"/>
          <w:b w:val="1"/>
          <w:bCs w:val="1"/>
          <w:i w:val="0"/>
          <w:iCs w:val="0"/>
          <w:noProof w:val="0"/>
          <w:color w:val="292929"/>
          <w:sz w:val="31"/>
          <w:szCs w:val="31"/>
          <w:lang w:val="en-US"/>
        </w:rPr>
        <w:t>Hierarchical Injectors</w:t>
      </w:r>
    </w:p>
    <w:p w:rsidR="463CF38A" w:rsidP="463CF38A" w:rsidRDefault="463CF38A" w14:paraId="36465518" w14:textId="6D78A61B">
      <w:pPr>
        <w:pStyle w:val="Normal"/>
        <w:rPr>
          <w:noProof w:val="0"/>
          <w:lang w:val="en-US"/>
        </w:rPr>
      </w:pPr>
    </w:p>
    <w:p w:rsidR="70D75D89" w:rsidP="51011D01" w:rsidRDefault="70D75D89" w14:paraId="5EA7E13B" w14:textId="184BA816">
      <w:pPr>
        <w:spacing w:line="480" w:lineRule="exact"/>
        <w:rPr>
          <w:rFonts w:ascii="Calibri" w:hAnsi="Calibri" w:eastAsia="Calibri" w:cs="Calibri" w:asciiTheme="minorAscii" w:hAnsiTheme="minorAscii" w:eastAsiaTheme="minorAscii" w:cstheme="minorAscii"/>
          <w:b w:val="0"/>
          <w:bCs w:val="0"/>
          <w:i w:val="0"/>
          <w:iCs w:val="0"/>
          <w:noProof w:val="0"/>
          <w:color w:val="292929"/>
          <w:sz w:val="31"/>
          <w:szCs w:val="31"/>
          <w:lang w:val="en-US"/>
        </w:rPr>
      </w:pPr>
      <w:r w:rsidRPr="51011D01" w:rsidR="70D75D89">
        <w:rPr>
          <w:rFonts w:ascii="Calibri" w:hAnsi="Calibri" w:eastAsia="Calibri" w:cs="Calibri" w:asciiTheme="minorAscii" w:hAnsiTheme="minorAscii" w:eastAsiaTheme="minorAscii" w:cstheme="minorAscii"/>
          <w:b w:val="0"/>
          <w:bCs w:val="0"/>
          <w:i w:val="0"/>
          <w:iCs w:val="0"/>
          <w:noProof w:val="0"/>
          <w:color w:val="292929"/>
          <w:sz w:val="31"/>
          <w:szCs w:val="31"/>
          <w:lang w:val="en-US"/>
        </w:rPr>
        <w:t xml:space="preserve">Angular injectors are </w:t>
      </w:r>
      <w:proofErr w:type="spellStart"/>
      <w:r w:rsidRPr="51011D01" w:rsidR="70D75D89">
        <w:rPr>
          <w:rFonts w:ascii="Calibri" w:hAnsi="Calibri" w:eastAsia="Calibri" w:cs="Calibri" w:asciiTheme="minorAscii" w:hAnsiTheme="minorAscii" w:eastAsiaTheme="minorAscii" w:cstheme="minorAscii"/>
          <w:b w:val="0"/>
          <w:bCs w:val="0"/>
          <w:i w:val="0"/>
          <w:iCs w:val="0"/>
          <w:noProof w:val="0"/>
          <w:color w:val="292929"/>
          <w:sz w:val="31"/>
          <w:szCs w:val="31"/>
          <w:lang w:val="en-US"/>
        </w:rPr>
        <w:t>organised</w:t>
      </w:r>
      <w:proofErr w:type="spellEnd"/>
      <w:r w:rsidRPr="51011D01" w:rsidR="70D75D89">
        <w:rPr>
          <w:rFonts w:ascii="Calibri" w:hAnsi="Calibri" w:eastAsia="Calibri" w:cs="Calibri" w:asciiTheme="minorAscii" w:hAnsiTheme="minorAscii" w:eastAsiaTheme="minorAscii" w:cstheme="minorAscii"/>
          <w:b w:val="0"/>
          <w:bCs w:val="0"/>
          <w:i w:val="0"/>
          <w:iCs w:val="0"/>
          <w:noProof w:val="0"/>
          <w:color w:val="292929"/>
          <w:sz w:val="31"/>
          <w:szCs w:val="31"/>
          <w:lang w:val="en-US"/>
        </w:rPr>
        <w:t xml:space="preserve"> hierarchically. If a component requests a service. The task will be delegated to the </w:t>
      </w:r>
      <w:r w:rsidRPr="51011D01" w:rsidR="70D75D89">
        <w:rPr>
          <w:rFonts w:ascii="Calibri" w:hAnsi="Calibri" w:eastAsia="Calibri" w:cs="Calibri" w:asciiTheme="minorAscii" w:hAnsiTheme="minorAscii" w:eastAsiaTheme="minorAscii" w:cstheme="minorAscii"/>
          <w:b w:val="0"/>
          <w:bCs w:val="0"/>
          <w:i w:val="0"/>
          <w:iCs w:val="0"/>
          <w:noProof w:val="0"/>
          <w:color w:val="292929"/>
          <w:sz w:val="31"/>
          <w:szCs w:val="31"/>
          <w:lang w:val="en-US"/>
        </w:rPr>
        <w:t>components</w:t>
      </w:r>
      <w:r w:rsidRPr="51011D01" w:rsidR="70D75D89">
        <w:rPr>
          <w:rFonts w:ascii="Calibri" w:hAnsi="Calibri" w:eastAsia="Calibri" w:cs="Calibri" w:asciiTheme="minorAscii" w:hAnsiTheme="minorAscii" w:eastAsiaTheme="minorAscii" w:cstheme="minorAscii"/>
          <w:b w:val="0"/>
          <w:bCs w:val="0"/>
          <w:i w:val="0"/>
          <w:iCs w:val="0"/>
          <w:noProof w:val="0"/>
          <w:color w:val="292929"/>
          <w:sz w:val="31"/>
          <w:szCs w:val="31"/>
          <w:lang w:val="en-US"/>
        </w:rPr>
        <w:t xml:space="preserve"> injector itself. If service is not provided in that component, the injector will delegate the task to parent component. If the service is not found in the parent injector also the task is delegated to the root injector.</w:t>
      </w:r>
    </w:p>
    <w:p w:rsidR="463CF38A" w:rsidP="463CF38A" w:rsidRDefault="463CF38A" w14:paraId="77B8717E" w14:textId="582CEABE">
      <w:pPr>
        <w:pStyle w:val="Normal"/>
        <w:rPr>
          <w:rFonts w:ascii="Consolas" w:hAnsi="Consolas" w:eastAsia="Consolas" w:cs="Consolas"/>
          <w:b w:val="0"/>
          <w:bCs w:val="0"/>
          <w:i w:val="0"/>
          <w:iCs w:val="0"/>
          <w:noProof w:val="0"/>
          <w:color w:val="292929"/>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1DDD35"/>
    <w:rsid w:val="01511A45"/>
    <w:rsid w:val="01ADFF0B"/>
    <w:rsid w:val="061D3FE6"/>
    <w:rsid w:val="08CD50AA"/>
    <w:rsid w:val="12AF1245"/>
    <w:rsid w:val="1654C892"/>
    <w:rsid w:val="1736693C"/>
    <w:rsid w:val="174F9199"/>
    <w:rsid w:val="18EB61FA"/>
    <w:rsid w:val="198C6954"/>
    <w:rsid w:val="1E91802D"/>
    <w:rsid w:val="1F584FFB"/>
    <w:rsid w:val="1FF8E056"/>
    <w:rsid w:val="265F76BA"/>
    <w:rsid w:val="29AF0D30"/>
    <w:rsid w:val="2A0F1229"/>
    <w:rsid w:val="2C18F815"/>
    <w:rsid w:val="2CFA98BF"/>
    <w:rsid w:val="2D4AC18B"/>
    <w:rsid w:val="30686340"/>
    <w:rsid w:val="33670BEC"/>
    <w:rsid w:val="39E1094D"/>
    <w:rsid w:val="3DF03820"/>
    <w:rsid w:val="3EB47A70"/>
    <w:rsid w:val="42663C2F"/>
    <w:rsid w:val="4387EB93"/>
    <w:rsid w:val="4446ADD6"/>
    <w:rsid w:val="45DDEBAB"/>
    <w:rsid w:val="463CF38A"/>
    <w:rsid w:val="474DA818"/>
    <w:rsid w:val="4782FD29"/>
    <w:rsid w:val="485B5CB6"/>
    <w:rsid w:val="4FA59E00"/>
    <w:rsid w:val="5054724C"/>
    <w:rsid w:val="51011D01"/>
    <w:rsid w:val="515BC18D"/>
    <w:rsid w:val="51E0F00C"/>
    <w:rsid w:val="5478A9F3"/>
    <w:rsid w:val="5BA21B2E"/>
    <w:rsid w:val="5D6F9145"/>
    <w:rsid w:val="5F1DDD35"/>
    <w:rsid w:val="613E049E"/>
    <w:rsid w:val="640A30C1"/>
    <w:rsid w:val="6475A560"/>
    <w:rsid w:val="665D8FED"/>
    <w:rsid w:val="67C66E7F"/>
    <w:rsid w:val="6DC97D0E"/>
    <w:rsid w:val="70C54357"/>
    <w:rsid w:val="70D75D89"/>
    <w:rsid w:val="74C226BA"/>
    <w:rsid w:val="7AA48AFC"/>
    <w:rsid w:val="7F266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DD35"/>
  <w15:chartTrackingRefBased/>
  <w15:docId w15:val="{e838a544-0945-48f3-b76c-d2edf1c404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angular.io/api/core/Injectable" TargetMode="External" Id="R591a292ad30448de" /><Relationship Type="http://schemas.openxmlformats.org/officeDocument/2006/relationships/numbering" Target="/word/numbering.xml" Id="R09b2cec7b0e948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2021-04-05T18:16:18.4271323Z</dcterms:created>
  <dcterms:modified xsi:type="dcterms:W3CDTF">2021-04-06T02:22:06.3827151Z</dcterms:modified>
  <dc:creator>Sachin Saini</dc:creator>
  <lastModifiedBy>Sachin Saini</lastModifiedBy>
</coreProperties>
</file>