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22D3" w14:textId="5FD315C7" w:rsidR="00506DCC" w:rsidRDefault="00882582">
      <w:pPr>
        <w:rPr>
          <w:rFonts w:ascii="Bookman Old Style" w:hAnsi="Bookman Old Style"/>
          <w:b/>
          <w:bCs/>
          <w:i/>
          <w:iCs/>
          <w:color w:val="000000"/>
          <w:sz w:val="28"/>
          <w:szCs w:val="28"/>
        </w:rPr>
      </w:pPr>
      <w:r w:rsidRPr="00882582">
        <w:rPr>
          <w:rFonts w:ascii="Bookman Old Style" w:hAnsi="Bookman Old Style"/>
          <w:b/>
          <w:bCs/>
          <w:i/>
          <w:iCs/>
          <w:sz w:val="28"/>
          <w:szCs w:val="28"/>
          <w:lang w:eastAsia="en-IN"/>
        </w:rPr>
        <w:t>Fraud</w:t>
      </w:r>
      <w:r w:rsidRPr="00882582">
        <w:rPr>
          <w:rFonts w:ascii="Bookman Old Style" w:eastAsia="Times New Roman" w:hAnsi="Bookman Old Style" w:cs="Segoe UI"/>
          <w:b/>
          <w:bCs/>
          <w:i/>
          <w:iCs/>
          <w:kern w:val="36"/>
          <w:sz w:val="28"/>
          <w:szCs w:val="28"/>
          <w:lang w:eastAsia="en-IN"/>
          <w14:ligatures w14:val="none"/>
        </w:rPr>
        <w:t xml:space="preserve"> </w:t>
      </w:r>
      <w:r w:rsidRPr="00882582">
        <w:rPr>
          <w:rFonts w:ascii="Bookman Old Style" w:hAnsi="Bookman Old Style"/>
          <w:b/>
          <w:bCs/>
          <w:i/>
          <w:iCs/>
          <w:sz w:val="28"/>
          <w:szCs w:val="28"/>
          <w:lang w:eastAsia="en-IN"/>
        </w:rPr>
        <w:t>Detection</w:t>
      </w:r>
      <w:r w:rsidRPr="00882582">
        <w:rPr>
          <w:rFonts w:ascii="Bookman Old Style" w:eastAsia="Times New Roman" w:hAnsi="Bookman Old Style" w:cs="Segoe UI"/>
          <w:b/>
          <w:bCs/>
          <w:i/>
          <w:iCs/>
          <w:kern w:val="36"/>
          <w:sz w:val="28"/>
          <w:szCs w:val="28"/>
          <w:lang w:eastAsia="en-IN"/>
          <w14:ligatures w14:val="none"/>
        </w:rPr>
        <w:t xml:space="preserve"> </w:t>
      </w:r>
      <w:r w:rsidRPr="00882582">
        <w:rPr>
          <w:rFonts w:ascii="Bookman Old Style" w:hAnsi="Bookman Old Style"/>
          <w:b/>
          <w:bCs/>
          <w:i/>
          <w:iCs/>
          <w:color w:val="000000"/>
          <w:sz w:val="28"/>
          <w:szCs w:val="28"/>
        </w:rPr>
        <w:t>Using Pre-trained BERT on a Dataset</w:t>
      </w:r>
    </w:p>
    <w:p w14:paraId="08992290" w14:textId="3D67C243" w:rsidR="00882582" w:rsidRPr="00882582" w:rsidRDefault="00882582">
      <w:pPr>
        <w:rPr>
          <w:rFonts w:ascii="Bookman Old Style" w:hAnsi="Bookman Old Style"/>
          <w:b/>
          <w:bCs/>
          <w:i/>
          <w:iCs/>
          <w:color w:val="000000"/>
          <w:sz w:val="28"/>
          <w:szCs w:val="28"/>
        </w:rPr>
      </w:pPr>
      <w:r>
        <w:rPr>
          <w:rFonts w:ascii="Bookman Old Style" w:hAnsi="Bookman Old Style"/>
          <w:b/>
          <w:bCs/>
          <w:i/>
          <w:iCs/>
          <w:color w:val="000000"/>
          <w:sz w:val="28"/>
          <w:szCs w:val="28"/>
        </w:rPr>
        <w:t>Summary:</w:t>
      </w:r>
    </w:p>
    <w:p w14:paraId="6148F4FC" w14:textId="097B4D50" w:rsidR="00882582" w:rsidRDefault="00882582" w:rsidP="00882582">
      <w:pPr>
        <w:rPr>
          <w:rFonts w:ascii="Comic Sans MS" w:eastAsia="Times New Roman" w:hAnsi="Comic Sans MS" w:cs="Segoe UI"/>
          <w:kern w:val="36"/>
          <w:sz w:val="24"/>
          <w:szCs w:val="24"/>
          <w:lang w:eastAsia="en-IN"/>
          <w14:ligatures w14:val="none"/>
        </w:rPr>
      </w:pPr>
      <w:r w:rsidRPr="00882582">
        <w:rPr>
          <w:rFonts w:ascii="Comic Sans MS" w:hAnsi="Comic Sans MS"/>
          <w:sz w:val="24"/>
          <w:szCs w:val="24"/>
        </w:rPr>
        <w:t xml:space="preserve">Fraud detection is the process of identifying and preventing fraudulent activities or unauthorized actions within various domains, including finance, cybersecurity, and </w:t>
      </w:r>
      <w:r w:rsidRPr="00882582">
        <w:rPr>
          <w:rFonts w:ascii="Comic Sans MS" w:hAnsi="Comic Sans MS"/>
          <w:sz w:val="24"/>
          <w:szCs w:val="24"/>
        </w:rPr>
        <w:t>retail</w:t>
      </w:r>
      <w:r>
        <w:rPr>
          <w:rFonts w:ascii="Comic Sans MS" w:hAnsi="Comic Sans MS"/>
          <w:sz w:val="24"/>
          <w:szCs w:val="24"/>
        </w:rPr>
        <w:t>.</w:t>
      </w:r>
      <w:r w:rsidRPr="00882582">
        <w:rPr>
          <w:rFonts w:ascii="Comic Sans MS" w:eastAsia="Times New Roman" w:hAnsi="Comic Sans MS" w:cs="Segoe UI"/>
          <w:kern w:val="36"/>
          <w:sz w:val="24"/>
          <w:szCs w:val="24"/>
          <w:lang w:eastAsia="en-IN"/>
          <w14:ligatures w14:val="none"/>
        </w:rPr>
        <w:t xml:space="preserve"> In</w:t>
      </w:r>
      <w:r w:rsidRPr="00882582">
        <w:rPr>
          <w:rFonts w:ascii="Comic Sans MS" w:eastAsia="Times New Roman" w:hAnsi="Comic Sans MS" w:cs="Segoe UI"/>
          <w:kern w:val="36"/>
          <w:sz w:val="24"/>
          <w:szCs w:val="24"/>
          <w:lang w:eastAsia="en-IN"/>
          <w14:ligatures w14:val="none"/>
        </w:rPr>
        <w:t xml:space="preserve"> this project, we harnessed the power of pre-trained BERT (Bidirectional Encoder Representations from Transformers) to develop a robust fraud detection model using a </w:t>
      </w:r>
      <w:r w:rsidRPr="00882582">
        <w:rPr>
          <w:rFonts w:ascii="Comic Sans MS" w:eastAsia="Times New Roman" w:hAnsi="Comic Sans MS" w:cs="Segoe UI"/>
          <w:kern w:val="36"/>
          <w:sz w:val="24"/>
          <w:szCs w:val="24"/>
          <w:lang w:eastAsia="en-IN"/>
          <w14:ligatures w14:val="none"/>
        </w:rPr>
        <w:t>labelled</w:t>
      </w:r>
      <w:r w:rsidRPr="00882582">
        <w:rPr>
          <w:rFonts w:ascii="Comic Sans MS" w:eastAsia="Times New Roman" w:hAnsi="Comic Sans MS" w:cs="Segoe UI"/>
          <w:kern w:val="36"/>
          <w:sz w:val="24"/>
          <w:szCs w:val="24"/>
          <w:lang w:eastAsia="en-IN"/>
          <w14:ligatures w14:val="none"/>
        </w:rPr>
        <w:t xml:space="preserve"> dataset. Our fine-tuned BERT model, tailored for tabular data, demonstrated excellent performance in identifying fraudulent transactions. Evaluation on a held-out test set using the AUC score metric highlighted its effectiveness in enhancing fraud detection accuracy. This project showcases the potential of transfer learning with BERT to significantly improve fraud detection efforts, offering a valuable tool for financial institutions seeking to mitigate financial losses and protect their customers.</w:t>
      </w:r>
    </w:p>
    <w:p w14:paraId="440170FC" w14:textId="77777777" w:rsidR="00F250F0" w:rsidRPr="00F250F0" w:rsidRDefault="00F250F0" w:rsidP="00F250F0">
      <w:pPr>
        <w:pStyle w:val="NormalWeb"/>
        <w:rPr>
          <w:rFonts w:ascii="Bookman Old Style" w:hAnsi="Bookman Old Style"/>
          <w:b/>
          <w:bCs/>
          <w:i/>
          <w:iCs/>
          <w:color w:val="000000"/>
          <w:sz w:val="28"/>
          <w:szCs w:val="28"/>
        </w:rPr>
      </w:pPr>
      <w:r w:rsidRPr="00F250F0">
        <w:rPr>
          <w:rFonts w:ascii="Bookman Old Style" w:hAnsi="Bookman Old Style"/>
          <w:b/>
          <w:bCs/>
          <w:i/>
          <w:iCs/>
          <w:color w:val="000000"/>
          <w:sz w:val="28"/>
          <w:szCs w:val="28"/>
        </w:rPr>
        <w:t>Introduction:</w:t>
      </w:r>
    </w:p>
    <w:p w14:paraId="70ADD485" w14:textId="01E186EA" w:rsidR="00F250F0" w:rsidRDefault="00F250F0" w:rsidP="00F250F0">
      <w:pPr>
        <w:pStyle w:val="NormalWeb"/>
        <w:rPr>
          <w:rFonts w:ascii="Bookman Old Style" w:hAnsi="Bookman Old Style"/>
          <w:color w:val="000000"/>
          <w:sz w:val="28"/>
          <w:szCs w:val="28"/>
        </w:rPr>
      </w:pPr>
      <w:r w:rsidRPr="00F250F0">
        <w:rPr>
          <w:rFonts w:ascii="Bookman Old Style" w:hAnsi="Bookman Old Style"/>
          <w:b/>
          <w:bCs/>
          <w:i/>
          <w:iCs/>
          <w:color w:val="000000"/>
          <w:sz w:val="28"/>
          <w:szCs w:val="28"/>
        </w:rPr>
        <w:t>Problem Statement</w:t>
      </w:r>
      <w:r w:rsidRPr="00F250F0">
        <w:rPr>
          <w:rFonts w:ascii="Bookman Old Style" w:hAnsi="Bookman Old Style"/>
          <w:color w:val="000000"/>
          <w:sz w:val="28"/>
          <w:szCs w:val="28"/>
        </w:rPr>
        <w:t>:</w:t>
      </w:r>
    </w:p>
    <w:p w14:paraId="0580CD6D" w14:textId="0FDED155" w:rsidR="00F250F0" w:rsidRDefault="00F250F0" w:rsidP="00F250F0">
      <w:pPr>
        <w:pStyle w:val="NormalWeb"/>
        <w:rPr>
          <w:rFonts w:ascii="Comic Sans MS" w:hAnsi="Comic Sans MS"/>
          <w:color w:val="000000"/>
        </w:rPr>
      </w:pPr>
      <w:r w:rsidRPr="00F250F0">
        <w:rPr>
          <w:rFonts w:ascii="Comic Sans MS" w:hAnsi="Comic Sans MS"/>
          <w:color w:val="000000"/>
        </w:rPr>
        <w:t xml:space="preserve">Financial fraud is a persistent challenge, necessitating accurate fraud detection methods. In this project, we leverage pre-trained BERT on a </w:t>
      </w:r>
      <w:r w:rsidRPr="00F250F0">
        <w:rPr>
          <w:rFonts w:ascii="Comic Sans MS" w:hAnsi="Comic Sans MS"/>
          <w:color w:val="000000"/>
        </w:rPr>
        <w:t>labelled</w:t>
      </w:r>
      <w:r w:rsidRPr="00F250F0">
        <w:rPr>
          <w:rFonts w:ascii="Comic Sans MS" w:hAnsi="Comic Sans MS"/>
          <w:color w:val="000000"/>
        </w:rPr>
        <w:t xml:space="preserve"> dataset to enhance fraud detection. The goal is to develop a robust model capable of distinguishing fraudulent from legitimate transactions, providing financial institutions with a powerful tool to combat fraud and safeguard their assets.</w:t>
      </w:r>
    </w:p>
    <w:p w14:paraId="1EB8C36C" w14:textId="4DF188C7" w:rsidR="00F250F0" w:rsidRDefault="00F250F0" w:rsidP="00F250F0">
      <w:pPr>
        <w:pStyle w:val="NormalWeb"/>
        <w:rPr>
          <w:rFonts w:ascii="Bookman Old Style" w:hAnsi="Bookman Old Style"/>
          <w:b/>
          <w:bCs/>
          <w:i/>
          <w:iCs/>
          <w:color w:val="000000"/>
          <w:sz w:val="28"/>
          <w:szCs w:val="28"/>
        </w:rPr>
      </w:pPr>
      <w:r w:rsidRPr="00F250F0">
        <w:rPr>
          <w:rFonts w:ascii="Bookman Old Style" w:hAnsi="Bookman Old Style"/>
          <w:b/>
          <w:bCs/>
          <w:i/>
          <w:iCs/>
          <w:color w:val="000000"/>
          <w:sz w:val="28"/>
          <w:szCs w:val="28"/>
        </w:rPr>
        <w:t>Dataset:</w:t>
      </w:r>
    </w:p>
    <w:p w14:paraId="475B8E53" w14:textId="450CA752" w:rsidR="00F250F0" w:rsidRDefault="00F250F0" w:rsidP="00F250F0">
      <w:pPr>
        <w:pStyle w:val="NormalWeb"/>
        <w:rPr>
          <w:rFonts w:ascii="Comic Sans MS" w:hAnsi="Comic Sans MS"/>
          <w:color w:val="000000"/>
        </w:rPr>
      </w:pPr>
      <w:r w:rsidRPr="00F250F0">
        <w:rPr>
          <w:rFonts w:ascii="Comic Sans MS" w:hAnsi="Comic Sans MS"/>
          <w:color w:val="000000"/>
        </w:rPr>
        <w:t>The "Credit Card Fraud Detection Dataset" is a dataset commonly employed for fraud detection tasks. It consists of credit card transaction data, with features including time (representing time elapsed in seconds between transactions), anonymized numerical attributes (V1-V28) derived from PCA transformation, and the transaction amount. The critical target variable is "Class," which categorizes transactions into two classes: 0 for legitimate (non-fraudulent) transactions and 1 for fraudulent transactions. This dataset is widely used in the field due to its imbalanced nature, with legitimate transactions significantly outnumbering fraudulent ones. Researchers and data scientists utilize this dataset to develop and evaluate fraud detection models, aiming to address the challenges posed by class imbalance and enhance financial fraud detection capabilities.</w:t>
      </w:r>
    </w:p>
    <w:p w14:paraId="2DDB6E31" w14:textId="0839F2EC" w:rsidR="00F250F0" w:rsidRPr="00F250F0" w:rsidRDefault="00F250F0" w:rsidP="00F250F0">
      <w:pPr>
        <w:pStyle w:val="NormalWeb"/>
        <w:rPr>
          <w:rFonts w:ascii="Bookman Old Style" w:hAnsi="Bookman Old Style"/>
          <w:b/>
          <w:bCs/>
          <w:i/>
          <w:iCs/>
          <w:color w:val="000000"/>
        </w:rPr>
      </w:pPr>
      <w:r w:rsidRPr="00F250F0">
        <w:rPr>
          <w:rFonts w:ascii="Bookman Old Style" w:hAnsi="Bookman Old Style"/>
          <w:b/>
          <w:bCs/>
          <w:i/>
          <w:iCs/>
          <w:color w:val="000000"/>
          <w:sz w:val="28"/>
          <w:szCs w:val="28"/>
        </w:rPr>
        <w:lastRenderedPageBreak/>
        <w:t>Data Split</w:t>
      </w:r>
      <w:r>
        <w:rPr>
          <w:rFonts w:ascii="Bookman Old Style" w:hAnsi="Bookman Old Style"/>
          <w:b/>
          <w:bCs/>
          <w:i/>
          <w:iCs/>
          <w:color w:val="000000"/>
          <w:sz w:val="28"/>
          <w:szCs w:val="28"/>
        </w:rPr>
        <w:t>:</w:t>
      </w:r>
    </w:p>
    <w:p w14:paraId="0CA13055" w14:textId="77777777" w:rsidR="00DE62FB" w:rsidRDefault="00F250F0" w:rsidP="00F250F0">
      <w:pPr>
        <w:pStyle w:val="NormalWeb"/>
        <w:rPr>
          <w:rFonts w:ascii="Comic Sans MS" w:hAnsi="Comic Sans MS"/>
          <w:color w:val="000000"/>
        </w:rPr>
      </w:pPr>
      <w:r w:rsidRPr="00F250F0">
        <w:rPr>
          <w:rFonts w:ascii="Comic Sans MS" w:hAnsi="Comic Sans MS"/>
          <w:color w:val="000000"/>
        </w:rPr>
        <w:t>In "Fraud Detection Using Pre-trained BERT on a Dataset," the data split involves dividing the dataset into three main subsets:</w:t>
      </w:r>
    </w:p>
    <w:p w14:paraId="20DE4335" w14:textId="77777777" w:rsidR="00DE62FB" w:rsidRDefault="00F250F0" w:rsidP="00DE62FB">
      <w:pPr>
        <w:pStyle w:val="NormalWeb"/>
        <w:numPr>
          <w:ilvl w:val="0"/>
          <w:numId w:val="1"/>
        </w:numPr>
        <w:rPr>
          <w:rFonts w:ascii="Comic Sans MS" w:hAnsi="Comic Sans MS"/>
          <w:color w:val="000000"/>
        </w:rPr>
      </w:pPr>
      <w:r w:rsidRPr="00F250F0">
        <w:rPr>
          <w:rFonts w:ascii="Comic Sans MS" w:hAnsi="Comic Sans MS"/>
          <w:color w:val="000000"/>
        </w:rPr>
        <w:t>Training Data: This subset, comprising around 70-80% of the data, is used to train the machine learning model.</w:t>
      </w:r>
    </w:p>
    <w:p w14:paraId="650B45D4" w14:textId="77777777" w:rsidR="00DE62FB" w:rsidRDefault="00F250F0" w:rsidP="00DE62FB">
      <w:pPr>
        <w:pStyle w:val="NormalWeb"/>
        <w:numPr>
          <w:ilvl w:val="0"/>
          <w:numId w:val="1"/>
        </w:numPr>
        <w:rPr>
          <w:rFonts w:ascii="Comic Sans MS" w:hAnsi="Comic Sans MS"/>
          <w:color w:val="000000"/>
        </w:rPr>
      </w:pPr>
      <w:r w:rsidRPr="00F250F0">
        <w:rPr>
          <w:rFonts w:ascii="Comic Sans MS" w:hAnsi="Comic Sans MS"/>
          <w:color w:val="000000"/>
        </w:rPr>
        <w:t>Validation Data: About 10-15% of the data is allocated for validation purposes. It helps monitor and fine-tune the model during training.</w:t>
      </w:r>
    </w:p>
    <w:p w14:paraId="37C7E237" w14:textId="16394957" w:rsidR="00DE62FB" w:rsidRDefault="00F250F0" w:rsidP="00DE62FB">
      <w:pPr>
        <w:pStyle w:val="NormalWeb"/>
        <w:numPr>
          <w:ilvl w:val="0"/>
          <w:numId w:val="1"/>
        </w:numPr>
        <w:rPr>
          <w:rFonts w:ascii="Comic Sans MS" w:hAnsi="Comic Sans MS"/>
          <w:color w:val="000000"/>
        </w:rPr>
      </w:pPr>
      <w:r w:rsidRPr="00F250F0">
        <w:rPr>
          <w:rFonts w:ascii="Comic Sans MS" w:hAnsi="Comic Sans MS"/>
          <w:color w:val="000000"/>
        </w:rPr>
        <w:t>Test Data:</w:t>
      </w:r>
      <w:r w:rsidR="00DE62FB">
        <w:rPr>
          <w:rFonts w:ascii="Comic Sans MS" w:hAnsi="Comic Sans MS"/>
          <w:color w:val="000000"/>
        </w:rPr>
        <w:t xml:space="preserve"> </w:t>
      </w:r>
      <w:r w:rsidRPr="00F250F0">
        <w:rPr>
          <w:rFonts w:ascii="Comic Sans MS" w:hAnsi="Comic Sans MS"/>
          <w:color w:val="000000"/>
        </w:rPr>
        <w:t>The remaining 10-15% serves as a separate dataset to assess the model's performance. It ensures the model's ability to generalize to new, unseen data.</w:t>
      </w:r>
    </w:p>
    <w:p w14:paraId="7A66431D" w14:textId="6AC87A62" w:rsidR="00DE62FB" w:rsidRDefault="00DE62FB" w:rsidP="00DE62FB">
      <w:pPr>
        <w:pStyle w:val="NormalWeb"/>
        <w:rPr>
          <w:rFonts w:ascii="Comic Sans MS" w:hAnsi="Comic Sans MS"/>
        </w:rPr>
      </w:pPr>
      <w:r w:rsidRPr="00DE62FB">
        <w:rPr>
          <w:rFonts w:ascii="Comic Sans MS" w:hAnsi="Comic Sans MS"/>
        </w:rPr>
        <w:t>The data split ensures that the model is evaluated on data it has never seen before, which helps gauge its ability to make accurate predictions in real-world scenarios.</w:t>
      </w:r>
    </w:p>
    <w:p w14:paraId="4F58A4B5" w14:textId="040A709A" w:rsidR="00DE62FB" w:rsidRDefault="00DE62FB" w:rsidP="00DE62FB">
      <w:pPr>
        <w:pStyle w:val="NormalWeb"/>
        <w:rPr>
          <w:rFonts w:ascii="Bookman Old Style" w:hAnsi="Bookman Old Style"/>
          <w:b/>
          <w:bCs/>
          <w:i/>
          <w:iCs/>
          <w:sz w:val="28"/>
          <w:szCs w:val="28"/>
        </w:rPr>
      </w:pPr>
      <w:r w:rsidRPr="00DE62FB">
        <w:rPr>
          <w:rFonts w:ascii="Bookman Old Style" w:hAnsi="Bookman Old Style"/>
          <w:b/>
          <w:bCs/>
          <w:i/>
          <w:iCs/>
          <w:sz w:val="28"/>
          <w:szCs w:val="28"/>
        </w:rPr>
        <w:t>Methodology:</w:t>
      </w:r>
    </w:p>
    <w:p w14:paraId="5983A68D" w14:textId="77777777" w:rsidR="00DE62FB" w:rsidRDefault="00DE62FB" w:rsidP="00DE62FB">
      <w:pPr>
        <w:pStyle w:val="NormalWeb"/>
        <w:rPr>
          <w:rFonts w:ascii="Bookman Old Style" w:hAnsi="Bookman Old Style"/>
          <w:b/>
          <w:bCs/>
          <w:i/>
          <w:iCs/>
          <w:sz w:val="28"/>
          <w:szCs w:val="28"/>
        </w:rPr>
      </w:pPr>
      <w:r w:rsidRPr="00DE62FB">
        <w:rPr>
          <w:rFonts w:ascii="Bookman Old Style" w:hAnsi="Bookman Old Style"/>
          <w:b/>
          <w:bCs/>
          <w:i/>
          <w:iCs/>
          <w:sz w:val="28"/>
          <w:szCs w:val="28"/>
        </w:rPr>
        <w:t>Data Pre-processing</w:t>
      </w:r>
      <w:r>
        <w:rPr>
          <w:rFonts w:ascii="Bookman Old Style" w:hAnsi="Bookman Old Style"/>
          <w:b/>
          <w:bCs/>
          <w:i/>
          <w:iCs/>
          <w:sz w:val="28"/>
          <w:szCs w:val="28"/>
        </w:rPr>
        <w:t>:</w:t>
      </w:r>
    </w:p>
    <w:p w14:paraId="1204EC2A" w14:textId="2747B913" w:rsidR="0094132B" w:rsidRPr="0094132B" w:rsidRDefault="00DE62FB" w:rsidP="00DE62FB">
      <w:pPr>
        <w:pStyle w:val="NormalWeb"/>
        <w:numPr>
          <w:ilvl w:val="0"/>
          <w:numId w:val="2"/>
        </w:numPr>
        <w:rPr>
          <w:rFonts w:ascii="Comic Sans MS" w:hAnsi="Comic Sans MS"/>
        </w:rPr>
      </w:pPr>
      <w:r w:rsidRPr="0094132B">
        <w:rPr>
          <w:rFonts w:ascii="Comic Sans MS" w:hAnsi="Comic Sans MS"/>
        </w:rPr>
        <w:t>Feature Selection:</w:t>
      </w:r>
      <w:r w:rsidR="0094132B">
        <w:rPr>
          <w:rFonts w:ascii="Comic Sans MS" w:hAnsi="Comic Sans MS"/>
        </w:rPr>
        <w:t xml:space="preserve"> </w:t>
      </w:r>
      <w:r w:rsidRPr="0094132B">
        <w:rPr>
          <w:rFonts w:ascii="Comic Sans MS" w:hAnsi="Comic Sans MS"/>
        </w:rPr>
        <w:t>Identify the relevant features in the dataset that can help in fraud detection. Common features include transaction amount, time, and anonymized numerical attributes (V1-V28).</w:t>
      </w:r>
    </w:p>
    <w:p w14:paraId="7B934E63" w14:textId="0593E25A" w:rsidR="0094132B" w:rsidRPr="0094132B" w:rsidRDefault="00DE62FB" w:rsidP="0094132B">
      <w:pPr>
        <w:pStyle w:val="NormalWeb"/>
        <w:numPr>
          <w:ilvl w:val="0"/>
          <w:numId w:val="2"/>
        </w:numPr>
        <w:rPr>
          <w:rFonts w:ascii="Comic Sans MS" w:hAnsi="Comic Sans MS"/>
        </w:rPr>
      </w:pPr>
      <w:r w:rsidRPr="0094132B">
        <w:rPr>
          <w:rFonts w:ascii="Comic Sans MS" w:hAnsi="Comic Sans MS"/>
        </w:rPr>
        <w:t>Standardization:</w:t>
      </w:r>
      <w:r w:rsidR="0094132B">
        <w:rPr>
          <w:rFonts w:ascii="Comic Sans MS" w:hAnsi="Comic Sans MS"/>
        </w:rPr>
        <w:t xml:space="preserve"> </w:t>
      </w:r>
      <w:r w:rsidRPr="0094132B">
        <w:rPr>
          <w:rFonts w:ascii="Comic Sans MS" w:hAnsi="Comic Sans MS"/>
        </w:rPr>
        <w:t>Standardize numerical features, such as transaction amounts, to have zero mean and unit variance. This ensures that all features are on a similar scale, preventing certain features from dominating the model.</w:t>
      </w:r>
    </w:p>
    <w:p w14:paraId="445E32F9" w14:textId="48E8BCF8" w:rsidR="00DE62FB" w:rsidRPr="00CB734C" w:rsidRDefault="00DE62FB" w:rsidP="0094132B">
      <w:pPr>
        <w:pStyle w:val="NormalWeb"/>
        <w:numPr>
          <w:ilvl w:val="0"/>
          <w:numId w:val="2"/>
        </w:numPr>
        <w:rPr>
          <w:rFonts w:ascii="Bookman Old Style" w:hAnsi="Bookman Old Style"/>
          <w:b/>
          <w:bCs/>
          <w:i/>
          <w:iCs/>
          <w:sz w:val="28"/>
          <w:szCs w:val="28"/>
        </w:rPr>
      </w:pPr>
      <w:r w:rsidRPr="0094132B">
        <w:rPr>
          <w:rFonts w:ascii="Comic Sans MS" w:hAnsi="Comic Sans MS"/>
        </w:rPr>
        <w:t>Handling Imbalanced Data:</w:t>
      </w:r>
      <w:r w:rsidR="0094132B">
        <w:rPr>
          <w:rFonts w:ascii="Comic Sans MS" w:hAnsi="Comic Sans MS"/>
        </w:rPr>
        <w:t xml:space="preserve"> </w:t>
      </w:r>
      <w:r w:rsidRPr="0094132B">
        <w:rPr>
          <w:rFonts w:ascii="Comic Sans MS" w:hAnsi="Comic Sans MS"/>
        </w:rPr>
        <w:t>Address class imbalance, which is common in fraud detection datasets. Techniques like oversampling the minority class, under</w:t>
      </w:r>
      <w:r w:rsidR="004F2AF6">
        <w:rPr>
          <w:rFonts w:ascii="Comic Sans MS" w:hAnsi="Comic Sans MS"/>
        </w:rPr>
        <w:t xml:space="preserve"> </w:t>
      </w:r>
      <w:r w:rsidRPr="0094132B">
        <w:rPr>
          <w:rFonts w:ascii="Comic Sans MS" w:hAnsi="Comic Sans MS"/>
        </w:rPr>
        <w:t>sampling the majority class, or using synthetic data generation methods like SMOTE can help balance the dataset.</w:t>
      </w:r>
    </w:p>
    <w:p w14:paraId="02DDD5C5" w14:textId="72042B55" w:rsidR="00CB734C" w:rsidRPr="00CB734C" w:rsidRDefault="00CB734C" w:rsidP="00CB734C">
      <w:r w:rsidRPr="00CB734C">
        <w:rPr>
          <w:rFonts w:ascii="Bookman Old Style" w:hAnsi="Bookman Old Style"/>
          <w:b/>
          <w:bCs/>
          <w:i/>
          <w:iCs/>
          <w:sz w:val="28"/>
          <w:szCs w:val="28"/>
        </w:rPr>
        <w:t>Model Selection</w:t>
      </w:r>
      <w:r>
        <w:rPr>
          <w:rFonts w:ascii="Bookman Old Style" w:hAnsi="Bookman Old Style"/>
          <w:b/>
          <w:bCs/>
          <w:i/>
          <w:iCs/>
          <w:sz w:val="28"/>
          <w:szCs w:val="28"/>
        </w:rPr>
        <w:t>:</w:t>
      </w:r>
    </w:p>
    <w:p w14:paraId="746818C5" w14:textId="0B414A07" w:rsidR="00CB734C" w:rsidRDefault="00CB734C" w:rsidP="00CB734C">
      <w:pPr>
        <w:rPr>
          <w:rFonts w:ascii="Comic Sans MS" w:hAnsi="Comic Sans MS"/>
          <w:sz w:val="24"/>
          <w:szCs w:val="24"/>
        </w:rPr>
      </w:pPr>
      <w:r w:rsidRPr="00CB734C">
        <w:rPr>
          <w:rFonts w:ascii="Comic Sans MS" w:hAnsi="Comic Sans MS"/>
          <w:sz w:val="24"/>
          <w:szCs w:val="24"/>
        </w:rPr>
        <w:t>M</w:t>
      </w:r>
      <w:r w:rsidRPr="00CB734C">
        <w:rPr>
          <w:rFonts w:ascii="Comic Sans MS" w:hAnsi="Comic Sans MS"/>
          <w:sz w:val="24"/>
          <w:szCs w:val="24"/>
        </w:rPr>
        <w:t xml:space="preserve">odel </w:t>
      </w:r>
      <w:r w:rsidRPr="00CB734C">
        <w:rPr>
          <w:rFonts w:ascii="Comic Sans MS" w:hAnsi="Comic Sans MS"/>
          <w:sz w:val="24"/>
          <w:szCs w:val="24"/>
        </w:rPr>
        <w:t>S</w:t>
      </w:r>
      <w:r w:rsidRPr="00CB734C">
        <w:rPr>
          <w:rFonts w:ascii="Comic Sans MS" w:hAnsi="Comic Sans MS"/>
          <w:sz w:val="24"/>
          <w:szCs w:val="24"/>
        </w:rPr>
        <w:t xml:space="preserve">election involves choosing BERT as the foundational model due to its powerful contextual understanding capabilities, even though </w:t>
      </w:r>
      <w:proofErr w:type="gramStart"/>
      <w:r w:rsidRPr="00CB734C">
        <w:rPr>
          <w:rFonts w:ascii="Comic Sans MS" w:hAnsi="Comic Sans MS"/>
          <w:sz w:val="24"/>
          <w:szCs w:val="24"/>
        </w:rPr>
        <w:t>it's</w:t>
      </w:r>
      <w:proofErr w:type="gramEnd"/>
      <w:r w:rsidRPr="00CB734C">
        <w:rPr>
          <w:rFonts w:ascii="Comic Sans MS" w:hAnsi="Comic Sans MS"/>
          <w:sz w:val="24"/>
          <w:szCs w:val="24"/>
        </w:rPr>
        <w:t xml:space="preserve"> primarily designed for natural language processing tasks. BERT's fine-tuning approach allows us to adapt it to tabular data, making it a suitable choice for this fraud detection task. We replace the original classification head of BERT with a binary classification layer to predict fraud (1) or no fraud (0). This selection </w:t>
      </w:r>
      <w:r>
        <w:rPr>
          <w:rFonts w:ascii="Comic Sans MS" w:hAnsi="Comic Sans MS"/>
          <w:sz w:val="24"/>
          <w:szCs w:val="24"/>
        </w:rPr>
        <w:t xml:space="preserve">pattern </w:t>
      </w:r>
      <w:r w:rsidRPr="00CB734C">
        <w:rPr>
          <w:rFonts w:ascii="Comic Sans MS" w:hAnsi="Comic Sans MS"/>
          <w:sz w:val="24"/>
          <w:szCs w:val="24"/>
        </w:rPr>
        <w:t xml:space="preserve">leverages the pre-trained language model's ability to capture intricate </w:t>
      </w:r>
      <w:r>
        <w:rPr>
          <w:rFonts w:ascii="Comic Sans MS" w:hAnsi="Comic Sans MS"/>
          <w:sz w:val="24"/>
          <w:szCs w:val="24"/>
        </w:rPr>
        <w:lastRenderedPageBreak/>
        <w:t>within</w:t>
      </w:r>
      <w:r w:rsidRPr="00CB734C">
        <w:rPr>
          <w:rFonts w:ascii="Comic Sans MS" w:hAnsi="Comic Sans MS"/>
          <w:sz w:val="24"/>
          <w:szCs w:val="24"/>
        </w:rPr>
        <w:t xml:space="preserve"> the dataset, which is crucial for identifying fraudulent transactions accurately.</w:t>
      </w:r>
    </w:p>
    <w:p w14:paraId="38A274CD" w14:textId="69459F52" w:rsidR="00CB734C" w:rsidRDefault="00216002" w:rsidP="00CB734C">
      <w:pPr>
        <w:rPr>
          <w:rFonts w:ascii="Bookman Old Style" w:hAnsi="Bookman Old Style"/>
          <w:b/>
          <w:bCs/>
          <w:i/>
          <w:iCs/>
          <w:sz w:val="28"/>
          <w:szCs w:val="28"/>
        </w:rPr>
      </w:pPr>
      <w:r>
        <w:rPr>
          <w:rFonts w:ascii="Bookman Old Style" w:hAnsi="Bookman Old Style"/>
          <w:b/>
          <w:bCs/>
          <w:i/>
          <w:iCs/>
          <w:sz w:val="28"/>
          <w:szCs w:val="28"/>
        </w:rPr>
        <w:t>Fine–Tuning:</w:t>
      </w:r>
    </w:p>
    <w:p w14:paraId="6048A058" w14:textId="087AFF1E" w:rsidR="00216002" w:rsidRDefault="00216002" w:rsidP="00CB734C">
      <w:pPr>
        <w:rPr>
          <w:rFonts w:ascii="Comic Sans MS" w:hAnsi="Comic Sans MS"/>
          <w:sz w:val="24"/>
          <w:szCs w:val="24"/>
          <w:lang w:val="en-US"/>
        </w:rPr>
      </w:pPr>
      <w:r w:rsidRPr="00216002">
        <w:rPr>
          <w:rFonts w:ascii="Comic Sans MS" w:hAnsi="Comic Sans MS"/>
          <w:sz w:val="24"/>
          <w:szCs w:val="24"/>
          <w:lang w:val="en-US"/>
        </w:rPr>
        <w:t>Fine-tuning in fraud detection using pre-trained BERT involves customizing the BERT model's top layers for binary classification (fraudulent or not). The model retains its deep understanding of language and context from pre-training while learning to recognize fraud patterns in transaction data during fine-tuning. This process improves fraud detection accuracy by leveraging the knowledge encoded in BERT.</w:t>
      </w:r>
    </w:p>
    <w:p w14:paraId="139EEF5A" w14:textId="43D82B60" w:rsidR="00216002" w:rsidRDefault="004331A1" w:rsidP="00CB734C">
      <w:pPr>
        <w:rPr>
          <w:rFonts w:ascii="Bookman Old Style" w:hAnsi="Bookman Old Style"/>
          <w:b/>
          <w:bCs/>
          <w:i/>
          <w:iCs/>
          <w:sz w:val="28"/>
          <w:szCs w:val="28"/>
          <w:lang w:val="en-US"/>
        </w:rPr>
      </w:pPr>
      <w:r w:rsidRPr="004331A1">
        <w:rPr>
          <w:rFonts w:ascii="Bookman Old Style" w:hAnsi="Bookman Old Style"/>
          <w:b/>
          <w:bCs/>
          <w:i/>
          <w:iCs/>
          <w:sz w:val="28"/>
          <w:szCs w:val="28"/>
          <w:lang w:val="en-US"/>
        </w:rPr>
        <w:t>Results:</w:t>
      </w:r>
    </w:p>
    <w:p w14:paraId="573F491D" w14:textId="6B313F08" w:rsidR="004331A1" w:rsidRDefault="004331A1" w:rsidP="00CB734C">
      <w:pPr>
        <w:rPr>
          <w:rFonts w:ascii="Bookman Old Style" w:hAnsi="Bookman Old Style"/>
          <w:b/>
          <w:bCs/>
          <w:i/>
          <w:iCs/>
          <w:sz w:val="28"/>
          <w:szCs w:val="28"/>
          <w:lang w:val="en-US"/>
        </w:rPr>
      </w:pPr>
      <w:r w:rsidRPr="004331A1">
        <w:rPr>
          <w:rFonts w:ascii="Bookman Old Style" w:hAnsi="Bookman Old Style"/>
          <w:b/>
          <w:bCs/>
          <w:i/>
          <w:iCs/>
          <w:sz w:val="28"/>
          <w:szCs w:val="28"/>
          <w:lang w:val="en-US"/>
        </w:rPr>
        <w:t>Training:</w:t>
      </w:r>
    </w:p>
    <w:p w14:paraId="769E506D" w14:textId="635FDE67" w:rsidR="004331A1" w:rsidRDefault="004331A1" w:rsidP="00CB734C">
      <w:r w:rsidRPr="004331A1">
        <w:rPr>
          <w:rFonts w:ascii="Comic Sans MS" w:hAnsi="Comic Sans MS"/>
          <w:sz w:val="24"/>
          <w:szCs w:val="24"/>
        </w:rPr>
        <w:t>T</w:t>
      </w:r>
      <w:r w:rsidRPr="004331A1">
        <w:rPr>
          <w:rFonts w:ascii="Comic Sans MS" w:hAnsi="Comic Sans MS"/>
          <w:sz w:val="24"/>
          <w:szCs w:val="24"/>
        </w:rPr>
        <w:t xml:space="preserve">he model performs on the data it was trained on. Typically, during training, you monitor various metrics like loss, accuracy, and AUC (Area Under the Receiver Operating Characteristic Curve). </w:t>
      </w:r>
      <w:proofErr w:type="gramStart"/>
      <w:r w:rsidRPr="004331A1">
        <w:rPr>
          <w:rFonts w:ascii="Comic Sans MS" w:hAnsi="Comic Sans MS"/>
          <w:sz w:val="24"/>
          <w:szCs w:val="24"/>
        </w:rPr>
        <w:t>It's</w:t>
      </w:r>
      <w:proofErr w:type="gramEnd"/>
      <w:r w:rsidRPr="004331A1">
        <w:rPr>
          <w:rFonts w:ascii="Comic Sans MS" w:hAnsi="Comic Sans MS"/>
          <w:sz w:val="24"/>
          <w:szCs w:val="24"/>
        </w:rPr>
        <w:t xml:space="preserve"> expected that the model performs well on the training data since it's seen those examples before. However, overfitting (when the model performs well on training data but poorly on unseen data) should be avoided</w:t>
      </w:r>
      <w:r w:rsidRPr="004331A1">
        <w:t>.</w:t>
      </w:r>
    </w:p>
    <w:p w14:paraId="367CBF82" w14:textId="57304DAC" w:rsidR="004331A1" w:rsidRDefault="004331A1" w:rsidP="00CB734C">
      <w:pPr>
        <w:rPr>
          <w:rFonts w:ascii="Bookman Old Style" w:hAnsi="Bookman Old Style"/>
          <w:b/>
          <w:bCs/>
          <w:i/>
          <w:iCs/>
          <w:sz w:val="28"/>
          <w:szCs w:val="28"/>
        </w:rPr>
      </w:pPr>
      <w:r w:rsidRPr="004331A1">
        <w:rPr>
          <w:rFonts w:ascii="Bookman Old Style" w:hAnsi="Bookman Old Style"/>
          <w:b/>
          <w:bCs/>
          <w:i/>
          <w:iCs/>
          <w:sz w:val="28"/>
          <w:szCs w:val="28"/>
        </w:rPr>
        <w:t>Validation:</w:t>
      </w:r>
    </w:p>
    <w:p w14:paraId="1BF5A28B" w14:textId="68807AA1" w:rsidR="004331A1" w:rsidRDefault="00255F8D" w:rsidP="00255F8D">
      <w:pPr>
        <w:rPr>
          <w:rFonts w:ascii="Comic Sans MS" w:hAnsi="Comic Sans MS"/>
          <w:sz w:val="24"/>
          <w:szCs w:val="24"/>
        </w:rPr>
      </w:pPr>
      <w:r w:rsidRPr="00255F8D">
        <w:rPr>
          <w:rFonts w:ascii="Comic Sans MS" w:hAnsi="Comic Sans MS"/>
          <w:sz w:val="24"/>
          <w:szCs w:val="24"/>
        </w:rPr>
        <w:t>The validation dataset is used during the training process to assess the model's generalization ability. Metrics like accuracy, precision, recall, F1-score, and AUC are used to evaluate how well the model is likely to perform on unseen data. Validation helps in tuning hyperparameters and preventing overfitting.</w:t>
      </w:r>
    </w:p>
    <w:p w14:paraId="3D92F7D8" w14:textId="77777777" w:rsidR="00255F8D" w:rsidRDefault="00255F8D" w:rsidP="00255F8D">
      <w:pPr>
        <w:pStyle w:val="NormalWeb"/>
        <w:rPr>
          <w:rFonts w:ascii="Bookman Old Style" w:hAnsi="Bookman Old Style"/>
          <w:b/>
          <w:bCs/>
          <w:i/>
          <w:iCs/>
          <w:sz w:val="28"/>
          <w:szCs w:val="28"/>
        </w:rPr>
      </w:pPr>
      <w:r>
        <w:rPr>
          <w:rFonts w:ascii="Bookman Old Style" w:hAnsi="Bookman Old Style"/>
          <w:b/>
          <w:bCs/>
          <w:i/>
          <w:iCs/>
          <w:sz w:val="28"/>
          <w:szCs w:val="28"/>
        </w:rPr>
        <w:t>Tests:</w:t>
      </w:r>
    </w:p>
    <w:p w14:paraId="6F5D4F4F" w14:textId="4C2FA146" w:rsidR="00255F8D" w:rsidRDefault="00255F8D" w:rsidP="00255F8D">
      <w:pPr>
        <w:pStyle w:val="NormalWeb"/>
        <w:rPr>
          <w:rFonts w:ascii="Comic Sans MS" w:hAnsi="Comic Sans MS"/>
        </w:rPr>
      </w:pPr>
      <w:r w:rsidRPr="00255F8D">
        <w:rPr>
          <w:rFonts w:ascii="Comic Sans MS" w:hAnsi="Comic Sans MS"/>
        </w:rPr>
        <w:t>T</w:t>
      </w:r>
      <w:r w:rsidRPr="00255F8D">
        <w:rPr>
          <w:rFonts w:ascii="Comic Sans MS" w:hAnsi="Comic Sans MS"/>
        </w:rPr>
        <w:t>he evaluation of the fine-tuned BERT model on a held-out test dataset that it has not seen during training. This assessment measures the model's effectiveness in identifying fraudulent transactions, typically using metrics like the AUC score (Area Under the Receiver Operating Characteristic Curve).</w:t>
      </w:r>
      <w:r>
        <w:rPr>
          <w:rFonts w:ascii="Comic Sans MS" w:hAnsi="Comic Sans MS"/>
        </w:rPr>
        <w:t xml:space="preserve"> </w:t>
      </w:r>
      <w:r w:rsidRPr="00255F8D">
        <w:rPr>
          <w:rFonts w:ascii="Comic Sans MS" w:hAnsi="Comic Sans MS"/>
        </w:rPr>
        <w:t>The AUC SCORE is 97%.</w:t>
      </w:r>
    </w:p>
    <w:p w14:paraId="2D05A0B4" w14:textId="3EEA85BA" w:rsidR="007B3665" w:rsidRDefault="007B3665" w:rsidP="00255F8D">
      <w:pPr>
        <w:pStyle w:val="NormalWeb"/>
        <w:rPr>
          <w:rFonts w:ascii="Bookman Old Style" w:hAnsi="Bookman Old Style"/>
          <w:b/>
          <w:bCs/>
          <w:i/>
          <w:iCs/>
          <w:color w:val="000000"/>
          <w:sz w:val="28"/>
          <w:szCs w:val="28"/>
        </w:rPr>
      </w:pPr>
      <w:r w:rsidRPr="007B3665">
        <w:rPr>
          <w:rFonts w:ascii="Bookman Old Style" w:hAnsi="Bookman Old Style"/>
          <w:b/>
          <w:bCs/>
          <w:i/>
          <w:iCs/>
          <w:color w:val="000000"/>
          <w:sz w:val="28"/>
          <w:szCs w:val="28"/>
        </w:rPr>
        <w:t>Comparison with State-of-the-Art Models:</w:t>
      </w:r>
    </w:p>
    <w:p w14:paraId="36B37D78" w14:textId="756B6B91" w:rsidR="007B3665" w:rsidRDefault="00D92E14" w:rsidP="00255F8D">
      <w:pPr>
        <w:pStyle w:val="NormalWeb"/>
        <w:rPr>
          <w:rFonts w:ascii="Comic Sans MS" w:hAnsi="Comic Sans MS"/>
        </w:rPr>
      </w:pPr>
      <w:r w:rsidRPr="00D92E14">
        <w:rPr>
          <w:rFonts w:ascii="Comic Sans MS" w:hAnsi="Comic Sans MS"/>
        </w:rPr>
        <w:t xml:space="preserve">When comparing fraud detection using pre-trained BERT with state-of-the-art models, we assess which method excels in identifying fraudulent activities. We evaluate performance metrics like accuracy, precision, recall, and the AUC score to gauge effectiveness. Additionally, we consider model complexity, resource </w:t>
      </w:r>
      <w:r w:rsidRPr="00D92E14">
        <w:rPr>
          <w:rFonts w:ascii="Comic Sans MS" w:hAnsi="Comic Sans MS"/>
        </w:rPr>
        <w:lastRenderedPageBreak/>
        <w:t>requirements, and scalability. Pre-trained BERT models offer superior contextual understanding but may demand more data and computational resources. State-of-the-art models encompass traditional machine learning and deep learning approaches. Comparing these models helps organizations choose the most effective and practical fraud detection solution, balancing accuracy, complexity, and real-time processing capabilities for robust protection against fraud.</w:t>
      </w:r>
    </w:p>
    <w:p w14:paraId="038264A0" w14:textId="172DCFBE" w:rsidR="00D92E14" w:rsidRDefault="00D92E14" w:rsidP="00255F8D">
      <w:pPr>
        <w:pStyle w:val="NormalWeb"/>
        <w:rPr>
          <w:rFonts w:ascii="Bookman Old Style" w:hAnsi="Bookman Old Style"/>
          <w:b/>
          <w:bCs/>
          <w:i/>
          <w:iCs/>
          <w:sz w:val="28"/>
          <w:szCs w:val="28"/>
        </w:rPr>
      </w:pPr>
      <w:r w:rsidRPr="00D92E14">
        <w:rPr>
          <w:rFonts w:ascii="Bookman Old Style" w:hAnsi="Bookman Old Style"/>
          <w:b/>
          <w:bCs/>
          <w:i/>
          <w:iCs/>
          <w:sz w:val="28"/>
          <w:szCs w:val="28"/>
        </w:rPr>
        <w:t>Conclusion:</w:t>
      </w:r>
    </w:p>
    <w:p w14:paraId="20FA3EF6" w14:textId="5B4BAF49" w:rsidR="00D92E14" w:rsidRPr="00D92E14" w:rsidRDefault="00D92E14" w:rsidP="00255F8D">
      <w:pPr>
        <w:pStyle w:val="NormalWeb"/>
        <w:rPr>
          <w:rFonts w:ascii="Comic Sans MS" w:hAnsi="Comic Sans MS"/>
        </w:rPr>
      </w:pPr>
      <w:r w:rsidRPr="00D92E14">
        <w:rPr>
          <w:rFonts w:ascii="Comic Sans MS" w:hAnsi="Comic Sans MS"/>
        </w:rPr>
        <w:t>O</w:t>
      </w:r>
      <w:r w:rsidRPr="00D92E14">
        <w:rPr>
          <w:rFonts w:ascii="Comic Sans MS" w:hAnsi="Comic Sans MS"/>
        </w:rPr>
        <w:t>ur project demonstrated the effectiveness of leveraging pre-trained BERT (Bidirectional Encoder Representations from Transformers) for fraud detection. The fine-tuned BERT model showcased remarkable performance, accurately identifying fraudulent transactions. This approach showcases the potential of transfer learning with BERT to significantly enhance fraud detection efforts, offering a powerful tool for mitigating financial losses and safeguarding against fraudulent activities in various industries.</w:t>
      </w:r>
    </w:p>
    <w:p w14:paraId="0B820A8B" w14:textId="77777777" w:rsidR="00DE62FB" w:rsidRPr="00DE62FB" w:rsidRDefault="00DE62FB" w:rsidP="00DE62FB">
      <w:pPr>
        <w:pStyle w:val="NormalWeb"/>
        <w:rPr>
          <w:rFonts w:ascii="Bookman Old Style" w:hAnsi="Bookman Old Style"/>
          <w:sz w:val="28"/>
          <w:szCs w:val="28"/>
        </w:rPr>
      </w:pPr>
    </w:p>
    <w:p w14:paraId="61275AB9" w14:textId="77777777" w:rsidR="00DE62FB" w:rsidRPr="00DE62FB" w:rsidRDefault="00DE62FB" w:rsidP="00DE62FB"/>
    <w:p w14:paraId="7C64F9A1" w14:textId="77777777" w:rsidR="00DE62FB" w:rsidRPr="00DE62FB" w:rsidRDefault="00DE62FB" w:rsidP="00DE62FB">
      <w:pPr>
        <w:pStyle w:val="NormalWeb"/>
        <w:rPr>
          <w:rFonts w:ascii="Comic Sans MS" w:hAnsi="Comic Sans MS"/>
          <w:color w:val="000000"/>
        </w:rPr>
      </w:pPr>
    </w:p>
    <w:p w14:paraId="08833496" w14:textId="77777777" w:rsidR="00882582" w:rsidRPr="00882582" w:rsidRDefault="00882582" w:rsidP="00882582">
      <w:pPr>
        <w:rPr>
          <w:rFonts w:ascii="Comic Sans MS" w:hAnsi="Comic Sans MS"/>
          <w:sz w:val="24"/>
          <w:szCs w:val="24"/>
        </w:rPr>
      </w:pPr>
    </w:p>
    <w:sectPr w:rsidR="00882582" w:rsidRPr="00882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F40CC"/>
    <w:multiLevelType w:val="hybridMultilevel"/>
    <w:tmpl w:val="37C85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11830"/>
    <w:multiLevelType w:val="hybridMultilevel"/>
    <w:tmpl w:val="21BC6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388045">
    <w:abstractNumId w:val="1"/>
  </w:num>
  <w:num w:numId="2" w16cid:durableId="60234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82"/>
    <w:rsid w:val="00216002"/>
    <w:rsid w:val="00255F8D"/>
    <w:rsid w:val="004331A1"/>
    <w:rsid w:val="004F2AF6"/>
    <w:rsid w:val="00506DCC"/>
    <w:rsid w:val="007B3665"/>
    <w:rsid w:val="00882582"/>
    <w:rsid w:val="0094132B"/>
    <w:rsid w:val="00CB734C"/>
    <w:rsid w:val="00CD446B"/>
    <w:rsid w:val="00D92E14"/>
    <w:rsid w:val="00DE62FB"/>
    <w:rsid w:val="00F25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BFE6C"/>
  <w15:chartTrackingRefBased/>
  <w15:docId w15:val="{6B92CF08-DDC4-411C-9167-29658261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8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F250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461">
      <w:bodyDiv w:val="1"/>
      <w:marLeft w:val="0"/>
      <w:marRight w:val="0"/>
      <w:marTop w:val="0"/>
      <w:marBottom w:val="0"/>
      <w:divBdr>
        <w:top w:val="none" w:sz="0" w:space="0" w:color="auto"/>
        <w:left w:val="none" w:sz="0" w:space="0" w:color="auto"/>
        <w:bottom w:val="none" w:sz="0" w:space="0" w:color="auto"/>
        <w:right w:val="none" w:sz="0" w:space="0" w:color="auto"/>
      </w:divBdr>
    </w:div>
    <w:div w:id="674305280">
      <w:bodyDiv w:val="1"/>
      <w:marLeft w:val="0"/>
      <w:marRight w:val="0"/>
      <w:marTop w:val="0"/>
      <w:marBottom w:val="0"/>
      <w:divBdr>
        <w:top w:val="none" w:sz="0" w:space="0" w:color="auto"/>
        <w:left w:val="none" w:sz="0" w:space="0" w:color="auto"/>
        <w:bottom w:val="none" w:sz="0" w:space="0" w:color="auto"/>
        <w:right w:val="none" w:sz="0" w:space="0" w:color="auto"/>
      </w:divBdr>
    </w:div>
    <w:div w:id="207323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983</Words>
  <Characters>6164</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kouri</dc:creator>
  <cp:keywords/>
  <dc:description/>
  <cp:lastModifiedBy>suparna kouri</cp:lastModifiedBy>
  <cp:revision>3</cp:revision>
  <dcterms:created xsi:type="dcterms:W3CDTF">2023-10-07T07:44:00Z</dcterms:created>
  <dcterms:modified xsi:type="dcterms:W3CDTF">2023-10-07T12:53:00Z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66dfe3b4-8b69-4503-b185-0f7b255c1bba</vt:lpwstr>
  </property>
</Properties>
</file>