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F670" w14:textId="77777777" w:rsidR="003A43B0" w:rsidRPr="00201A0A" w:rsidRDefault="00000000">
      <w:pPr>
        <w:pStyle w:val="BodyText"/>
        <w:spacing w:before="74"/>
        <w:rPr>
          <w:b/>
          <w:bCs/>
        </w:rPr>
      </w:pPr>
      <w:r w:rsidRPr="00201A0A">
        <w:rPr>
          <w:b/>
          <w:bCs/>
        </w:rPr>
        <w:t xml:space="preserve">STORY 1 – BUSINESS INSIGHTS &amp; </w:t>
      </w:r>
      <w:r w:rsidRPr="00201A0A">
        <w:rPr>
          <w:b/>
          <w:bCs/>
          <w:spacing w:val="-2"/>
        </w:rPr>
        <w:t>ANALYSIS</w:t>
      </w:r>
    </w:p>
    <w:p w14:paraId="62F2EE78" w14:textId="77777777" w:rsidR="003A43B0" w:rsidRDefault="003A43B0">
      <w:pPr>
        <w:pStyle w:val="BodyText"/>
      </w:pPr>
    </w:p>
    <w:p w14:paraId="1CB34BE3" w14:textId="77777777" w:rsidR="003A43B0" w:rsidRDefault="003A43B0">
      <w:pPr>
        <w:pStyle w:val="BodyText"/>
        <w:spacing w:before="30"/>
      </w:pPr>
    </w:p>
    <w:p w14:paraId="2572F239" w14:textId="77777777" w:rsidR="003A43B0" w:rsidRPr="00201A0A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b/>
          <w:bCs/>
          <w:sz w:val="20"/>
        </w:rPr>
      </w:pPr>
      <w:r w:rsidRPr="00201A0A">
        <w:rPr>
          <w:b/>
          <w:bCs/>
          <w:sz w:val="20"/>
        </w:rPr>
        <w:t xml:space="preserve">Case Study </w:t>
      </w:r>
      <w:r w:rsidRPr="00201A0A">
        <w:rPr>
          <w:b/>
          <w:bCs/>
          <w:spacing w:val="-2"/>
          <w:sz w:val="20"/>
        </w:rPr>
        <w:t>Title:</w:t>
      </w:r>
    </w:p>
    <w:p w14:paraId="45C3355F" w14:textId="77777777" w:rsidR="003A43B0" w:rsidRDefault="003A43B0">
      <w:pPr>
        <w:pStyle w:val="BodyText"/>
        <w:spacing w:before="20"/>
      </w:pPr>
    </w:p>
    <w:p w14:paraId="6CE34DFB" w14:textId="77777777" w:rsidR="003A43B0" w:rsidRDefault="00000000">
      <w:pPr>
        <w:pStyle w:val="BodyText"/>
      </w:pPr>
      <w:r>
        <w:t xml:space="preserve">Inventory Management &amp; Stock Performance </w:t>
      </w:r>
      <w:r>
        <w:rPr>
          <w:spacing w:val="-2"/>
        </w:rPr>
        <w:t>Analysis</w:t>
      </w:r>
    </w:p>
    <w:p w14:paraId="67339988" w14:textId="77777777" w:rsidR="003A43B0" w:rsidRDefault="003A43B0">
      <w:pPr>
        <w:pStyle w:val="BodyText"/>
      </w:pPr>
    </w:p>
    <w:p w14:paraId="4195E048" w14:textId="77777777" w:rsidR="003A43B0" w:rsidRDefault="003A43B0">
      <w:pPr>
        <w:pStyle w:val="BodyText"/>
        <w:spacing w:before="30"/>
      </w:pPr>
    </w:p>
    <w:p w14:paraId="2DC9F6E2" w14:textId="77777777" w:rsidR="003A43B0" w:rsidRPr="00201A0A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b/>
          <w:bCs/>
          <w:sz w:val="20"/>
        </w:rPr>
      </w:pPr>
      <w:r w:rsidRPr="00201A0A">
        <w:rPr>
          <w:b/>
          <w:bCs/>
          <w:sz w:val="20"/>
        </w:rPr>
        <w:t xml:space="preserve">Objective of the Case </w:t>
      </w:r>
      <w:r w:rsidRPr="00201A0A">
        <w:rPr>
          <w:b/>
          <w:bCs/>
          <w:spacing w:val="-2"/>
          <w:sz w:val="20"/>
        </w:rPr>
        <w:t>Study:</w:t>
      </w:r>
    </w:p>
    <w:p w14:paraId="381115F1" w14:textId="77777777" w:rsidR="003A43B0" w:rsidRDefault="003A43B0">
      <w:pPr>
        <w:pStyle w:val="BodyText"/>
        <w:spacing w:before="20"/>
      </w:pPr>
    </w:p>
    <w:p w14:paraId="0283903A" w14:textId="77777777" w:rsidR="003A43B0" w:rsidRDefault="00000000">
      <w:pPr>
        <w:pStyle w:val="BodyText"/>
        <w:spacing w:before="1" w:line="249" w:lineRule="auto"/>
      </w:pPr>
      <w:r>
        <w:t>To analyze product stock levels, supplier contribution, category-wise stock distribution, product expiry</w:t>
      </w:r>
      <w:r>
        <w:rPr>
          <w:spacing w:val="-3"/>
        </w:rPr>
        <w:t xml:space="preserve"> </w:t>
      </w:r>
      <w:r>
        <w:t>status,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purchasing</w:t>
      </w:r>
      <w:r>
        <w:rPr>
          <w:spacing w:val="-3"/>
        </w:rPr>
        <w:t xml:space="preserve"> </w:t>
      </w:r>
      <w:r>
        <w:t>decisions,</w:t>
      </w:r>
      <w:r>
        <w:rPr>
          <w:spacing w:val="-3"/>
        </w:rPr>
        <w:t xml:space="preserve"> </w:t>
      </w:r>
      <w:r>
        <w:t>timely reordering, and reduce stockouts or wastage.</w:t>
      </w:r>
    </w:p>
    <w:p w14:paraId="0C40B41A" w14:textId="77777777" w:rsidR="003A43B0" w:rsidRDefault="003A43B0">
      <w:pPr>
        <w:pStyle w:val="BodyText"/>
      </w:pPr>
    </w:p>
    <w:p w14:paraId="2949F150" w14:textId="77777777" w:rsidR="003A43B0" w:rsidRDefault="003A43B0">
      <w:pPr>
        <w:pStyle w:val="BodyText"/>
        <w:spacing w:before="22"/>
      </w:pPr>
    </w:p>
    <w:p w14:paraId="14BB4673" w14:textId="77777777" w:rsidR="003A43B0" w:rsidRPr="00201A0A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b/>
          <w:bCs/>
          <w:sz w:val="20"/>
        </w:rPr>
      </w:pPr>
      <w:r w:rsidRPr="00201A0A">
        <w:rPr>
          <w:b/>
          <w:bCs/>
          <w:sz w:val="20"/>
        </w:rPr>
        <w:t xml:space="preserve">Key KPIs / Metrics </w:t>
      </w:r>
      <w:r w:rsidRPr="00201A0A">
        <w:rPr>
          <w:b/>
          <w:bCs/>
          <w:spacing w:val="-2"/>
          <w:sz w:val="20"/>
        </w:rPr>
        <w:t>Analyzed:</w:t>
      </w:r>
    </w:p>
    <w:p w14:paraId="6F8A5D70" w14:textId="77777777" w:rsidR="003A43B0" w:rsidRDefault="003A43B0">
      <w:pPr>
        <w:pStyle w:val="BodyText"/>
        <w:spacing w:before="20"/>
      </w:pPr>
    </w:p>
    <w:p w14:paraId="2A2F87F7" w14:textId="77777777" w:rsidR="003A43B0" w:rsidRDefault="00000000">
      <w:pPr>
        <w:pStyle w:val="BodyText"/>
      </w:pPr>
      <w:r>
        <w:t xml:space="preserve">KPI 1: Total Quantity in </w:t>
      </w:r>
      <w:r>
        <w:rPr>
          <w:spacing w:val="-2"/>
        </w:rPr>
        <w:t>Stock</w:t>
      </w:r>
    </w:p>
    <w:p w14:paraId="7C7FCABF" w14:textId="77777777" w:rsidR="003A43B0" w:rsidRDefault="003A43B0">
      <w:pPr>
        <w:pStyle w:val="BodyText"/>
        <w:spacing w:before="20"/>
      </w:pPr>
    </w:p>
    <w:p w14:paraId="4D91EE2F" w14:textId="77777777" w:rsidR="003A43B0" w:rsidRDefault="00000000">
      <w:pPr>
        <w:pStyle w:val="BodyText"/>
        <w:spacing w:line="501" w:lineRule="auto"/>
        <w:ind w:right="4746"/>
      </w:pPr>
      <w:r>
        <w:t>KPI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Reorder</w:t>
      </w:r>
      <w:r>
        <w:rPr>
          <w:spacing w:val="-6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Low-Stock</w:t>
      </w:r>
      <w:r>
        <w:rPr>
          <w:spacing w:val="-6"/>
        </w:rPr>
        <w:t xml:space="preserve"> </w:t>
      </w:r>
      <w:r>
        <w:t>Items KPI 3: Days to Expiry &amp; Expired Items</w:t>
      </w:r>
    </w:p>
    <w:p w14:paraId="726B5105" w14:textId="77777777" w:rsidR="003A43B0" w:rsidRDefault="00000000">
      <w:pPr>
        <w:pStyle w:val="BodyText"/>
        <w:spacing w:line="229" w:lineRule="exact"/>
      </w:pPr>
      <w:r>
        <w:t xml:space="preserve">KPI 4: Total Inventory </w:t>
      </w:r>
      <w:r>
        <w:rPr>
          <w:spacing w:val="-2"/>
        </w:rPr>
        <w:t>Value</w:t>
      </w:r>
    </w:p>
    <w:p w14:paraId="1A1025C1" w14:textId="77777777" w:rsidR="003A43B0" w:rsidRDefault="003A43B0">
      <w:pPr>
        <w:pStyle w:val="BodyText"/>
        <w:spacing w:before="20"/>
      </w:pPr>
    </w:p>
    <w:p w14:paraId="7885172E" w14:textId="77777777" w:rsidR="003A43B0" w:rsidRDefault="00000000">
      <w:pPr>
        <w:pStyle w:val="BodyText"/>
      </w:pPr>
      <w:r>
        <w:t xml:space="preserve">KPI 5: Stock Distribution by Category &amp; </w:t>
      </w:r>
      <w:r>
        <w:rPr>
          <w:spacing w:val="-2"/>
        </w:rPr>
        <w:t>Supplier</w:t>
      </w:r>
    </w:p>
    <w:p w14:paraId="24D73726" w14:textId="77777777" w:rsidR="003A43B0" w:rsidRDefault="003A43B0">
      <w:pPr>
        <w:pStyle w:val="BodyText"/>
      </w:pPr>
    </w:p>
    <w:p w14:paraId="6F6B74F5" w14:textId="77777777" w:rsidR="003A43B0" w:rsidRDefault="003A43B0">
      <w:pPr>
        <w:pStyle w:val="BodyText"/>
        <w:spacing w:before="30"/>
      </w:pPr>
    </w:p>
    <w:p w14:paraId="0872D823" w14:textId="77777777" w:rsidR="003A43B0" w:rsidRPr="00201A0A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b/>
          <w:bCs/>
          <w:sz w:val="20"/>
        </w:rPr>
      </w:pPr>
      <w:r w:rsidRPr="00201A0A">
        <w:rPr>
          <w:b/>
          <w:bCs/>
          <w:sz w:val="20"/>
        </w:rPr>
        <w:t xml:space="preserve">Insights </w:t>
      </w:r>
      <w:r w:rsidRPr="00201A0A">
        <w:rPr>
          <w:b/>
          <w:bCs/>
          <w:spacing w:val="-2"/>
          <w:sz w:val="20"/>
        </w:rPr>
        <w:t>Observed:</w:t>
      </w:r>
    </w:p>
    <w:p w14:paraId="38DA7761" w14:textId="77777777" w:rsidR="003A43B0" w:rsidRDefault="003A43B0">
      <w:pPr>
        <w:pStyle w:val="BodyText"/>
        <w:spacing w:before="20"/>
      </w:pPr>
    </w:p>
    <w:p w14:paraId="302294B6" w14:textId="77777777" w:rsidR="003A43B0" w:rsidRDefault="00000000">
      <w:pPr>
        <w:pStyle w:val="BodyText"/>
      </w:pPr>
      <w:r>
        <w:t xml:space="preserve">Insight 1 – Category-wise Stock </w:t>
      </w:r>
      <w:r>
        <w:rPr>
          <w:spacing w:val="-2"/>
        </w:rPr>
        <w:t>Distribution:</w:t>
      </w:r>
    </w:p>
    <w:p w14:paraId="39AFE71B" w14:textId="77777777" w:rsidR="003A43B0" w:rsidRDefault="003A43B0">
      <w:pPr>
        <w:pStyle w:val="BodyText"/>
        <w:spacing w:before="20"/>
      </w:pPr>
    </w:p>
    <w:p w14:paraId="2C41BA3F" w14:textId="77777777" w:rsidR="003A43B0" w:rsidRDefault="00000000">
      <w:pPr>
        <w:pStyle w:val="BodyText"/>
        <w:spacing w:line="249" w:lineRule="auto"/>
      </w:pPr>
      <w:r>
        <w:t>Grocery,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Care,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Bakery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contribute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levels.</w:t>
      </w:r>
      <w:r>
        <w:rPr>
          <w:spacing w:val="-3"/>
        </w:rPr>
        <w:t xml:space="preserve"> </w:t>
      </w:r>
      <w:r>
        <w:t>Cleaning, Beverages, and Snacks have the lowest stock.</w:t>
      </w:r>
    </w:p>
    <w:p w14:paraId="7092C8A4" w14:textId="77777777" w:rsidR="003A43B0" w:rsidRDefault="003A43B0">
      <w:pPr>
        <w:pStyle w:val="BodyText"/>
      </w:pPr>
    </w:p>
    <w:p w14:paraId="4A283FE7" w14:textId="77777777" w:rsidR="003A43B0" w:rsidRDefault="003A43B0">
      <w:pPr>
        <w:pStyle w:val="BodyText"/>
        <w:spacing w:before="22"/>
      </w:pPr>
    </w:p>
    <w:p w14:paraId="0528525E" w14:textId="77777777" w:rsidR="003A43B0" w:rsidRDefault="00000000">
      <w:pPr>
        <w:pStyle w:val="BodyText"/>
      </w:pPr>
      <w:r>
        <w:t xml:space="preserve">Insight 2 – Supplier </w:t>
      </w:r>
      <w:r>
        <w:rPr>
          <w:spacing w:val="-2"/>
        </w:rPr>
        <w:t>Contribution:</w:t>
      </w:r>
    </w:p>
    <w:p w14:paraId="76ECA4A1" w14:textId="77777777" w:rsidR="003A43B0" w:rsidRDefault="003A43B0">
      <w:pPr>
        <w:pStyle w:val="BodyText"/>
        <w:spacing w:before="20"/>
      </w:pPr>
    </w:p>
    <w:p w14:paraId="6F74B570" w14:textId="77777777" w:rsidR="003A43B0" w:rsidRDefault="00000000">
      <w:pPr>
        <w:pStyle w:val="BodyText"/>
        <w:spacing w:line="249" w:lineRule="auto"/>
      </w:pPr>
      <w:proofErr w:type="spellStart"/>
      <w:r>
        <w:t>CareLine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Agro</w:t>
      </w:r>
      <w:proofErr w:type="spellEnd"/>
      <w:r>
        <w:rPr>
          <w:spacing w:val="-3"/>
        </w:rPr>
        <w:t xml:space="preserve"> </w:t>
      </w:r>
      <w:r>
        <w:t>Foods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suppliers.</w:t>
      </w:r>
      <w:r>
        <w:rPr>
          <w:spacing w:val="-3"/>
        </w:rPr>
        <w:t xml:space="preserve"> </w:t>
      </w:r>
      <w:r>
        <w:t>Sparkle</w:t>
      </w:r>
      <w:r>
        <w:rPr>
          <w:spacing w:val="-3"/>
        </w:rPr>
        <w:t xml:space="preserve"> </w:t>
      </w:r>
      <w:r>
        <w:t>Ltd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Golden</w:t>
      </w:r>
      <w:r>
        <w:rPr>
          <w:spacing w:val="-3"/>
        </w:rPr>
        <w:t xml:space="preserve"> </w:t>
      </w:r>
      <w:r>
        <w:t>Farms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 xml:space="preserve">minimal </w:t>
      </w:r>
      <w:r>
        <w:rPr>
          <w:spacing w:val="-2"/>
        </w:rPr>
        <w:t>stock.</w:t>
      </w:r>
    </w:p>
    <w:p w14:paraId="6B617AC1" w14:textId="77777777" w:rsidR="003A43B0" w:rsidRDefault="003A43B0">
      <w:pPr>
        <w:pStyle w:val="BodyText"/>
      </w:pPr>
    </w:p>
    <w:p w14:paraId="15AF1BB4" w14:textId="77777777" w:rsidR="003A43B0" w:rsidRDefault="003A43B0">
      <w:pPr>
        <w:pStyle w:val="BodyText"/>
        <w:spacing w:before="21"/>
      </w:pPr>
    </w:p>
    <w:p w14:paraId="79C676EB" w14:textId="77777777" w:rsidR="003A43B0" w:rsidRDefault="00000000">
      <w:pPr>
        <w:pStyle w:val="BodyText"/>
        <w:spacing w:before="1"/>
      </w:pPr>
      <w:r>
        <w:t xml:space="preserve">Insight 3 – Low Stock </w:t>
      </w:r>
      <w:r>
        <w:rPr>
          <w:spacing w:val="-2"/>
        </w:rPr>
        <w:t>Items:</w:t>
      </w:r>
    </w:p>
    <w:p w14:paraId="4DCD0DDB" w14:textId="77777777" w:rsidR="003A43B0" w:rsidRDefault="003A43B0">
      <w:pPr>
        <w:pStyle w:val="BodyText"/>
        <w:spacing w:before="20"/>
      </w:pPr>
    </w:p>
    <w:p w14:paraId="4E996765" w14:textId="77777777" w:rsidR="003A43B0" w:rsidRDefault="00000000">
      <w:pPr>
        <w:pStyle w:val="BodyText"/>
        <w:spacing w:line="249" w:lineRule="auto"/>
      </w:pPr>
      <w:r>
        <w:t>Products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Apples,</w:t>
      </w:r>
      <w:r>
        <w:rPr>
          <w:spacing w:val="-3"/>
        </w:rPr>
        <w:t xml:space="preserve"> </w:t>
      </w:r>
      <w:r>
        <w:t>Detergent,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Bread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 xml:space="preserve">immediate </w:t>
      </w:r>
      <w:r>
        <w:rPr>
          <w:spacing w:val="-2"/>
        </w:rPr>
        <w:t>restocking.</w:t>
      </w:r>
    </w:p>
    <w:p w14:paraId="6E20698D" w14:textId="77777777" w:rsidR="003A43B0" w:rsidRDefault="003A43B0">
      <w:pPr>
        <w:pStyle w:val="BodyText"/>
      </w:pPr>
    </w:p>
    <w:p w14:paraId="6C7E3A95" w14:textId="77777777" w:rsidR="003A43B0" w:rsidRDefault="003A43B0">
      <w:pPr>
        <w:pStyle w:val="BodyText"/>
        <w:spacing w:before="21"/>
      </w:pPr>
    </w:p>
    <w:p w14:paraId="419A69C7" w14:textId="77777777" w:rsidR="003A43B0" w:rsidRDefault="00000000">
      <w:pPr>
        <w:pStyle w:val="BodyText"/>
      </w:pPr>
      <w:r>
        <w:t xml:space="preserve">Insight 4 – Expiry </w:t>
      </w:r>
      <w:r>
        <w:rPr>
          <w:spacing w:val="-2"/>
        </w:rPr>
        <w:t>Analysis:</w:t>
      </w:r>
    </w:p>
    <w:p w14:paraId="5BD8D6AD" w14:textId="77777777" w:rsidR="003A43B0" w:rsidRDefault="003A43B0">
      <w:pPr>
        <w:pStyle w:val="BodyText"/>
        <w:spacing w:before="20"/>
      </w:pPr>
    </w:p>
    <w:p w14:paraId="28B08D74" w14:textId="77777777" w:rsidR="003A43B0" w:rsidRDefault="00000000">
      <w:pPr>
        <w:pStyle w:val="BodyText"/>
      </w:pPr>
      <w:r>
        <w:t xml:space="preserve">50% of the products in the expiry report are expired, indicating poor inventory </w:t>
      </w:r>
      <w:r>
        <w:rPr>
          <w:spacing w:val="-2"/>
        </w:rPr>
        <w:t>rotation.</w:t>
      </w:r>
    </w:p>
    <w:p w14:paraId="182F767B" w14:textId="77777777" w:rsidR="003A43B0" w:rsidRDefault="003A43B0">
      <w:pPr>
        <w:pStyle w:val="BodyText"/>
      </w:pPr>
    </w:p>
    <w:p w14:paraId="6FE11044" w14:textId="77777777" w:rsidR="003A43B0" w:rsidRDefault="003A43B0">
      <w:pPr>
        <w:pStyle w:val="BodyText"/>
        <w:spacing w:before="30"/>
      </w:pPr>
    </w:p>
    <w:p w14:paraId="2839FAC3" w14:textId="77777777" w:rsidR="003A43B0" w:rsidRDefault="00000000">
      <w:pPr>
        <w:pStyle w:val="BodyText"/>
      </w:pPr>
      <w:r>
        <w:t xml:space="preserve">Insight 5 – Inventory Trend by </w:t>
      </w:r>
      <w:r>
        <w:rPr>
          <w:spacing w:val="-2"/>
        </w:rPr>
        <w:t>Month:</w:t>
      </w:r>
    </w:p>
    <w:p w14:paraId="5355E0A2" w14:textId="77777777" w:rsidR="003A43B0" w:rsidRDefault="003A43B0">
      <w:pPr>
        <w:pStyle w:val="BodyText"/>
        <w:sectPr w:rsidR="003A43B0">
          <w:type w:val="continuous"/>
          <w:pgSz w:w="11910" w:h="16840"/>
          <w:pgMar w:top="1720" w:right="1559" w:bottom="280" w:left="1559" w:header="720" w:footer="720" w:gutter="0"/>
          <w:cols w:space="720"/>
        </w:sectPr>
      </w:pPr>
    </w:p>
    <w:p w14:paraId="20977FDE" w14:textId="77777777" w:rsidR="003A43B0" w:rsidRDefault="00000000">
      <w:pPr>
        <w:pStyle w:val="BodyText"/>
        <w:spacing w:before="74" w:line="249" w:lineRule="auto"/>
        <w:ind w:right="792"/>
      </w:pPr>
      <w:r>
        <w:lastRenderedPageBreak/>
        <w:t>Stock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January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December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decline,</w:t>
      </w:r>
      <w:r>
        <w:rPr>
          <w:spacing w:val="-3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movement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low </w:t>
      </w:r>
      <w:r>
        <w:rPr>
          <w:spacing w:val="-2"/>
        </w:rPr>
        <w:t>restocking.</w:t>
      </w:r>
    </w:p>
    <w:p w14:paraId="6F113965" w14:textId="77777777" w:rsidR="003A43B0" w:rsidRDefault="003A43B0">
      <w:pPr>
        <w:pStyle w:val="BodyText"/>
      </w:pPr>
    </w:p>
    <w:p w14:paraId="02D3B80E" w14:textId="77777777" w:rsidR="003A43B0" w:rsidRDefault="003A43B0">
      <w:pPr>
        <w:pStyle w:val="BodyText"/>
        <w:spacing w:before="22"/>
      </w:pPr>
    </w:p>
    <w:p w14:paraId="0F4894FB" w14:textId="77777777" w:rsidR="003A43B0" w:rsidRDefault="00000000">
      <w:pPr>
        <w:pStyle w:val="BodyText"/>
      </w:pPr>
      <w:r>
        <w:t xml:space="preserve">Insight 6 – Overall Inventory </w:t>
      </w:r>
      <w:r>
        <w:rPr>
          <w:spacing w:val="-2"/>
        </w:rPr>
        <w:t>Value:</w:t>
      </w:r>
    </w:p>
    <w:p w14:paraId="6E8814E2" w14:textId="77777777" w:rsidR="003A43B0" w:rsidRDefault="003A43B0">
      <w:pPr>
        <w:pStyle w:val="BodyText"/>
        <w:spacing w:before="7"/>
      </w:pPr>
    </w:p>
    <w:p w14:paraId="75961FAE" w14:textId="77777777" w:rsidR="003A43B0" w:rsidRDefault="00000000">
      <w:pPr>
        <w:pStyle w:val="BodyText"/>
        <w:spacing w:before="1"/>
      </w:pPr>
      <w:r>
        <w:t xml:space="preserve">Total inventory value is </w:t>
      </w:r>
      <w:r>
        <w:rPr>
          <w:rFonts w:ascii="MS Gothic" w:hAnsi="MS Gothic"/>
          <w:spacing w:val="-2"/>
        </w:rPr>
        <w:t>■</w:t>
      </w:r>
      <w:r>
        <w:rPr>
          <w:spacing w:val="-2"/>
        </w:rPr>
        <w:t>286K.</w:t>
      </w:r>
    </w:p>
    <w:p w14:paraId="1B4A4089" w14:textId="77777777" w:rsidR="003A43B0" w:rsidRDefault="003A43B0">
      <w:pPr>
        <w:pStyle w:val="BodyText"/>
      </w:pPr>
    </w:p>
    <w:p w14:paraId="0A9A9805" w14:textId="77777777" w:rsidR="003A43B0" w:rsidRDefault="003A43B0">
      <w:pPr>
        <w:pStyle w:val="BodyText"/>
        <w:spacing w:before="16"/>
      </w:pPr>
    </w:p>
    <w:p w14:paraId="67C6BFE5" w14:textId="77777777" w:rsidR="003A43B0" w:rsidRPr="00201A0A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b/>
          <w:bCs/>
          <w:sz w:val="20"/>
        </w:rPr>
      </w:pPr>
      <w:r w:rsidRPr="00201A0A">
        <w:rPr>
          <w:b/>
          <w:bCs/>
          <w:sz w:val="20"/>
        </w:rPr>
        <w:t xml:space="preserve">Business Value / Decision </w:t>
      </w:r>
      <w:r w:rsidRPr="00201A0A">
        <w:rPr>
          <w:b/>
          <w:bCs/>
          <w:spacing w:val="-2"/>
          <w:sz w:val="20"/>
        </w:rPr>
        <w:t>Making:</w:t>
      </w:r>
    </w:p>
    <w:p w14:paraId="4EBCAA5A" w14:textId="77777777" w:rsidR="003A43B0" w:rsidRDefault="003A43B0">
      <w:pPr>
        <w:pStyle w:val="BodyText"/>
        <w:spacing w:before="20"/>
      </w:pPr>
    </w:p>
    <w:p w14:paraId="36E029B2" w14:textId="77777777" w:rsidR="003A43B0" w:rsidRDefault="00000000">
      <w:pPr>
        <w:pStyle w:val="BodyText"/>
        <w:spacing w:line="501" w:lineRule="auto"/>
        <w:ind w:right="792"/>
      </w:pPr>
      <w:r>
        <w:t>Business</w:t>
      </w:r>
      <w:r>
        <w:rPr>
          <w:spacing w:val="-4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stockouts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>reordering. Business Impact 2: Reduce wastage using expiry insights and better planning.</w:t>
      </w:r>
    </w:p>
    <w:p w14:paraId="50AC53D3" w14:textId="77777777" w:rsidR="003A43B0" w:rsidRDefault="00000000">
      <w:pPr>
        <w:pStyle w:val="BodyText"/>
        <w:spacing w:line="501" w:lineRule="auto"/>
        <w:ind w:right="1403"/>
      </w:pPr>
      <w:r>
        <w:t>Business Impact 3: Optimize suppliers by focusing on high-volume contributors. Business</w:t>
      </w:r>
      <w:r>
        <w:rPr>
          <w:spacing w:val="-4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insights.</w:t>
      </w:r>
    </w:p>
    <w:sectPr w:rsidR="003A43B0"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05142"/>
    <w:multiLevelType w:val="hybridMultilevel"/>
    <w:tmpl w:val="B3881B76"/>
    <w:lvl w:ilvl="0" w:tplc="FD2E9552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A10C98A">
      <w:numFmt w:val="bullet"/>
      <w:lvlText w:val="•"/>
      <w:lvlJc w:val="left"/>
      <w:pPr>
        <w:ind w:left="1076" w:hanging="223"/>
      </w:pPr>
      <w:rPr>
        <w:rFonts w:hint="default"/>
        <w:lang w:val="en-US" w:eastAsia="en-US" w:bidi="ar-SA"/>
      </w:rPr>
    </w:lvl>
    <w:lvl w:ilvl="2" w:tplc="25EE5D06">
      <w:numFmt w:val="bullet"/>
      <w:lvlText w:val="•"/>
      <w:lvlJc w:val="left"/>
      <w:pPr>
        <w:ind w:left="1933" w:hanging="223"/>
      </w:pPr>
      <w:rPr>
        <w:rFonts w:hint="default"/>
        <w:lang w:val="en-US" w:eastAsia="en-US" w:bidi="ar-SA"/>
      </w:rPr>
    </w:lvl>
    <w:lvl w:ilvl="3" w:tplc="131C82CE">
      <w:numFmt w:val="bullet"/>
      <w:lvlText w:val="•"/>
      <w:lvlJc w:val="left"/>
      <w:pPr>
        <w:ind w:left="2790" w:hanging="223"/>
      </w:pPr>
      <w:rPr>
        <w:rFonts w:hint="default"/>
        <w:lang w:val="en-US" w:eastAsia="en-US" w:bidi="ar-SA"/>
      </w:rPr>
    </w:lvl>
    <w:lvl w:ilvl="4" w:tplc="9CCE131A">
      <w:numFmt w:val="bullet"/>
      <w:lvlText w:val="•"/>
      <w:lvlJc w:val="left"/>
      <w:pPr>
        <w:ind w:left="3647" w:hanging="223"/>
      </w:pPr>
      <w:rPr>
        <w:rFonts w:hint="default"/>
        <w:lang w:val="en-US" w:eastAsia="en-US" w:bidi="ar-SA"/>
      </w:rPr>
    </w:lvl>
    <w:lvl w:ilvl="5" w:tplc="3D8ED612">
      <w:numFmt w:val="bullet"/>
      <w:lvlText w:val="•"/>
      <w:lvlJc w:val="left"/>
      <w:pPr>
        <w:ind w:left="4503" w:hanging="223"/>
      </w:pPr>
      <w:rPr>
        <w:rFonts w:hint="default"/>
        <w:lang w:val="en-US" w:eastAsia="en-US" w:bidi="ar-SA"/>
      </w:rPr>
    </w:lvl>
    <w:lvl w:ilvl="6" w:tplc="E82C7DCE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7" w:tplc="D4B6E792">
      <w:numFmt w:val="bullet"/>
      <w:lvlText w:val="•"/>
      <w:lvlJc w:val="left"/>
      <w:pPr>
        <w:ind w:left="6217" w:hanging="223"/>
      </w:pPr>
      <w:rPr>
        <w:rFonts w:hint="default"/>
        <w:lang w:val="en-US" w:eastAsia="en-US" w:bidi="ar-SA"/>
      </w:rPr>
    </w:lvl>
    <w:lvl w:ilvl="8" w:tplc="5AF83C34">
      <w:numFmt w:val="bullet"/>
      <w:lvlText w:val="•"/>
      <w:lvlJc w:val="left"/>
      <w:pPr>
        <w:ind w:left="7074" w:hanging="223"/>
      </w:pPr>
      <w:rPr>
        <w:rFonts w:hint="default"/>
        <w:lang w:val="en-US" w:eastAsia="en-US" w:bidi="ar-SA"/>
      </w:rPr>
    </w:lvl>
  </w:abstractNum>
  <w:num w:numId="1" w16cid:durableId="41427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B0"/>
    <w:rsid w:val="00201A0A"/>
    <w:rsid w:val="003A43B0"/>
    <w:rsid w:val="00FA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0147"/>
  <w15:docId w15:val="{15BFB11A-B077-460A-8587-B97338BF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22" w:hanging="2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gnvsainitheesh@gmail.com</cp:lastModifiedBy>
  <cp:revision>2</cp:revision>
  <dcterms:created xsi:type="dcterms:W3CDTF">2025-12-07T08:55:00Z</dcterms:created>
  <dcterms:modified xsi:type="dcterms:W3CDTF">2025-12-07T08:55:00Z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2025-12-07T00:00:00Z</vt:filetime>
  </property>
  <property fmtid="{D5CDD505-2E9C-101B-9397-08002B2CF9AE}" pid="5" name="Producer">
    <vt:lpwstr>ReportLab PDF Library - www.reportlab.com</vt:lpwstr>
  </property>
</Properties>
</file>