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7207D" w14:textId="77777777" w:rsidR="00985293" w:rsidRPr="007C217E" w:rsidRDefault="00000000">
      <w:pPr>
        <w:tabs>
          <w:tab w:val="left" w:pos="1701"/>
        </w:tabs>
        <w:spacing w:after="80" w:line="360" w:lineRule="auto"/>
        <w:jc w:val="center"/>
        <w:rPr>
          <w:rFonts w:ascii="Times New Roman" w:eastAsia="Times New Roman" w:hAnsi="Times New Roman" w:cs="Times New Roman"/>
          <w:b/>
          <w:bCs/>
          <w:sz w:val="28"/>
          <w:szCs w:val="28"/>
        </w:rPr>
      </w:pPr>
      <w:r w:rsidRPr="007C217E">
        <w:rPr>
          <w:rFonts w:ascii="Times New Roman" w:eastAsia="Times New Roman" w:hAnsi="Times New Roman" w:cs="Times New Roman"/>
          <w:b/>
          <w:bCs/>
          <w:sz w:val="28"/>
          <w:szCs w:val="28"/>
        </w:rPr>
        <w:t>PEMODELAN POLA CUACA DI ITERA MENGGUNAKAN RANTAI MARKOV</w:t>
      </w:r>
    </w:p>
    <w:p w14:paraId="04662F1C" w14:textId="77777777" w:rsidR="00985293" w:rsidRPr="007C217E" w:rsidRDefault="00985293" w:rsidP="004557FA">
      <w:pPr>
        <w:pStyle w:val="Heading3"/>
        <w:keepNext w:val="0"/>
        <w:keepLines w:val="0"/>
        <w:tabs>
          <w:tab w:val="left" w:pos="1276"/>
        </w:tabs>
        <w:spacing w:before="0" w:after="0" w:line="360" w:lineRule="auto"/>
        <w:ind w:left="720"/>
        <w:jc w:val="center"/>
        <w:rPr>
          <w:rFonts w:ascii="Times New Roman" w:eastAsia="Times New Roman" w:hAnsi="Times New Roman" w:cs="Times New Roman"/>
          <w:b/>
          <w:bCs/>
          <w:color w:val="000000"/>
          <w:sz w:val="26"/>
          <w:szCs w:val="26"/>
        </w:rPr>
      </w:pPr>
      <w:bookmarkStart w:id="0" w:name="_3wu1mvjeu59h" w:colFirst="0" w:colLast="0"/>
      <w:bookmarkEnd w:id="0"/>
    </w:p>
    <w:p w14:paraId="5F29F486" w14:textId="77777777" w:rsidR="00985293" w:rsidRPr="007C217E" w:rsidRDefault="00985293">
      <w:pPr>
        <w:jc w:val="center"/>
        <w:rPr>
          <w:rFonts w:ascii="Times New Roman" w:eastAsia="Times New Roman" w:hAnsi="Times New Roman" w:cs="Times New Roman"/>
        </w:rPr>
      </w:pPr>
    </w:p>
    <w:p w14:paraId="6796B116" w14:textId="77777777" w:rsidR="00985293" w:rsidRPr="007C217E" w:rsidRDefault="00000000" w:rsidP="004557FA">
      <w:pPr>
        <w:pStyle w:val="Heading3"/>
        <w:keepNext w:val="0"/>
        <w:keepLines w:val="0"/>
        <w:spacing w:before="0" w:after="0" w:line="360" w:lineRule="auto"/>
        <w:ind w:left="-284"/>
        <w:jc w:val="center"/>
        <w:rPr>
          <w:rFonts w:ascii="Times New Roman" w:eastAsia="Times New Roman" w:hAnsi="Times New Roman" w:cs="Times New Roman"/>
          <w:color w:val="000000"/>
          <w:sz w:val="24"/>
          <w:szCs w:val="24"/>
        </w:rPr>
      </w:pPr>
      <w:bookmarkStart w:id="1" w:name="_c3s04fz123p7" w:colFirst="0" w:colLast="0"/>
      <w:bookmarkEnd w:id="1"/>
      <w:r w:rsidRPr="007C217E">
        <w:rPr>
          <w:rFonts w:ascii="Times New Roman" w:eastAsia="Times New Roman" w:hAnsi="Times New Roman" w:cs="Times New Roman"/>
          <w:noProof/>
          <w:color w:val="000000"/>
          <w:sz w:val="24"/>
          <w:szCs w:val="24"/>
        </w:rPr>
        <w:drawing>
          <wp:inline distT="0" distB="0" distL="0" distR="0" wp14:anchorId="4435E878" wp14:editId="63242D8A">
            <wp:extent cx="1485900" cy="173355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485900" cy="1733550"/>
                    </a:xfrm>
                    <a:prstGeom prst="rect">
                      <a:avLst/>
                    </a:prstGeom>
                    <a:ln/>
                  </pic:spPr>
                </pic:pic>
              </a:graphicData>
            </a:graphic>
          </wp:inline>
        </w:drawing>
      </w:r>
    </w:p>
    <w:p w14:paraId="1B14953A" w14:textId="77777777" w:rsidR="00985293" w:rsidRPr="007C217E" w:rsidRDefault="00985293">
      <w:pPr>
        <w:pStyle w:val="Heading3"/>
        <w:keepNext w:val="0"/>
        <w:keepLines w:val="0"/>
        <w:spacing w:before="0" w:after="0" w:line="360" w:lineRule="auto"/>
        <w:ind w:left="720"/>
        <w:jc w:val="center"/>
        <w:rPr>
          <w:rFonts w:ascii="Times New Roman" w:eastAsia="Times New Roman" w:hAnsi="Times New Roman" w:cs="Times New Roman"/>
          <w:b/>
          <w:bCs/>
          <w:color w:val="000000"/>
          <w:sz w:val="26"/>
          <w:szCs w:val="26"/>
        </w:rPr>
      </w:pPr>
      <w:bookmarkStart w:id="2" w:name="_wo86gkmp14n2" w:colFirst="0" w:colLast="0"/>
      <w:bookmarkEnd w:id="2"/>
    </w:p>
    <w:p w14:paraId="7FAD8BB0" w14:textId="77777777" w:rsidR="00985293" w:rsidRPr="007C217E" w:rsidRDefault="00985293">
      <w:pPr>
        <w:jc w:val="center"/>
        <w:rPr>
          <w:rFonts w:ascii="Times New Roman" w:eastAsia="Times New Roman" w:hAnsi="Times New Roman" w:cs="Times New Roman"/>
        </w:rPr>
      </w:pPr>
    </w:p>
    <w:p w14:paraId="3FD4D2ED" w14:textId="77777777" w:rsidR="00985293" w:rsidRPr="007C217E" w:rsidRDefault="00000000" w:rsidP="004557FA">
      <w:pPr>
        <w:pStyle w:val="Heading3"/>
        <w:keepNext w:val="0"/>
        <w:keepLines w:val="0"/>
        <w:spacing w:before="0" w:after="0" w:line="360" w:lineRule="auto"/>
        <w:ind w:left="-284"/>
        <w:jc w:val="center"/>
        <w:rPr>
          <w:rFonts w:ascii="Times New Roman" w:eastAsia="Times New Roman" w:hAnsi="Times New Roman" w:cs="Times New Roman"/>
          <w:b/>
          <w:bCs/>
          <w:color w:val="000000"/>
          <w:sz w:val="24"/>
          <w:szCs w:val="24"/>
        </w:rPr>
      </w:pPr>
      <w:bookmarkStart w:id="3" w:name="_3gmyg6k7xjgn" w:colFirst="0" w:colLast="0"/>
      <w:bookmarkEnd w:id="3"/>
      <w:r w:rsidRPr="007C217E">
        <w:rPr>
          <w:rFonts w:ascii="Times New Roman" w:eastAsia="Times New Roman" w:hAnsi="Times New Roman" w:cs="Times New Roman"/>
          <w:b/>
          <w:bCs/>
          <w:color w:val="000000"/>
          <w:sz w:val="24"/>
          <w:szCs w:val="24"/>
        </w:rPr>
        <w:t>Disusun Oleh Kelompok 5</w:t>
      </w:r>
    </w:p>
    <w:p w14:paraId="62ACAED4" w14:textId="77777777" w:rsidR="00985293" w:rsidRPr="007C217E" w:rsidRDefault="00985293">
      <w:pPr>
        <w:jc w:val="center"/>
        <w:rPr>
          <w:rFonts w:ascii="Times New Roman" w:eastAsia="Times New Roman" w:hAnsi="Times New Roman" w:cs="Times New Roman"/>
        </w:rPr>
      </w:pPr>
    </w:p>
    <w:tbl>
      <w:tblPr>
        <w:tblStyle w:val="a"/>
        <w:tblpPr w:leftFromText="180" w:rightFromText="180" w:topFromText="180" w:bottomFromText="180" w:vertAnchor="text" w:horzAnchor="margin" w:tblpXSpec="center" w:tblpY="48"/>
        <w:tblW w:w="52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70"/>
        <w:gridCol w:w="1950"/>
      </w:tblGrid>
      <w:tr w:rsidR="004557FA" w:rsidRPr="007C217E" w14:paraId="5996937B" w14:textId="77777777" w:rsidTr="004557FA">
        <w:tc>
          <w:tcPr>
            <w:tcW w:w="3270"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4FDE790C" w14:textId="77777777" w:rsidR="004557FA" w:rsidRPr="007C217E" w:rsidRDefault="004557FA" w:rsidP="004557FA">
            <w:pPr>
              <w:widowControl w:val="0"/>
              <w:jc w:val="both"/>
              <w:rPr>
                <w:rFonts w:ascii="Times New Roman" w:eastAsia="Times New Roman" w:hAnsi="Times New Roman" w:cs="Times New Roman"/>
                <w:sz w:val="24"/>
                <w:szCs w:val="24"/>
              </w:rPr>
            </w:pPr>
            <w:bookmarkStart w:id="4" w:name="_gbbufppcg77c" w:colFirst="0" w:colLast="0"/>
            <w:bookmarkEnd w:id="4"/>
            <w:r w:rsidRPr="007C217E">
              <w:rPr>
                <w:rFonts w:ascii="Times New Roman" w:eastAsia="Times New Roman" w:hAnsi="Times New Roman" w:cs="Times New Roman"/>
                <w:sz w:val="24"/>
                <w:szCs w:val="24"/>
              </w:rPr>
              <w:t>Khaalishah Zuhra Alyaa Vanefi</w:t>
            </w:r>
          </w:p>
        </w:tc>
        <w:tc>
          <w:tcPr>
            <w:tcW w:w="1950"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24D6A577" w14:textId="77777777" w:rsidR="004557FA" w:rsidRPr="007C217E" w:rsidRDefault="004557FA" w:rsidP="004557FA">
            <w:pPr>
              <w:widowControl w:val="0"/>
              <w:jc w:val="both"/>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 122450034</w:t>
            </w:r>
          </w:p>
        </w:tc>
      </w:tr>
      <w:tr w:rsidR="004557FA" w:rsidRPr="007C217E" w14:paraId="5FEDC9E3" w14:textId="77777777" w:rsidTr="004557FA">
        <w:tc>
          <w:tcPr>
            <w:tcW w:w="3270"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00A4B9F1" w14:textId="77777777" w:rsidR="004557FA" w:rsidRPr="007C217E" w:rsidRDefault="004557FA" w:rsidP="004557FA">
            <w:pPr>
              <w:widowControl w:val="0"/>
              <w:jc w:val="both"/>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Najla Juwairia</w:t>
            </w:r>
          </w:p>
        </w:tc>
        <w:tc>
          <w:tcPr>
            <w:tcW w:w="1950"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4A7E0760" w14:textId="77777777" w:rsidR="004557FA" w:rsidRPr="007C217E" w:rsidRDefault="004557FA" w:rsidP="004557FA">
            <w:pPr>
              <w:widowControl w:val="0"/>
              <w:jc w:val="both"/>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 122450037</w:t>
            </w:r>
          </w:p>
        </w:tc>
      </w:tr>
      <w:tr w:rsidR="004557FA" w:rsidRPr="007C217E" w14:paraId="71687953" w14:textId="77777777" w:rsidTr="004557FA">
        <w:tc>
          <w:tcPr>
            <w:tcW w:w="3270"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4066F0DE" w14:textId="77777777" w:rsidR="004557FA" w:rsidRPr="007C217E" w:rsidRDefault="004557FA" w:rsidP="004557FA">
            <w:pPr>
              <w:widowControl w:val="0"/>
              <w:jc w:val="both"/>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Abit Ahmad Oktarian</w:t>
            </w:r>
          </w:p>
        </w:tc>
        <w:tc>
          <w:tcPr>
            <w:tcW w:w="1950"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4833419A" w14:textId="77777777" w:rsidR="004557FA" w:rsidRPr="007C217E" w:rsidRDefault="004557FA" w:rsidP="004557FA">
            <w:pPr>
              <w:widowControl w:val="0"/>
              <w:jc w:val="both"/>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 122450042</w:t>
            </w:r>
          </w:p>
        </w:tc>
      </w:tr>
      <w:tr w:rsidR="004557FA" w:rsidRPr="007C217E" w14:paraId="08DDDA28" w14:textId="77777777" w:rsidTr="004557FA">
        <w:trPr>
          <w:trHeight w:val="275"/>
        </w:trPr>
        <w:tc>
          <w:tcPr>
            <w:tcW w:w="3270"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500350D3" w14:textId="77777777" w:rsidR="004557FA" w:rsidRPr="007C217E" w:rsidRDefault="004557FA" w:rsidP="004557FA">
            <w:pPr>
              <w:widowControl w:val="0"/>
              <w:jc w:val="both"/>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Johannes Krisjon Silitonga</w:t>
            </w:r>
          </w:p>
        </w:tc>
        <w:tc>
          <w:tcPr>
            <w:tcW w:w="1950" w:type="dxa"/>
            <w:tcBorders>
              <w:top w:val="single" w:sz="6" w:space="0" w:color="FFFFFF"/>
              <w:left w:val="single" w:sz="6" w:space="0" w:color="FFFFFF"/>
              <w:bottom w:val="single" w:sz="6" w:space="0" w:color="FFFFFF"/>
              <w:right w:val="single" w:sz="6" w:space="0" w:color="FFFFFF"/>
            </w:tcBorders>
            <w:tcMar>
              <w:top w:w="40" w:type="dxa"/>
              <w:left w:w="40" w:type="dxa"/>
              <w:bottom w:w="40" w:type="dxa"/>
              <w:right w:w="40" w:type="dxa"/>
            </w:tcMar>
            <w:vAlign w:val="bottom"/>
          </w:tcPr>
          <w:p w14:paraId="2A40893E" w14:textId="77777777" w:rsidR="004557FA" w:rsidRPr="007C217E" w:rsidRDefault="004557FA" w:rsidP="004557FA">
            <w:pPr>
              <w:widowControl w:val="0"/>
              <w:jc w:val="both"/>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 122450043</w:t>
            </w:r>
          </w:p>
        </w:tc>
      </w:tr>
    </w:tbl>
    <w:p w14:paraId="6FF3914C" w14:textId="77777777" w:rsidR="00985293" w:rsidRPr="007C217E" w:rsidRDefault="00985293">
      <w:pPr>
        <w:pStyle w:val="Heading3"/>
        <w:keepNext w:val="0"/>
        <w:keepLines w:val="0"/>
        <w:spacing w:before="0" w:after="0" w:line="360" w:lineRule="auto"/>
        <w:ind w:left="720"/>
        <w:jc w:val="center"/>
        <w:rPr>
          <w:rFonts w:ascii="Times New Roman" w:eastAsia="Times New Roman" w:hAnsi="Times New Roman" w:cs="Times New Roman"/>
          <w:b/>
          <w:bCs/>
          <w:color w:val="000000"/>
          <w:sz w:val="26"/>
          <w:szCs w:val="26"/>
        </w:rPr>
      </w:pPr>
    </w:p>
    <w:p w14:paraId="6E1A154E" w14:textId="77777777" w:rsidR="00985293" w:rsidRPr="007C217E" w:rsidRDefault="00985293">
      <w:pPr>
        <w:pStyle w:val="Heading3"/>
        <w:keepNext w:val="0"/>
        <w:keepLines w:val="0"/>
        <w:spacing w:before="0" w:after="0" w:line="360" w:lineRule="auto"/>
        <w:ind w:left="720"/>
        <w:jc w:val="center"/>
        <w:rPr>
          <w:rFonts w:ascii="Times New Roman" w:eastAsia="Times New Roman" w:hAnsi="Times New Roman" w:cs="Times New Roman"/>
          <w:b/>
          <w:bCs/>
          <w:color w:val="000000"/>
          <w:sz w:val="26"/>
          <w:szCs w:val="26"/>
        </w:rPr>
      </w:pPr>
      <w:bookmarkStart w:id="5" w:name="_k7w6oa2ka6aj" w:colFirst="0" w:colLast="0"/>
      <w:bookmarkEnd w:id="5"/>
    </w:p>
    <w:p w14:paraId="79B0458C" w14:textId="77777777" w:rsidR="00985293" w:rsidRPr="007C217E" w:rsidRDefault="00985293">
      <w:pPr>
        <w:jc w:val="center"/>
        <w:rPr>
          <w:rFonts w:ascii="Times New Roman" w:eastAsia="Times New Roman" w:hAnsi="Times New Roman" w:cs="Times New Roman"/>
        </w:rPr>
      </w:pPr>
    </w:p>
    <w:p w14:paraId="7A690192" w14:textId="77777777" w:rsidR="00985293" w:rsidRPr="007C217E" w:rsidRDefault="00985293">
      <w:pPr>
        <w:jc w:val="center"/>
        <w:rPr>
          <w:rFonts w:ascii="Times New Roman" w:eastAsia="Times New Roman" w:hAnsi="Times New Roman" w:cs="Times New Roman"/>
        </w:rPr>
      </w:pPr>
    </w:p>
    <w:p w14:paraId="296E25AB" w14:textId="77777777" w:rsidR="00985293" w:rsidRPr="007C217E" w:rsidRDefault="00985293">
      <w:pPr>
        <w:pStyle w:val="Heading3"/>
        <w:keepNext w:val="0"/>
        <w:keepLines w:val="0"/>
        <w:spacing w:before="0" w:after="0" w:line="360" w:lineRule="auto"/>
        <w:ind w:left="720"/>
        <w:jc w:val="center"/>
        <w:rPr>
          <w:rFonts w:ascii="Times New Roman" w:eastAsia="Times New Roman" w:hAnsi="Times New Roman" w:cs="Times New Roman"/>
          <w:b/>
          <w:bCs/>
          <w:color w:val="000000"/>
          <w:sz w:val="26"/>
          <w:szCs w:val="26"/>
        </w:rPr>
      </w:pPr>
      <w:bookmarkStart w:id="6" w:name="_kv4em1d0uwy1" w:colFirst="0" w:colLast="0"/>
      <w:bookmarkEnd w:id="6"/>
    </w:p>
    <w:p w14:paraId="01A7CCB1" w14:textId="77777777" w:rsidR="00985293" w:rsidRPr="007C217E" w:rsidRDefault="00985293">
      <w:pPr>
        <w:pStyle w:val="Heading3"/>
        <w:keepNext w:val="0"/>
        <w:keepLines w:val="0"/>
        <w:spacing w:before="0" w:after="0" w:line="360" w:lineRule="auto"/>
        <w:ind w:left="720"/>
        <w:jc w:val="center"/>
        <w:rPr>
          <w:rFonts w:ascii="Times New Roman" w:eastAsia="Times New Roman" w:hAnsi="Times New Roman" w:cs="Times New Roman"/>
          <w:b/>
          <w:bCs/>
          <w:color w:val="000000"/>
        </w:rPr>
      </w:pPr>
      <w:bookmarkStart w:id="7" w:name="_1pj0zyxx2rrr" w:colFirst="0" w:colLast="0"/>
      <w:bookmarkEnd w:id="7"/>
    </w:p>
    <w:p w14:paraId="1D64654A" w14:textId="77777777" w:rsidR="00985293" w:rsidRPr="007C217E" w:rsidRDefault="00985293">
      <w:pPr>
        <w:pStyle w:val="Heading3"/>
        <w:keepNext w:val="0"/>
        <w:keepLines w:val="0"/>
        <w:spacing w:before="0" w:after="0" w:line="360" w:lineRule="auto"/>
        <w:ind w:left="720"/>
        <w:jc w:val="center"/>
        <w:rPr>
          <w:rFonts w:ascii="Times New Roman" w:eastAsia="Times New Roman" w:hAnsi="Times New Roman" w:cs="Times New Roman"/>
          <w:b/>
          <w:bCs/>
          <w:color w:val="000000"/>
        </w:rPr>
      </w:pPr>
      <w:bookmarkStart w:id="8" w:name="_oxjtlj6rsdf2" w:colFirst="0" w:colLast="0"/>
      <w:bookmarkEnd w:id="8"/>
    </w:p>
    <w:p w14:paraId="2F8E8A32" w14:textId="77777777" w:rsidR="00985293" w:rsidRPr="007C217E" w:rsidRDefault="00985293">
      <w:pPr>
        <w:pStyle w:val="Heading3"/>
        <w:keepNext w:val="0"/>
        <w:keepLines w:val="0"/>
        <w:spacing w:before="0" w:after="0" w:line="360" w:lineRule="auto"/>
        <w:ind w:left="720"/>
        <w:jc w:val="center"/>
        <w:rPr>
          <w:rFonts w:ascii="Times New Roman" w:eastAsia="Times New Roman" w:hAnsi="Times New Roman" w:cs="Times New Roman"/>
          <w:b/>
          <w:bCs/>
          <w:color w:val="000000"/>
        </w:rPr>
      </w:pPr>
      <w:bookmarkStart w:id="9" w:name="_jmoyrrt0d64c" w:colFirst="0" w:colLast="0"/>
      <w:bookmarkEnd w:id="9"/>
    </w:p>
    <w:p w14:paraId="0A587BFE" w14:textId="77777777" w:rsidR="00985293" w:rsidRPr="007C217E" w:rsidRDefault="00985293">
      <w:pPr>
        <w:pStyle w:val="Heading3"/>
        <w:keepNext w:val="0"/>
        <w:keepLines w:val="0"/>
        <w:spacing w:before="0" w:after="0" w:line="360" w:lineRule="auto"/>
        <w:ind w:left="720"/>
        <w:jc w:val="center"/>
        <w:rPr>
          <w:rFonts w:ascii="Times New Roman" w:eastAsia="Times New Roman" w:hAnsi="Times New Roman" w:cs="Times New Roman"/>
          <w:b/>
          <w:bCs/>
          <w:color w:val="000000"/>
        </w:rPr>
      </w:pPr>
      <w:bookmarkStart w:id="10" w:name="_no79zymobmzn" w:colFirst="0" w:colLast="0"/>
      <w:bookmarkEnd w:id="10"/>
    </w:p>
    <w:p w14:paraId="7F99769B" w14:textId="77777777" w:rsidR="00985293" w:rsidRPr="007C217E" w:rsidRDefault="00000000" w:rsidP="004557FA">
      <w:pPr>
        <w:pStyle w:val="Heading3"/>
        <w:keepNext w:val="0"/>
        <w:keepLines w:val="0"/>
        <w:spacing w:before="0" w:after="0" w:line="360" w:lineRule="auto"/>
        <w:ind w:left="-567"/>
        <w:jc w:val="center"/>
        <w:rPr>
          <w:rFonts w:ascii="Times New Roman" w:eastAsia="Times New Roman" w:hAnsi="Times New Roman" w:cs="Times New Roman"/>
          <w:b/>
          <w:bCs/>
          <w:color w:val="000000"/>
        </w:rPr>
      </w:pPr>
      <w:bookmarkStart w:id="11" w:name="_kd2giz5gpozc" w:colFirst="0" w:colLast="0"/>
      <w:bookmarkEnd w:id="11"/>
      <w:r w:rsidRPr="007C217E">
        <w:rPr>
          <w:rFonts w:ascii="Times New Roman" w:eastAsia="Times New Roman" w:hAnsi="Times New Roman" w:cs="Times New Roman"/>
          <w:b/>
          <w:bCs/>
          <w:color w:val="000000"/>
        </w:rPr>
        <w:t>PROGRAM STUDI SAINS DATA</w:t>
      </w:r>
    </w:p>
    <w:p w14:paraId="3D680AC3" w14:textId="77777777" w:rsidR="00985293" w:rsidRPr="007C217E" w:rsidRDefault="00000000" w:rsidP="004557FA">
      <w:pPr>
        <w:pStyle w:val="Heading3"/>
        <w:keepNext w:val="0"/>
        <w:keepLines w:val="0"/>
        <w:spacing w:before="0" w:after="0" w:line="360" w:lineRule="auto"/>
        <w:ind w:left="-567"/>
        <w:jc w:val="center"/>
        <w:rPr>
          <w:rFonts w:ascii="Times New Roman" w:eastAsia="Times New Roman" w:hAnsi="Times New Roman" w:cs="Times New Roman"/>
          <w:b/>
          <w:bCs/>
          <w:color w:val="000000"/>
        </w:rPr>
      </w:pPr>
      <w:bookmarkStart w:id="12" w:name="_ycodmwk6q4fd" w:colFirst="0" w:colLast="0"/>
      <w:bookmarkEnd w:id="12"/>
      <w:r w:rsidRPr="007C217E">
        <w:rPr>
          <w:rFonts w:ascii="Times New Roman" w:eastAsia="Times New Roman" w:hAnsi="Times New Roman" w:cs="Times New Roman"/>
          <w:b/>
          <w:bCs/>
          <w:color w:val="000000"/>
        </w:rPr>
        <w:t>FAKULTAS SAINS</w:t>
      </w:r>
    </w:p>
    <w:p w14:paraId="5B71B307" w14:textId="77777777" w:rsidR="00985293" w:rsidRPr="007C217E" w:rsidRDefault="00000000" w:rsidP="004557FA">
      <w:pPr>
        <w:pStyle w:val="Heading3"/>
        <w:keepNext w:val="0"/>
        <w:keepLines w:val="0"/>
        <w:spacing w:before="0" w:after="0" w:line="360" w:lineRule="auto"/>
        <w:ind w:left="-567"/>
        <w:jc w:val="center"/>
        <w:rPr>
          <w:rFonts w:ascii="Times New Roman" w:eastAsia="Times New Roman" w:hAnsi="Times New Roman" w:cs="Times New Roman"/>
          <w:b/>
          <w:bCs/>
          <w:color w:val="000000"/>
        </w:rPr>
      </w:pPr>
      <w:bookmarkStart w:id="13" w:name="_8u9xyy1h49da" w:colFirst="0" w:colLast="0"/>
      <w:bookmarkEnd w:id="13"/>
      <w:r w:rsidRPr="007C217E">
        <w:rPr>
          <w:rFonts w:ascii="Times New Roman" w:eastAsia="Times New Roman" w:hAnsi="Times New Roman" w:cs="Times New Roman"/>
          <w:b/>
          <w:bCs/>
          <w:color w:val="000000"/>
        </w:rPr>
        <w:t>INSTITUT TEKNOLOGI SUMATERA</w:t>
      </w:r>
    </w:p>
    <w:p w14:paraId="33EE0BBB" w14:textId="77777777" w:rsidR="00985293" w:rsidRPr="007C217E" w:rsidRDefault="00000000" w:rsidP="004557FA">
      <w:pPr>
        <w:pStyle w:val="Heading3"/>
        <w:keepNext w:val="0"/>
        <w:keepLines w:val="0"/>
        <w:spacing w:before="0" w:after="0" w:line="360" w:lineRule="auto"/>
        <w:ind w:left="-567"/>
        <w:jc w:val="center"/>
        <w:rPr>
          <w:rFonts w:ascii="Times New Roman" w:eastAsia="Times New Roman" w:hAnsi="Times New Roman" w:cs="Times New Roman"/>
          <w:b/>
          <w:bCs/>
          <w:color w:val="000000"/>
          <w:sz w:val="26"/>
          <w:szCs w:val="26"/>
        </w:rPr>
      </w:pPr>
      <w:bookmarkStart w:id="14" w:name="_djw9afkvleku" w:colFirst="0" w:colLast="0"/>
      <w:bookmarkEnd w:id="14"/>
      <w:r w:rsidRPr="007C217E">
        <w:rPr>
          <w:rFonts w:ascii="Times New Roman" w:eastAsia="Times New Roman" w:hAnsi="Times New Roman" w:cs="Times New Roman"/>
          <w:b/>
          <w:bCs/>
          <w:color w:val="000000"/>
        </w:rPr>
        <w:t xml:space="preserve">2025 </w:t>
      </w:r>
      <w:r w:rsidRPr="007C217E">
        <w:rPr>
          <w:rFonts w:ascii="Times New Roman" w:hAnsi="Times New Roman" w:cs="Times New Roman"/>
        </w:rPr>
        <w:br w:type="page"/>
      </w:r>
    </w:p>
    <w:p w14:paraId="4E44C5E5" w14:textId="77777777" w:rsidR="00985293" w:rsidRPr="007C217E" w:rsidRDefault="00000000">
      <w:pPr>
        <w:pStyle w:val="Heading1"/>
        <w:ind w:left="720"/>
        <w:jc w:val="center"/>
        <w:rPr>
          <w:rFonts w:ascii="Times New Roman" w:eastAsia="Times New Roman" w:hAnsi="Times New Roman" w:cs="Times New Roman"/>
          <w:b/>
          <w:bCs/>
          <w:sz w:val="28"/>
          <w:szCs w:val="28"/>
        </w:rPr>
      </w:pPr>
      <w:bookmarkStart w:id="15" w:name="_ajofw1jn1smc" w:colFirst="0" w:colLast="0"/>
      <w:bookmarkEnd w:id="15"/>
      <w:r w:rsidRPr="007C217E">
        <w:rPr>
          <w:rFonts w:ascii="Times New Roman" w:eastAsia="Times New Roman" w:hAnsi="Times New Roman" w:cs="Times New Roman"/>
          <w:b/>
          <w:bCs/>
          <w:sz w:val="28"/>
          <w:szCs w:val="28"/>
        </w:rPr>
        <w:lastRenderedPageBreak/>
        <w:t>ABSTRAK</w:t>
      </w:r>
    </w:p>
    <w:p w14:paraId="3F68CE8A" w14:textId="77777777" w:rsidR="00985293" w:rsidRPr="007C217E" w:rsidRDefault="00000000">
      <w:pPr>
        <w:ind w:left="720"/>
        <w:jc w:val="both"/>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Penelitian ini bertujuan untuk menganalisis karakteristik pola cuaca harian di kawasan ITERA, membangun model Rantai Markov untuk prediksi, menentukan matriks probabilitas transisi, serta menghitung peluang steady state kondisi cuaca jangka panjang. Data utama berupa hasil observasi langsung kondisi cuaca harian selama 14 hari di lingkungan kampus ITERA, dengan tiga state, yaitu Cerah, Berawan, dan Hujan. Analisis deskriptif menunjukkan dominasi kondisi cerah dan rendahnya frekuensi hujan di kawasan penelitian. Matriks probabilitas transisi diperoleh dari frekuensi perubahan state antar hari, dan validitas model diuji menggunakan uji Chi-square serta perhitungan steady state. Hasil analisis menunjukkan state cerah memiliki peluang persistence dan steady state tertinggi, dengan prediksi cuaca jangka pendek yang stabil pada kondisi cerah. Model Rantai Markov orde satu terbukti efisien, dengan distribusi steady state yang konsisten terhadap data empiris harian. Penerapan model ini dapat digunakan untuk mendukung perencanaan aktivitas kampus dan mitigasi risiko cuaca, serta layak untuk dikembangkan pada studi musiman dengan periode data lebih panjang.</w:t>
      </w:r>
    </w:p>
    <w:p w14:paraId="32C850A3" w14:textId="77777777" w:rsidR="00985293" w:rsidRPr="007C217E" w:rsidRDefault="00985293">
      <w:pPr>
        <w:ind w:left="720"/>
        <w:jc w:val="both"/>
        <w:rPr>
          <w:rFonts w:ascii="Times New Roman" w:eastAsia="Times New Roman" w:hAnsi="Times New Roman" w:cs="Times New Roman"/>
          <w:sz w:val="24"/>
          <w:szCs w:val="24"/>
        </w:rPr>
      </w:pPr>
    </w:p>
    <w:p w14:paraId="49CA4226" w14:textId="77777777" w:rsidR="00985293" w:rsidRPr="007C217E" w:rsidRDefault="00000000">
      <w:pPr>
        <w:ind w:left="720"/>
        <w:jc w:val="both"/>
        <w:rPr>
          <w:rFonts w:ascii="Times New Roman" w:hAnsi="Times New Roman" w:cs="Times New Roman"/>
        </w:rPr>
      </w:pPr>
      <w:r w:rsidRPr="007C217E">
        <w:rPr>
          <w:rFonts w:ascii="Times New Roman" w:eastAsia="Times New Roman" w:hAnsi="Times New Roman" w:cs="Times New Roman"/>
          <w:b/>
          <w:bCs/>
          <w:sz w:val="24"/>
          <w:szCs w:val="24"/>
        </w:rPr>
        <w:t>Kata kunci</w:t>
      </w:r>
      <w:r w:rsidRPr="007C217E">
        <w:rPr>
          <w:rFonts w:ascii="Times New Roman" w:eastAsia="Times New Roman" w:hAnsi="Times New Roman" w:cs="Times New Roman"/>
          <w:sz w:val="24"/>
          <w:szCs w:val="24"/>
        </w:rPr>
        <w:t>: Rantai Markov, pola cuaca harian, matriks probabilitas transisi, steady state, ITERA.</w:t>
      </w:r>
      <w:r w:rsidRPr="007C217E">
        <w:rPr>
          <w:rFonts w:ascii="Times New Roman" w:hAnsi="Times New Roman" w:cs="Times New Roman"/>
        </w:rPr>
        <w:br w:type="page"/>
      </w:r>
    </w:p>
    <w:p w14:paraId="6F5889D6" w14:textId="77777777" w:rsidR="00985293" w:rsidRPr="007C217E" w:rsidRDefault="00000000">
      <w:pPr>
        <w:pStyle w:val="Heading1"/>
        <w:spacing w:before="0" w:after="0"/>
        <w:jc w:val="center"/>
        <w:rPr>
          <w:rFonts w:ascii="Times New Roman" w:eastAsia="Times New Roman" w:hAnsi="Times New Roman" w:cs="Times New Roman"/>
          <w:b/>
          <w:bCs/>
          <w:sz w:val="28"/>
          <w:szCs w:val="28"/>
        </w:rPr>
      </w:pPr>
      <w:bookmarkStart w:id="16" w:name="_a4hls0cqvkfc" w:colFirst="0" w:colLast="0"/>
      <w:bookmarkEnd w:id="16"/>
      <w:r w:rsidRPr="007C217E">
        <w:rPr>
          <w:rFonts w:ascii="Times New Roman" w:eastAsia="Times New Roman" w:hAnsi="Times New Roman" w:cs="Times New Roman"/>
          <w:b/>
          <w:bCs/>
          <w:sz w:val="28"/>
          <w:szCs w:val="28"/>
        </w:rPr>
        <w:lastRenderedPageBreak/>
        <w:t>BAB I</w:t>
      </w:r>
    </w:p>
    <w:p w14:paraId="32ACD55F" w14:textId="77777777" w:rsidR="00985293" w:rsidRPr="007C217E" w:rsidRDefault="00000000">
      <w:pPr>
        <w:pStyle w:val="Heading1"/>
        <w:spacing w:before="0" w:after="0"/>
        <w:jc w:val="center"/>
        <w:rPr>
          <w:rFonts w:ascii="Times New Roman" w:eastAsia="Times New Roman" w:hAnsi="Times New Roman" w:cs="Times New Roman"/>
          <w:b/>
          <w:bCs/>
          <w:sz w:val="28"/>
          <w:szCs w:val="28"/>
        </w:rPr>
      </w:pPr>
      <w:bookmarkStart w:id="17" w:name="_qpk5tg46dt70" w:colFirst="0" w:colLast="0"/>
      <w:bookmarkEnd w:id="17"/>
      <w:r w:rsidRPr="007C217E">
        <w:rPr>
          <w:rFonts w:ascii="Times New Roman" w:eastAsia="Times New Roman" w:hAnsi="Times New Roman" w:cs="Times New Roman"/>
          <w:b/>
          <w:bCs/>
          <w:sz w:val="28"/>
          <w:szCs w:val="28"/>
        </w:rPr>
        <w:t>PENDAHULUAN</w:t>
      </w:r>
    </w:p>
    <w:p w14:paraId="2B827674" w14:textId="77777777" w:rsidR="00985293" w:rsidRPr="007C217E" w:rsidRDefault="00000000">
      <w:pPr>
        <w:pStyle w:val="Heading2"/>
        <w:ind w:left="720"/>
        <w:rPr>
          <w:rFonts w:ascii="Times New Roman" w:eastAsia="Times New Roman" w:hAnsi="Times New Roman" w:cs="Times New Roman"/>
          <w:b/>
          <w:bCs/>
          <w:sz w:val="24"/>
          <w:szCs w:val="24"/>
        </w:rPr>
      </w:pPr>
      <w:bookmarkStart w:id="18" w:name="_w934g89kk8c0" w:colFirst="0" w:colLast="0"/>
      <w:bookmarkEnd w:id="18"/>
      <w:r w:rsidRPr="007C217E">
        <w:rPr>
          <w:rFonts w:ascii="Times New Roman" w:eastAsia="Times New Roman" w:hAnsi="Times New Roman" w:cs="Times New Roman"/>
          <w:b/>
          <w:bCs/>
          <w:sz w:val="24"/>
          <w:szCs w:val="24"/>
        </w:rPr>
        <w:t>1.1 Latar Belakang</w:t>
      </w:r>
    </w:p>
    <w:p w14:paraId="47070AEB" w14:textId="2353145D" w:rsidR="00985293" w:rsidRPr="007C217E" w:rsidRDefault="00000000">
      <w:pPr>
        <w:ind w:left="720"/>
        <w:jc w:val="both"/>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 xml:space="preserve">Cuaca merupakan keadaan atmosfer pada waktu tertentu di wilayah tertentu yang relatif sempit dan dalam jangka waktu singkat. Di Indonesia, khususnya di kawasan tropis seperti Provinsi Lampung, cuaca sangat tinggi dipengaruhi oleh berbagai fenomena atmosfer regional maupun global seperti </w:t>
      </w:r>
      <w:r w:rsidRPr="007C217E">
        <w:rPr>
          <w:rFonts w:ascii="Times New Roman" w:eastAsia="Times New Roman" w:hAnsi="Times New Roman" w:cs="Times New Roman"/>
          <w:i/>
          <w:iCs/>
          <w:sz w:val="24"/>
          <w:szCs w:val="24"/>
        </w:rPr>
        <w:t>El Nino Southern Oscillation</w:t>
      </w:r>
      <w:r w:rsidRPr="007C217E">
        <w:rPr>
          <w:rFonts w:ascii="Times New Roman" w:eastAsia="Times New Roman" w:hAnsi="Times New Roman" w:cs="Times New Roman"/>
          <w:sz w:val="24"/>
          <w:szCs w:val="24"/>
        </w:rPr>
        <w:t xml:space="preserve"> (ENSO) dan </w:t>
      </w:r>
      <w:r w:rsidRPr="007C217E">
        <w:rPr>
          <w:rFonts w:ascii="Times New Roman" w:eastAsia="Times New Roman" w:hAnsi="Times New Roman" w:cs="Times New Roman"/>
          <w:i/>
          <w:iCs/>
          <w:sz w:val="24"/>
          <w:szCs w:val="24"/>
        </w:rPr>
        <w:t>Indian Ocean Dipole</w:t>
      </w:r>
      <w:r w:rsidRPr="007C217E">
        <w:rPr>
          <w:rFonts w:ascii="Times New Roman" w:eastAsia="Times New Roman" w:hAnsi="Times New Roman" w:cs="Times New Roman"/>
          <w:sz w:val="24"/>
          <w:szCs w:val="24"/>
        </w:rPr>
        <w:t xml:space="preserve"> (IOD)</w:t>
      </w:r>
      <w:r w:rsidR="001E62A3" w:rsidRPr="007C217E">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"/>
          <w:id w:val="-1792659608"/>
          <w:placeholder>
            <w:docPart w:val="DefaultPlaceholder_-1854013440"/>
          </w:placeholder>
        </w:sdtPr>
        <w:sdtContent>
          <w:r w:rsidR="007C217E" w:rsidRPr="007C217E">
            <w:rPr>
              <w:rFonts w:ascii="Times New Roman" w:eastAsia="Times New Roman" w:hAnsi="Times New Roman" w:cs="Times New Roman"/>
              <w:color w:val="000000"/>
              <w:sz w:val="24"/>
              <w:szCs w:val="24"/>
            </w:rPr>
            <w:t>[1]</w:t>
          </w:r>
        </w:sdtContent>
      </w:sdt>
      <w:r w:rsidRPr="007C217E">
        <w:rPr>
          <w:rFonts w:ascii="Times New Roman" w:eastAsia="Times New Roman" w:hAnsi="Times New Roman" w:cs="Times New Roman"/>
          <w:sz w:val="24"/>
          <w:szCs w:val="24"/>
        </w:rPr>
        <w:t>. Institut Teknologi Sumatera (ITERA) yang berlokasi di Lampung Selatan memiliki karakteristik iklim dengan dua musim utama yaitu musim hujan dan musim kemarau, namun distribusi curah hujan menunjukkan fluktuasi signifikan dari tahun ke tahun</w:t>
      </w:r>
      <w:r w:rsidR="001E62A3" w:rsidRPr="007C217E">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"/>
          <w:id w:val="294951815"/>
          <w:placeholder>
            <w:docPart w:val="DefaultPlaceholder_-1854013440"/>
          </w:placeholder>
        </w:sdtPr>
        <w:sdtContent>
          <w:r w:rsidR="007C217E" w:rsidRPr="007C217E">
            <w:rPr>
              <w:rFonts w:ascii="Times New Roman" w:eastAsia="Times New Roman" w:hAnsi="Times New Roman" w:cs="Times New Roman"/>
              <w:color w:val="000000"/>
              <w:sz w:val="24"/>
              <w:szCs w:val="24"/>
            </w:rPr>
            <w:t>[2]</w:t>
          </w:r>
        </w:sdtContent>
      </w:sdt>
      <w:r w:rsidRPr="007C217E">
        <w:rPr>
          <w:rFonts w:ascii="Times New Roman" w:eastAsia="Times New Roman" w:hAnsi="Times New Roman" w:cs="Times New Roman"/>
          <w:sz w:val="24"/>
          <w:szCs w:val="24"/>
        </w:rPr>
        <w:t xml:space="preserve">.  </w:t>
      </w:r>
    </w:p>
    <w:p w14:paraId="743ABDD9" w14:textId="77777777" w:rsidR="00985293" w:rsidRPr="007C217E" w:rsidRDefault="00985293">
      <w:pPr>
        <w:ind w:left="720"/>
        <w:jc w:val="both"/>
        <w:rPr>
          <w:rFonts w:ascii="Times New Roman" w:eastAsia="Times New Roman" w:hAnsi="Times New Roman" w:cs="Times New Roman"/>
          <w:sz w:val="24"/>
          <w:szCs w:val="24"/>
        </w:rPr>
      </w:pPr>
    </w:p>
    <w:p w14:paraId="0C921DEE" w14:textId="156AD06E" w:rsidR="00985293" w:rsidRPr="007C217E" w:rsidRDefault="00000000">
      <w:pPr>
        <w:ind w:left="720"/>
        <w:jc w:val="both"/>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Pemahaman pola cuaca sangat penting untuk berbagai aspek kehidupan kampus, termasuk perencanaan kegiatan akademik, non-akademik, pengelolaan infrastruktur, serta mendukung kegiatan pertanian dan pariwisata di sekitar wilayah ITERA</w:t>
      </w:r>
      <w:r w:rsidR="001E62A3" w:rsidRPr="007C217E">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"/>
          <w:id w:val="2010018258"/>
          <w:placeholder>
            <w:docPart w:val="DefaultPlaceholder_-1854013440"/>
          </w:placeholder>
        </w:sdtPr>
        <w:sdtContent>
          <w:r w:rsidR="007C217E" w:rsidRPr="007C217E">
            <w:rPr>
              <w:rFonts w:ascii="Times New Roman" w:eastAsia="Times New Roman" w:hAnsi="Times New Roman" w:cs="Times New Roman"/>
              <w:color w:val="000000"/>
              <w:sz w:val="24"/>
              <w:szCs w:val="24"/>
            </w:rPr>
            <w:t>[2]</w:t>
          </w:r>
        </w:sdtContent>
      </w:sdt>
      <w:r w:rsidRPr="007C217E">
        <w:rPr>
          <w:rFonts w:ascii="Times New Roman" w:eastAsia="Times New Roman" w:hAnsi="Times New Roman" w:cs="Times New Roman"/>
          <w:sz w:val="24"/>
          <w:szCs w:val="24"/>
        </w:rPr>
        <w:t>. Dampak dari keragaman curah hujan yang tinggi seringkali menimbulkan permasalahan serius seperti banjir, kekeringan, dan gangguan aktivitas sehari-hari</w:t>
      </w:r>
      <w:r w:rsidR="0051254A" w:rsidRPr="007C217E">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"/>
          <w:id w:val="-1881851889"/>
          <w:placeholder>
            <w:docPart w:val="DefaultPlaceholder_-1854013440"/>
          </w:placeholder>
        </w:sdtPr>
        <w:sdtContent>
          <w:r w:rsidR="007C217E" w:rsidRPr="007C217E">
            <w:rPr>
              <w:rFonts w:ascii="Times New Roman" w:eastAsia="Times New Roman" w:hAnsi="Times New Roman" w:cs="Times New Roman"/>
              <w:color w:val="000000"/>
              <w:sz w:val="24"/>
              <w:szCs w:val="24"/>
            </w:rPr>
            <w:t>[3]</w:t>
          </w:r>
        </w:sdtContent>
      </w:sdt>
      <w:r w:rsidRPr="007C217E">
        <w:rPr>
          <w:rFonts w:ascii="Times New Roman" w:eastAsia="Times New Roman" w:hAnsi="Times New Roman" w:cs="Times New Roman"/>
          <w:sz w:val="24"/>
          <w:szCs w:val="24"/>
        </w:rPr>
        <w:t>. Oleh karena itu, diperlukan metode peramalan cuaca yang dapat memberikan informasi prediktif untuk antisipasi dan perencanaan yang lebih baik</w:t>
      </w:r>
      <w:r w:rsidR="0051254A" w:rsidRPr="007C217E">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"/>
          <w:id w:val="965999858"/>
          <w:placeholder>
            <w:docPart w:val="DefaultPlaceholder_-1854013440"/>
          </w:placeholder>
        </w:sdtPr>
        <w:sdtContent>
          <w:r w:rsidR="007C217E" w:rsidRPr="007C217E">
            <w:rPr>
              <w:rFonts w:ascii="Times New Roman" w:eastAsia="Times New Roman" w:hAnsi="Times New Roman" w:cs="Times New Roman"/>
              <w:color w:val="000000"/>
              <w:sz w:val="24"/>
              <w:szCs w:val="24"/>
            </w:rPr>
            <w:t>[4]</w:t>
          </w:r>
        </w:sdtContent>
      </w:sdt>
      <w:r w:rsidRPr="007C217E">
        <w:rPr>
          <w:rFonts w:ascii="Times New Roman" w:eastAsia="Times New Roman" w:hAnsi="Times New Roman" w:cs="Times New Roman"/>
          <w:sz w:val="24"/>
          <w:szCs w:val="24"/>
        </w:rPr>
        <w:t>.</w:t>
      </w:r>
    </w:p>
    <w:p w14:paraId="5C92DCBF" w14:textId="77777777" w:rsidR="00985293" w:rsidRPr="007C217E" w:rsidRDefault="00985293">
      <w:pPr>
        <w:ind w:left="720"/>
        <w:jc w:val="both"/>
        <w:rPr>
          <w:rFonts w:ascii="Times New Roman" w:eastAsia="Times New Roman" w:hAnsi="Times New Roman" w:cs="Times New Roman"/>
          <w:sz w:val="24"/>
          <w:szCs w:val="24"/>
        </w:rPr>
      </w:pPr>
    </w:p>
    <w:p w14:paraId="092B6874" w14:textId="51FCE5B1" w:rsidR="00985293" w:rsidRPr="007C217E" w:rsidRDefault="00000000">
      <w:pPr>
        <w:ind w:left="720"/>
        <w:jc w:val="both"/>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Salah satu metode yang efektif untuk memodelkan perubahan cuaca adalah Rantai Markov (Markov Chain). Rantai Markov merupakan proses stokastik di mana probabilitas kejadian di masa depan hanya bergantung pada kondisi saat ini dan tidak bergantung pada kejadian sebelumnya</w:t>
      </w:r>
      <w:r w:rsidR="001E6B16" w:rsidRPr="007C217E">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"/>
          <w:id w:val="1093050883"/>
          <w:placeholder>
            <w:docPart w:val="DefaultPlaceholder_-1854013440"/>
          </w:placeholder>
        </w:sdtPr>
        <w:sdtContent>
          <w:r w:rsidR="007C217E" w:rsidRPr="007C217E">
            <w:rPr>
              <w:rFonts w:ascii="Times New Roman" w:eastAsia="Times New Roman" w:hAnsi="Times New Roman" w:cs="Times New Roman"/>
              <w:color w:val="000000"/>
              <w:sz w:val="24"/>
              <w:szCs w:val="24"/>
            </w:rPr>
            <w:t>[5]</w:t>
          </w:r>
        </w:sdtContent>
      </w:sdt>
      <w:r w:rsidRPr="007C217E">
        <w:rPr>
          <w:rFonts w:ascii="Times New Roman" w:eastAsia="Times New Roman" w:hAnsi="Times New Roman" w:cs="Times New Roman"/>
          <w:sz w:val="24"/>
          <w:szCs w:val="24"/>
        </w:rPr>
        <w:t>. Metode ini telah banyak digunakan dalam pemodelan cuaca harian di berbagai wilayah Indonesia seperti di Kota Ternate, Ambon, Bengkulu, dan Kabupaten Karo dengan hasil yang cukup akurat</w:t>
      </w:r>
      <w:r w:rsidR="009312E7" w:rsidRPr="007C217E">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"/>
          <w:id w:val="-1966958265"/>
          <w:placeholder>
            <w:docPart w:val="DefaultPlaceholder_-1854013440"/>
          </w:placeholder>
        </w:sdtPr>
        <w:sdtContent>
          <w:r w:rsidR="007C217E" w:rsidRPr="007C217E">
            <w:rPr>
              <w:rFonts w:ascii="Times New Roman" w:eastAsia="Times New Roman" w:hAnsi="Times New Roman" w:cs="Times New Roman"/>
              <w:color w:val="000000"/>
              <w:sz w:val="24"/>
              <w:szCs w:val="24"/>
            </w:rPr>
            <w:t>[6]</w:t>
          </w:r>
        </w:sdtContent>
      </w:sdt>
      <w:sdt>
        <w:sdtPr>
          <w:rPr>
            <w:rFonts w:ascii="Times New Roman" w:eastAsia="Times New Roman" w:hAnsi="Times New Roman" w:cs="Times New Roman"/>
            <w:color w:val="000000"/>
            <w:sz w:val="24"/>
            <w:szCs w:val="24"/>
          </w:rPr>
          <w:tag w:val="MENDELEY_CITATION_v3_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"/>
          <w:id w:val="-1376924928"/>
          <w:placeholder>
            <w:docPart w:val="DefaultPlaceholder_-1854013440"/>
          </w:placeholder>
        </w:sdtPr>
        <w:sdtContent>
          <w:r w:rsidR="007C217E" w:rsidRPr="007C217E">
            <w:rPr>
              <w:rFonts w:ascii="Times New Roman" w:eastAsia="Times New Roman" w:hAnsi="Times New Roman" w:cs="Times New Roman"/>
              <w:color w:val="000000"/>
              <w:sz w:val="24"/>
              <w:szCs w:val="24"/>
            </w:rPr>
            <w:t>[7]</w:t>
          </w:r>
        </w:sdtContent>
      </w:sdt>
      <w:r w:rsidR="009312E7" w:rsidRPr="007C217E">
        <w:rPr>
          <w:rFonts w:ascii="Times New Roman" w:eastAsia="Times New Roman" w:hAnsi="Times New Roman" w:cs="Times New Roman"/>
          <w:sz w:val="24"/>
          <w:szCs w:val="24"/>
        </w:rPr>
        <w:t>.</w:t>
      </w:r>
      <w:r w:rsidR="001E6B16" w:rsidRPr="007C217E">
        <w:rPr>
          <w:rFonts w:ascii="Times New Roman" w:eastAsia="Times New Roman" w:hAnsi="Times New Roman" w:cs="Times New Roman"/>
          <w:sz w:val="24"/>
          <w:szCs w:val="24"/>
        </w:rPr>
        <w:t xml:space="preserve"> </w:t>
      </w:r>
    </w:p>
    <w:p w14:paraId="6152CE2E" w14:textId="77777777" w:rsidR="00985293" w:rsidRPr="007C217E" w:rsidRDefault="00000000">
      <w:pPr>
        <w:pStyle w:val="Heading2"/>
        <w:ind w:left="720"/>
        <w:jc w:val="both"/>
        <w:rPr>
          <w:rFonts w:ascii="Times New Roman" w:eastAsia="Times New Roman" w:hAnsi="Times New Roman" w:cs="Times New Roman"/>
          <w:b/>
          <w:bCs/>
          <w:sz w:val="24"/>
          <w:szCs w:val="24"/>
        </w:rPr>
      </w:pPr>
      <w:bookmarkStart w:id="19" w:name="_7dzrmmxybd56" w:colFirst="0" w:colLast="0"/>
      <w:bookmarkEnd w:id="19"/>
      <w:r w:rsidRPr="007C217E">
        <w:rPr>
          <w:rFonts w:ascii="Times New Roman" w:eastAsia="Times New Roman" w:hAnsi="Times New Roman" w:cs="Times New Roman"/>
          <w:b/>
          <w:bCs/>
          <w:sz w:val="24"/>
          <w:szCs w:val="24"/>
        </w:rPr>
        <w:t>1.2 Rumusan Masalah</w:t>
      </w:r>
    </w:p>
    <w:p w14:paraId="40BCA2B6" w14:textId="77777777" w:rsidR="00985293" w:rsidRPr="007C217E" w:rsidRDefault="00000000">
      <w:pPr>
        <w:spacing w:before="120" w:after="120"/>
        <w:ind w:left="720"/>
        <w:jc w:val="both"/>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Berdasarkan latar belakang di atas, rumusan masalah dalam penelitian ini adalah:</w:t>
      </w:r>
    </w:p>
    <w:p w14:paraId="1FBAFE74" w14:textId="77777777" w:rsidR="00985293" w:rsidRPr="007C217E" w:rsidRDefault="00000000">
      <w:pPr>
        <w:numPr>
          <w:ilvl w:val="0"/>
          <w:numId w:val="6"/>
        </w:numPr>
        <w:jc w:val="both"/>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Bagaimana karakteristik pola cuaca harian di kawasan ITERA?</w:t>
      </w:r>
    </w:p>
    <w:p w14:paraId="63C075EA" w14:textId="77777777" w:rsidR="00985293" w:rsidRPr="007C217E" w:rsidRDefault="00000000">
      <w:pPr>
        <w:numPr>
          <w:ilvl w:val="0"/>
          <w:numId w:val="6"/>
        </w:numPr>
        <w:jc w:val="both"/>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Bagaimana bentuk matriks probabilitas transisi cuaca harian di ITERA menggunakan model Rantai Markov?</w:t>
      </w:r>
    </w:p>
    <w:p w14:paraId="697880AD" w14:textId="77777777" w:rsidR="00985293" w:rsidRPr="007C217E" w:rsidRDefault="00000000">
      <w:pPr>
        <w:numPr>
          <w:ilvl w:val="0"/>
          <w:numId w:val="6"/>
        </w:numPr>
        <w:jc w:val="both"/>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Apakah data cuaca harian di ITERA memenuhi sifat Markov?</w:t>
      </w:r>
    </w:p>
    <w:p w14:paraId="4EED518D" w14:textId="77777777" w:rsidR="00985293" w:rsidRPr="007C217E" w:rsidRDefault="00000000">
      <w:pPr>
        <w:numPr>
          <w:ilvl w:val="0"/>
          <w:numId w:val="6"/>
        </w:numPr>
        <w:jc w:val="both"/>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Bagaimana peluang kondisi cuaca dalam jangka panjang (steady state) di kawasan ITERA?</w:t>
      </w:r>
    </w:p>
    <w:p w14:paraId="015E6CDC" w14:textId="77777777" w:rsidR="00985293" w:rsidRPr="007C217E" w:rsidRDefault="00000000">
      <w:pPr>
        <w:pStyle w:val="Heading2"/>
        <w:spacing w:before="0" w:after="0" w:line="360" w:lineRule="auto"/>
        <w:ind w:left="720"/>
        <w:jc w:val="both"/>
        <w:rPr>
          <w:rFonts w:ascii="Times New Roman" w:eastAsia="Times New Roman" w:hAnsi="Times New Roman" w:cs="Times New Roman"/>
          <w:b/>
          <w:bCs/>
          <w:sz w:val="24"/>
          <w:szCs w:val="24"/>
        </w:rPr>
      </w:pPr>
      <w:bookmarkStart w:id="20" w:name="_rjqw2st1vic9" w:colFirst="0" w:colLast="0"/>
      <w:bookmarkEnd w:id="20"/>
      <w:r w:rsidRPr="007C217E">
        <w:rPr>
          <w:rFonts w:ascii="Times New Roman" w:eastAsia="Times New Roman" w:hAnsi="Times New Roman" w:cs="Times New Roman"/>
          <w:b/>
          <w:bCs/>
          <w:sz w:val="24"/>
          <w:szCs w:val="24"/>
        </w:rPr>
        <w:lastRenderedPageBreak/>
        <w:t>1.3 Tujuan</w:t>
      </w:r>
    </w:p>
    <w:p w14:paraId="1E82F736" w14:textId="77777777" w:rsidR="00985293" w:rsidRPr="007C217E" w:rsidRDefault="00000000">
      <w:pPr>
        <w:pStyle w:val="Heading2"/>
        <w:spacing w:before="0" w:after="0" w:line="360" w:lineRule="auto"/>
        <w:ind w:left="720"/>
        <w:jc w:val="both"/>
        <w:rPr>
          <w:rFonts w:ascii="Times New Roman" w:eastAsia="Times New Roman" w:hAnsi="Times New Roman" w:cs="Times New Roman"/>
          <w:sz w:val="24"/>
          <w:szCs w:val="24"/>
        </w:rPr>
      </w:pPr>
      <w:bookmarkStart w:id="21" w:name="_i7ve50mur08h" w:colFirst="0" w:colLast="0"/>
      <w:bookmarkEnd w:id="21"/>
      <w:r w:rsidRPr="007C217E">
        <w:rPr>
          <w:rFonts w:ascii="Times New Roman" w:eastAsia="Times New Roman" w:hAnsi="Times New Roman" w:cs="Times New Roman"/>
          <w:sz w:val="24"/>
          <w:szCs w:val="24"/>
        </w:rPr>
        <w:t>Tujuan penelitian ini adalah:</w:t>
      </w:r>
    </w:p>
    <w:p w14:paraId="21528A71" w14:textId="77777777" w:rsidR="00985293" w:rsidRPr="007C217E" w:rsidRDefault="00000000">
      <w:pPr>
        <w:numPr>
          <w:ilvl w:val="0"/>
          <w:numId w:val="5"/>
        </w:numPr>
        <w:spacing w:line="360" w:lineRule="auto"/>
        <w:jc w:val="both"/>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Menganalisis karakteristik pola cuaca harian di kawasan ITERA</w:t>
      </w:r>
    </w:p>
    <w:p w14:paraId="7695DC63" w14:textId="77777777" w:rsidR="00985293" w:rsidRPr="007C217E" w:rsidRDefault="00000000">
      <w:pPr>
        <w:numPr>
          <w:ilvl w:val="0"/>
          <w:numId w:val="5"/>
        </w:numPr>
        <w:spacing w:line="360" w:lineRule="auto"/>
        <w:jc w:val="both"/>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Membangun model Rantai Markov untuk memprediksi pola cuaca harian di ITERA</w:t>
      </w:r>
    </w:p>
    <w:p w14:paraId="6E34C786" w14:textId="77777777" w:rsidR="00985293" w:rsidRPr="007C217E" w:rsidRDefault="00000000">
      <w:pPr>
        <w:numPr>
          <w:ilvl w:val="0"/>
          <w:numId w:val="5"/>
        </w:numPr>
        <w:spacing w:line="360" w:lineRule="auto"/>
        <w:jc w:val="both"/>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Menentukan matriks probabilitas transisi antar kondisi cuaca</w:t>
      </w:r>
    </w:p>
    <w:p w14:paraId="79D74428" w14:textId="77777777" w:rsidR="00985293" w:rsidRPr="007C217E" w:rsidRDefault="00000000">
      <w:pPr>
        <w:numPr>
          <w:ilvl w:val="0"/>
          <w:numId w:val="5"/>
        </w:numPr>
        <w:spacing w:line="360" w:lineRule="auto"/>
        <w:jc w:val="both"/>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Menghitung peluang steady state untuk kondisi cuaca jangka panjang</w:t>
      </w:r>
    </w:p>
    <w:p w14:paraId="525EA2B3" w14:textId="77777777" w:rsidR="00985293" w:rsidRPr="007C217E" w:rsidRDefault="00985293">
      <w:pPr>
        <w:spacing w:line="360" w:lineRule="auto"/>
        <w:ind w:left="1440"/>
        <w:rPr>
          <w:rFonts w:ascii="Times New Roman" w:eastAsia="Times New Roman" w:hAnsi="Times New Roman" w:cs="Times New Roman"/>
          <w:sz w:val="24"/>
          <w:szCs w:val="24"/>
        </w:rPr>
      </w:pPr>
    </w:p>
    <w:p w14:paraId="139483B9" w14:textId="77777777" w:rsidR="00985293" w:rsidRPr="007C217E" w:rsidRDefault="00000000">
      <w:pPr>
        <w:pStyle w:val="Heading2"/>
        <w:spacing w:before="0" w:after="0" w:line="360" w:lineRule="auto"/>
        <w:ind w:left="720"/>
        <w:jc w:val="both"/>
        <w:rPr>
          <w:rFonts w:ascii="Times New Roman" w:eastAsia="Times New Roman" w:hAnsi="Times New Roman" w:cs="Times New Roman"/>
          <w:b/>
          <w:bCs/>
          <w:sz w:val="24"/>
          <w:szCs w:val="24"/>
        </w:rPr>
      </w:pPr>
      <w:bookmarkStart w:id="22" w:name="_61shyp6x9e8c" w:colFirst="0" w:colLast="0"/>
      <w:bookmarkEnd w:id="22"/>
      <w:r w:rsidRPr="007C217E">
        <w:rPr>
          <w:rFonts w:ascii="Times New Roman" w:eastAsia="Times New Roman" w:hAnsi="Times New Roman" w:cs="Times New Roman"/>
          <w:b/>
          <w:bCs/>
          <w:sz w:val="24"/>
          <w:szCs w:val="24"/>
        </w:rPr>
        <w:t>1.4 Manfaat Penelitian</w:t>
      </w:r>
    </w:p>
    <w:p w14:paraId="438E09C1" w14:textId="77777777" w:rsidR="00985293" w:rsidRPr="007C217E" w:rsidRDefault="00000000">
      <w:pPr>
        <w:spacing w:line="360" w:lineRule="auto"/>
        <w:ind w:left="720"/>
        <w:jc w:val="both"/>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Manfaat dari penelitian ini adalah:</w:t>
      </w:r>
    </w:p>
    <w:p w14:paraId="3B18F7C5" w14:textId="77777777" w:rsidR="00985293" w:rsidRPr="007C217E" w:rsidRDefault="00000000">
      <w:pPr>
        <w:numPr>
          <w:ilvl w:val="0"/>
          <w:numId w:val="4"/>
        </w:numPr>
        <w:spacing w:line="360" w:lineRule="auto"/>
        <w:jc w:val="both"/>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Manfaat Akademis: Memberikan kontribusi pada pengembangan aplikasi metode Rantai Markov dalam pemodelan cuaca di wilayah tropis Indonesia, khususnya di kawasan kampus.</w:t>
      </w:r>
    </w:p>
    <w:p w14:paraId="47E6256B" w14:textId="77777777" w:rsidR="00985293" w:rsidRPr="007C217E" w:rsidRDefault="00000000">
      <w:pPr>
        <w:numPr>
          <w:ilvl w:val="0"/>
          <w:numId w:val="4"/>
        </w:numPr>
        <w:spacing w:line="360" w:lineRule="auto"/>
        <w:jc w:val="both"/>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Manfaat Praktis: Memberikan informasi prediktif mengenai pola cuaca yang dapat digunakan untuk Perencanaan kegiatan akademik dan non-akademik di kampus ITERA.</w:t>
      </w:r>
    </w:p>
    <w:p w14:paraId="63366671" w14:textId="77777777" w:rsidR="00985293" w:rsidRPr="007C217E" w:rsidRDefault="00985293">
      <w:pPr>
        <w:ind w:left="1440"/>
        <w:jc w:val="both"/>
        <w:rPr>
          <w:rFonts w:ascii="Times New Roman" w:eastAsia="Times New Roman" w:hAnsi="Times New Roman" w:cs="Times New Roman"/>
          <w:sz w:val="24"/>
          <w:szCs w:val="24"/>
        </w:rPr>
      </w:pPr>
    </w:p>
    <w:p w14:paraId="3904DE75" w14:textId="77777777" w:rsidR="00985293" w:rsidRPr="007C217E" w:rsidRDefault="00000000">
      <w:pPr>
        <w:spacing w:line="360" w:lineRule="auto"/>
        <w:jc w:val="both"/>
        <w:rPr>
          <w:rFonts w:ascii="Times New Roman" w:eastAsia="Times New Roman" w:hAnsi="Times New Roman" w:cs="Times New Roman"/>
          <w:b/>
          <w:bCs/>
          <w:sz w:val="24"/>
          <w:szCs w:val="24"/>
        </w:rPr>
      </w:pPr>
      <w:r w:rsidRPr="007C217E">
        <w:rPr>
          <w:rFonts w:ascii="Times New Roman" w:eastAsia="Times New Roman" w:hAnsi="Times New Roman" w:cs="Times New Roman"/>
          <w:sz w:val="24"/>
          <w:szCs w:val="24"/>
        </w:rPr>
        <w:tab/>
      </w:r>
      <w:r w:rsidRPr="007C217E">
        <w:rPr>
          <w:rFonts w:ascii="Times New Roman" w:eastAsia="Times New Roman" w:hAnsi="Times New Roman" w:cs="Times New Roman"/>
          <w:b/>
          <w:bCs/>
          <w:sz w:val="24"/>
          <w:szCs w:val="24"/>
        </w:rPr>
        <w:t>1.5 Batasan Penelitian</w:t>
      </w:r>
    </w:p>
    <w:p w14:paraId="0AD70D71" w14:textId="77777777" w:rsidR="00985293" w:rsidRPr="007C217E" w:rsidRDefault="00000000">
      <w:pPr>
        <w:spacing w:line="360" w:lineRule="auto"/>
        <w:ind w:left="720"/>
        <w:jc w:val="both"/>
        <w:rPr>
          <w:rFonts w:ascii="Times New Roman" w:eastAsia="Times New Roman" w:hAnsi="Times New Roman" w:cs="Times New Roman"/>
        </w:rPr>
      </w:pPr>
      <w:r w:rsidRPr="007C217E">
        <w:rPr>
          <w:rFonts w:ascii="Times New Roman" w:eastAsia="Times New Roman" w:hAnsi="Times New Roman" w:cs="Times New Roman"/>
        </w:rPr>
        <w:t>Penelitian ini memiliki beberapa batasan:</w:t>
      </w:r>
    </w:p>
    <w:p w14:paraId="772B60D8" w14:textId="77777777" w:rsidR="00985293" w:rsidRPr="007C217E" w:rsidRDefault="00000000">
      <w:pPr>
        <w:numPr>
          <w:ilvl w:val="0"/>
          <w:numId w:val="8"/>
        </w:numPr>
        <w:spacing w:line="360" w:lineRule="auto"/>
        <w:jc w:val="both"/>
        <w:rPr>
          <w:rFonts w:ascii="Times New Roman" w:eastAsia="Times New Roman" w:hAnsi="Times New Roman" w:cs="Times New Roman"/>
        </w:rPr>
      </w:pPr>
      <w:r w:rsidRPr="007C217E">
        <w:rPr>
          <w:rFonts w:ascii="Times New Roman" w:eastAsia="Times New Roman" w:hAnsi="Times New Roman" w:cs="Times New Roman"/>
        </w:rPr>
        <w:t>Periode pengamatan terbatas, yang mana data hanya mencakup 14 hari, belum merepresentasikan pola musiman tahunan.</w:t>
      </w:r>
    </w:p>
    <w:p w14:paraId="562F3288" w14:textId="77777777" w:rsidR="00985293" w:rsidRPr="007C217E" w:rsidRDefault="00000000">
      <w:pPr>
        <w:numPr>
          <w:ilvl w:val="0"/>
          <w:numId w:val="8"/>
        </w:numPr>
        <w:spacing w:line="360" w:lineRule="auto"/>
        <w:jc w:val="both"/>
        <w:rPr>
          <w:rFonts w:ascii="Times New Roman" w:eastAsia="Times New Roman" w:hAnsi="Times New Roman" w:cs="Times New Roman"/>
        </w:rPr>
      </w:pPr>
      <w:r w:rsidRPr="007C217E">
        <w:rPr>
          <w:rFonts w:ascii="Times New Roman" w:eastAsia="Times New Roman" w:hAnsi="Times New Roman" w:cs="Times New Roman"/>
        </w:rPr>
        <w:t>Observasi hanya di satu titik area kampus, belum mencakup variasi mikroklimat di seluruh area ITERA</w:t>
      </w:r>
    </w:p>
    <w:p w14:paraId="6BB2732E" w14:textId="77777777" w:rsidR="00985293" w:rsidRPr="007C217E" w:rsidRDefault="00000000">
      <w:pPr>
        <w:numPr>
          <w:ilvl w:val="0"/>
          <w:numId w:val="8"/>
        </w:numPr>
        <w:spacing w:line="360" w:lineRule="auto"/>
        <w:jc w:val="both"/>
        <w:rPr>
          <w:rFonts w:ascii="Times New Roman" w:eastAsia="Times New Roman" w:hAnsi="Times New Roman" w:cs="Times New Roman"/>
        </w:rPr>
      </w:pPr>
      <w:r w:rsidRPr="007C217E">
        <w:rPr>
          <w:rFonts w:ascii="Times New Roman" w:eastAsia="Times New Roman" w:hAnsi="Times New Roman" w:cs="Times New Roman"/>
        </w:rPr>
        <w:t>State sederhana, hanya 3 kategori state, tanpa pembedaan intensitas hujan atau tingkat berawan.</w:t>
      </w:r>
    </w:p>
    <w:p w14:paraId="37F99B81" w14:textId="77777777" w:rsidR="00985293" w:rsidRPr="007C217E" w:rsidRDefault="00985293">
      <w:pPr>
        <w:jc w:val="both"/>
        <w:rPr>
          <w:rFonts w:ascii="Times New Roman" w:eastAsia="Times New Roman" w:hAnsi="Times New Roman" w:cs="Times New Roman"/>
        </w:rPr>
      </w:pPr>
    </w:p>
    <w:p w14:paraId="7DCF7E00" w14:textId="77777777" w:rsidR="00985293" w:rsidRPr="007C217E" w:rsidRDefault="00000000">
      <w:pPr>
        <w:pStyle w:val="Heading3"/>
        <w:keepNext w:val="0"/>
        <w:keepLines w:val="0"/>
        <w:spacing w:before="280"/>
        <w:ind w:left="720"/>
        <w:jc w:val="center"/>
        <w:rPr>
          <w:rFonts w:ascii="Times New Roman" w:eastAsia="Times New Roman" w:hAnsi="Times New Roman" w:cs="Times New Roman"/>
          <w:b/>
          <w:bCs/>
          <w:color w:val="000000"/>
          <w:sz w:val="26"/>
          <w:szCs w:val="26"/>
        </w:rPr>
      </w:pPr>
      <w:bookmarkStart w:id="23" w:name="_39wpm4j5nkj" w:colFirst="0" w:colLast="0"/>
      <w:bookmarkEnd w:id="23"/>
      <w:r w:rsidRPr="007C217E">
        <w:rPr>
          <w:rFonts w:ascii="Times New Roman" w:hAnsi="Times New Roman" w:cs="Times New Roman"/>
        </w:rPr>
        <w:br w:type="page"/>
      </w:r>
    </w:p>
    <w:p w14:paraId="1C21B38C" w14:textId="77777777" w:rsidR="00985293" w:rsidRPr="007C217E" w:rsidRDefault="00000000">
      <w:pPr>
        <w:pStyle w:val="Heading1"/>
        <w:keepNext w:val="0"/>
        <w:keepLines w:val="0"/>
        <w:spacing w:before="0" w:after="0"/>
        <w:ind w:left="720"/>
        <w:jc w:val="center"/>
        <w:rPr>
          <w:rFonts w:ascii="Times New Roman" w:eastAsia="Times New Roman" w:hAnsi="Times New Roman" w:cs="Times New Roman"/>
          <w:b/>
          <w:bCs/>
          <w:sz w:val="28"/>
          <w:szCs w:val="28"/>
        </w:rPr>
      </w:pPr>
      <w:bookmarkStart w:id="24" w:name="_fybrte56gqb2" w:colFirst="0" w:colLast="0"/>
      <w:bookmarkEnd w:id="24"/>
      <w:r w:rsidRPr="007C217E">
        <w:rPr>
          <w:rFonts w:ascii="Times New Roman" w:eastAsia="Times New Roman" w:hAnsi="Times New Roman" w:cs="Times New Roman"/>
          <w:b/>
          <w:bCs/>
          <w:sz w:val="28"/>
          <w:szCs w:val="28"/>
        </w:rPr>
        <w:lastRenderedPageBreak/>
        <w:t>BAB II</w:t>
      </w:r>
    </w:p>
    <w:p w14:paraId="53F1CAEA" w14:textId="77777777" w:rsidR="00985293" w:rsidRPr="007C217E" w:rsidRDefault="00000000">
      <w:pPr>
        <w:pStyle w:val="Heading1"/>
        <w:keepNext w:val="0"/>
        <w:keepLines w:val="0"/>
        <w:spacing w:before="0" w:after="0"/>
        <w:ind w:left="720"/>
        <w:jc w:val="center"/>
        <w:rPr>
          <w:rFonts w:ascii="Times New Roman" w:eastAsia="Times New Roman" w:hAnsi="Times New Roman" w:cs="Times New Roman"/>
          <w:b/>
          <w:bCs/>
          <w:sz w:val="28"/>
          <w:szCs w:val="28"/>
        </w:rPr>
      </w:pPr>
      <w:bookmarkStart w:id="25" w:name="_ey3wwrcuf0py" w:colFirst="0" w:colLast="0"/>
      <w:bookmarkEnd w:id="25"/>
      <w:r w:rsidRPr="007C217E">
        <w:rPr>
          <w:rFonts w:ascii="Times New Roman" w:eastAsia="Times New Roman" w:hAnsi="Times New Roman" w:cs="Times New Roman"/>
          <w:b/>
          <w:bCs/>
          <w:sz w:val="28"/>
          <w:szCs w:val="28"/>
        </w:rPr>
        <w:t>TINJAUAN PUSTAKA</w:t>
      </w:r>
    </w:p>
    <w:p w14:paraId="7E0250AA" w14:textId="77777777" w:rsidR="00985293" w:rsidRPr="007C217E" w:rsidRDefault="00985293">
      <w:pPr>
        <w:rPr>
          <w:rFonts w:ascii="Times New Roman" w:eastAsia="Times New Roman" w:hAnsi="Times New Roman" w:cs="Times New Roman"/>
        </w:rPr>
      </w:pPr>
    </w:p>
    <w:p w14:paraId="39DD8BE9" w14:textId="77777777" w:rsidR="00985293" w:rsidRPr="007C217E" w:rsidRDefault="00000000">
      <w:pPr>
        <w:pStyle w:val="Heading2"/>
        <w:jc w:val="both"/>
        <w:rPr>
          <w:rFonts w:ascii="Times New Roman" w:eastAsia="Times New Roman" w:hAnsi="Times New Roman" w:cs="Times New Roman"/>
          <w:b/>
          <w:bCs/>
          <w:sz w:val="24"/>
          <w:szCs w:val="24"/>
        </w:rPr>
      </w:pPr>
      <w:bookmarkStart w:id="26" w:name="_tficn2g2c49a" w:colFirst="0" w:colLast="0"/>
      <w:bookmarkEnd w:id="26"/>
      <w:r w:rsidRPr="007C217E">
        <w:rPr>
          <w:rFonts w:ascii="Times New Roman" w:eastAsia="Times New Roman" w:hAnsi="Times New Roman" w:cs="Times New Roman"/>
          <w:b/>
          <w:bCs/>
          <w:sz w:val="24"/>
          <w:szCs w:val="24"/>
        </w:rPr>
        <w:t xml:space="preserve">            2.1 Penelitian Terdahulu</w:t>
      </w:r>
    </w:p>
    <w:p w14:paraId="034D30C1" w14:textId="77777777" w:rsidR="00985293" w:rsidRPr="007C217E" w:rsidRDefault="00000000">
      <w:pPr>
        <w:ind w:left="720"/>
        <w:jc w:val="both"/>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Berikut merupakan tabel penelitian terdahulu tentang pemodelan cuaca menggunakan rantai markov di Indonesia:</w:t>
      </w:r>
    </w:p>
    <w:p w14:paraId="43541E0D" w14:textId="77777777" w:rsidR="00985293" w:rsidRPr="007C217E" w:rsidRDefault="00000000">
      <w:pPr>
        <w:spacing w:line="360" w:lineRule="auto"/>
        <w:ind w:left="720"/>
        <w:jc w:val="center"/>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Tabel 2.1 Penelitian Terdahulu</w:t>
      </w:r>
    </w:p>
    <w:tbl>
      <w:tblPr>
        <w:tblStyle w:val="a0"/>
        <w:tblW w:w="7365"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0"/>
        <w:gridCol w:w="2160"/>
        <w:gridCol w:w="1125"/>
        <w:gridCol w:w="1845"/>
        <w:gridCol w:w="1515"/>
      </w:tblGrid>
      <w:tr w:rsidR="00985293" w:rsidRPr="007C217E" w14:paraId="36AD6216" w14:textId="77777777">
        <w:tc>
          <w:tcPr>
            <w:tcW w:w="720" w:type="dxa"/>
            <w:tcBorders>
              <w:top w:val="single" w:sz="12" w:space="0" w:color="000000"/>
              <w:left w:val="single" w:sz="8" w:space="0" w:color="FFFFFF"/>
              <w:bottom w:val="single" w:sz="12" w:space="0" w:color="000000"/>
              <w:right w:val="single" w:sz="8" w:space="0" w:color="FFFFFF"/>
            </w:tcBorders>
            <w:tcMar>
              <w:top w:w="100" w:type="dxa"/>
              <w:left w:w="100" w:type="dxa"/>
              <w:bottom w:w="100" w:type="dxa"/>
              <w:right w:w="100" w:type="dxa"/>
            </w:tcMar>
          </w:tcPr>
          <w:p w14:paraId="0D11AC93" w14:textId="77777777" w:rsidR="00985293" w:rsidRPr="007C217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No.</w:t>
            </w:r>
          </w:p>
        </w:tc>
        <w:tc>
          <w:tcPr>
            <w:tcW w:w="2160" w:type="dxa"/>
            <w:tcBorders>
              <w:top w:val="single" w:sz="12" w:space="0" w:color="000000"/>
              <w:left w:val="single" w:sz="8" w:space="0" w:color="FFFFFF"/>
              <w:bottom w:val="single" w:sz="12" w:space="0" w:color="000000"/>
              <w:right w:val="single" w:sz="8" w:space="0" w:color="FFFFFF"/>
            </w:tcBorders>
            <w:tcMar>
              <w:top w:w="100" w:type="dxa"/>
              <w:left w:w="100" w:type="dxa"/>
              <w:bottom w:w="100" w:type="dxa"/>
              <w:right w:w="100" w:type="dxa"/>
            </w:tcMar>
          </w:tcPr>
          <w:p w14:paraId="7A163155" w14:textId="77777777" w:rsidR="00985293" w:rsidRPr="007C217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Judul Penelitian</w:t>
            </w:r>
          </w:p>
        </w:tc>
        <w:tc>
          <w:tcPr>
            <w:tcW w:w="1125" w:type="dxa"/>
            <w:tcBorders>
              <w:top w:val="single" w:sz="12" w:space="0" w:color="000000"/>
              <w:left w:val="single" w:sz="8" w:space="0" w:color="FFFFFF"/>
              <w:bottom w:val="single" w:sz="12" w:space="0" w:color="000000"/>
              <w:right w:val="single" w:sz="8" w:space="0" w:color="FFFFFF"/>
            </w:tcBorders>
            <w:tcMar>
              <w:top w:w="100" w:type="dxa"/>
              <w:left w:w="100" w:type="dxa"/>
              <w:bottom w:w="100" w:type="dxa"/>
              <w:right w:w="100" w:type="dxa"/>
            </w:tcMar>
          </w:tcPr>
          <w:p w14:paraId="406F70FB" w14:textId="77777777" w:rsidR="00985293" w:rsidRPr="007C217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Penulis</w:t>
            </w:r>
          </w:p>
        </w:tc>
        <w:tc>
          <w:tcPr>
            <w:tcW w:w="1845" w:type="dxa"/>
            <w:tcBorders>
              <w:top w:val="single" w:sz="12" w:space="0" w:color="000000"/>
              <w:left w:val="single" w:sz="8" w:space="0" w:color="FFFFFF"/>
              <w:bottom w:val="single" w:sz="12" w:space="0" w:color="000000"/>
              <w:right w:val="single" w:sz="8" w:space="0" w:color="FFFFFF"/>
            </w:tcBorders>
            <w:tcMar>
              <w:top w:w="100" w:type="dxa"/>
              <w:left w:w="100" w:type="dxa"/>
              <w:bottom w:w="100" w:type="dxa"/>
              <w:right w:w="100" w:type="dxa"/>
            </w:tcMar>
          </w:tcPr>
          <w:p w14:paraId="0E4E24A1" w14:textId="77777777" w:rsidR="00985293" w:rsidRPr="007C217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Objek/Metode</w:t>
            </w:r>
          </w:p>
        </w:tc>
        <w:tc>
          <w:tcPr>
            <w:tcW w:w="1515" w:type="dxa"/>
            <w:tcBorders>
              <w:top w:val="single" w:sz="12" w:space="0" w:color="000000"/>
              <w:left w:val="single" w:sz="8" w:space="0" w:color="FFFFFF"/>
              <w:bottom w:val="single" w:sz="12" w:space="0" w:color="000000"/>
              <w:right w:val="single" w:sz="8" w:space="0" w:color="FFFFFF"/>
            </w:tcBorders>
            <w:tcMar>
              <w:top w:w="100" w:type="dxa"/>
              <w:left w:w="100" w:type="dxa"/>
              <w:bottom w:w="100" w:type="dxa"/>
              <w:right w:w="100" w:type="dxa"/>
            </w:tcMar>
          </w:tcPr>
          <w:p w14:paraId="66DFE6FD" w14:textId="77777777" w:rsidR="00985293" w:rsidRPr="007C217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Hasil Utama</w:t>
            </w:r>
          </w:p>
        </w:tc>
      </w:tr>
      <w:tr w:rsidR="00985293" w:rsidRPr="007C217E" w14:paraId="4C01CD48" w14:textId="77777777">
        <w:tc>
          <w:tcPr>
            <w:tcW w:w="720" w:type="dxa"/>
            <w:tcBorders>
              <w:top w:val="single" w:sz="12" w:space="0" w:color="000000"/>
              <w:left w:val="single" w:sz="8" w:space="0" w:color="FFFFFF"/>
              <w:bottom w:val="single" w:sz="8" w:space="0" w:color="FFFFFF"/>
              <w:right w:val="single" w:sz="8" w:space="0" w:color="FFFFFF"/>
            </w:tcBorders>
            <w:tcMar>
              <w:top w:w="100" w:type="dxa"/>
              <w:left w:w="100" w:type="dxa"/>
              <w:bottom w:w="100" w:type="dxa"/>
              <w:right w:w="100" w:type="dxa"/>
            </w:tcMar>
          </w:tcPr>
          <w:p w14:paraId="3498A83B" w14:textId="77777777" w:rsidR="00985293" w:rsidRPr="007C217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1.</w:t>
            </w:r>
          </w:p>
        </w:tc>
        <w:tc>
          <w:tcPr>
            <w:tcW w:w="2160" w:type="dxa"/>
            <w:tcBorders>
              <w:top w:val="single" w:sz="12" w:space="0" w:color="000000"/>
              <w:left w:val="single" w:sz="8" w:space="0" w:color="FFFFFF"/>
              <w:bottom w:val="single" w:sz="8" w:space="0" w:color="FFFFFF"/>
              <w:right w:val="single" w:sz="8" w:space="0" w:color="FFFFFF"/>
            </w:tcBorders>
            <w:tcMar>
              <w:top w:w="100" w:type="dxa"/>
              <w:left w:w="100" w:type="dxa"/>
              <w:bottom w:w="100" w:type="dxa"/>
              <w:right w:w="100" w:type="dxa"/>
            </w:tcMar>
          </w:tcPr>
          <w:p w14:paraId="5F7AA8C9" w14:textId="77777777" w:rsidR="00985293" w:rsidRPr="007C217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Peramalan Cuaca Menggunakan Metode Rantai Markov (Studi Kasus Rekaman Cuaca Di Kantor BMKG Kota Ternate)</w:t>
            </w:r>
          </w:p>
        </w:tc>
        <w:tc>
          <w:tcPr>
            <w:tcW w:w="1125" w:type="dxa"/>
            <w:tcBorders>
              <w:top w:val="single" w:sz="12" w:space="0" w:color="000000"/>
              <w:left w:val="single" w:sz="8" w:space="0" w:color="FFFFFF"/>
              <w:bottom w:val="single" w:sz="8" w:space="0" w:color="FFFFFF"/>
              <w:right w:val="single" w:sz="8" w:space="0" w:color="FFFFFF"/>
            </w:tcBorders>
            <w:tcMar>
              <w:top w:w="100" w:type="dxa"/>
              <w:left w:w="100" w:type="dxa"/>
              <w:bottom w:w="100" w:type="dxa"/>
              <w:right w:w="100" w:type="dxa"/>
            </w:tcMar>
          </w:tcPr>
          <w:p w14:paraId="7FAA208D" w14:textId="77777777" w:rsidR="00985293" w:rsidRPr="007C217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F. Nurhamiddin, F. M. Sulisa</w:t>
            </w:r>
          </w:p>
          <w:p w14:paraId="3CAFB2E4" w14:textId="77777777" w:rsidR="00985293" w:rsidRPr="007C217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(2019)</w:t>
            </w:r>
          </w:p>
        </w:tc>
        <w:tc>
          <w:tcPr>
            <w:tcW w:w="1845" w:type="dxa"/>
            <w:tcBorders>
              <w:top w:val="single" w:sz="12" w:space="0" w:color="000000"/>
              <w:left w:val="single" w:sz="8" w:space="0" w:color="FFFFFF"/>
              <w:bottom w:val="single" w:sz="8" w:space="0" w:color="FFFFFF"/>
              <w:right w:val="single" w:sz="8" w:space="0" w:color="FFFFFF"/>
            </w:tcBorders>
            <w:tcMar>
              <w:top w:w="100" w:type="dxa"/>
              <w:left w:w="100" w:type="dxa"/>
              <w:bottom w:w="100" w:type="dxa"/>
              <w:right w:w="100" w:type="dxa"/>
            </w:tcMar>
          </w:tcPr>
          <w:p w14:paraId="3B6E9D6F" w14:textId="77777777" w:rsidR="00985293" w:rsidRPr="007C217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Data harian, Markov</w:t>
            </w:r>
          </w:p>
        </w:tc>
        <w:tc>
          <w:tcPr>
            <w:tcW w:w="1515" w:type="dxa"/>
            <w:tcBorders>
              <w:top w:val="single" w:sz="12" w:space="0" w:color="000000"/>
              <w:left w:val="single" w:sz="8" w:space="0" w:color="FFFFFF"/>
              <w:bottom w:val="single" w:sz="8" w:space="0" w:color="FFFFFF"/>
              <w:right w:val="single" w:sz="8" w:space="0" w:color="FFFFFF"/>
            </w:tcBorders>
            <w:tcMar>
              <w:top w:w="100" w:type="dxa"/>
              <w:left w:w="100" w:type="dxa"/>
              <w:bottom w:w="100" w:type="dxa"/>
              <w:right w:w="100" w:type="dxa"/>
            </w:tcMar>
          </w:tcPr>
          <w:p w14:paraId="1D9A858A" w14:textId="77777777" w:rsidR="00985293" w:rsidRPr="007C217E"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Hujan ringan dominan (&gt;43%). Markov efektif prediksi cuaca harian.</w:t>
            </w:r>
          </w:p>
        </w:tc>
      </w:tr>
      <w:tr w:rsidR="00985293" w:rsidRPr="007C217E" w14:paraId="51EB9866" w14:textId="77777777">
        <w:tc>
          <w:tcPr>
            <w:tcW w:w="72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C2D2E4D" w14:textId="77777777" w:rsidR="00985293" w:rsidRPr="007C217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2.</w:t>
            </w:r>
          </w:p>
        </w:tc>
        <w:tc>
          <w:tcPr>
            <w:tcW w:w="216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C56366F" w14:textId="77777777" w:rsidR="00985293" w:rsidRPr="007C217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Model Rantai Markov dan Model ARIMA serta Kombinasinya dalam Memprediksi Curah Hujan di Kota Makassar</w:t>
            </w:r>
          </w:p>
        </w:tc>
        <w:tc>
          <w:tcPr>
            <w:tcW w:w="112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27320E8" w14:textId="77777777" w:rsidR="00985293" w:rsidRPr="007C217E" w:rsidRDefault="00000000">
            <w:pPr>
              <w:widowControl w:val="0"/>
              <w:spacing w:line="240" w:lineRule="auto"/>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Syamsuddin, Fachruddin S. Nursam</w:t>
            </w:r>
          </w:p>
          <w:p w14:paraId="55C2435D" w14:textId="77777777" w:rsidR="00985293" w:rsidRPr="007C217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(2019)</w:t>
            </w:r>
          </w:p>
        </w:tc>
        <w:tc>
          <w:tcPr>
            <w:tcW w:w="184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89F33E2" w14:textId="77777777" w:rsidR="00985293" w:rsidRPr="007C217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Markov, ARIMA</w:t>
            </w:r>
          </w:p>
        </w:tc>
        <w:tc>
          <w:tcPr>
            <w:tcW w:w="151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E962A90" w14:textId="77777777" w:rsidR="00985293" w:rsidRPr="007C217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Kolaborasi Markov+ARIMA tingkatkan akurasi prediksi curah hujan harian.</w:t>
            </w:r>
          </w:p>
        </w:tc>
      </w:tr>
      <w:tr w:rsidR="00985293" w:rsidRPr="007C217E" w14:paraId="2FC3B172" w14:textId="77777777">
        <w:tc>
          <w:tcPr>
            <w:tcW w:w="720" w:type="dxa"/>
            <w:tcBorders>
              <w:top w:val="single" w:sz="8" w:space="0" w:color="FFFFFF"/>
              <w:left w:val="single" w:sz="8" w:space="0" w:color="FFFFFF"/>
              <w:bottom w:val="single" w:sz="12" w:space="0" w:color="000000"/>
              <w:right w:val="single" w:sz="8" w:space="0" w:color="FFFFFF"/>
            </w:tcBorders>
            <w:tcMar>
              <w:top w:w="100" w:type="dxa"/>
              <w:left w:w="100" w:type="dxa"/>
              <w:bottom w:w="100" w:type="dxa"/>
              <w:right w:w="100" w:type="dxa"/>
            </w:tcMar>
          </w:tcPr>
          <w:p w14:paraId="564262D6" w14:textId="77777777" w:rsidR="00985293" w:rsidRPr="007C217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3.</w:t>
            </w:r>
          </w:p>
        </w:tc>
        <w:tc>
          <w:tcPr>
            <w:tcW w:w="2160" w:type="dxa"/>
            <w:tcBorders>
              <w:top w:val="single" w:sz="8" w:space="0" w:color="FFFFFF"/>
              <w:left w:val="single" w:sz="8" w:space="0" w:color="FFFFFF"/>
              <w:bottom w:val="single" w:sz="12" w:space="0" w:color="000000"/>
              <w:right w:val="single" w:sz="8" w:space="0" w:color="FFFFFF"/>
            </w:tcBorders>
            <w:tcMar>
              <w:top w:w="100" w:type="dxa"/>
              <w:left w:w="100" w:type="dxa"/>
              <w:bottom w:w="100" w:type="dxa"/>
              <w:right w:w="100" w:type="dxa"/>
            </w:tcMar>
          </w:tcPr>
          <w:p w14:paraId="4BD68728" w14:textId="77777777" w:rsidR="00985293" w:rsidRPr="007C217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Analisis Pola Curah Hujan di Kota Bengkulu Menggunakan Model Rantai Markov</w:t>
            </w:r>
          </w:p>
        </w:tc>
        <w:tc>
          <w:tcPr>
            <w:tcW w:w="1125" w:type="dxa"/>
            <w:tcBorders>
              <w:top w:val="single" w:sz="8" w:space="0" w:color="FFFFFF"/>
              <w:left w:val="single" w:sz="8" w:space="0" w:color="FFFFFF"/>
              <w:bottom w:val="single" w:sz="12" w:space="0" w:color="000000"/>
              <w:right w:val="single" w:sz="8" w:space="0" w:color="FFFFFF"/>
            </w:tcBorders>
            <w:tcMar>
              <w:top w:w="100" w:type="dxa"/>
              <w:left w:w="100" w:type="dxa"/>
              <w:bottom w:w="100" w:type="dxa"/>
              <w:right w:w="100" w:type="dxa"/>
            </w:tcMar>
          </w:tcPr>
          <w:p w14:paraId="000BD417" w14:textId="77777777" w:rsidR="00985293" w:rsidRPr="007C217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N. Mawaddah, D. Permana, N. Amalita, A. Salma</w:t>
            </w:r>
          </w:p>
          <w:p w14:paraId="60D41F90" w14:textId="77777777" w:rsidR="00985293" w:rsidRPr="007C217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(2025)</w:t>
            </w:r>
          </w:p>
        </w:tc>
        <w:tc>
          <w:tcPr>
            <w:tcW w:w="1845" w:type="dxa"/>
            <w:tcBorders>
              <w:top w:val="single" w:sz="8" w:space="0" w:color="FFFFFF"/>
              <w:left w:val="single" w:sz="8" w:space="0" w:color="FFFFFF"/>
              <w:bottom w:val="single" w:sz="12" w:space="0" w:color="000000"/>
              <w:right w:val="single" w:sz="8" w:space="0" w:color="FFFFFF"/>
            </w:tcBorders>
            <w:tcMar>
              <w:top w:w="100" w:type="dxa"/>
              <w:left w:w="100" w:type="dxa"/>
              <w:bottom w:w="100" w:type="dxa"/>
              <w:right w:w="100" w:type="dxa"/>
            </w:tcMar>
          </w:tcPr>
          <w:p w14:paraId="44CBD3C5" w14:textId="77777777" w:rsidR="00985293" w:rsidRPr="007C217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Data harian, Markov</w:t>
            </w:r>
          </w:p>
        </w:tc>
        <w:tc>
          <w:tcPr>
            <w:tcW w:w="1515" w:type="dxa"/>
            <w:tcBorders>
              <w:top w:val="single" w:sz="8" w:space="0" w:color="FFFFFF"/>
              <w:left w:val="single" w:sz="8" w:space="0" w:color="FFFFFF"/>
              <w:bottom w:val="single" w:sz="12" w:space="0" w:color="000000"/>
              <w:right w:val="single" w:sz="8" w:space="0" w:color="FFFFFF"/>
            </w:tcBorders>
            <w:tcMar>
              <w:top w:w="100" w:type="dxa"/>
              <w:left w:w="100" w:type="dxa"/>
              <w:bottom w:w="100" w:type="dxa"/>
              <w:right w:w="100" w:type="dxa"/>
            </w:tcMar>
          </w:tcPr>
          <w:p w14:paraId="5A8808BA" w14:textId="77777777" w:rsidR="00985293" w:rsidRPr="007C217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Transisi state basah paling stabil, Markov cocok untuk analisis pola musiman Bengkulu.</w:t>
            </w:r>
          </w:p>
        </w:tc>
      </w:tr>
    </w:tbl>
    <w:p w14:paraId="017B2F25" w14:textId="77777777" w:rsidR="00985293" w:rsidRPr="007C217E" w:rsidRDefault="00985293">
      <w:pPr>
        <w:pStyle w:val="Heading1"/>
        <w:keepNext w:val="0"/>
        <w:keepLines w:val="0"/>
        <w:spacing w:before="0" w:after="0" w:line="360" w:lineRule="auto"/>
        <w:ind w:left="720"/>
        <w:jc w:val="both"/>
        <w:rPr>
          <w:rFonts w:ascii="Times New Roman" w:eastAsia="Times New Roman" w:hAnsi="Times New Roman" w:cs="Times New Roman"/>
          <w:sz w:val="24"/>
          <w:szCs w:val="24"/>
        </w:rPr>
      </w:pPr>
      <w:bookmarkStart w:id="27" w:name="_4uqoddsey2iy" w:colFirst="0" w:colLast="0"/>
      <w:bookmarkEnd w:id="27"/>
    </w:p>
    <w:p w14:paraId="6DCC51EA" w14:textId="77777777" w:rsidR="00985293" w:rsidRPr="007C217E" w:rsidRDefault="00000000">
      <w:pPr>
        <w:pStyle w:val="Heading2"/>
        <w:keepNext w:val="0"/>
        <w:keepLines w:val="0"/>
        <w:spacing w:before="0" w:after="0" w:line="360" w:lineRule="auto"/>
        <w:ind w:left="720"/>
        <w:rPr>
          <w:rFonts w:ascii="Times New Roman" w:eastAsia="Times New Roman" w:hAnsi="Times New Roman" w:cs="Times New Roman"/>
          <w:b/>
          <w:bCs/>
          <w:sz w:val="24"/>
          <w:szCs w:val="24"/>
        </w:rPr>
      </w:pPr>
      <w:bookmarkStart w:id="28" w:name="_j99bxzljqw2k" w:colFirst="0" w:colLast="0"/>
      <w:bookmarkEnd w:id="28"/>
      <w:r w:rsidRPr="007C217E">
        <w:rPr>
          <w:rFonts w:ascii="Times New Roman" w:eastAsia="Times New Roman" w:hAnsi="Times New Roman" w:cs="Times New Roman"/>
          <w:b/>
          <w:bCs/>
          <w:sz w:val="24"/>
          <w:szCs w:val="24"/>
        </w:rPr>
        <w:t>2.2 Proses Stokastik</w:t>
      </w:r>
    </w:p>
    <w:p w14:paraId="526F760B" w14:textId="7734B6F3" w:rsidR="00985293" w:rsidRPr="007C217E" w:rsidRDefault="00000000">
      <w:pPr>
        <w:pStyle w:val="Heading2"/>
        <w:keepNext w:val="0"/>
        <w:keepLines w:val="0"/>
        <w:spacing w:before="0" w:after="0" w:line="360" w:lineRule="auto"/>
        <w:ind w:left="720"/>
        <w:jc w:val="both"/>
        <w:rPr>
          <w:rFonts w:ascii="Times New Roman" w:eastAsia="Times New Roman" w:hAnsi="Times New Roman" w:cs="Times New Roman"/>
          <w:sz w:val="24"/>
          <w:szCs w:val="24"/>
        </w:rPr>
      </w:pPr>
      <w:bookmarkStart w:id="29" w:name="_8ryeo6x33bkn" w:colFirst="0" w:colLast="0"/>
      <w:bookmarkEnd w:id="29"/>
      <w:r w:rsidRPr="007C217E">
        <w:rPr>
          <w:rFonts w:ascii="Times New Roman" w:eastAsia="Times New Roman" w:hAnsi="Times New Roman" w:cs="Times New Roman"/>
          <w:sz w:val="24"/>
          <w:szCs w:val="24"/>
        </w:rPr>
        <w:t xml:space="preserve">Proses stokastik adalah suatu keluarga variabel acak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t</m:t>
            </m:r>
          </m:sub>
        </m:sSub>
        <m:r>
          <w:rPr>
            <w:rFonts w:ascii="Cambria Math" w:eastAsia="Times New Roman" w:hAnsi="Cambria Math" w:cs="Times New Roman"/>
            <w:sz w:val="24"/>
            <w:szCs w:val="24"/>
          </w:rPr>
          <m:t xml:space="preserve">, t∈T </m:t>
        </m:r>
      </m:oMath>
      <w:r w:rsidRPr="007C217E">
        <w:rPr>
          <w:rFonts w:ascii="Times New Roman" w:eastAsia="Times New Roman" w:hAnsi="Times New Roman" w:cs="Times New Roman"/>
          <w:sz w:val="24"/>
          <w:szCs w:val="24"/>
        </w:rPr>
        <w:t xml:space="preserve">di mana </w:t>
      </w:r>
      <w:r w:rsidRPr="007C217E">
        <w:rPr>
          <w:rFonts w:ascii="Times New Roman" w:eastAsia="Times New Roman" w:hAnsi="Times New Roman" w:cs="Times New Roman"/>
          <w:i/>
          <w:iCs/>
          <w:sz w:val="24"/>
          <w:szCs w:val="24"/>
        </w:rPr>
        <w:t>T</w:t>
      </w:r>
      <w:r w:rsidRPr="007C217E">
        <w:rPr>
          <w:rFonts w:ascii="Times New Roman" w:eastAsia="Times New Roman" w:hAnsi="Times New Roman" w:cs="Times New Roman"/>
          <w:sz w:val="24"/>
          <w:szCs w:val="24"/>
        </w:rPr>
        <w:t xml:space="preserve"> merupakan himpunan indeks waktu. Semua kemungkinan nilai yang dapat terjadi pada variabel acak X</w:t>
      </w:r>
      <w:r w:rsidRPr="007C217E">
        <w:rPr>
          <w:rFonts w:ascii="Times New Roman" w:eastAsia="Times New Roman" w:hAnsi="Times New Roman" w:cs="Times New Roman"/>
          <w:i/>
          <w:iCs/>
          <w:sz w:val="24"/>
          <w:szCs w:val="24"/>
        </w:rPr>
        <w:t>t</w:t>
      </w:r>
      <w:r w:rsidRPr="007C217E">
        <w:rPr>
          <w:rFonts w:ascii="Times New Roman" w:eastAsia="Times New Roman" w:hAnsi="Times New Roman" w:cs="Times New Roman"/>
          <w:sz w:val="24"/>
          <w:szCs w:val="24"/>
        </w:rPr>
        <w:t xml:space="preserve"> disebut ruang keadaan (state space). Berdasarkan parameter waktunya, proses stokastik dibedakan menjadi </w:t>
      </w:r>
      <w:r w:rsidRPr="007C217E">
        <w:rPr>
          <w:rFonts w:ascii="Times New Roman" w:eastAsia="Times New Roman" w:hAnsi="Times New Roman" w:cs="Times New Roman"/>
          <w:sz w:val="24"/>
          <w:szCs w:val="24"/>
        </w:rPr>
        <w:lastRenderedPageBreak/>
        <w:t xml:space="preserve">proses stokastik waktu diskrit jika </w:t>
      </w:r>
      <w:r w:rsidRPr="007C217E">
        <w:rPr>
          <w:rFonts w:ascii="Times New Roman" w:eastAsia="Times New Roman" w:hAnsi="Times New Roman" w:cs="Times New Roman"/>
          <w:i/>
          <w:iCs/>
          <w:sz w:val="24"/>
          <w:szCs w:val="24"/>
        </w:rPr>
        <w:t>T</w:t>
      </w:r>
      <w:r w:rsidRPr="007C217E">
        <w:rPr>
          <w:rFonts w:ascii="Times New Roman" w:eastAsia="Times New Roman" w:hAnsi="Times New Roman" w:cs="Times New Roman"/>
          <w:sz w:val="24"/>
          <w:szCs w:val="24"/>
        </w:rPr>
        <w:t xml:space="preserve">={0,1,2,3,…} dan proses stokastik waktu kontinu jika </w:t>
      </w:r>
      <w:r w:rsidRPr="007C217E">
        <w:rPr>
          <w:rFonts w:ascii="Times New Roman" w:eastAsia="Times New Roman" w:hAnsi="Times New Roman" w:cs="Times New Roman"/>
          <w:i/>
          <w:iCs/>
          <w:sz w:val="24"/>
          <w:szCs w:val="24"/>
        </w:rPr>
        <w:t>T</w:t>
      </w:r>
      <w:r w:rsidRPr="007C217E">
        <w:rPr>
          <w:rFonts w:ascii="Times New Roman" w:eastAsia="Gungsuh" w:hAnsi="Times New Roman" w:cs="Times New Roman"/>
          <w:sz w:val="24"/>
          <w:szCs w:val="24"/>
        </w:rPr>
        <w:t>=[0,∞)</w:t>
      </w:r>
      <w:r w:rsidR="009312E7" w:rsidRPr="007C217E">
        <w:rPr>
          <w:rFonts w:ascii="Times New Roman" w:eastAsia="Gungsuh" w:hAnsi="Times New Roman" w:cs="Times New Roman"/>
          <w:sz w:val="24"/>
          <w:szCs w:val="24"/>
        </w:rPr>
        <w:t xml:space="preserve"> </w:t>
      </w:r>
      <w:sdt>
        <w:sdtPr>
          <w:rPr>
            <w:rFonts w:ascii="Times New Roman" w:eastAsia="Gungsuh" w:hAnsi="Times New Roman" w:cs="Times New Roman"/>
            <w:color w:val="000000"/>
            <w:sz w:val="24"/>
            <w:szCs w:val="24"/>
          </w:rPr>
          <w:tag w:val="MENDELEY_CITATION_v3_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"/>
          <w:id w:val="567698132"/>
          <w:placeholder>
            <w:docPart w:val="DefaultPlaceholder_-1854013440"/>
          </w:placeholder>
        </w:sdtPr>
        <w:sdtContent>
          <w:r w:rsidR="007C217E" w:rsidRPr="007C217E">
            <w:rPr>
              <w:rFonts w:ascii="Times New Roman" w:eastAsia="Gungsuh" w:hAnsi="Times New Roman" w:cs="Times New Roman"/>
              <w:color w:val="000000"/>
              <w:sz w:val="24"/>
              <w:szCs w:val="24"/>
            </w:rPr>
            <w:t>[8]</w:t>
          </w:r>
        </w:sdtContent>
      </w:sdt>
      <w:r w:rsidRPr="007C217E">
        <w:rPr>
          <w:rFonts w:ascii="Times New Roman" w:eastAsia="Gungsuh" w:hAnsi="Times New Roman" w:cs="Times New Roman"/>
          <w:sz w:val="24"/>
          <w:szCs w:val="24"/>
        </w:rPr>
        <w:t>.</w:t>
      </w:r>
    </w:p>
    <w:p w14:paraId="191068ED" w14:textId="77777777" w:rsidR="00985293" w:rsidRPr="007C217E" w:rsidRDefault="00985293">
      <w:pPr>
        <w:rPr>
          <w:rFonts w:ascii="Times New Roman" w:eastAsia="Times New Roman" w:hAnsi="Times New Roman" w:cs="Times New Roman"/>
        </w:rPr>
      </w:pPr>
    </w:p>
    <w:p w14:paraId="25961947" w14:textId="77777777" w:rsidR="00985293" w:rsidRPr="007C217E" w:rsidRDefault="00000000">
      <w:pPr>
        <w:pStyle w:val="Heading2"/>
        <w:keepNext w:val="0"/>
        <w:keepLines w:val="0"/>
        <w:spacing w:before="0" w:after="0" w:line="360" w:lineRule="auto"/>
        <w:ind w:left="720"/>
        <w:rPr>
          <w:rFonts w:ascii="Times New Roman" w:eastAsia="Times New Roman" w:hAnsi="Times New Roman" w:cs="Times New Roman"/>
          <w:b/>
          <w:bCs/>
          <w:sz w:val="24"/>
          <w:szCs w:val="24"/>
        </w:rPr>
      </w:pPr>
      <w:bookmarkStart w:id="30" w:name="_8mek6fmzw5sz" w:colFirst="0" w:colLast="0"/>
      <w:bookmarkEnd w:id="30"/>
      <w:r w:rsidRPr="007C217E">
        <w:rPr>
          <w:rFonts w:ascii="Times New Roman" w:eastAsia="Times New Roman" w:hAnsi="Times New Roman" w:cs="Times New Roman"/>
          <w:b/>
          <w:bCs/>
          <w:sz w:val="24"/>
          <w:szCs w:val="24"/>
        </w:rPr>
        <w:t>2.3 Rantai Markov</w:t>
      </w:r>
    </w:p>
    <w:p w14:paraId="0A546FB8" w14:textId="77777777" w:rsidR="00985293" w:rsidRPr="007C217E" w:rsidRDefault="00000000">
      <w:pPr>
        <w:ind w:left="720"/>
        <w:jc w:val="both"/>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 xml:space="preserve">Rantai Markov adalah bentuk khusus dari proses stokastik yang memenuhi sifat Markov, yaitu probabilitas kejadian pada waktu </w:t>
      </w:r>
      <w:r w:rsidRPr="007C217E">
        <w:rPr>
          <w:rFonts w:ascii="Times New Roman" w:eastAsia="Times New Roman" w:hAnsi="Times New Roman" w:cs="Times New Roman"/>
          <w:i/>
          <w:iCs/>
          <w:sz w:val="24"/>
          <w:szCs w:val="24"/>
        </w:rPr>
        <w:t>t</w:t>
      </w:r>
      <w:r w:rsidRPr="007C217E">
        <w:rPr>
          <w:rFonts w:ascii="Times New Roman" w:eastAsia="Times New Roman" w:hAnsi="Times New Roman" w:cs="Times New Roman"/>
          <w:sz w:val="24"/>
          <w:szCs w:val="24"/>
        </w:rPr>
        <w:t xml:space="preserve">+1 hanya dipengaruhi oleh kejadian pada waktu </w:t>
      </w:r>
      <w:r w:rsidRPr="007C217E">
        <w:rPr>
          <w:rFonts w:ascii="Times New Roman" w:eastAsia="Times New Roman" w:hAnsi="Times New Roman" w:cs="Times New Roman"/>
          <w:i/>
          <w:iCs/>
          <w:sz w:val="24"/>
          <w:szCs w:val="24"/>
        </w:rPr>
        <w:t>t</w:t>
      </w:r>
      <w:r w:rsidRPr="007C217E">
        <w:rPr>
          <w:rFonts w:ascii="Times New Roman" w:eastAsia="Times New Roman" w:hAnsi="Times New Roman" w:cs="Times New Roman"/>
          <w:sz w:val="24"/>
          <w:szCs w:val="24"/>
        </w:rPr>
        <w:t xml:space="preserve"> dan tidak dipengaruhi oleh kejadian sebelumnya. Secara matematis, Rantai Markov didefinisikan sebagai:</w:t>
      </w:r>
    </w:p>
    <w:p w14:paraId="644E9ECA" w14:textId="77777777" w:rsidR="00985293" w:rsidRPr="007C217E" w:rsidRDefault="00000000">
      <w:pPr>
        <w:jc w:val="right"/>
        <w:rPr>
          <w:rFonts w:ascii="Times New Roman" w:eastAsia="Times New Roman" w:hAnsi="Times New Roman" w:cs="Times New Roman"/>
          <w:sz w:val="24"/>
          <w:szCs w:val="24"/>
        </w:rPr>
      </w:pPr>
      <m:oMath>
        <m:r>
          <w:rPr>
            <w:rFonts w:ascii="Cambria Math" w:eastAsia="Times New Roman" w:hAnsi="Cambria Math" w:cs="Times New Roman"/>
            <w:sz w:val="24"/>
            <w:szCs w:val="24"/>
          </w:rPr>
          <m:t>P</m:t>
        </m:r>
        <m:d>
          <m:dPr>
            <m:ctrlPr>
              <w:rPr>
                <w:rFonts w:ascii="Cambria Math" w:eastAsia="Times New Roman" w:hAnsi="Cambria Math" w:cs="Times New Roman"/>
                <w:sz w:val="24"/>
                <w:szCs w:val="24"/>
              </w:rPr>
            </m:ctrlPr>
          </m:dPr>
          <m:e>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0</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0</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n-1</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n-1</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n</m:t>
                </m:r>
              </m:sub>
            </m:sSub>
            <m:r>
              <w:rPr>
                <w:rFonts w:ascii="Cambria Math" w:eastAsia="Times New Roman" w:hAnsi="Cambria Math" w:cs="Times New Roman"/>
                <w:sz w:val="24"/>
                <w:szCs w:val="24"/>
              </w:rPr>
              <m:t>=i</m:t>
            </m:r>
          </m:e>
        </m:d>
        <m:r>
          <w:rPr>
            <w:rFonts w:ascii="Cambria Math" w:eastAsia="Times New Roman" w:hAnsi="Cambria Math" w:cs="Times New Roman"/>
            <w:sz w:val="24"/>
            <w:szCs w:val="24"/>
          </w:rPr>
          <m:t>=P</m:t>
        </m:r>
        <m:d>
          <m:dPr>
            <m:ctrlPr>
              <w:rPr>
                <w:rFonts w:ascii="Cambria Math" w:eastAsia="Times New Roman" w:hAnsi="Cambria Math" w:cs="Times New Roman"/>
                <w:sz w:val="24"/>
                <w:szCs w:val="24"/>
              </w:rPr>
            </m:ctrlPr>
          </m:dPr>
          <m:e>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n</m:t>
                </m:r>
              </m:sub>
            </m:sSub>
            <m:r>
              <w:rPr>
                <w:rFonts w:ascii="Cambria Math" w:eastAsia="Times New Roman" w:hAnsi="Cambria Math" w:cs="Times New Roman"/>
                <w:sz w:val="24"/>
                <w:szCs w:val="24"/>
              </w:rPr>
              <m:t>=i</m:t>
            </m:r>
          </m:e>
        </m:d>
        <m:r>
          <w:rPr>
            <w:rFonts w:ascii="Cambria Math" w:eastAsia="Times New Roman" w:hAnsi="Cambria Math" w:cs="Times New Roman"/>
            <w:sz w:val="24"/>
            <w:szCs w:val="24"/>
          </w:rPr>
          <m:t xml:space="preserve">           </m:t>
        </m:r>
      </m:oMath>
      <w:r w:rsidRPr="007C217E">
        <w:rPr>
          <w:rFonts w:ascii="Times New Roman" w:eastAsia="Times New Roman" w:hAnsi="Times New Roman" w:cs="Times New Roman"/>
          <w:sz w:val="24"/>
          <w:szCs w:val="24"/>
        </w:rPr>
        <w:t xml:space="preserve"> (2.1)</w:t>
      </w:r>
    </w:p>
    <w:p w14:paraId="372E8705" w14:textId="77777777" w:rsidR="00985293" w:rsidRPr="007C217E" w:rsidRDefault="00985293">
      <w:pPr>
        <w:ind w:left="720" w:firstLine="360"/>
        <w:rPr>
          <w:rFonts w:ascii="Times New Roman" w:eastAsia="Times New Roman" w:hAnsi="Times New Roman" w:cs="Times New Roman"/>
          <w:sz w:val="24"/>
          <w:szCs w:val="24"/>
        </w:rPr>
      </w:pPr>
    </w:p>
    <w:p w14:paraId="0EFEAA47" w14:textId="241C7EF8" w:rsidR="00985293" w:rsidRPr="007C217E" w:rsidRDefault="00000000">
      <w:pPr>
        <w:ind w:left="720" w:firstLine="360"/>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 xml:space="preserve">Untuk semua </w:t>
      </w:r>
      <m:oMath>
        <m:r>
          <w:rPr>
            <w:rFonts w:ascii="Cambria Math" w:eastAsia="Times New Roman" w:hAnsi="Cambria Math" w:cs="Times New Roman"/>
            <w:sz w:val="24"/>
            <w:szCs w:val="24"/>
          </w:rPr>
          <m:t>i,j,</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0</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i</m:t>
            </m:r>
          </m:e>
          <m:sub>
            <m:r>
              <w:rPr>
                <w:rFonts w:ascii="Cambria Math" w:eastAsia="Times New Roman" w:hAnsi="Cambria Math" w:cs="Times New Roman"/>
                <w:sz w:val="24"/>
                <w:szCs w:val="24"/>
              </w:rPr>
              <m:t>n-1</m:t>
            </m:r>
          </m:sub>
        </m:sSub>
      </m:oMath>
      <w:r w:rsidRPr="007C217E">
        <w:rPr>
          <w:rFonts w:ascii="Times New Roman" w:eastAsia="Times New Roman" w:hAnsi="Times New Roman" w:cs="Times New Roman"/>
          <w:sz w:val="24"/>
          <w:szCs w:val="24"/>
        </w:rPr>
        <w:t xml:space="preserve"> dalam ruang state </w:t>
      </w:r>
      <w:r w:rsidRPr="007C217E">
        <w:rPr>
          <w:rFonts w:ascii="Times New Roman" w:eastAsia="Times New Roman" w:hAnsi="Times New Roman" w:cs="Times New Roman"/>
          <w:i/>
          <w:iCs/>
          <w:sz w:val="24"/>
          <w:szCs w:val="24"/>
        </w:rPr>
        <w:t xml:space="preserve">S </w:t>
      </w:r>
      <w:r w:rsidRPr="007C217E">
        <w:rPr>
          <w:rFonts w:ascii="Times New Roman" w:eastAsia="Times New Roman" w:hAnsi="Times New Roman" w:cs="Times New Roman"/>
          <w:sz w:val="24"/>
          <w:szCs w:val="24"/>
        </w:rPr>
        <w:t xml:space="preserve">dan semua </w:t>
      </w:r>
      <w:r w:rsidRPr="007C217E">
        <w:rPr>
          <w:rFonts w:ascii="Times New Roman" w:eastAsia="Times New Roman" w:hAnsi="Times New Roman" w:cs="Times New Roman"/>
          <w:i/>
          <w:iCs/>
          <w:sz w:val="24"/>
          <w:szCs w:val="24"/>
        </w:rPr>
        <w:t>n</w:t>
      </w:r>
      <w:r w:rsidR="008E46CE" w:rsidRPr="007C217E">
        <w:rPr>
          <w:rFonts w:ascii="Times New Roman" w:eastAsia="Times New Roman" w:hAnsi="Times New Roman" w:cs="Times New Roman"/>
          <w:i/>
          <w:iCs/>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"/>
          <w:id w:val="1878744075"/>
          <w:placeholder>
            <w:docPart w:val="DefaultPlaceholder_-1854013440"/>
          </w:placeholder>
        </w:sdtPr>
        <w:sdtContent>
          <w:r w:rsidR="007C217E" w:rsidRPr="007C217E">
            <w:rPr>
              <w:rFonts w:ascii="Times New Roman" w:eastAsia="Times New Roman" w:hAnsi="Times New Roman" w:cs="Times New Roman"/>
              <w:color w:val="000000"/>
              <w:sz w:val="24"/>
              <w:szCs w:val="24"/>
            </w:rPr>
            <w:t>[6]</w:t>
          </w:r>
        </w:sdtContent>
      </w:sdt>
      <w:r w:rsidRPr="007C217E">
        <w:rPr>
          <w:rFonts w:ascii="Times New Roman" w:eastAsia="Times New Roman" w:hAnsi="Times New Roman" w:cs="Times New Roman"/>
          <w:sz w:val="24"/>
          <w:szCs w:val="24"/>
        </w:rPr>
        <w:t>.</w:t>
      </w:r>
    </w:p>
    <w:p w14:paraId="5AD72901" w14:textId="77777777" w:rsidR="00985293" w:rsidRPr="007C217E" w:rsidRDefault="00000000">
      <w:pPr>
        <w:pStyle w:val="Heading2"/>
        <w:rPr>
          <w:rFonts w:ascii="Times New Roman" w:eastAsia="Times New Roman" w:hAnsi="Times New Roman" w:cs="Times New Roman"/>
          <w:b/>
          <w:bCs/>
          <w:sz w:val="24"/>
          <w:szCs w:val="24"/>
        </w:rPr>
      </w:pPr>
      <w:bookmarkStart w:id="31" w:name="_jaakur6gygci" w:colFirst="0" w:colLast="0"/>
      <w:bookmarkEnd w:id="31"/>
      <w:r w:rsidRPr="007C217E">
        <w:rPr>
          <w:rFonts w:ascii="Times New Roman" w:eastAsia="Times New Roman" w:hAnsi="Times New Roman" w:cs="Times New Roman"/>
          <w:b/>
          <w:bCs/>
          <w:sz w:val="24"/>
          <w:szCs w:val="24"/>
        </w:rPr>
        <w:tab/>
        <w:t>2.4 Matriks Probabilitas Transisi</w:t>
      </w:r>
    </w:p>
    <w:p w14:paraId="0B4CE295" w14:textId="6ADEA75D" w:rsidR="00985293" w:rsidRPr="007C217E" w:rsidRDefault="00000000">
      <w:pPr>
        <w:ind w:left="720"/>
        <w:jc w:val="both"/>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Matriks probabilitas transisi adalah matriks yang memuat informasi perpindahan sistem dari suatu state ke state lainnya</w:t>
      </w:r>
      <w:r w:rsidR="008E46CE" w:rsidRPr="007C217E">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"/>
          <w:id w:val="89669802"/>
          <w:placeholder>
            <w:docPart w:val="DefaultPlaceholder_-1854013440"/>
          </w:placeholder>
        </w:sdtPr>
        <w:sdtContent>
          <w:r w:rsidR="007C217E" w:rsidRPr="007C217E">
            <w:rPr>
              <w:rFonts w:ascii="Times New Roman" w:eastAsia="Times New Roman" w:hAnsi="Times New Roman" w:cs="Times New Roman"/>
              <w:color w:val="000000"/>
              <w:sz w:val="24"/>
              <w:szCs w:val="24"/>
            </w:rPr>
            <w:t>[9]</w:t>
          </w:r>
        </w:sdtContent>
      </w:sdt>
      <w:r w:rsidRPr="007C217E">
        <w:rPr>
          <w:rFonts w:ascii="Times New Roman" w:eastAsia="Times New Roman" w:hAnsi="Times New Roman" w:cs="Times New Roman"/>
          <w:sz w:val="24"/>
          <w:szCs w:val="24"/>
        </w:rPr>
        <w:t xml:space="preserve">. Elemen matriks </w:t>
      </w:r>
      <w:r w:rsidRPr="007C217E">
        <w:rPr>
          <w:rFonts w:ascii="Times New Roman" w:eastAsia="Times New Roman" w:hAnsi="Times New Roman" w:cs="Times New Roman"/>
          <w:i/>
          <w:iCs/>
          <w:sz w:val="27"/>
          <w:szCs w:val="27"/>
        </w:rPr>
        <w:t>P</w:t>
      </w:r>
      <w:r w:rsidRPr="007C217E">
        <w:rPr>
          <w:rFonts w:ascii="Times New Roman" w:eastAsia="Times New Roman" w:hAnsi="Times New Roman" w:cs="Times New Roman"/>
          <w:i/>
          <w:iCs/>
          <w:sz w:val="19"/>
          <w:szCs w:val="19"/>
        </w:rPr>
        <w:t>ij</w:t>
      </w:r>
      <w:r w:rsidRPr="007C217E">
        <w:rPr>
          <w:rFonts w:ascii="Times New Roman" w:eastAsia="Times New Roman" w:hAnsi="Times New Roman" w:cs="Times New Roman"/>
          <w:sz w:val="24"/>
          <w:szCs w:val="24"/>
        </w:rPr>
        <w:t xml:space="preserve"> menyatakan probabilitas transisi dari state </w:t>
      </w:r>
      <w:r w:rsidRPr="007C217E">
        <w:rPr>
          <w:rFonts w:ascii="Times New Roman" w:eastAsia="Times New Roman" w:hAnsi="Times New Roman" w:cs="Times New Roman"/>
          <w:i/>
          <w:iCs/>
          <w:sz w:val="27"/>
          <w:szCs w:val="27"/>
        </w:rPr>
        <w:t>i</w:t>
      </w:r>
      <w:r w:rsidRPr="007C217E">
        <w:rPr>
          <w:rFonts w:ascii="Times New Roman" w:eastAsia="Times New Roman" w:hAnsi="Times New Roman" w:cs="Times New Roman"/>
          <w:sz w:val="24"/>
          <w:szCs w:val="24"/>
        </w:rPr>
        <w:t xml:space="preserve"> ke state</w:t>
      </w:r>
      <w:r w:rsidRPr="007C217E">
        <w:rPr>
          <w:rFonts w:ascii="Times New Roman" w:eastAsia="Times New Roman" w:hAnsi="Times New Roman" w:cs="Times New Roman"/>
          <w:sz w:val="27"/>
          <w:szCs w:val="27"/>
        </w:rPr>
        <w:t xml:space="preserve"> </w:t>
      </w:r>
      <w:r w:rsidRPr="007C217E">
        <w:rPr>
          <w:rFonts w:ascii="Times New Roman" w:eastAsia="Times New Roman" w:hAnsi="Times New Roman" w:cs="Times New Roman"/>
          <w:i/>
          <w:iCs/>
          <w:sz w:val="27"/>
          <w:szCs w:val="27"/>
        </w:rPr>
        <w:t>j</w:t>
      </w:r>
      <w:r w:rsidRPr="007C217E">
        <w:rPr>
          <w:rFonts w:ascii="Times New Roman" w:eastAsia="Times New Roman" w:hAnsi="Times New Roman" w:cs="Times New Roman"/>
          <w:sz w:val="24"/>
          <w:szCs w:val="24"/>
        </w:rPr>
        <w:t>, dengan sifat:</w:t>
      </w:r>
    </w:p>
    <w:p w14:paraId="1F9D3217" w14:textId="77777777" w:rsidR="00985293" w:rsidRPr="007C217E" w:rsidRDefault="00985293">
      <w:pPr>
        <w:ind w:left="720" w:firstLine="360"/>
        <w:rPr>
          <w:rFonts w:ascii="Times New Roman" w:eastAsia="Times New Roman" w:hAnsi="Times New Roman" w:cs="Times New Roman"/>
          <w:sz w:val="24"/>
          <w:szCs w:val="24"/>
        </w:rPr>
      </w:pPr>
    </w:p>
    <w:p w14:paraId="6C976C87" w14:textId="77777777" w:rsidR="00985293" w:rsidRPr="007C217E" w:rsidRDefault="00000000">
      <w:pPr>
        <w:ind w:left="720" w:firstLine="360"/>
        <w:jc w:val="center"/>
        <w:rPr>
          <w:rFonts w:ascii="Times New Roman" w:eastAsia="Times New Roman" w:hAnsi="Times New Roman" w:cs="Times New Roman"/>
          <w:i/>
          <w:iCs/>
          <w:sz w:val="27"/>
          <w:szCs w:val="27"/>
        </w:rPr>
      </w:pPr>
      <m:oMath>
        <m:r>
          <w:rPr>
            <w:rFonts w:ascii="Cambria Math" w:eastAsia="Times New Roman" w:hAnsi="Cambria Math" w:cs="Times New Roman"/>
            <w:sz w:val="27"/>
            <w:szCs w:val="27"/>
          </w:rPr>
          <m:t>P</m:t>
        </m:r>
        <m:r>
          <w:rPr>
            <w:rFonts w:ascii="Cambria Math" w:eastAsia="Times New Roman" w:hAnsi="Cambria Math" w:cs="Times New Roman"/>
            <w:sz w:val="19"/>
            <w:szCs w:val="19"/>
          </w:rPr>
          <m:t>ij</m:t>
        </m:r>
        <m:r>
          <w:rPr>
            <w:rFonts w:ascii="Cambria Math" w:eastAsia="Times New Roman" w:hAnsi="Cambria Math" w:cs="Times New Roman"/>
            <w:sz w:val="24"/>
            <w:szCs w:val="24"/>
          </w:rPr>
          <m:t xml:space="preserve"> ≥ 0</m:t>
        </m:r>
      </m:oMath>
      <w:r w:rsidRPr="007C217E">
        <w:rPr>
          <w:rFonts w:ascii="Times New Roman" w:eastAsia="Times New Roman" w:hAnsi="Times New Roman" w:cs="Times New Roman"/>
          <w:sz w:val="24"/>
          <w:szCs w:val="24"/>
        </w:rPr>
        <w:t xml:space="preserve">  untuk semua </w:t>
      </w:r>
      <w:r w:rsidRPr="007C217E">
        <w:rPr>
          <w:rFonts w:ascii="Times New Roman" w:eastAsia="Times New Roman" w:hAnsi="Times New Roman" w:cs="Times New Roman"/>
          <w:i/>
          <w:iCs/>
          <w:sz w:val="27"/>
          <w:szCs w:val="27"/>
        </w:rPr>
        <w:t>i,</w:t>
      </w:r>
      <w:r w:rsidRPr="007C217E">
        <w:rPr>
          <w:rFonts w:ascii="Times New Roman" w:eastAsia="Times New Roman" w:hAnsi="Times New Roman" w:cs="Times New Roman"/>
          <w:sz w:val="24"/>
          <w:szCs w:val="24"/>
        </w:rPr>
        <w:t xml:space="preserve"> </w:t>
      </w:r>
      <w:r w:rsidRPr="007C217E">
        <w:rPr>
          <w:rFonts w:ascii="Times New Roman" w:eastAsia="Times New Roman" w:hAnsi="Times New Roman" w:cs="Times New Roman"/>
          <w:i/>
          <w:iCs/>
          <w:sz w:val="27"/>
          <w:szCs w:val="27"/>
        </w:rPr>
        <w:t>j</w:t>
      </w:r>
    </w:p>
    <w:p w14:paraId="082B5E86" w14:textId="4FB62EA2" w:rsidR="00985293" w:rsidRPr="00BE7647" w:rsidRDefault="00BE7647" w:rsidP="00BE7647">
      <w:pPr>
        <w:ind w:left="900"/>
        <w:jc w:val="center"/>
        <w:rPr>
          <w:rFonts w:ascii="Times New Roman" w:eastAsia="Times New Roman" w:hAnsi="Times New Roman" w:cs="Times New Roman"/>
          <w:i/>
          <w:sz w:val="24"/>
          <w:szCs w:val="24"/>
        </w:rPr>
      </w:pPr>
      <m:oMath>
        <m:nary>
          <m:naryPr>
            <m:chr m:val="∑"/>
            <m:supHide m:val="1"/>
            <m:ctrlPr>
              <w:rPr>
                <w:rFonts w:ascii="Cambria Math" w:eastAsia="Times New Roman" w:hAnsi="Cambria Math" w:cs="Times New Roman"/>
                <w:sz w:val="24"/>
                <w:szCs w:val="24"/>
              </w:rPr>
            </m:ctrlPr>
          </m:naryPr>
          <m:sub>
            <m:r>
              <w:rPr>
                <w:rFonts w:ascii="Cambria Math" w:eastAsia="Times New Roman" w:hAnsi="Cambria Math" w:cs="Times New Roman"/>
                <w:sz w:val="24"/>
                <w:szCs w:val="24"/>
              </w:rPr>
              <m:t>j</m:t>
            </m:r>
            <m:ctrlPr>
              <w:rPr>
                <w:rFonts w:ascii="Cambria Math" w:eastAsia="Times New Roman" w:hAnsi="Cambria Math" w:cs="Times New Roman"/>
                <w:i/>
                <w:sz w:val="24"/>
                <w:szCs w:val="24"/>
              </w:rPr>
            </m:ctrlPr>
          </m:sub>
          <m:sup>
            <m:ctrlPr>
              <w:rPr>
                <w:rFonts w:ascii="Cambria Math" w:eastAsia="Times New Roman" w:hAnsi="Cambria Math" w:cs="Times New Roman"/>
                <w:i/>
                <w:sz w:val="24"/>
                <w:szCs w:val="24"/>
              </w:rPr>
            </m:ctrlPr>
          </m:sup>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P</m:t>
                </m:r>
              </m:e>
              <m:sub>
                <m:r>
                  <w:rPr>
                    <w:rFonts w:ascii="Cambria Math" w:eastAsia="Times New Roman" w:hAnsi="Cambria Math" w:cs="Times New Roman"/>
                    <w:sz w:val="24"/>
                    <w:szCs w:val="24"/>
                  </w:rPr>
                  <m:t>ij</m:t>
                </m:r>
              </m:sub>
            </m:sSub>
            <m:ctrlPr>
              <w:rPr>
                <w:rFonts w:ascii="Cambria Math" w:eastAsia="Times New Roman" w:hAnsi="Cambria Math" w:cs="Times New Roman"/>
                <w:i/>
                <w:sz w:val="24"/>
                <w:szCs w:val="24"/>
              </w:rPr>
            </m:ctrlPr>
          </m:e>
        </m:nary>
        <m:r>
          <w:rPr>
            <w:rFonts w:ascii="Cambria Math" w:eastAsia="Times New Roman" w:hAnsi="Cambria Math" w:cs="Times New Roman"/>
            <w:sz w:val="24"/>
            <w:szCs w:val="24"/>
          </w:rPr>
          <m:t>=1</m:t>
        </m:r>
      </m:oMath>
      <w:r>
        <w:rPr>
          <w:rFonts w:ascii="Times New Roman" w:eastAsia="Times New Roman" w:hAnsi="Times New Roman" w:cs="Times New Roman"/>
          <w:sz w:val="24"/>
          <w:szCs w:val="24"/>
        </w:rPr>
        <w:t xml:space="preserve"> </w:t>
      </w:r>
      <w:r w:rsidR="00000000" w:rsidRPr="007C217E">
        <w:rPr>
          <w:rFonts w:ascii="Times New Roman" w:eastAsia="Times New Roman" w:hAnsi="Times New Roman" w:cs="Times New Roman"/>
          <w:sz w:val="24"/>
          <w:szCs w:val="24"/>
        </w:rPr>
        <w:t xml:space="preserve">untuk semua </w:t>
      </w:r>
      <w:r w:rsidR="00000000" w:rsidRPr="007C217E">
        <w:rPr>
          <w:rFonts w:ascii="Times New Roman" w:eastAsia="Times New Roman" w:hAnsi="Times New Roman" w:cs="Times New Roman"/>
          <w:i/>
          <w:iCs/>
          <w:sz w:val="27"/>
          <w:szCs w:val="27"/>
        </w:rPr>
        <w:t>i</w:t>
      </w:r>
    </w:p>
    <w:p w14:paraId="02D5E851" w14:textId="77777777" w:rsidR="00985293" w:rsidRPr="007C217E" w:rsidRDefault="00000000">
      <w:pPr>
        <w:spacing w:line="288" w:lineRule="auto"/>
        <w:ind w:left="720"/>
        <w:jc w:val="both"/>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 xml:space="preserve">Matriks probabilitas transisi untuk sistem dengan </w:t>
      </w:r>
      <w:r w:rsidRPr="007C217E">
        <w:rPr>
          <w:rFonts w:ascii="Times New Roman" w:eastAsia="Times New Roman" w:hAnsi="Times New Roman" w:cs="Times New Roman"/>
          <w:i/>
          <w:iCs/>
          <w:sz w:val="27"/>
          <w:szCs w:val="27"/>
        </w:rPr>
        <w:t>n</w:t>
      </w:r>
      <w:r w:rsidRPr="007C217E">
        <w:rPr>
          <w:rFonts w:ascii="Times New Roman" w:eastAsia="Times New Roman" w:hAnsi="Times New Roman" w:cs="Times New Roman"/>
          <w:sz w:val="24"/>
          <w:szCs w:val="24"/>
        </w:rPr>
        <w:t xml:space="preserve"> state dapat ditulis sebagai:</w:t>
      </w:r>
    </w:p>
    <w:p w14:paraId="633E104A" w14:textId="77777777" w:rsidR="00985293" w:rsidRPr="007C217E" w:rsidRDefault="00000000">
      <w:pPr>
        <w:spacing w:line="288" w:lineRule="auto"/>
        <w:ind w:left="720" w:firstLine="360"/>
        <w:jc w:val="right"/>
        <w:rPr>
          <w:rFonts w:ascii="Times New Roman" w:eastAsia="Times New Roman" w:hAnsi="Times New Roman" w:cs="Times New Roman"/>
          <w:sz w:val="24"/>
          <w:szCs w:val="24"/>
        </w:rPr>
      </w:pPr>
      <w:r w:rsidRPr="007C217E">
        <w:rPr>
          <w:rFonts w:ascii="Times New Roman" w:eastAsia="Times New Roman" w:hAnsi="Times New Roman" w:cs="Times New Roman"/>
          <w:noProof/>
          <w:sz w:val="24"/>
          <w:szCs w:val="24"/>
        </w:rPr>
        <w:drawing>
          <wp:inline distT="114300" distB="114300" distL="114300" distR="114300" wp14:anchorId="7DF40130" wp14:editId="14DE8A86">
            <wp:extent cx="1617873" cy="813559"/>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1617873" cy="813559"/>
                    </a:xfrm>
                    <a:prstGeom prst="rect">
                      <a:avLst/>
                    </a:prstGeom>
                    <a:ln/>
                  </pic:spPr>
                </pic:pic>
              </a:graphicData>
            </a:graphic>
          </wp:inline>
        </w:drawing>
      </w:r>
      <w:r w:rsidRPr="007C217E">
        <w:rPr>
          <w:rFonts w:ascii="Times New Roman" w:eastAsia="Times New Roman" w:hAnsi="Times New Roman" w:cs="Times New Roman"/>
          <w:sz w:val="24"/>
          <w:szCs w:val="24"/>
        </w:rPr>
        <w:t xml:space="preserve">                                (2.2)                                          </w:t>
      </w:r>
    </w:p>
    <w:p w14:paraId="5F03CECF" w14:textId="77777777" w:rsidR="00985293" w:rsidRPr="007C217E" w:rsidRDefault="00000000">
      <w:pPr>
        <w:pStyle w:val="Heading2"/>
        <w:rPr>
          <w:rFonts w:ascii="Times New Roman" w:eastAsia="Times New Roman" w:hAnsi="Times New Roman" w:cs="Times New Roman"/>
          <w:b/>
          <w:bCs/>
          <w:i/>
          <w:iCs/>
          <w:sz w:val="24"/>
          <w:szCs w:val="24"/>
        </w:rPr>
      </w:pPr>
      <w:bookmarkStart w:id="32" w:name="_1wdw9j7h1128" w:colFirst="0" w:colLast="0"/>
      <w:bookmarkEnd w:id="32"/>
      <w:r w:rsidRPr="007C217E">
        <w:rPr>
          <w:rFonts w:ascii="Times New Roman" w:eastAsia="Times New Roman" w:hAnsi="Times New Roman" w:cs="Times New Roman"/>
          <w:b/>
          <w:bCs/>
          <w:sz w:val="24"/>
          <w:szCs w:val="24"/>
        </w:rPr>
        <w:tab/>
        <w:t xml:space="preserve">2.5 Peluang </w:t>
      </w:r>
      <w:r w:rsidRPr="007C217E">
        <w:rPr>
          <w:rFonts w:ascii="Times New Roman" w:eastAsia="Times New Roman" w:hAnsi="Times New Roman" w:cs="Times New Roman"/>
          <w:b/>
          <w:bCs/>
          <w:i/>
          <w:iCs/>
          <w:sz w:val="24"/>
          <w:szCs w:val="24"/>
        </w:rPr>
        <w:t>Steady State</w:t>
      </w:r>
    </w:p>
    <w:p w14:paraId="3021C992" w14:textId="337E998A" w:rsidR="00985293" w:rsidRPr="007C217E" w:rsidRDefault="00000000">
      <w:pPr>
        <w:ind w:left="720"/>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Peluang steady state atau peluang keadaan tetap adalah kondisi di mana peluang pada setiap state tetap atau tidak berubah lagi seiring berjalannya waktu</w:t>
      </w:r>
      <w:r w:rsidR="00FC5709" w:rsidRPr="007C217E">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"/>
          <w:id w:val="-1269001588"/>
          <w:placeholder>
            <w:docPart w:val="DefaultPlaceholder_-1854013440"/>
          </w:placeholder>
        </w:sdtPr>
        <w:sdtContent>
          <w:r w:rsidR="007C217E" w:rsidRPr="007C217E">
            <w:rPr>
              <w:rFonts w:ascii="Times New Roman" w:eastAsia="Times New Roman" w:hAnsi="Times New Roman" w:cs="Times New Roman"/>
              <w:color w:val="000000"/>
              <w:sz w:val="24"/>
              <w:szCs w:val="24"/>
            </w:rPr>
            <w:t>[6]</w:t>
          </w:r>
        </w:sdtContent>
      </w:sdt>
      <w:r w:rsidRPr="007C217E">
        <w:rPr>
          <w:rFonts w:ascii="Times New Roman" w:eastAsia="Times New Roman" w:hAnsi="Times New Roman" w:cs="Times New Roman"/>
          <w:sz w:val="24"/>
          <w:szCs w:val="24"/>
        </w:rPr>
        <w:t xml:space="preserve">. Vektor peluang steady state </w:t>
      </w:r>
      <w:r w:rsidRPr="007C217E">
        <w:rPr>
          <w:rFonts w:ascii="Times New Roman" w:eastAsia="Times New Roman" w:hAnsi="Times New Roman" w:cs="Times New Roman"/>
          <w:i/>
          <w:iCs/>
          <w:sz w:val="27"/>
          <w:szCs w:val="27"/>
        </w:rPr>
        <w:t>π</w:t>
      </w:r>
      <w:r w:rsidRPr="007C217E">
        <w:rPr>
          <w:rFonts w:ascii="Times New Roman" w:eastAsia="Times New Roman" w:hAnsi="Times New Roman" w:cs="Times New Roman"/>
          <w:sz w:val="27"/>
          <w:szCs w:val="27"/>
        </w:rPr>
        <w:t>=[</w:t>
      </w:r>
      <w:r w:rsidRPr="007C217E">
        <w:rPr>
          <w:rFonts w:ascii="Times New Roman" w:eastAsia="Times New Roman" w:hAnsi="Times New Roman" w:cs="Times New Roman"/>
          <w:i/>
          <w:iCs/>
          <w:sz w:val="27"/>
          <w:szCs w:val="27"/>
        </w:rPr>
        <w:t>π</w:t>
      </w:r>
      <w:r w:rsidRPr="007C217E">
        <w:rPr>
          <w:rFonts w:ascii="Times New Roman" w:eastAsia="Times New Roman" w:hAnsi="Times New Roman" w:cs="Times New Roman"/>
          <w:sz w:val="19"/>
          <w:szCs w:val="19"/>
        </w:rPr>
        <w:t>1</w:t>
      </w:r>
      <w:r w:rsidRPr="007C217E">
        <w:rPr>
          <w:rFonts w:ascii="Times New Roman" w:eastAsia="Times New Roman" w:hAnsi="Times New Roman" w:cs="Times New Roman"/>
          <w:sz w:val="27"/>
          <w:szCs w:val="27"/>
        </w:rPr>
        <w:t xml:space="preserve">, </w:t>
      </w:r>
      <w:r w:rsidRPr="007C217E">
        <w:rPr>
          <w:rFonts w:ascii="Times New Roman" w:eastAsia="Times New Roman" w:hAnsi="Times New Roman" w:cs="Times New Roman"/>
          <w:i/>
          <w:iCs/>
          <w:sz w:val="27"/>
          <w:szCs w:val="27"/>
        </w:rPr>
        <w:t>π</w:t>
      </w:r>
      <w:r w:rsidRPr="007C217E">
        <w:rPr>
          <w:rFonts w:ascii="Times New Roman" w:eastAsia="Times New Roman" w:hAnsi="Times New Roman" w:cs="Times New Roman"/>
          <w:sz w:val="19"/>
          <w:szCs w:val="19"/>
        </w:rPr>
        <w:t>2</w:t>
      </w:r>
      <w:r w:rsidRPr="007C217E">
        <w:rPr>
          <w:rFonts w:ascii="Times New Roman" w:eastAsia="Times New Roman" w:hAnsi="Times New Roman" w:cs="Times New Roman"/>
          <w:sz w:val="27"/>
          <w:szCs w:val="27"/>
        </w:rPr>
        <w:t xml:space="preserve">, …, </w:t>
      </w:r>
      <w:r w:rsidRPr="007C217E">
        <w:rPr>
          <w:rFonts w:ascii="Times New Roman" w:eastAsia="Times New Roman" w:hAnsi="Times New Roman" w:cs="Times New Roman"/>
          <w:i/>
          <w:iCs/>
          <w:sz w:val="27"/>
          <w:szCs w:val="27"/>
        </w:rPr>
        <w:t>π</w:t>
      </w:r>
      <w:r w:rsidRPr="007C217E">
        <w:rPr>
          <w:rFonts w:ascii="Times New Roman" w:eastAsia="Times New Roman" w:hAnsi="Times New Roman" w:cs="Times New Roman"/>
          <w:i/>
          <w:iCs/>
          <w:sz w:val="19"/>
          <w:szCs w:val="19"/>
        </w:rPr>
        <w:t>n</w:t>
      </w:r>
      <w:r w:rsidRPr="007C217E">
        <w:rPr>
          <w:rFonts w:ascii="Times New Roman" w:eastAsia="Times New Roman" w:hAnsi="Times New Roman" w:cs="Times New Roman"/>
          <w:sz w:val="27"/>
          <w:szCs w:val="27"/>
        </w:rPr>
        <w:t>]</w:t>
      </w:r>
      <w:r w:rsidRPr="007C217E">
        <w:rPr>
          <w:rFonts w:ascii="Times New Roman" w:eastAsia="Times New Roman" w:hAnsi="Times New Roman" w:cs="Times New Roman"/>
          <w:sz w:val="24"/>
          <w:szCs w:val="24"/>
        </w:rPr>
        <w:t xml:space="preserve"> memenuhi persamaan:</w:t>
      </w:r>
    </w:p>
    <w:p w14:paraId="1B3EAEDF" w14:textId="77777777" w:rsidR="00985293" w:rsidRPr="007C217E" w:rsidRDefault="00000000">
      <w:pPr>
        <w:jc w:val="right"/>
        <w:rPr>
          <w:rFonts w:ascii="Times New Roman" w:eastAsia="Times New Roman" w:hAnsi="Times New Roman" w:cs="Times New Roman"/>
          <w:sz w:val="24"/>
          <w:szCs w:val="24"/>
        </w:rPr>
      </w:pPr>
      <m:oMath>
        <m:r>
          <w:rPr>
            <w:rFonts w:ascii="Cambria Math" w:eastAsia="Times New Roman" w:hAnsi="Cambria Math" w:cs="Times New Roman"/>
            <w:sz w:val="24"/>
            <w:szCs w:val="24"/>
          </w:rPr>
          <m:t>πP=π</m:t>
        </m:r>
      </m:oMath>
      <w:r w:rsidRPr="007C217E">
        <w:rPr>
          <w:rFonts w:ascii="Times New Roman" w:eastAsia="Times New Roman" w:hAnsi="Times New Roman" w:cs="Times New Roman"/>
          <w:sz w:val="24"/>
          <w:szCs w:val="24"/>
        </w:rPr>
        <w:t xml:space="preserve">                                                   (2.3)</w:t>
      </w:r>
    </w:p>
    <w:p w14:paraId="4EC769C4" w14:textId="77777777" w:rsidR="00985293" w:rsidRPr="007C217E" w:rsidRDefault="00000000">
      <w:pPr>
        <w:ind w:left="720"/>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Dengan constraint:</w:t>
      </w:r>
    </w:p>
    <w:p w14:paraId="53316C5A" w14:textId="58609751" w:rsidR="00985293" w:rsidRPr="0082761F" w:rsidRDefault="00BE7647" w:rsidP="00BE7647">
      <w:pPr>
        <w:jc w:val="right"/>
        <w:rPr>
          <w:rFonts w:ascii="Times New Roman" w:eastAsia="Times New Roman" w:hAnsi="Times New Roman" w:cs="Times New Roman"/>
          <w:sz w:val="24"/>
          <w:szCs w:val="24"/>
        </w:rPr>
      </w:pPr>
      <m:oMathPara>
        <m:oMath>
          <m:nary>
            <m:naryPr>
              <m:chr m:val="∑"/>
              <m:ctrlPr>
                <w:rPr>
                  <w:rFonts w:ascii="Cambria Math" w:eastAsia="Times New Roman" w:hAnsi="Cambria Math" w:cs="Times New Roman"/>
                  <w:sz w:val="24"/>
                  <w:szCs w:val="24"/>
                </w:rPr>
              </m:ctrlPr>
            </m:naryPr>
            <m:sub>
              <m:r>
                <w:rPr>
                  <w:rFonts w:ascii="Cambria Math" w:eastAsia="Times New Roman" w:hAnsi="Cambria Math" w:cs="Times New Roman"/>
                  <w:sz w:val="24"/>
                  <w:szCs w:val="24"/>
                </w:rPr>
                <m:t>i=1</m:t>
              </m:r>
              <m:ctrlPr>
                <w:rPr>
                  <w:rFonts w:ascii="Cambria Math" w:eastAsia="Times New Roman" w:hAnsi="Cambria Math" w:cs="Times New Roman"/>
                  <w:i/>
                  <w:sz w:val="24"/>
                  <w:szCs w:val="24"/>
                </w:rPr>
              </m:ctrlPr>
            </m:sub>
            <m:sup>
              <m:r>
                <w:rPr>
                  <w:rFonts w:ascii="Cambria Math" w:eastAsia="Times New Roman" w:hAnsi="Cambria Math" w:cs="Times New Roman"/>
                  <w:sz w:val="24"/>
                  <w:szCs w:val="24"/>
                </w:rPr>
                <m:t>n</m:t>
              </m:r>
              <m:ctrlPr>
                <w:rPr>
                  <w:rFonts w:ascii="Cambria Math" w:eastAsia="Times New Roman" w:hAnsi="Cambria Math" w:cs="Times New Roman"/>
                  <w:i/>
                  <w:sz w:val="24"/>
                  <w:szCs w:val="24"/>
                </w:rPr>
              </m:ctrlPr>
            </m:sup>
            <m:e>
              <m:sSub>
                <m:sSubPr>
                  <m:ctrlPr>
                    <w:rPr>
                      <w:rFonts w:ascii="Cambria Math" w:eastAsia="Times New Roman" w:hAnsi="Cambria Math" w:cs="Times New Roman"/>
                      <w:i/>
                      <w:sz w:val="24"/>
                      <w:szCs w:val="24"/>
                    </w:rPr>
                  </m:ctrlPr>
                </m:sSubPr>
                <m:e>
                  <m:r>
                    <m:rPr>
                      <m:sty m:val="p"/>
                    </m:rPr>
                    <w:rPr>
                      <w:rFonts w:ascii="Cambria Math" w:eastAsia="Times New Roman" w:hAnsi="Cambria Math" w:cs="Times New Roman"/>
                      <w:sz w:val="24"/>
                      <w:szCs w:val="24"/>
                    </w:rPr>
                    <m:t>π</m:t>
                  </m:r>
                </m:e>
                <m:sub>
                  <m:r>
                    <w:rPr>
                      <w:rFonts w:ascii="Cambria Math" w:eastAsia="Times New Roman" w:hAnsi="Cambria Math" w:cs="Times New Roman"/>
                      <w:sz w:val="24"/>
                      <w:szCs w:val="24"/>
                    </w:rPr>
                    <m:t>i</m:t>
                  </m:r>
                </m:sub>
              </m:sSub>
              <m:ctrlPr>
                <w:rPr>
                  <w:rFonts w:ascii="Cambria Math" w:eastAsia="Times New Roman" w:hAnsi="Cambria Math" w:cs="Times New Roman"/>
                  <w:i/>
                  <w:sz w:val="24"/>
                  <w:szCs w:val="24"/>
                </w:rPr>
              </m:ctrlPr>
            </m:e>
          </m:nary>
          <m:r>
            <w:rPr>
              <w:rFonts w:ascii="Cambria Math" w:eastAsia="Times New Roman" w:hAnsi="Cambria Math" w:cs="Times New Roman"/>
              <w:sz w:val="24"/>
              <w:szCs w:val="24"/>
            </w:rPr>
            <m:t>=1</m:t>
          </m:r>
        </m:oMath>
      </m:oMathPara>
    </w:p>
    <w:p w14:paraId="05A2D386" w14:textId="6D302F12" w:rsidR="0082761F" w:rsidRPr="00BE7647" w:rsidRDefault="0082761F" w:rsidP="00BE7647">
      <w:pPr>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p w14:paraId="2A16A4F8" w14:textId="77777777" w:rsidR="00985293" w:rsidRPr="007C217E" w:rsidRDefault="00000000">
      <w:pPr>
        <w:pStyle w:val="Heading2"/>
        <w:rPr>
          <w:rFonts w:ascii="Times New Roman" w:eastAsia="Times New Roman" w:hAnsi="Times New Roman" w:cs="Times New Roman"/>
          <w:b/>
          <w:bCs/>
          <w:sz w:val="24"/>
          <w:szCs w:val="24"/>
        </w:rPr>
      </w:pPr>
      <w:r w:rsidRPr="007C217E">
        <w:rPr>
          <w:rFonts w:ascii="Times New Roman" w:eastAsia="Times New Roman" w:hAnsi="Times New Roman" w:cs="Times New Roman"/>
          <w:b/>
          <w:bCs/>
          <w:i/>
          <w:iCs/>
          <w:sz w:val="24"/>
          <w:szCs w:val="24"/>
        </w:rPr>
        <w:lastRenderedPageBreak/>
        <w:tab/>
      </w:r>
      <w:r w:rsidRPr="007C217E">
        <w:rPr>
          <w:rFonts w:ascii="Times New Roman" w:eastAsia="Times New Roman" w:hAnsi="Times New Roman" w:cs="Times New Roman"/>
          <w:b/>
          <w:bCs/>
          <w:sz w:val="24"/>
          <w:szCs w:val="24"/>
        </w:rPr>
        <w:t>2.6 Metode Maximum Likelihood</w:t>
      </w:r>
    </w:p>
    <w:p w14:paraId="41C383A1" w14:textId="14FA2DCA" w:rsidR="00985293" w:rsidRPr="007C217E" w:rsidRDefault="00000000">
      <w:pPr>
        <w:ind w:left="720"/>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Metode Maximum Likelihood digunakan untuk mengestimasi parameter matriks transisi berdasarkan data observasi</w:t>
      </w:r>
      <w:r w:rsidR="00FC5709" w:rsidRPr="007C217E">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"/>
          <w:id w:val="91592150"/>
          <w:placeholder>
            <w:docPart w:val="DefaultPlaceholder_-1854013440"/>
          </w:placeholder>
        </w:sdtPr>
        <w:sdtContent>
          <w:r w:rsidR="007C217E" w:rsidRPr="007C217E">
            <w:rPr>
              <w:rFonts w:ascii="Times New Roman" w:eastAsia="Times New Roman" w:hAnsi="Times New Roman" w:cs="Times New Roman"/>
              <w:color w:val="000000"/>
              <w:sz w:val="24"/>
              <w:szCs w:val="24"/>
            </w:rPr>
            <w:t>[10]</w:t>
          </w:r>
        </w:sdtContent>
      </w:sdt>
      <w:r w:rsidRPr="007C217E">
        <w:rPr>
          <w:rFonts w:ascii="Times New Roman" w:eastAsia="Times New Roman" w:hAnsi="Times New Roman" w:cs="Times New Roman"/>
          <w:sz w:val="24"/>
          <w:szCs w:val="24"/>
        </w:rPr>
        <w:t xml:space="preserve">. Estimator untuk </w:t>
      </w:r>
      <w:r w:rsidRPr="007C217E">
        <w:rPr>
          <w:rFonts w:ascii="Times New Roman" w:eastAsia="Times New Roman" w:hAnsi="Times New Roman" w:cs="Times New Roman"/>
          <w:i/>
          <w:iCs/>
          <w:sz w:val="27"/>
          <w:szCs w:val="27"/>
        </w:rPr>
        <w:t>P</w:t>
      </w:r>
      <w:r w:rsidRPr="007C217E">
        <w:rPr>
          <w:rFonts w:ascii="Times New Roman" w:eastAsia="Times New Roman" w:hAnsi="Times New Roman" w:cs="Times New Roman"/>
          <w:i/>
          <w:iCs/>
          <w:sz w:val="19"/>
          <w:szCs w:val="19"/>
        </w:rPr>
        <w:t xml:space="preserve">ij </w:t>
      </w:r>
      <w:r w:rsidRPr="007C217E">
        <w:rPr>
          <w:rFonts w:ascii="Times New Roman" w:eastAsia="Times New Roman" w:hAnsi="Times New Roman" w:cs="Times New Roman"/>
          <w:sz w:val="24"/>
          <w:szCs w:val="24"/>
        </w:rPr>
        <w:t xml:space="preserve"> adalah:</w:t>
      </w:r>
    </w:p>
    <w:p w14:paraId="6439E24F" w14:textId="3E606C72" w:rsidR="00BE7647" w:rsidRPr="00BE7647" w:rsidRDefault="00BE7647" w:rsidP="00BE7647">
      <w:pPr>
        <w:jc w:val="right"/>
        <w:rPr>
          <w:rFonts w:ascii="Times New Roman" w:eastAsia="Times New Roman" w:hAnsi="Times New Roman" w:cs="Times New Roman"/>
          <w:sz w:val="24"/>
          <w:szCs w:val="24"/>
        </w:rPr>
      </w:pPr>
      <m:oMathPara>
        <m:oMath>
          <m:acc>
            <m:accPr>
              <m:ctrlPr>
                <w:rPr>
                  <w:rFonts w:ascii="Cambria Math" w:hAnsi="Cambria Math" w:cs="Times New Roman"/>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P</m:t>
                  </m:r>
                  <m:ctrlPr>
                    <w:rPr>
                      <w:rFonts w:ascii="Cambria Math" w:hAnsi="Cambria Math" w:cs="Times New Roman"/>
                      <w:sz w:val="24"/>
                      <w:szCs w:val="24"/>
                    </w:rPr>
                  </m:ctrlPr>
                </m:e>
                <m:sub>
                  <m:r>
                    <w:rPr>
                      <w:rFonts w:ascii="Cambria Math" w:hAnsi="Cambria Math" w:cs="Times New Roman"/>
                      <w:sz w:val="24"/>
                      <w:szCs w:val="24"/>
                    </w:rPr>
                    <m:t>ij</m:t>
                  </m:r>
                </m:sub>
              </m:sSub>
            </m:e>
          </m:acc>
          <m: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ij</m:t>
                  </m:r>
                </m:sub>
              </m:sSub>
              <m:ctrlPr>
                <w:rPr>
                  <w:rFonts w:ascii="Cambria Math" w:hAnsi="Cambria Math" w:cs="Times New Roman"/>
                  <w:i/>
                  <w:sz w:val="24"/>
                  <w:szCs w:val="24"/>
                </w:rPr>
              </m:ctrlPr>
            </m:num>
            <m:den>
              <m:nary>
                <m:naryPr>
                  <m:chr m:val="∑"/>
                  <m:supHide m:val="1"/>
                  <m:ctrlPr>
                    <w:rPr>
                      <w:rFonts w:ascii="Cambria Math" w:hAnsi="Cambria Math" w:cs="Times New Roman"/>
                      <w:sz w:val="24"/>
                      <w:szCs w:val="24"/>
                    </w:rPr>
                  </m:ctrlPr>
                </m:naryPr>
                <m:sub>
                  <m:r>
                    <w:rPr>
                      <w:rFonts w:ascii="Cambria Math" w:hAnsi="Cambria Math" w:cs="Times New Roman"/>
                      <w:sz w:val="24"/>
                      <w:szCs w:val="24"/>
                    </w:rPr>
                    <m:t>k</m:t>
                  </m:r>
                  <m:ctrlPr>
                    <w:rPr>
                      <w:rFonts w:ascii="Cambria Math" w:hAnsi="Cambria Math" w:cs="Times New Roman"/>
                      <w:i/>
                      <w:sz w:val="24"/>
                      <w:szCs w:val="24"/>
                    </w:rPr>
                  </m:ctrlPr>
                </m:sub>
                <m:sup>
                  <m:ctrlPr>
                    <w:rPr>
                      <w:rFonts w:ascii="Cambria Math" w:hAnsi="Cambria Math" w:cs="Times New Roman"/>
                      <w:i/>
                      <w:sz w:val="24"/>
                      <w:szCs w:val="24"/>
                    </w:rPr>
                  </m:ctrlPr>
                </m:sup>
                <m:e>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ik</m:t>
                      </m:r>
                    </m:sub>
                  </m:sSub>
                  <m:ctrlPr>
                    <w:rPr>
                      <w:rFonts w:ascii="Cambria Math" w:hAnsi="Cambria Math" w:cs="Times New Roman"/>
                      <w:i/>
                      <w:sz w:val="24"/>
                      <w:szCs w:val="24"/>
                    </w:rPr>
                  </m:ctrlPr>
                </m:e>
              </m:nary>
              <m:ctrlPr>
                <w:rPr>
                  <w:rFonts w:ascii="Cambria Math" w:hAnsi="Cambria Math" w:cs="Times New Roman"/>
                  <w:i/>
                  <w:sz w:val="24"/>
                  <w:szCs w:val="24"/>
                </w:rPr>
              </m:ctrlPr>
            </m:den>
          </m:f>
        </m:oMath>
      </m:oMathPara>
    </w:p>
    <w:p w14:paraId="049D808C" w14:textId="758D787D" w:rsidR="00985293" w:rsidRPr="0082761F" w:rsidRDefault="0082761F" w:rsidP="00BE7647">
      <w:pPr>
        <w:jc w:val="right"/>
        <w:rPr>
          <w:rFonts w:ascii="Times New Roman" w:eastAsia="Times New Roman" w:hAnsi="Times New Roman" w:cs="Times New Roman"/>
          <w:sz w:val="24"/>
          <w:szCs w:val="24"/>
        </w:rPr>
      </w:pPr>
      <w:r w:rsidRPr="0082761F">
        <w:rPr>
          <w:rFonts w:ascii="Times New Roman" w:eastAsia="Times New Roman" w:hAnsi="Times New Roman" w:cs="Times New Roman"/>
          <w:sz w:val="24"/>
          <w:szCs w:val="24"/>
        </w:rPr>
        <w:t>(2.5)</w:t>
      </w:r>
      <w:r w:rsidR="00000000" w:rsidRPr="0082761F">
        <w:rPr>
          <w:rFonts w:ascii="Times New Roman" w:eastAsia="Times New Roman" w:hAnsi="Times New Roman" w:cs="Times New Roman"/>
          <w:sz w:val="24"/>
          <w:szCs w:val="24"/>
        </w:rPr>
        <w:t xml:space="preserve">                                  </w:t>
      </w:r>
    </w:p>
    <w:p w14:paraId="5DE60451" w14:textId="77777777" w:rsidR="00985293" w:rsidRPr="007C217E" w:rsidRDefault="00000000">
      <w:pPr>
        <w:ind w:left="720"/>
        <w:rPr>
          <w:rFonts w:ascii="Times New Roman" w:eastAsia="Times New Roman" w:hAnsi="Times New Roman" w:cs="Times New Roman"/>
          <w:sz w:val="24"/>
          <w:szCs w:val="24"/>
        </w:rPr>
      </w:pPr>
      <w:bookmarkStart w:id="33" w:name="_espp4n2pzwzg" w:colFirst="0" w:colLast="0"/>
      <w:bookmarkEnd w:id="33"/>
      <w:r w:rsidRPr="007C217E">
        <w:rPr>
          <w:rFonts w:ascii="Times New Roman" w:eastAsia="Times New Roman" w:hAnsi="Times New Roman" w:cs="Times New Roman"/>
          <w:sz w:val="24"/>
          <w:szCs w:val="24"/>
        </w:rPr>
        <w:t>Di mana </w:t>
      </w:r>
      <m:oMath>
        <m:sSub>
          <m:sSubPr>
            <m:ctrlPr>
              <w:rPr>
                <w:rFonts w:ascii="Cambria Math" w:eastAsia="Times New Roman" w:hAnsi="Cambria Math" w:cs="Times New Roman"/>
                <w:sz w:val="28"/>
                <w:szCs w:val="28"/>
              </w:rPr>
            </m:ctrlPr>
          </m:sSubPr>
          <m:e>
            <m:r>
              <w:rPr>
                <w:rFonts w:ascii="Cambria Math" w:eastAsia="Times New Roman" w:hAnsi="Cambria Math" w:cs="Times New Roman"/>
                <w:sz w:val="28"/>
                <w:szCs w:val="28"/>
              </w:rPr>
              <m:t>n</m:t>
            </m:r>
          </m:e>
          <m:sub>
            <m:r>
              <w:rPr>
                <w:rFonts w:ascii="Cambria Math" w:eastAsia="Times New Roman" w:hAnsi="Cambria Math" w:cs="Times New Roman"/>
                <w:sz w:val="28"/>
                <w:szCs w:val="28"/>
              </w:rPr>
              <m:t>ij</m:t>
            </m:r>
          </m:sub>
        </m:sSub>
        <m:r>
          <w:rPr>
            <w:rFonts w:ascii="Cambria Math" w:eastAsia="Times New Roman" w:hAnsi="Cambria Math" w:cs="Times New Roman"/>
            <w:sz w:val="28"/>
            <w:szCs w:val="28"/>
          </w:rPr>
          <m:t xml:space="preserve"> </m:t>
        </m:r>
      </m:oMath>
      <w:r w:rsidRPr="007C217E">
        <w:rPr>
          <w:rFonts w:ascii="Times New Roman" w:eastAsia="Times New Roman" w:hAnsi="Times New Roman" w:cs="Times New Roman"/>
          <w:sz w:val="24"/>
          <w:szCs w:val="24"/>
        </w:rPr>
        <w:t>adalah jumlah transisi dari state </w:t>
      </w:r>
      <w:r w:rsidRPr="007C217E">
        <w:rPr>
          <w:rFonts w:ascii="Times New Roman" w:eastAsia="Times New Roman" w:hAnsi="Times New Roman" w:cs="Times New Roman"/>
          <w:i/>
          <w:iCs/>
          <w:sz w:val="24"/>
          <w:szCs w:val="24"/>
        </w:rPr>
        <w:t>i</w:t>
      </w:r>
      <w:r w:rsidRPr="007C217E">
        <w:rPr>
          <w:rFonts w:ascii="Times New Roman" w:eastAsia="Times New Roman" w:hAnsi="Times New Roman" w:cs="Times New Roman"/>
          <w:sz w:val="24"/>
          <w:szCs w:val="24"/>
        </w:rPr>
        <w:t> ke state </w:t>
      </w:r>
      <w:r w:rsidRPr="007C217E">
        <w:rPr>
          <w:rFonts w:ascii="Times New Roman" w:eastAsia="Times New Roman" w:hAnsi="Times New Roman" w:cs="Times New Roman"/>
          <w:i/>
          <w:iCs/>
          <w:sz w:val="24"/>
          <w:szCs w:val="24"/>
        </w:rPr>
        <w:t>j.</w:t>
      </w:r>
    </w:p>
    <w:p w14:paraId="5C4084D2" w14:textId="77777777" w:rsidR="00985293" w:rsidRPr="007C217E" w:rsidRDefault="00000000">
      <w:pPr>
        <w:pStyle w:val="Heading2"/>
        <w:rPr>
          <w:rFonts w:ascii="Times New Roman" w:eastAsia="Times New Roman" w:hAnsi="Times New Roman" w:cs="Times New Roman"/>
          <w:b/>
          <w:bCs/>
          <w:sz w:val="24"/>
          <w:szCs w:val="24"/>
        </w:rPr>
      </w:pPr>
      <w:r w:rsidRPr="007C217E">
        <w:rPr>
          <w:rFonts w:ascii="Times New Roman" w:eastAsia="Times New Roman" w:hAnsi="Times New Roman" w:cs="Times New Roman"/>
          <w:b/>
          <w:bCs/>
          <w:sz w:val="24"/>
          <w:szCs w:val="24"/>
        </w:rPr>
        <w:tab/>
        <w:t>2.7 Uji Chi-Square</w:t>
      </w:r>
    </w:p>
    <w:p w14:paraId="32344D9F" w14:textId="47278128" w:rsidR="00985293" w:rsidRPr="007C217E" w:rsidRDefault="00000000">
      <w:pPr>
        <w:ind w:left="720"/>
        <w:jc w:val="both"/>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Uji Chi-Square digunakan untuk menguji apakah data cuaca memenuhi sifat Markov</w:t>
      </w:r>
      <w:r w:rsidR="00EA6B79" w:rsidRPr="007C217E">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"/>
          <w:id w:val="-106128669"/>
          <w:placeholder>
            <w:docPart w:val="DefaultPlaceholder_-1854013440"/>
          </w:placeholder>
        </w:sdtPr>
        <w:sdtContent>
          <w:r w:rsidR="007C217E" w:rsidRPr="007C217E">
            <w:rPr>
              <w:rFonts w:ascii="Times New Roman" w:eastAsia="Times New Roman" w:hAnsi="Times New Roman" w:cs="Times New Roman"/>
              <w:color w:val="000000"/>
              <w:sz w:val="24"/>
              <w:szCs w:val="24"/>
            </w:rPr>
            <w:t>[8]</w:t>
          </w:r>
        </w:sdtContent>
      </w:sdt>
      <w:r w:rsidRPr="007C217E">
        <w:rPr>
          <w:rFonts w:ascii="Times New Roman" w:eastAsia="Times New Roman" w:hAnsi="Times New Roman" w:cs="Times New Roman"/>
          <w:sz w:val="24"/>
          <w:szCs w:val="24"/>
        </w:rPr>
        <w:t>. Statistik uji Chi-Square didefinisikan sebagai:</w:t>
      </w:r>
    </w:p>
    <w:p w14:paraId="3666F7B7" w14:textId="497AAC53" w:rsidR="00BE7647" w:rsidRPr="00BE7647" w:rsidRDefault="00BE7647">
      <w:pPr>
        <w:jc w:val="right"/>
        <w:rPr>
          <w:rFonts w:ascii="Times New Roman" w:eastAsia="Times New Roman" w:hAnsi="Times New Roman" w:cs="Times New Roman"/>
          <w:sz w:val="24"/>
          <w:szCs w:val="24"/>
        </w:rPr>
      </w:pPr>
      <m:oMathPara>
        <m:oMath>
          <m:sSup>
            <m:sSupPr>
              <m:ctrlPr>
                <w:rPr>
                  <w:rFonts w:ascii="Cambria Math" w:eastAsia="Times New Roman" w:hAnsi="Cambria Math" w:cs="Times New Roman"/>
                  <w:i/>
                  <w:sz w:val="24"/>
                  <w:szCs w:val="24"/>
                </w:rPr>
              </m:ctrlPr>
            </m:sSupPr>
            <m:e>
              <m:r>
                <m:rPr>
                  <m:sty m:val="p"/>
                </m:rPr>
                <w:rPr>
                  <w:rFonts w:ascii="Cambria Math" w:eastAsia="Times New Roman" w:hAnsi="Cambria Math" w:cs="Times New Roman"/>
                  <w:sz w:val="24"/>
                  <w:szCs w:val="24"/>
                </w:rPr>
                <m:t>χ</m:t>
              </m:r>
              <m:ctrlPr>
                <w:rPr>
                  <w:rFonts w:ascii="Cambria Math" w:eastAsia="Times New Roman" w:hAnsi="Cambria Math" w:cs="Times New Roman"/>
                  <w:sz w:val="24"/>
                  <w:szCs w:val="24"/>
                </w:rPr>
              </m:ctrlP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m:t>
          </m:r>
          <m:nary>
            <m:naryPr>
              <m:chr m:val="∑"/>
              <m:ctrlPr>
                <w:rPr>
                  <w:rFonts w:ascii="Cambria Math" w:eastAsia="Times New Roman" w:hAnsi="Cambria Math" w:cs="Times New Roman"/>
                  <w:sz w:val="24"/>
                  <w:szCs w:val="24"/>
                </w:rPr>
              </m:ctrlPr>
            </m:naryPr>
            <m:sub>
              <m:r>
                <w:rPr>
                  <w:rFonts w:ascii="Cambria Math" w:eastAsia="Times New Roman" w:hAnsi="Cambria Math" w:cs="Times New Roman"/>
                  <w:sz w:val="24"/>
                  <w:szCs w:val="24"/>
                </w:rPr>
                <m:t>i=1</m:t>
              </m:r>
              <m:ctrlPr>
                <w:rPr>
                  <w:rFonts w:ascii="Cambria Math" w:eastAsia="Times New Roman" w:hAnsi="Cambria Math" w:cs="Times New Roman"/>
                  <w:i/>
                  <w:sz w:val="24"/>
                  <w:szCs w:val="24"/>
                </w:rPr>
              </m:ctrlPr>
            </m:sub>
            <m:sup>
              <m:r>
                <w:rPr>
                  <w:rFonts w:ascii="Cambria Math" w:eastAsia="Times New Roman" w:hAnsi="Cambria Math" w:cs="Times New Roman"/>
                  <w:sz w:val="24"/>
                  <w:szCs w:val="24"/>
                </w:rPr>
                <m:t>n</m:t>
              </m:r>
              <m:ctrlPr>
                <w:rPr>
                  <w:rFonts w:ascii="Cambria Math" w:eastAsia="Times New Roman" w:hAnsi="Cambria Math" w:cs="Times New Roman"/>
                  <w:i/>
                  <w:sz w:val="24"/>
                  <w:szCs w:val="24"/>
                </w:rPr>
              </m:ctrlPr>
            </m:sup>
            <m:e>
              <m:f>
                <m:fPr>
                  <m:ctrlPr>
                    <w:rPr>
                      <w:rFonts w:ascii="Cambria Math" w:eastAsia="Times New Roman" w:hAnsi="Cambria Math" w:cs="Times New Roman"/>
                      <w:sz w:val="24"/>
                      <w:szCs w:val="24"/>
                    </w:rPr>
                  </m:ctrlPr>
                </m:fPr>
                <m:num>
                  <m:sSup>
                    <m:sSupPr>
                      <m:ctrlPr>
                        <w:rPr>
                          <w:rFonts w:ascii="Cambria Math" w:eastAsia="Times New Roman" w:hAnsi="Cambria Math" w:cs="Times New Roman"/>
                          <w:i/>
                          <w:sz w:val="24"/>
                          <w:szCs w:val="24"/>
                        </w:rPr>
                      </m:ctrlPr>
                    </m:sSupPr>
                    <m:e>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O</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E</m:t>
                              </m:r>
                            </m:e>
                            <m:sub>
                              <m:r>
                                <w:rPr>
                                  <w:rFonts w:ascii="Cambria Math" w:eastAsia="Times New Roman" w:hAnsi="Cambria Math" w:cs="Times New Roman"/>
                                  <w:sz w:val="24"/>
                                  <w:szCs w:val="24"/>
                                </w:rPr>
                                <m:t>i</m:t>
                              </m:r>
                            </m:sub>
                          </m:sSub>
                        </m:e>
                      </m:d>
                    </m:e>
                    <m:sup>
                      <m:r>
                        <w:rPr>
                          <w:rFonts w:ascii="Cambria Math" w:eastAsia="Times New Roman" w:hAnsi="Cambria Math" w:cs="Times New Roman"/>
                          <w:sz w:val="24"/>
                          <w:szCs w:val="24"/>
                        </w:rPr>
                        <m:t>2</m:t>
                      </m:r>
                    </m:sup>
                  </m:sSup>
                  <m:ctrlPr>
                    <w:rPr>
                      <w:rFonts w:ascii="Cambria Math" w:eastAsia="Times New Roman" w:hAnsi="Cambria Math" w:cs="Times New Roman"/>
                      <w:i/>
                      <w:sz w:val="24"/>
                      <w:szCs w:val="24"/>
                    </w:rPr>
                  </m:ctrlPr>
                </m:num>
                <m:den>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E</m:t>
                      </m:r>
                    </m:e>
                    <m:sub>
                      <m:r>
                        <w:rPr>
                          <w:rFonts w:ascii="Cambria Math" w:eastAsia="Times New Roman" w:hAnsi="Cambria Math" w:cs="Times New Roman"/>
                          <w:sz w:val="24"/>
                          <w:szCs w:val="24"/>
                        </w:rPr>
                        <m:t>i</m:t>
                      </m:r>
                    </m:sub>
                  </m:sSub>
                  <m:ctrlPr>
                    <w:rPr>
                      <w:rFonts w:ascii="Cambria Math" w:eastAsia="Times New Roman" w:hAnsi="Cambria Math" w:cs="Times New Roman"/>
                      <w:i/>
                      <w:sz w:val="24"/>
                      <w:szCs w:val="24"/>
                    </w:rPr>
                  </m:ctrlPr>
                </m:den>
              </m:f>
              <m:ctrlPr>
                <w:rPr>
                  <w:rFonts w:ascii="Cambria Math" w:eastAsia="Times New Roman" w:hAnsi="Cambria Math" w:cs="Times New Roman"/>
                  <w:i/>
                  <w:sz w:val="24"/>
                  <w:szCs w:val="24"/>
                </w:rPr>
              </m:ctrlPr>
            </m:e>
          </m:nary>
        </m:oMath>
      </m:oMathPara>
    </w:p>
    <w:p w14:paraId="1B92A4BB" w14:textId="527B1EFC" w:rsidR="00985293" w:rsidRPr="00BE7647" w:rsidRDefault="00000000">
      <w:pPr>
        <w:jc w:val="right"/>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 xml:space="preserve"> </w:t>
      </w:r>
      <w:r w:rsidR="0082761F">
        <w:rPr>
          <w:rFonts w:ascii="Times New Roman" w:eastAsia="Times New Roman" w:hAnsi="Times New Roman" w:cs="Times New Roman"/>
          <w:sz w:val="24"/>
          <w:szCs w:val="24"/>
        </w:rPr>
        <w:t>(2.6)</w:t>
      </w:r>
      <w:r w:rsidRPr="007C217E">
        <w:rPr>
          <w:rFonts w:ascii="Times New Roman" w:eastAsia="Times New Roman" w:hAnsi="Times New Roman" w:cs="Times New Roman"/>
          <w:sz w:val="24"/>
          <w:szCs w:val="24"/>
        </w:rPr>
        <w:t xml:space="preserve">                                        </w:t>
      </w:r>
    </w:p>
    <w:p w14:paraId="63C656D9" w14:textId="77777777" w:rsidR="00985293" w:rsidRPr="007C217E" w:rsidRDefault="00000000">
      <w:pPr>
        <w:ind w:left="720"/>
        <w:jc w:val="both"/>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Di mana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O</m:t>
            </m:r>
          </m:e>
          <m:sub>
            <m:r>
              <w:rPr>
                <w:rFonts w:ascii="Cambria Math" w:eastAsia="Times New Roman" w:hAnsi="Cambria Math" w:cs="Times New Roman"/>
                <w:sz w:val="24"/>
                <w:szCs w:val="24"/>
              </w:rPr>
              <m:t>i</m:t>
            </m:r>
          </m:sub>
        </m:sSub>
      </m:oMath>
      <w:r w:rsidRPr="007C217E">
        <w:rPr>
          <w:rFonts w:ascii="Times New Roman" w:eastAsia="Times New Roman" w:hAnsi="Times New Roman" w:cs="Times New Roman"/>
          <w:sz w:val="24"/>
          <w:szCs w:val="24"/>
        </w:rPr>
        <w:t> adalah frekuensi observasi dan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E</m:t>
            </m:r>
          </m:e>
          <m:sub>
            <m:r>
              <w:rPr>
                <w:rFonts w:ascii="Cambria Math" w:eastAsia="Times New Roman" w:hAnsi="Cambria Math" w:cs="Times New Roman"/>
                <w:sz w:val="24"/>
                <w:szCs w:val="24"/>
              </w:rPr>
              <m:t>i</m:t>
            </m:r>
          </m:sub>
        </m:sSub>
      </m:oMath>
      <w:r w:rsidRPr="007C217E">
        <w:rPr>
          <w:rFonts w:ascii="Times New Roman" w:eastAsia="Times New Roman" w:hAnsi="Times New Roman" w:cs="Times New Roman"/>
          <w:sz w:val="24"/>
          <w:szCs w:val="24"/>
        </w:rPr>
        <w:t xml:space="preserve"> adalah frekuensi yang diharapkan. Hipotesis nol ditolak jika </w:t>
      </w:r>
      <m:oMath>
        <m:sSubSup>
          <m:sSubSupPr>
            <m:ctrlPr>
              <w:rPr>
                <w:rFonts w:ascii="Cambria Math" w:eastAsia="Times New Roman" w:hAnsi="Cambria Math" w:cs="Times New Roman"/>
                <w:sz w:val="24"/>
                <w:szCs w:val="24"/>
              </w:rPr>
            </m:ctrlPr>
          </m:sSubSupPr>
          <m:e>
            <m:r>
              <w:rPr>
                <w:rFonts w:ascii="Cambria Math" w:hAnsi="Cambria Math" w:cs="Times New Roman"/>
              </w:rPr>
              <m:t>χ</m:t>
            </m:r>
          </m:e>
          <m:sub>
            <m:r>
              <w:rPr>
                <w:rFonts w:ascii="Cambria Math" w:eastAsia="Times New Roman" w:hAnsi="Cambria Math" w:cs="Times New Roman"/>
                <w:sz w:val="24"/>
                <w:szCs w:val="24"/>
              </w:rPr>
              <m:t>hitung</m:t>
            </m:r>
          </m:sub>
          <m:sup>
            <m:r>
              <w:rPr>
                <w:rFonts w:ascii="Cambria Math" w:eastAsia="Times New Roman" w:hAnsi="Cambria Math" w:cs="Times New Roman"/>
                <w:sz w:val="24"/>
                <w:szCs w:val="24"/>
              </w:rPr>
              <m:t>2</m:t>
            </m:r>
          </m:sup>
        </m:sSubSup>
        <m:r>
          <w:rPr>
            <w:rFonts w:ascii="Cambria Math" w:eastAsia="Times New Roman" w:hAnsi="Cambria Math" w:cs="Times New Roman"/>
            <w:sz w:val="24"/>
            <w:szCs w:val="24"/>
          </w:rPr>
          <m:t>&gt;</m:t>
        </m:r>
        <m:sSubSup>
          <m:sSubSupPr>
            <m:ctrlPr>
              <w:rPr>
                <w:rFonts w:ascii="Cambria Math" w:eastAsia="Times New Roman" w:hAnsi="Cambria Math" w:cs="Times New Roman"/>
                <w:sz w:val="24"/>
                <w:szCs w:val="24"/>
              </w:rPr>
            </m:ctrlPr>
          </m:sSubSupPr>
          <m:e>
            <m:r>
              <w:rPr>
                <w:rFonts w:ascii="Cambria Math" w:eastAsia="Times New Roman" w:hAnsi="Cambria Math" w:cs="Times New Roman"/>
                <w:sz w:val="24"/>
                <w:szCs w:val="24"/>
              </w:rPr>
              <m:t>χ</m:t>
            </m:r>
          </m:e>
          <m:sub>
            <m:r>
              <w:rPr>
                <w:rFonts w:ascii="Cambria Math" w:eastAsia="Times New Roman" w:hAnsi="Cambria Math" w:cs="Times New Roman"/>
                <w:sz w:val="24"/>
                <w:szCs w:val="24"/>
              </w:rPr>
              <m:t>tabel</m:t>
            </m:r>
          </m:sub>
          <m:sup>
            <m:r>
              <w:rPr>
                <w:rFonts w:ascii="Cambria Math" w:eastAsia="Times New Roman" w:hAnsi="Cambria Math" w:cs="Times New Roman"/>
                <w:sz w:val="24"/>
                <w:szCs w:val="24"/>
              </w:rPr>
              <m:t>2</m:t>
            </m:r>
          </m:sup>
        </m:sSubSup>
      </m:oMath>
      <w:r w:rsidRPr="007C217E">
        <w:rPr>
          <w:rFonts w:ascii="Times New Roman" w:eastAsia="Times New Roman" w:hAnsi="Times New Roman" w:cs="Times New Roman"/>
          <w:sz w:val="24"/>
          <w:szCs w:val="24"/>
        </w:rPr>
        <w:t xml:space="preserve"> pada tingkat signifikan </w:t>
      </w:r>
      <m:oMath>
        <m:r>
          <w:rPr>
            <w:rFonts w:ascii="Cambria Math" w:hAnsi="Cambria Math" w:cs="Times New Roman"/>
          </w:rPr>
          <m:t>∝</m:t>
        </m:r>
      </m:oMath>
      <w:r w:rsidRPr="007C217E">
        <w:rPr>
          <w:rFonts w:ascii="Times New Roman" w:eastAsia="Times New Roman" w:hAnsi="Times New Roman" w:cs="Times New Roman"/>
          <w:sz w:val="24"/>
          <w:szCs w:val="24"/>
        </w:rPr>
        <w:t>.</w:t>
      </w:r>
    </w:p>
    <w:p w14:paraId="4AFEB685" w14:textId="77777777" w:rsidR="00985293" w:rsidRPr="007C217E" w:rsidRDefault="00985293">
      <w:pPr>
        <w:ind w:left="720"/>
        <w:jc w:val="both"/>
        <w:rPr>
          <w:rFonts w:ascii="Times New Roman" w:eastAsia="Times New Roman" w:hAnsi="Times New Roman" w:cs="Times New Roman"/>
          <w:sz w:val="24"/>
          <w:szCs w:val="24"/>
        </w:rPr>
      </w:pPr>
    </w:p>
    <w:p w14:paraId="28ACF78A" w14:textId="77777777" w:rsidR="00985293" w:rsidRPr="007C217E" w:rsidRDefault="00000000">
      <w:pPr>
        <w:pStyle w:val="Heading2"/>
        <w:spacing w:before="0" w:after="0" w:line="360" w:lineRule="auto"/>
        <w:rPr>
          <w:rFonts w:ascii="Times New Roman" w:eastAsia="Times New Roman" w:hAnsi="Times New Roman" w:cs="Times New Roman"/>
          <w:b/>
          <w:bCs/>
          <w:sz w:val="24"/>
          <w:szCs w:val="24"/>
        </w:rPr>
      </w:pPr>
      <w:bookmarkStart w:id="34" w:name="_mkgklk31drk3" w:colFirst="0" w:colLast="0"/>
      <w:bookmarkEnd w:id="34"/>
      <w:r w:rsidRPr="007C217E">
        <w:rPr>
          <w:rFonts w:ascii="Times New Roman" w:eastAsia="Times New Roman" w:hAnsi="Times New Roman" w:cs="Times New Roman"/>
          <w:b/>
          <w:bCs/>
          <w:sz w:val="24"/>
          <w:szCs w:val="24"/>
        </w:rPr>
        <w:tab/>
        <w:t>2.8 Kategorisasi Cuaca</w:t>
      </w:r>
    </w:p>
    <w:p w14:paraId="0EA14034" w14:textId="77777777" w:rsidR="00985293" w:rsidRPr="007C217E" w:rsidRDefault="00000000">
      <w:pPr>
        <w:spacing w:line="360" w:lineRule="auto"/>
        <w:ind w:left="709"/>
        <w:jc w:val="both"/>
        <w:rPr>
          <w:rFonts w:ascii="Times New Roman" w:eastAsia="Times New Roman" w:hAnsi="Times New Roman" w:cs="Times New Roman"/>
          <w:sz w:val="24"/>
          <w:szCs w:val="24"/>
        </w:rPr>
      </w:pPr>
      <w:r w:rsidRPr="007C217E">
        <w:rPr>
          <w:rFonts w:ascii="Times New Roman" w:eastAsia="Times New Roman" w:hAnsi="Times New Roman" w:cs="Times New Roman"/>
        </w:rPr>
        <w:tab/>
      </w:r>
      <w:r w:rsidRPr="007C217E">
        <w:rPr>
          <w:rFonts w:ascii="Times New Roman" w:eastAsia="Times New Roman" w:hAnsi="Times New Roman" w:cs="Times New Roman"/>
          <w:sz w:val="24"/>
          <w:szCs w:val="24"/>
        </w:rPr>
        <w:t>Berdasarkan standar BMKG, cuaca dikategorikan berdasarkan intensitas curah hujan harian:</w:t>
      </w:r>
    </w:p>
    <w:p w14:paraId="5B28C0EA" w14:textId="77777777" w:rsidR="00985293" w:rsidRPr="007C217E" w:rsidRDefault="00000000">
      <w:pPr>
        <w:ind w:left="709"/>
        <w:jc w:val="center"/>
        <w:rPr>
          <w:rFonts w:ascii="Times New Roman" w:eastAsia="Times New Roman" w:hAnsi="Times New Roman" w:cs="Times New Roman"/>
          <w:color w:val="000000"/>
          <w:sz w:val="24"/>
          <w:szCs w:val="24"/>
        </w:rPr>
      </w:pPr>
      <w:r w:rsidRPr="007C217E">
        <w:rPr>
          <w:rFonts w:ascii="Times New Roman" w:eastAsia="Times New Roman" w:hAnsi="Times New Roman" w:cs="Times New Roman"/>
        </w:rPr>
        <w:tab/>
      </w:r>
      <w:r w:rsidRPr="007C217E">
        <w:rPr>
          <w:rFonts w:ascii="Times New Roman" w:eastAsia="Times New Roman" w:hAnsi="Times New Roman" w:cs="Times New Roman"/>
        </w:rPr>
        <w:tab/>
      </w:r>
      <w:r w:rsidRPr="007C217E">
        <w:rPr>
          <w:rFonts w:ascii="Times New Roman" w:eastAsia="Times New Roman" w:hAnsi="Times New Roman" w:cs="Times New Roman"/>
        </w:rPr>
        <w:tab/>
      </w:r>
      <w:r w:rsidRPr="007C217E">
        <w:rPr>
          <w:rFonts w:ascii="Times New Roman" w:eastAsia="Times New Roman" w:hAnsi="Times New Roman" w:cs="Times New Roman"/>
        </w:rPr>
        <w:tab/>
      </w:r>
      <w:r w:rsidRPr="007C217E">
        <w:rPr>
          <w:rFonts w:ascii="Times New Roman" w:eastAsia="Times New Roman" w:hAnsi="Times New Roman" w:cs="Times New Roman"/>
        </w:rPr>
        <w:br/>
      </w:r>
      <w:r w:rsidRPr="007C217E">
        <w:rPr>
          <w:rFonts w:ascii="Times New Roman" w:eastAsia="Times New Roman" w:hAnsi="Times New Roman" w:cs="Times New Roman"/>
          <w:color w:val="000000"/>
          <w:sz w:val="24"/>
          <w:szCs w:val="24"/>
        </w:rPr>
        <w:t>Tabel 2.1 Kategorisasi Cuaca</w:t>
      </w:r>
    </w:p>
    <w:tbl>
      <w:tblPr>
        <w:tblStyle w:val="a1"/>
        <w:tblW w:w="5265" w:type="dxa"/>
        <w:tblInd w:w="18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15"/>
        <w:gridCol w:w="2550"/>
      </w:tblGrid>
      <w:tr w:rsidR="00985293" w:rsidRPr="007C217E" w14:paraId="324F0A55" w14:textId="77777777">
        <w:tc>
          <w:tcPr>
            <w:tcW w:w="2715" w:type="dxa"/>
            <w:tcBorders>
              <w:top w:val="single" w:sz="12" w:space="0" w:color="000000"/>
              <w:left w:val="single" w:sz="4" w:space="0" w:color="FFFFFF"/>
              <w:bottom w:val="single" w:sz="12" w:space="0" w:color="000000"/>
              <w:right w:val="single" w:sz="4" w:space="0" w:color="FFFFFF"/>
            </w:tcBorders>
          </w:tcPr>
          <w:p w14:paraId="457DA96C" w14:textId="77777777" w:rsidR="00985293" w:rsidRPr="007C217E" w:rsidRDefault="00000000">
            <w:pPr>
              <w:spacing w:line="360" w:lineRule="auto"/>
              <w:jc w:val="center"/>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Kategori Cuaca</w:t>
            </w:r>
          </w:p>
        </w:tc>
        <w:tc>
          <w:tcPr>
            <w:tcW w:w="2550" w:type="dxa"/>
            <w:tcBorders>
              <w:top w:val="single" w:sz="12" w:space="0" w:color="000000"/>
              <w:left w:val="single" w:sz="4" w:space="0" w:color="FFFFFF"/>
              <w:bottom w:val="single" w:sz="12" w:space="0" w:color="000000"/>
              <w:right w:val="single" w:sz="4" w:space="0" w:color="FFFFFF"/>
            </w:tcBorders>
          </w:tcPr>
          <w:p w14:paraId="00D97AF7" w14:textId="77777777" w:rsidR="00985293" w:rsidRPr="007C217E" w:rsidRDefault="00000000">
            <w:pPr>
              <w:spacing w:line="360" w:lineRule="auto"/>
              <w:jc w:val="center"/>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Rentang Curah Hujan</w:t>
            </w:r>
          </w:p>
        </w:tc>
      </w:tr>
      <w:tr w:rsidR="00985293" w:rsidRPr="007C217E" w14:paraId="56CAC0D3" w14:textId="77777777">
        <w:tc>
          <w:tcPr>
            <w:tcW w:w="2715" w:type="dxa"/>
            <w:tcBorders>
              <w:top w:val="single" w:sz="12" w:space="0" w:color="000000"/>
              <w:left w:val="single" w:sz="4" w:space="0" w:color="FFFFFF"/>
              <w:bottom w:val="single" w:sz="4" w:space="0" w:color="FFFFFF"/>
              <w:right w:val="single" w:sz="4" w:space="0" w:color="FFFFFF"/>
            </w:tcBorders>
          </w:tcPr>
          <w:p w14:paraId="1D4C25FD" w14:textId="77777777" w:rsidR="00985293" w:rsidRPr="007C217E" w:rsidRDefault="00000000">
            <w:pPr>
              <w:spacing w:line="360" w:lineRule="auto"/>
              <w:jc w:val="center"/>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Tidak Hujan</w:t>
            </w:r>
          </w:p>
        </w:tc>
        <w:tc>
          <w:tcPr>
            <w:tcW w:w="2550" w:type="dxa"/>
            <w:tcBorders>
              <w:top w:val="single" w:sz="12" w:space="0" w:color="000000"/>
              <w:left w:val="single" w:sz="4" w:space="0" w:color="FFFFFF"/>
              <w:bottom w:val="single" w:sz="4" w:space="0" w:color="FFFFFF"/>
              <w:right w:val="single" w:sz="4" w:space="0" w:color="FFFFFF"/>
            </w:tcBorders>
          </w:tcPr>
          <w:p w14:paraId="0D5A285A" w14:textId="77777777" w:rsidR="00985293" w:rsidRPr="007C217E" w:rsidRDefault="00000000">
            <w:pPr>
              <w:spacing w:line="360" w:lineRule="auto"/>
              <w:jc w:val="center"/>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 xml:space="preserve"> 0 mm</w:t>
            </w:r>
          </w:p>
        </w:tc>
      </w:tr>
      <w:tr w:rsidR="00985293" w:rsidRPr="007C217E" w14:paraId="0135F3F3" w14:textId="77777777">
        <w:tc>
          <w:tcPr>
            <w:tcW w:w="2715" w:type="dxa"/>
            <w:tcBorders>
              <w:top w:val="single" w:sz="4" w:space="0" w:color="FFFFFF"/>
              <w:left w:val="single" w:sz="4" w:space="0" w:color="FFFFFF"/>
              <w:bottom w:val="single" w:sz="4" w:space="0" w:color="FFFFFF"/>
              <w:right w:val="single" w:sz="4" w:space="0" w:color="FFFFFF"/>
            </w:tcBorders>
          </w:tcPr>
          <w:p w14:paraId="3B5442B8" w14:textId="77777777" w:rsidR="00985293" w:rsidRPr="007C217E" w:rsidRDefault="00000000">
            <w:pPr>
              <w:spacing w:line="360" w:lineRule="auto"/>
              <w:jc w:val="center"/>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Hujan Ringan</w:t>
            </w:r>
          </w:p>
        </w:tc>
        <w:tc>
          <w:tcPr>
            <w:tcW w:w="2550" w:type="dxa"/>
            <w:tcBorders>
              <w:top w:val="single" w:sz="4" w:space="0" w:color="FFFFFF"/>
              <w:left w:val="single" w:sz="4" w:space="0" w:color="FFFFFF"/>
              <w:bottom w:val="single" w:sz="4" w:space="0" w:color="FFFFFF"/>
              <w:right w:val="single" w:sz="4" w:space="0" w:color="FFFFFF"/>
            </w:tcBorders>
          </w:tcPr>
          <w:p w14:paraId="2A9069C2" w14:textId="77777777" w:rsidR="00985293" w:rsidRPr="007C217E" w:rsidRDefault="00000000">
            <w:pPr>
              <w:spacing w:line="360" w:lineRule="auto"/>
              <w:jc w:val="center"/>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 xml:space="preserve"> 0.1 – 20 mm</w:t>
            </w:r>
          </w:p>
        </w:tc>
      </w:tr>
      <w:tr w:rsidR="00985293" w:rsidRPr="007C217E" w14:paraId="1EAB1634" w14:textId="77777777">
        <w:tc>
          <w:tcPr>
            <w:tcW w:w="2715" w:type="dxa"/>
            <w:tcBorders>
              <w:top w:val="single" w:sz="4" w:space="0" w:color="FFFFFF"/>
              <w:left w:val="single" w:sz="4" w:space="0" w:color="FFFFFF"/>
              <w:bottom w:val="single" w:sz="4" w:space="0" w:color="FFFFFF"/>
              <w:right w:val="single" w:sz="4" w:space="0" w:color="FFFFFF"/>
            </w:tcBorders>
          </w:tcPr>
          <w:p w14:paraId="0DDC54CC" w14:textId="77777777" w:rsidR="00985293" w:rsidRPr="007C217E" w:rsidRDefault="00000000">
            <w:pPr>
              <w:spacing w:line="360" w:lineRule="auto"/>
              <w:jc w:val="center"/>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Hujan Sedang</w:t>
            </w:r>
          </w:p>
        </w:tc>
        <w:tc>
          <w:tcPr>
            <w:tcW w:w="2550" w:type="dxa"/>
            <w:tcBorders>
              <w:top w:val="single" w:sz="4" w:space="0" w:color="FFFFFF"/>
              <w:left w:val="single" w:sz="4" w:space="0" w:color="FFFFFF"/>
              <w:bottom w:val="single" w:sz="4" w:space="0" w:color="FFFFFF"/>
              <w:right w:val="single" w:sz="4" w:space="0" w:color="FFFFFF"/>
            </w:tcBorders>
          </w:tcPr>
          <w:p w14:paraId="58ADCD55" w14:textId="77777777" w:rsidR="00985293" w:rsidRPr="007C217E" w:rsidRDefault="00000000">
            <w:pPr>
              <w:spacing w:line="360" w:lineRule="auto"/>
              <w:jc w:val="center"/>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 xml:space="preserve"> 21 – 50 mm</w:t>
            </w:r>
          </w:p>
        </w:tc>
      </w:tr>
      <w:tr w:rsidR="00985293" w:rsidRPr="007C217E" w14:paraId="4E9A2ECA" w14:textId="77777777">
        <w:tc>
          <w:tcPr>
            <w:tcW w:w="2715" w:type="dxa"/>
            <w:tcBorders>
              <w:top w:val="single" w:sz="4" w:space="0" w:color="FFFFFF"/>
              <w:left w:val="single" w:sz="4" w:space="0" w:color="FFFFFF"/>
              <w:bottom w:val="single" w:sz="4" w:space="0" w:color="FFFFFF"/>
              <w:right w:val="single" w:sz="4" w:space="0" w:color="FFFFFF"/>
            </w:tcBorders>
          </w:tcPr>
          <w:p w14:paraId="247F7C4B" w14:textId="77777777" w:rsidR="00985293" w:rsidRPr="007C217E" w:rsidRDefault="00000000">
            <w:pPr>
              <w:spacing w:line="360" w:lineRule="auto"/>
              <w:jc w:val="center"/>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Hujan Lebat</w:t>
            </w:r>
          </w:p>
        </w:tc>
        <w:tc>
          <w:tcPr>
            <w:tcW w:w="2550" w:type="dxa"/>
            <w:tcBorders>
              <w:top w:val="single" w:sz="4" w:space="0" w:color="FFFFFF"/>
              <w:left w:val="single" w:sz="4" w:space="0" w:color="FFFFFF"/>
              <w:bottom w:val="single" w:sz="4" w:space="0" w:color="FFFFFF"/>
              <w:right w:val="single" w:sz="4" w:space="0" w:color="FFFFFF"/>
            </w:tcBorders>
          </w:tcPr>
          <w:p w14:paraId="49D013F3" w14:textId="77777777" w:rsidR="00985293" w:rsidRPr="007C217E" w:rsidRDefault="00000000">
            <w:pPr>
              <w:spacing w:line="360" w:lineRule="auto"/>
              <w:jc w:val="center"/>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 xml:space="preserve"> 51 – 100 mm</w:t>
            </w:r>
          </w:p>
        </w:tc>
      </w:tr>
      <w:tr w:rsidR="00985293" w:rsidRPr="007C217E" w14:paraId="6434DD1F" w14:textId="77777777">
        <w:tc>
          <w:tcPr>
            <w:tcW w:w="2715" w:type="dxa"/>
            <w:tcBorders>
              <w:top w:val="single" w:sz="4" w:space="0" w:color="FFFFFF"/>
              <w:left w:val="single" w:sz="4" w:space="0" w:color="FFFFFF"/>
              <w:bottom w:val="single" w:sz="12" w:space="0" w:color="000000"/>
              <w:right w:val="single" w:sz="4" w:space="0" w:color="FFFFFF"/>
            </w:tcBorders>
          </w:tcPr>
          <w:p w14:paraId="0C01C93D" w14:textId="77777777" w:rsidR="00985293" w:rsidRPr="007C217E" w:rsidRDefault="00000000">
            <w:pPr>
              <w:spacing w:line="360" w:lineRule="auto"/>
              <w:jc w:val="center"/>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Hujan Sangat Lebat</w:t>
            </w:r>
          </w:p>
        </w:tc>
        <w:tc>
          <w:tcPr>
            <w:tcW w:w="2550" w:type="dxa"/>
            <w:tcBorders>
              <w:top w:val="single" w:sz="4" w:space="0" w:color="FFFFFF"/>
              <w:left w:val="single" w:sz="4" w:space="0" w:color="FFFFFF"/>
              <w:bottom w:val="single" w:sz="12" w:space="0" w:color="000000"/>
              <w:right w:val="single" w:sz="4" w:space="0" w:color="FFFFFF"/>
            </w:tcBorders>
          </w:tcPr>
          <w:p w14:paraId="3B91D212" w14:textId="77777777" w:rsidR="00985293" w:rsidRPr="007C217E" w:rsidRDefault="00000000">
            <w:pPr>
              <w:spacing w:line="360" w:lineRule="auto"/>
              <w:jc w:val="center"/>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 xml:space="preserve"> &gt; 100 mm</w:t>
            </w:r>
          </w:p>
        </w:tc>
      </w:tr>
    </w:tbl>
    <w:p w14:paraId="5B13CD45" w14:textId="77777777" w:rsidR="00985293" w:rsidRPr="007C217E" w:rsidRDefault="00985293">
      <w:pPr>
        <w:ind w:left="709"/>
        <w:jc w:val="both"/>
        <w:rPr>
          <w:rFonts w:ascii="Times New Roman" w:eastAsia="Times New Roman" w:hAnsi="Times New Roman" w:cs="Times New Roman"/>
          <w:sz w:val="24"/>
          <w:szCs w:val="24"/>
        </w:rPr>
      </w:pPr>
      <w:bookmarkStart w:id="35" w:name="_g079ijbvszd2" w:colFirst="0" w:colLast="0"/>
      <w:bookmarkEnd w:id="35"/>
    </w:p>
    <w:p w14:paraId="21B6B632" w14:textId="2A0121F1" w:rsidR="00985293" w:rsidRPr="007C217E" w:rsidRDefault="00000000">
      <w:pPr>
        <w:ind w:left="709"/>
        <w:jc w:val="both"/>
        <w:rPr>
          <w:rFonts w:ascii="Times New Roman" w:eastAsia="Times New Roman" w:hAnsi="Times New Roman" w:cs="Times New Roman"/>
          <w:sz w:val="24"/>
          <w:szCs w:val="24"/>
        </w:rPr>
      </w:pPr>
      <w:bookmarkStart w:id="36" w:name="_xubh6qoeavjy" w:colFirst="0" w:colLast="0"/>
      <w:bookmarkEnd w:id="36"/>
      <w:r w:rsidRPr="007C217E">
        <w:rPr>
          <w:rFonts w:ascii="Times New Roman" w:eastAsia="Times New Roman" w:hAnsi="Times New Roman" w:cs="Times New Roman"/>
          <w:sz w:val="24"/>
          <w:szCs w:val="24"/>
        </w:rPr>
        <w:t>Dalam pemodelan cuaca, kondisi dapat disederhanakan menjadi 3-4 state seperti Cerah, Berawan, Hujan Ringan, dan Hujan Lebat. Kategorisasi ini sangat penting dalam pemodelan cuaca karena memungkinkan penyederhanaan data hujan yang bersifat kontinu menjadi beberapa state yang mudah dianalisis</w:t>
      </w:r>
      <w:r w:rsidR="007C217E" w:rsidRPr="007C217E">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"/>
          <w:id w:val="-446706087"/>
          <w:placeholder>
            <w:docPart w:val="DefaultPlaceholder_-1854013440"/>
          </w:placeholder>
        </w:sdtPr>
        <w:sdtContent>
          <w:r w:rsidR="007C217E" w:rsidRPr="007C217E">
            <w:rPr>
              <w:rFonts w:ascii="Times New Roman" w:eastAsia="Times New Roman" w:hAnsi="Times New Roman" w:cs="Times New Roman"/>
              <w:color w:val="000000"/>
              <w:sz w:val="24"/>
              <w:szCs w:val="24"/>
            </w:rPr>
            <w:t>[11]</w:t>
          </w:r>
        </w:sdtContent>
      </w:sdt>
      <w:r w:rsidRPr="007C217E">
        <w:rPr>
          <w:rFonts w:ascii="Times New Roman" w:eastAsia="Times New Roman" w:hAnsi="Times New Roman" w:cs="Times New Roman"/>
          <w:sz w:val="24"/>
          <w:szCs w:val="24"/>
        </w:rPr>
        <w:t xml:space="preserve">. Dengan memetakan curah hujan ke dalam kategori seperti Tidak Hujan, Hujan Ringan, Hujan Sedang, Hujan Lebat, </w:t>
      </w:r>
      <w:r w:rsidRPr="007C217E">
        <w:rPr>
          <w:rFonts w:ascii="Times New Roman" w:eastAsia="Times New Roman" w:hAnsi="Times New Roman" w:cs="Times New Roman"/>
          <w:sz w:val="24"/>
          <w:szCs w:val="24"/>
        </w:rPr>
        <w:lastRenderedPageBreak/>
        <w:t>dan Hujan Sangat Lebat, kita dapat lebih mudah membangun model prediksi cuaca, misalnya menggunakan Markov Chain atau algoritma probabilistik lainnya. Selain itu, dalam praktik pemodelan cuaca, beberapa state bisa digabung agar model menjadi lebih sederhana dan lebih stabil</w:t>
      </w:r>
      <w:r w:rsidR="007C217E" w:rsidRPr="007C217E">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"/>
          <w:id w:val="-594249912"/>
          <w:placeholder>
            <w:docPart w:val="DefaultPlaceholder_-1854013440"/>
          </w:placeholder>
        </w:sdtPr>
        <w:sdtContent>
          <w:r w:rsidR="007C217E" w:rsidRPr="007C217E">
            <w:rPr>
              <w:rFonts w:ascii="Times New Roman" w:eastAsia="Times New Roman" w:hAnsi="Times New Roman" w:cs="Times New Roman"/>
              <w:color w:val="000000"/>
              <w:sz w:val="24"/>
              <w:szCs w:val="24"/>
            </w:rPr>
            <w:t>[12]</w:t>
          </w:r>
        </w:sdtContent>
      </w:sdt>
      <w:r w:rsidRPr="007C217E">
        <w:rPr>
          <w:rFonts w:ascii="Times New Roman" w:eastAsia="Times New Roman" w:hAnsi="Times New Roman" w:cs="Times New Roman"/>
          <w:sz w:val="24"/>
          <w:szCs w:val="24"/>
        </w:rPr>
        <w:t>. Misalnya, Hujan Sedang dan Hujan Ringan bisa digabung menjadi satu state "Hujan Ringan-Sedang", sedangkan Hujan Lebat dan Hujan Sangat Lebat digabung menjadi "Hujan Lebat". Pendekatan ini membantu mengurangi kompleksitas model tanpa mengorbankan akurasi prediksi secara signifikan.</w:t>
      </w:r>
    </w:p>
    <w:p w14:paraId="797865BE" w14:textId="77777777" w:rsidR="00985293" w:rsidRPr="007C217E" w:rsidRDefault="00000000">
      <w:pPr>
        <w:ind w:left="709"/>
        <w:jc w:val="both"/>
        <w:rPr>
          <w:rFonts w:ascii="Times New Roman" w:eastAsia="Times New Roman" w:hAnsi="Times New Roman" w:cs="Times New Roman"/>
          <w:sz w:val="24"/>
          <w:szCs w:val="24"/>
        </w:rPr>
      </w:pPr>
      <w:bookmarkStart w:id="37" w:name="_pqhtrqhoh6ne" w:colFirst="0" w:colLast="0"/>
      <w:bookmarkEnd w:id="37"/>
      <w:r w:rsidRPr="007C217E">
        <w:rPr>
          <w:rFonts w:ascii="Times New Roman" w:hAnsi="Times New Roman" w:cs="Times New Roman"/>
        </w:rPr>
        <w:br w:type="page"/>
      </w:r>
    </w:p>
    <w:p w14:paraId="1AE4121A" w14:textId="77777777" w:rsidR="00985293" w:rsidRPr="007C217E" w:rsidRDefault="00000000">
      <w:pPr>
        <w:pStyle w:val="Heading1"/>
        <w:keepNext w:val="0"/>
        <w:keepLines w:val="0"/>
        <w:spacing w:before="0" w:after="0"/>
        <w:ind w:left="720"/>
        <w:jc w:val="center"/>
        <w:rPr>
          <w:rFonts w:ascii="Times New Roman" w:eastAsia="Times New Roman" w:hAnsi="Times New Roman" w:cs="Times New Roman"/>
          <w:b/>
          <w:bCs/>
          <w:sz w:val="28"/>
          <w:szCs w:val="28"/>
        </w:rPr>
      </w:pPr>
      <w:r w:rsidRPr="007C217E">
        <w:rPr>
          <w:rFonts w:ascii="Times New Roman" w:eastAsia="Times New Roman" w:hAnsi="Times New Roman" w:cs="Times New Roman"/>
          <w:b/>
          <w:bCs/>
          <w:sz w:val="28"/>
          <w:szCs w:val="28"/>
        </w:rPr>
        <w:lastRenderedPageBreak/>
        <w:t>BAB III</w:t>
      </w:r>
    </w:p>
    <w:p w14:paraId="3A972E76" w14:textId="77777777" w:rsidR="00985293" w:rsidRPr="007C217E" w:rsidRDefault="00000000">
      <w:pPr>
        <w:pStyle w:val="Heading1"/>
        <w:keepNext w:val="0"/>
        <w:keepLines w:val="0"/>
        <w:spacing w:before="0" w:after="0"/>
        <w:ind w:left="720"/>
        <w:jc w:val="center"/>
        <w:rPr>
          <w:rFonts w:ascii="Times New Roman" w:eastAsia="Times New Roman" w:hAnsi="Times New Roman" w:cs="Times New Roman"/>
          <w:b/>
          <w:bCs/>
          <w:sz w:val="28"/>
          <w:szCs w:val="28"/>
        </w:rPr>
      </w:pPr>
      <w:bookmarkStart w:id="38" w:name="_l29hifco6lhu" w:colFirst="0" w:colLast="0"/>
      <w:bookmarkEnd w:id="38"/>
      <w:r w:rsidRPr="007C217E">
        <w:rPr>
          <w:rFonts w:ascii="Times New Roman" w:eastAsia="Times New Roman" w:hAnsi="Times New Roman" w:cs="Times New Roman"/>
          <w:b/>
          <w:bCs/>
          <w:sz w:val="28"/>
          <w:szCs w:val="28"/>
        </w:rPr>
        <w:t>METODE PENELITIAN</w:t>
      </w:r>
    </w:p>
    <w:p w14:paraId="54DE357D" w14:textId="77777777" w:rsidR="00985293" w:rsidRPr="007C217E" w:rsidRDefault="00985293">
      <w:pPr>
        <w:pStyle w:val="Heading1"/>
        <w:keepNext w:val="0"/>
        <w:keepLines w:val="0"/>
        <w:spacing w:before="0" w:after="0"/>
        <w:ind w:left="720"/>
        <w:jc w:val="center"/>
        <w:rPr>
          <w:rFonts w:ascii="Times New Roman" w:eastAsia="Times New Roman" w:hAnsi="Times New Roman" w:cs="Times New Roman"/>
          <w:b/>
          <w:bCs/>
          <w:sz w:val="28"/>
          <w:szCs w:val="28"/>
        </w:rPr>
      </w:pPr>
      <w:bookmarkStart w:id="39" w:name="_v5e3x5g4m08e" w:colFirst="0" w:colLast="0"/>
      <w:bookmarkEnd w:id="39"/>
    </w:p>
    <w:p w14:paraId="6BB6E755" w14:textId="77777777" w:rsidR="00985293" w:rsidRPr="007C217E" w:rsidRDefault="00000000">
      <w:pPr>
        <w:pStyle w:val="Heading2"/>
        <w:keepNext w:val="0"/>
        <w:keepLines w:val="0"/>
        <w:spacing w:before="0" w:after="0"/>
        <w:ind w:left="720"/>
        <w:jc w:val="both"/>
        <w:rPr>
          <w:rFonts w:ascii="Times New Roman" w:eastAsia="Times New Roman" w:hAnsi="Times New Roman" w:cs="Times New Roman"/>
          <w:b/>
          <w:bCs/>
          <w:sz w:val="24"/>
          <w:szCs w:val="24"/>
        </w:rPr>
      </w:pPr>
      <w:bookmarkStart w:id="40" w:name="_rwy50hyondmc" w:colFirst="0" w:colLast="0"/>
      <w:bookmarkEnd w:id="40"/>
      <w:r w:rsidRPr="007C217E">
        <w:rPr>
          <w:rFonts w:ascii="Times New Roman" w:eastAsia="Times New Roman" w:hAnsi="Times New Roman" w:cs="Times New Roman"/>
          <w:b/>
          <w:bCs/>
          <w:sz w:val="24"/>
          <w:szCs w:val="24"/>
        </w:rPr>
        <w:t>3.1 Jenis Data dan Waktu Penelitian</w:t>
      </w:r>
    </w:p>
    <w:p w14:paraId="62D5896F" w14:textId="77777777" w:rsidR="00985293" w:rsidRPr="007C217E" w:rsidRDefault="00000000">
      <w:pPr>
        <w:ind w:left="720"/>
        <w:jc w:val="both"/>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Penelitian ini merupakan penelitian deskriptif kuantitatif yang memanfaatkan data primer sebagai sumber utama. Data primer tersebut berupa hasil observasi kondisi cuaca yang dilakukan secara langsung di lingkungan kampus Institut Teknologi Sumatera (ITERA), Lampung Selatan. Pengumpulan data dilakukan selama 14 hari, yakni sejak 27 Oktober 2025 hingga 9 November 2025. Periode tersebut dipilih untuk mewakili kondisi cuaca pada masa peralihan musim, sehingga hasil pengamatan diharapkan memberikan gambaran yang lebih variatif mengenai fluktuasi cuaca harian. Observasi dilakukan secara rutin pada jam-jam tertentu setiap hari untuk memastikan konsistensi pencatatan dan mengurangi bias akibat perubahan kondisi lingkungan. Proses pengamatan dilakukan secara rutin empat kali dalam satu hari, yaitu pada pukul 07.00, 11.00, 15.00, dan 19.00 WIB. Pembagian waktu tersebut bertujuan untuk mewakili kondisi cuaca pada pagi, siang, sore, dan malam hari, sehingga data yang dihasilkan lebih komprehensif dan dapat menggambarkan pola harian perubahan cuaca di lingkungan kampus ITERA.</w:t>
      </w:r>
    </w:p>
    <w:p w14:paraId="35065459" w14:textId="77777777" w:rsidR="00985293" w:rsidRPr="007C217E" w:rsidRDefault="00000000">
      <w:pPr>
        <w:pStyle w:val="Heading2"/>
        <w:ind w:left="720"/>
        <w:jc w:val="both"/>
        <w:rPr>
          <w:rFonts w:ascii="Times New Roman" w:eastAsia="Times New Roman" w:hAnsi="Times New Roman" w:cs="Times New Roman"/>
          <w:b/>
          <w:bCs/>
          <w:sz w:val="24"/>
          <w:szCs w:val="24"/>
        </w:rPr>
      </w:pPr>
      <w:bookmarkStart w:id="41" w:name="_1qfbgdkfm7ld" w:colFirst="0" w:colLast="0"/>
      <w:bookmarkEnd w:id="41"/>
      <w:r w:rsidRPr="007C217E">
        <w:rPr>
          <w:rFonts w:ascii="Times New Roman" w:eastAsia="Times New Roman" w:hAnsi="Times New Roman" w:cs="Times New Roman"/>
          <w:b/>
          <w:bCs/>
          <w:sz w:val="24"/>
          <w:szCs w:val="24"/>
        </w:rPr>
        <w:t>3.2 Variabel Penelitian</w:t>
      </w:r>
    </w:p>
    <w:p w14:paraId="4EDE98D2" w14:textId="77777777" w:rsidR="00985293" w:rsidRPr="007C217E" w:rsidRDefault="00000000">
      <w:pPr>
        <w:ind w:left="720"/>
        <w:jc w:val="both"/>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 xml:space="preserve">Variabel yang diamati adalah kondisi cuaca harian berdasarkan pengamatan pada waktu observasi. Kondisi cuaca diklasifikasikan ke dalam tiga state cuaca yang umum digunakan, dimana setiap state memiliki kriteria yang menjadi acuan dalam menentukan kondisi cuaca pada saat pengamatan. Beberapa kategori state cuaca yang digunakan adalah sebagai berikut: </w:t>
      </w:r>
    </w:p>
    <w:p w14:paraId="4C999CDC" w14:textId="77777777" w:rsidR="00985293" w:rsidRPr="007C217E" w:rsidRDefault="00985293">
      <w:pPr>
        <w:ind w:left="720"/>
        <w:jc w:val="both"/>
        <w:rPr>
          <w:rFonts w:ascii="Times New Roman" w:eastAsia="Times New Roman" w:hAnsi="Times New Roman" w:cs="Times New Roman"/>
          <w:sz w:val="24"/>
          <w:szCs w:val="24"/>
        </w:rPr>
      </w:pPr>
    </w:p>
    <w:p w14:paraId="3C238554" w14:textId="77777777" w:rsidR="00985293" w:rsidRPr="007C217E" w:rsidRDefault="00000000">
      <w:pPr>
        <w:ind w:left="720"/>
        <w:jc w:val="center"/>
        <w:rPr>
          <w:rFonts w:ascii="Times New Roman" w:eastAsia="Times New Roman" w:hAnsi="Times New Roman" w:cs="Times New Roman"/>
        </w:rPr>
      </w:pPr>
      <w:r w:rsidRPr="007C217E">
        <w:rPr>
          <w:rFonts w:ascii="Times New Roman" w:eastAsia="Times New Roman" w:hAnsi="Times New Roman" w:cs="Times New Roman"/>
        </w:rPr>
        <w:t>Tabel 3.1 Variabel Penelitian</w:t>
      </w:r>
    </w:p>
    <w:tbl>
      <w:tblPr>
        <w:tblStyle w:val="a2"/>
        <w:tblW w:w="720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55"/>
        <w:gridCol w:w="750"/>
        <w:gridCol w:w="2355"/>
        <w:gridCol w:w="2940"/>
      </w:tblGrid>
      <w:tr w:rsidR="00985293" w:rsidRPr="007C217E" w14:paraId="2874FC16" w14:textId="77777777">
        <w:tc>
          <w:tcPr>
            <w:tcW w:w="1155" w:type="dxa"/>
            <w:tcBorders>
              <w:top w:val="single" w:sz="12" w:space="0" w:color="000000"/>
              <w:left w:val="single" w:sz="8" w:space="0" w:color="FFFFFF"/>
              <w:bottom w:val="single" w:sz="12" w:space="0" w:color="000000"/>
              <w:right w:val="single" w:sz="8" w:space="0" w:color="FFFFFF"/>
            </w:tcBorders>
            <w:tcMar>
              <w:top w:w="100" w:type="dxa"/>
              <w:left w:w="100" w:type="dxa"/>
              <w:bottom w:w="100" w:type="dxa"/>
              <w:right w:w="100" w:type="dxa"/>
            </w:tcMar>
          </w:tcPr>
          <w:p w14:paraId="39BEC673" w14:textId="77777777" w:rsidR="00985293" w:rsidRPr="007C217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State</w:t>
            </w:r>
          </w:p>
        </w:tc>
        <w:tc>
          <w:tcPr>
            <w:tcW w:w="750" w:type="dxa"/>
            <w:tcBorders>
              <w:top w:val="single" w:sz="12" w:space="0" w:color="000000"/>
              <w:left w:val="single" w:sz="8" w:space="0" w:color="FFFFFF"/>
              <w:bottom w:val="single" w:sz="12" w:space="0" w:color="000000"/>
              <w:right w:val="single" w:sz="8" w:space="0" w:color="FFFFFF"/>
            </w:tcBorders>
            <w:tcMar>
              <w:top w:w="100" w:type="dxa"/>
              <w:left w:w="100" w:type="dxa"/>
              <w:bottom w:w="100" w:type="dxa"/>
              <w:right w:w="100" w:type="dxa"/>
            </w:tcMar>
          </w:tcPr>
          <w:p w14:paraId="66D008EF" w14:textId="77777777" w:rsidR="00985293" w:rsidRPr="007C217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Kode</w:t>
            </w:r>
          </w:p>
        </w:tc>
        <w:tc>
          <w:tcPr>
            <w:tcW w:w="2355" w:type="dxa"/>
            <w:tcBorders>
              <w:top w:val="single" w:sz="12" w:space="0" w:color="000000"/>
              <w:left w:val="single" w:sz="8" w:space="0" w:color="FFFFFF"/>
              <w:bottom w:val="single" w:sz="12" w:space="0" w:color="000000"/>
              <w:right w:val="single" w:sz="8" w:space="0" w:color="FFFFFF"/>
            </w:tcBorders>
            <w:tcMar>
              <w:top w:w="100" w:type="dxa"/>
              <w:left w:w="100" w:type="dxa"/>
              <w:bottom w:w="100" w:type="dxa"/>
              <w:right w:w="100" w:type="dxa"/>
            </w:tcMar>
          </w:tcPr>
          <w:p w14:paraId="55F3ACE3" w14:textId="77777777" w:rsidR="00985293" w:rsidRPr="007C217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Deskripsi</w:t>
            </w:r>
          </w:p>
        </w:tc>
        <w:tc>
          <w:tcPr>
            <w:tcW w:w="2940" w:type="dxa"/>
            <w:tcBorders>
              <w:top w:val="single" w:sz="12" w:space="0" w:color="000000"/>
              <w:left w:val="single" w:sz="8" w:space="0" w:color="FFFFFF"/>
              <w:bottom w:val="single" w:sz="12" w:space="0" w:color="000000"/>
              <w:right w:val="single" w:sz="8" w:space="0" w:color="FFFFFF"/>
            </w:tcBorders>
            <w:tcMar>
              <w:top w:w="100" w:type="dxa"/>
              <w:left w:w="100" w:type="dxa"/>
              <w:bottom w:w="100" w:type="dxa"/>
              <w:right w:w="100" w:type="dxa"/>
            </w:tcMar>
          </w:tcPr>
          <w:p w14:paraId="003C682B" w14:textId="77777777" w:rsidR="00985293" w:rsidRPr="007C217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Kriteria Observasi</w:t>
            </w:r>
          </w:p>
        </w:tc>
      </w:tr>
      <w:tr w:rsidR="00985293" w:rsidRPr="007C217E" w14:paraId="38D83D5F" w14:textId="77777777">
        <w:tc>
          <w:tcPr>
            <w:tcW w:w="1155" w:type="dxa"/>
            <w:tcBorders>
              <w:top w:val="single" w:sz="12" w:space="0" w:color="000000"/>
              <w:left w:val="single" w:sz="8" w:space="0" w:color="FFFFFF"/>
              <w:bottom w:val="single" w:sz="8" w:space="0" w:color="FFFFFF"/>
              <w:right w:val="single" w:sz="8" w:space="0" w:color="FFFFFF"/>
            </w:tcBorders>
            <w:tcMar>
              <w:top w:w="100" w:type="dxa"/>
              <w:left w:w="100" w:type="dxa"/>
              <w:bottom w:w="100" w:type="dxa"/>
              <w:right w:w="100" w:type="dxa"/>
            </w:tcMar>
          </w:tcPr>
          <w:p w14:paraId="2AF78FE4" w14:textId="77777777" w:rsidR="00985293" w:rsidRPr="007C217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Cerah</w:t>
            </w:r>
          </w:p>
        </w:tc>
        <w:tc>
          <w:tcPr>
            <w:tcW w:w="750" w:type="dxa"/>
            <w:tcBorders>
              <w:top w:val="single" w:sz="12" w:space="0" w:color="000000"/>
              <w:left w:val="single" w:sz="8" w:space="0" w:color="FFFFFF"/>
              <w:bottom w:val="single" w:sz="8" w:space="0" w:color="FFFFFF"/>
              <w:right w:val="single" w:sz="8" w:space="0" w:color="FFFFFF"/>
            </w:tcBorders>
            <w:tcMar>
              <w:top w:w="100" w:type="dxa"/>
              <w:left w:w="100" w:type="dxa"/>
              <w:bottom w:w="100" w:type="dxa"/>
              <w:right w:w="100" w:type="dxa"/>
            </w:tcMar>
          </w:tcPr>
          <w:p w14:paraId="7657F305" w14:textId="77777777" w:rsidR="00985293" w:rsidRPr="007C217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C</w:t>
            </w:r>
          </w:p>
        </w:tc>
        <w:tc>
          <w:tcPr>
            <w:tcW w:w="2355" w:type="dxa"/>
            <w:tcBorders>
              <w:top w:val="single" w:sz="12" w:space="0" w:color="000000"/>
              <w:left w:val="single" w:sz="8" w:space="0" w:color="FFFFFF"/>
              <w:bottom w:val="single" w:sz="8" w:space="0" w:color="FFFFFF"/>
              <w:right w:val="single" w:sz="8" w:space="0" w:color="FFFFFF"/>
            </w:tcBorders>
            <w:tcMar>
              <w:top w:w="100" w:type="dxa"/>
              <w:left w:w="100" w:type="dxa"/>
              <w:bottom w:w="100" w:type="dxa"/>
              <w:right w:w="100" w:type="dxa"/>
            </w:tcMar>
          </w:tcPr>
          <w:p w14:paraId="2712F4D0" w14:textId="77777777" w:rsidR="00985293" w:rsidRPr="007C217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Langit cerah, panas</w:t>
            </w:r>
          </w:p>
        </w:tc>
        <w:tc>
          <w:tcPr>
            <w:tcW w:w="2940" w:type="dxa"/>
            <w:tcBorders>
              <w:top w:val="single" w:sz="12" w:space="0" w:color="000000"/>
              <w:left w:val="single" w:sz="8" w:space="0" w:color="FFFFFF"/>
              <w:bottom w:val="single" w:sz="8" w:space="0" w:color="FFFFFF"/>
              <w:right w:val="single" w:sz="8" w:space="0" w:color="FFFFFF"/>
            </w:tcBorders>
            <w:tcMar>
              <w:top w:w="100" w:type="dxa"/>
              <w:left w:w="100" w:type="dxa"/>
              <w:bottom w:w="100" w:type="dxa"/>
              <w:right w:w="100" w:type="dxa"/>
            </w:tcMar>
          </w:tcPr>
          <w:p w14:paraId="1D469BEB" w14:textId="77777777" w:rsidR="00985293" w:rsidRPr="007C217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 xml:space="preserve">Langit dominan biru, sinar matahari terang.  </w:t>
            </w:r>
          </w:p>
        </w:tc>
      </w:tr>
      <w:tr w:rsidR="00985293" w:rsidRPr="007C217E" w14:paraId="7D492780" w14:textId="77777777">
        <w:tc>
          <w:tcPr>
            <w:tcW w:w="115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AB7256D" w14:textId="77777777" w:rsidR="00985293" w:rsidRPr="007C217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Berawan</w:t>
            </w:r>
          </w:p>
        </w:tc>
        <w:tc>
          <w:tcPr>
            <w:tcW w:w="75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F239E1D" w14:textId="77777777" w:rsidR="00985293" w:rsidRPr="007C217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B</w:t>
            </w:r>
          </w:p>
        </w:tc>
        <w:tc>
          <w:tcPr>
            <w:tcW w:w="235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4759E5E" w14:textId="77777777" w:rsidR="00985293" w:rsidRPr="007C217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Langit tertutup awan</w:t>
            </w:r>
          </w:p>
        </w:tc>
        <w:tc>
          <w:tcPr>
            <w:tcW w:w="294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F496233" w14:textId="77777777" w:rsidR="00985293" w:rsidRPr="007C217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Sinar matahari terhalang sebagian atau penuh</w:t>
            </w:r>
          </w:p>
        </w:tc>
      </w:tr>
      <w:tr w:rsidR="00985293" w:rsidRPr="007C217E" w14:paraId="04C7C12C" w14:textId="77777777">
        <w:tc>
          <w:tcPr>
            <w:tcW w:w="1155" w:type="dxa"/>
            <w:tcBorders>
              <w:top w:val="single" w:sz="8" w:space="0" w:color="FFFFFF"/>
              <w:left w:val="single" w:sz="8" w:space="0" w:color="FFFFFF"/>
              <w:bottom w:val="single" w:sz="12" w:space="0" w:color="000000"/>
              <w:right w:val="single" w:sz="8" w:space="0" w:color="FFFFFF"/>
            </w:tcBorders>
            <w:tcMar>
              <w:top w:w="100" w:type="dxa"/>
              <w:left w:w="100" w:type="dxa"/>
              <w:bottom w:w="100" w:type="dxa"/>
              <w:right w:w="100" w:type="dxa"/>
            </w:tcMar>
          </w:tcPr>
          <w:p w14:paraId="7A7D45B1" w14:textId="77777777" w:rsidR="00985293" w:rsidRPr="007C217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Hujan</w:t>
            </w:r>
          </w:p>
        </w:tc>
        <w:tc>
          <w:tcPr>
            <w:tcW w:w="750" w:type="dxa"/>
            <w:tcBorders>
              <w:top w:val="single" w:sz="8" w:space="0" w:color="FFFFFF"/>
              <w:left w:val="single" w:sz="8" w:space="0" w:color="FFFFFF"/>
              <w:bottom w:val="single" w:sz="12" w:space="0" w:color="000000"/>
              <w:right w:val="single" w:sz="8" w:space="0" w:color="FFFFFF"/>
            </w:tcBorders>
            <w:tcMar>
              <w:top w:w="100" w:type="dxa"/>
              <w:left w:w="100" w:type="dxa"/>
              <w:bottom w:w="100" w:type="dxa"/>
              <w:right w:w="100" w:type="dxa"/>
            </w:tcMar>
          </w:tcPr>
          <w:p w14:paraId="32E7A298" w14:textId="77777777" w:rsidR="00985293" w:rsidRPr="007C217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H</w:t>
            </w:r>
          </w:p>
        </w:tc>
        <w:tc>
          <w:tcPr>
            <w:tcW w:w="2355" w:type="dxa"/>
            <w:tcBorders>
              <w:top w:val="single" w:sz="8" w:space="0" w:color="FFFFFF"/>
              <w:left w:val="single" w:sz="8" w:space="0" w:color="FFFFFF"/>
              <w:bottom w:val="single" w:sz="12" w:space="0" w:color="000000"/>
              <w:right w:val="single" w:sz="8" w:space="0" w:color="FFFFFF"/>
            </w:tcBorders>
            <w:tcMar>
              <w:top w:w="100" w:type="dxa"/>
              <w:left w:w="100" w:type="dxa"/>
              <w:bottom w:w="100" w:type="dxa"/>
              <w:right w:w="100" w:type="dxa"/>
            </w:tcMar>
          </w:tcPr>
          <w:p w14:paraId="7B556E77" w14:textId="77777777" w:rsidR="00985293" w:rsidRPr="007C217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Gerimis, hujan lebat</w:t>
            </w:r>
          </w:p>
        </w:tc>
        <w:tc>
          <w:tcPr>
            <w:tcW w:w="2940" w:type="dxa"/>
            <w:tcBorders>
              <w:top w:val="single" w:sz="8" w:space="0" w:color="FFFFFF"/>
              <w:left w:val="single" w:sz="8" w:space="0" w:color="FFFFFF"/>
              <w:bottom w:val="single" w:sz="12" w:space="0" w:color="000000"/>
              <w:right w:val="single" w:sz="8" w:space="0" w:color="FFFFFF"/>
            </w:tcBorders>
            <w:tcMar>
              <w:top w:w="100" w:type="dxa"/>
              <w:left w:w="100" w:type="dxa"/>
              <w:bottom w:w="100" w:type="dxa"/>
              <w:right w:w="100" w:type="dxa"/>
            </w:tcMar>
          </w:tcPr>
          <w:p w14:paraId="177BD5DA" w14:textId="77777777" w:rsidR="00985293" w:rsidRPr="007C217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Adanya presipitasi (hujan ringan hingga lebat)</w:t>
            </w:r>
          </w:p>
        </w:tc>
      </w:tr>
    </w:tbl>
    <w:p w14:paraId="7E4A7891" w14:textId="77777777" w:rsidR="00985293" w:rsidRPr="007C217E" w:rsidRDefault="00985293">
      <w:pPr>
        <w:ind w:left="720"/>
        <w:jc w:val="both"/>
        <w:rPr>
          <w:rFonts w:ascii="Times New Roman" w:eastAsia="Times New Roman" w:hAnsi="Times New Roman" w:cs="Times New Roman"/>
          <w:sz w:val="24"/>
          <w:szCs w:val="24"/>
        </w:rPr>
      </w:pPr>
    </w:p>
    <w:p w14:paraId="0A004CBD" w14:textId="77777777" w:rsidR="00985293" w:rsidRPr="007C217E" w:rsidRDefault="00000000">
      <w:pPr>
        <w:ind w:left="720"/>
        <w:jc w:val="both"/>
        <w:rPr>
          <w:rFonts w:ascii="Times New Roman" w:eastAsia="Times New Roman" w:hAnsi="Times New Roman" w:cs="Times New Roman"/>
          <w:sz w:val="24"/>
          <w:szCs w:val="24"/>
        </w:rPr>
      </w:pPr>
      <w:r w:rsidRPr="007C217E">
        <w:rPr>
          <w:rFonts w:ascii="Times New Roman" w:hAnsi="Times New Roman" w:cs="Times New Roman"/>
        </w:rPr>
        <w:br w:type="page"/>
      </w:r>
    </w:p>
    <w:p w14:paraId="488C9E17" w14:textId="77777777" w:rsidR="00985293" w:rsidRPr="007C217E" w:rsidRDefault="00000000">
      <w:pPr>
        <w:ind w:left="720"/>
        <w:jc w:val="both"/>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lastRenderedPageBreak/>
        <w:t>Pada Tabel 3.1 menunjukkan tiga kategori utama kondisi cuaca yang digunakan dalam penelitian, masing-masing direpresentasikan oleh kode tertentu untuk memudahkan pencatatan data. State Cerah (C) menggambarkan kondisi langit yang didominasi warna biru dengan paparan sinar matahari yang terang, menandakan minimnya tutupan awan. State Berawan (B) mengacu pada kondisi ketika langit tertutup awan sehingga sinar matahari terhalang sebagian atau sepenuhnya. Sementara itu, state Hujan (H) mencakup seluruh kondisi presipitasi, mulai dari gerimis hingga hujan lebat.</w:t>
      </w:r>
    </w:p>
    <w:p w14:paraId="5599B15F" w14:textId="77777777" w:rsidR="00985293" w:rsidRPr="007C217E" w:rsidRDefault="00985293">
      <w:pPr>
        <w:ind w:left="720"/>
        <w:jc w:val="both"/>
        <w:rPr>
          <w:rFonts w:ascii="Times New Roman" w:eastAsia="Times New Roman" w:hAnsi="Times New Roman" w:cs="Times New Roman"/>
          <w:sz w:val="24"/>
          <w:szCs w:val="24"/>
        </w:rPr>
      </w:pPr>
    </w:p>
    <w:p w14:paraId="04365B43" w14:textId="77777777" w:rsidR="00985293" w:rsidRPr="007C217E" w:rsidRDefault="00000000">
      <w:pPr>
        <w:rPr>
          <w:rFonts w:ascii="Times New Roman" w:eastAsia="Times New Roman" w:hAnsi="Times New Roman" w:cs="Times New Roman"/>
          <w:b/>
          <w:bCs/>
          <w:sz w:val="24"/>
          <w:szCs w:val="24"/>
        </w:rPr>
      </w:pPr>
      <w:r w:rsidRPr="007C217E">
        <w:rPr>
          <w:rFonts w:ascii="Times New Roman" w:eastAsia="Times New Roman" w:hAnsi="Times New Roman" w:cs="Times New Roman"/>
        </w:rPr>
        <w:tab/>
      </w:r>
      <w:r w:rsidRPr="007C217E">
        <w:rPr>
          <w:rFonts w:ascii="Times New Roman" w:eastAsia="Times New Roman" w:hAnsi="Times New Roman" w:cs="Times New Roman"/>
          <w:b/>
          <w:bCs/>
          <w:sz w:val="24"/>
          <w:szCs w:val="24"/>
        </w:rPr>
        <w:t>3.3 Teknik Pengumpulan Data</w:t>
      </w:r>
    </w:p>
    <w:p w14:paraId="3457D356" w14:textId="77777777" w:rsidR="00985293" w:rsidRPr="007C217E" w:rsidRDefault="00000000">
      <w:pPr>
        <w:ind w:left="720"/>
        <w:jc w:val="both"/>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Pengumpulan data cuaca dalam penelitian ini dilakukan menggunakan tahapan observasi yang disusun untuk memastikan konsistensi antar pengamat. Data cuaca dikumpulkan melalui tahapan berikut:</w:t>
      </w:r>
    </w:p>
    <w:p w14:paraId="28535459" w14:textId="77777777" w:rsidR="00985293" w:rsidRPr="007C217E" w:rsidRDefault="00000000">
      <w:pPr>
        <w:numPr>
          <w:ilvl w:val="0"/>
          <w:numId w:val="3"/>
        </w:numPr>
        <w:jc w:val="both"/>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 xml:space="preserve">Penyusunan Protokol Observasi </w:t>
      </w:r>
    </w:p>
    <w:p w14:paraId="1FD7A676" w14:textId="77777777" w:rsidR="00985293" w:rsidRPr="007C217E" w:rsidRDefault="00000000">
      <w:pPr>
        <w:ind w:left="1440"/>
        <w:jc w:val="both"/>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Sebelum pengamatan dilakukan, peneliti merancang protokol observasi yang berisi definisi operasional tiap state cuaca serta format pencatatan. Protokol ini bertujuan menyamakan persepsi seluruh observer dalam menilai kondisi cuaca.</w:t>
      </w:r>
    </w:p>
    <w:p w14:paraId="2F19C553" w14:textId="77777777" w:rsidR="00985293" w:rsidRPr="007C217E" w:rsidRDefault="00000000">
      <w:pPr>
        <w:numPr>
          <w:ilvl w:val="0"/>
          <w:numId w:val="3"/>
        </w:numPr>
        <w:jc w:val="both"/>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Penjadwalan dan Penugasan Pengamat</w:t>
      </w:r>
    </w:p>
    <w:p w14:paraId="0AB3CD6F" w14:textId="77777777" w:rsidR="00985293" w:rsidRPr="007C217E" w:rsidRDefault="00000000">
      <w:pPr>
        <w:ind w:left="1440"/>
        <w:jc w:val="both"/>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Setiap pengamat diberi jadwal observasi untuk menjaga objektivitas data.</w:t>
      </w:r>
    </w:p>
    <w:p w14:paraId="2EDCCB5B" w14:textId="77777777" w:rsidR="00985293" w:rsidRPr="007C217E" w:rsidRDefault="00000000">
      <w:pPr>
        <w:numPr>
          <w:ilvl w:val="0"/>
          <w:numId w:val="3"/>
        </w:numPr>
        <w:jc w:val="both"/>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Observasi Lapangan</w:t>
      </w:r>
    </w:p>
    <w:p w14:paraId="67722617" w14:textId="77777777" w:rsidR="00985293" w:rsidRPr="007C217E" w:rsidRDefault="00000000">
      <w:pPr>
        <w:ind w:left="1440"/>
        <w:jc w:val="both"/>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 xml:space="preserve">Pengamatan dilakukan secara langsung pada area terbuka di lingkungan kampus ITERA. Observasi dilakukan empat kali sehari pada jam seragam, yaitu pukul 07:00, 11:00, 15:00, dan 19:00 WIB. </w:t>
      </w:r>
    </w:p>
    <w:p w14:paraId="212C3DDD" w14:textId="77777777" w:rsidR="00985293" w:rsidRPr="007C217E" w:rsidRDefault="00000000">
      <w:pPr>
        <w:numPr>
          <w:ilvl w:val="0"/>
          <w:numId w:val="3"/>
        </w:numPr>
        <w:jc w:val="both"/>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Pencatatan Hasil Observasi</w:t>
      </w:r>
    </w:p>
    <w:p w14:paraId="394E0447" w14:textId="77777777" w:rsidR="00985293" w:rsidRPr="007C217E" w:rsidRDefault="00000000">
      <w:pPr>
        <w:ind w:left="1440"/>
        <w:jc w:val="both"/>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Setiap hasil pengamatan dicatat dalam lembar observasi harian yang berisi informasi tanggal, waktu pengamatan, deskripsi cuaca, klasifikasi state (C/B/H), serta nama pengamat yang bertugas.</w:t>
      </w:r>
    </w:p>
    <w:p w14:paraId="0106EC17" w14:textId="77777777" w:rsidR="00985293" w:rsidRPr="007C217E" w:rsidRDefault="00000000">
      <w:pPr>
        <w:numPr>
          <w:ilvl w:val="0"/>
          <w:numId w:val="3"/>
        </w:numPr>
        <w:jc w:val="both"/>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Verifikasi Data</w:t>
      </w:r>
    </w:p>
    <w:p w14:paraId="019BEF19" w14:textId="77777777" w:rsidR="00985293" w:rsidRPr="007C217E" w:rsidRDefault="00000000">
      <w:pPr>
        <w:ind w:left="1440"/>
        <w:jc w:val="both"/>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Data diperiksa kelengkapan dan konsistensinya sebelum dilakukan analisis.</w:t>
      </w:r>
    </w:p>
    <w:p w14:paraId="56304329" w14:textId="77777777" w:rsidR="00985293" w:rsidRPr="007C217E" w:rsidRDefault="00000000">
      <w:pPr>
        <w:pStyle w:val="Heading2"/>
        <w:ind w:left="720"/>
        <w:jc w:val="both"/>
        <w:rPr>
          <w:rFonts w:ascii="Times New Roman" w:eastAsia="Times New Roman" w:hAnsi="Times New Roman" w:cs="Times New Roman"/>
          <w:b/>
          <w:bCs/>
          <w:sz w:val="24"/>
          <w:szCs w:val="24"/>
        </w:rPr>
      </w:pPr>
      <w:bookmarkStart w:id="42" w:name="_lnvysd2ifsr6" w:colFirst="0" w:colLast="0"/>
      <w:bookmarkEnd w:id="42"/>
      <w:r w:rsidRPr="007C217E">
        <w:rPr>
          <w:rFonts w:ascii="Times New Roman" w:hAnsi="Times New Roman" w:cs="Times New Roman"/>
        </w:rPr>
        <w:br w:type="page"/>
      </w:r>
    </w:p>
    <w:p w14:paraId="148D6043" w14:textId="77777777" w:rsidR="00985293" w:rsidRPr="007C217E" w:rsidRDefault="00000000">
      <w:pPr>
        <w:pStyle w:val="Heading2"/>
        <w:ind w:left="720"/>
        <w:jc w:val="both"/>
        <w:rPr>
          <w:rFonts w:ascii="Times New Roman" w:eastAsia="Times New Roman" w:hAnsi="Times New Roman" w:cs="Times New Roman"/>
          <w:b/>
          <w:bCs/>
          <w:sz w:val="24"/>
          <w:szCs w:val="24"/>
        </w:rPr>
      </w:pPr>
      <w:bookmarkStart w:id="43" w:name="_nzqw8gwbwom" w:colFirst="0" w:colLast="0"/>
      <w:bookmarkEnd w:id="43"/>
      <w:r w:rsidRPr="007C217E">
        <w:rPr>
          <w:rFonts w:ascii="Times New Roman" w:eastAsia="Times New Roman" w:hAnsi="Times New Roman" w:cs="Times New Roman"/>
          <w:b/>
          <w:bCs/>
          <w:sz w:val="24"/>
          <w:szCs w:val="24"/>
        </w:rPr>
        <w:lastRenderedPageBreak/>
        <w:t>3.4 Teknik Analisis Data</w:t>
      </w:r>
    </w:p>
    <w:p w14:paraId="0EB2A5D6" w14:textId="77777777" w:rsidR="00985293" w:rsidRPr="007C217E" w:rsidRDefault="00000000">
      <w:pPr>
        <w:ind w:left="720"/>
        <w:jc w:val="both"/>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Analisis data dalam penelitian ini dilakukan melalui beberapa langkah yang tersusun secara sistematis, mulai dari pengolahan data awal hingga penyusunan model transisi cuaca. Langkah-langkah analisis tersebut meliputi:</w:t>
      </w:r>
    </w:p>
    <w:p w14:paraId="7690BEC2" w14:textId="77777777" w:rsidR="00985293" w:rsidRPr="007C217E" w:rsidRDefault="00000000">
      <w:pPr>
        <w:numPr>
          <w:ilvl w:val="0"/>
          <w:numId w:val="1"/>
        </w:numPr>
        <w:jc w:val="both"/>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Analisis Deskriptif</w:t>
      </w:r>
    </w:p>
    <w:p w14:paraId="29F30546" w14:textId="77777777" w:rsidR="00985293" w:rsidRPr="007C217E" w:rsidRDefault="00000000">
      <w:pPr>
        <w:ind w:left="1440"/>
        <w:jc w:val="both"/>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Pada tahap ini, semua observasi dihitung frekuensinya untuk mengetahui proporsi munculnya state cerah, berawan, dan hujan. Kemudian hasilnya disajikan dalam bentuk tabel distribusi.</w:t>
      </w:r>
    </w:p>
    <w:p w14:paraId="6B1E1E60" w14:textId="77777777" w:rsidR="00985293" w:rsidRPr="007C217E" w:rsidRDefault="00000000">
      <w:pPr>
        <w:numPr>
          <w:ilvl w:val="0"/>
          <w:numId w:val="1"/>
        </w:numPr>
        <w:jc w:val="both"/>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Agregasi Data Harian</w:t>
      </w:r>
      <w:r w:rsidRPr="007C217E">
        <w:rPr>
          <w:rFonts w:ascii="Times New Roman" w:eastAsia="Times New Roman" w:hAnsi="Times New Roman" w:cs="Times New Roman"/>
          <w:sz w:val="24"/>
          <w:szCs w:val="24"/>
        </w:rPr>
        <w:br/>
        <w:t>Menentukan state cuaca harian berdasarkan state dominan dari 4 waktu pengamatan per hari. Jika terdapat frekuensi yang sama, dipilih state dengan tingkat keparahan lebih tinggi (Hujan &gt; Berawan &gt; Cerah)</w:t>
      </w:r>
    </w:p>
    <w:p w14:paraId="7D8041CE" w14:textId="77777777" w:rsidR="00985293" w:rsidRPr="007C217E" w:rsidRDefault="00000000">
      <w:pPr>
        <w:numPr>
          <w:ilvl w:val="0"/>
          <w:numId w:val="1"/>
        </w:numPr>
        <w:jc w:val="both"/>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Penyusunan Tabel Frekuensi Transisi</w:t>
      </w:r>
    </w:p>
    <w:p w14:paraId="3C6982A2" w14:textId="77777777" w:rsidR="00985293" w:rsidRPr="007C217E" w:rsidRDefault="00000000">
      <w:pPr>
        <w:ind w:left="1440"/>
        <w:jc w:val="both"/>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Data harian selanjutnya digunakan untuk menghitung berapa kali suatu state berubah menjadi state lain pada hari berikutnya. Perhitungan ini menghasilkan matriks frekuensi transisi berukuran 3×3.</w:t>
      </w:r>
    </w:p>
    <w:p w14:paraId="36C55200" w14:textId="77777777" w:rsidR="00985293" w:rsidRPr="007C217E" w:rsidRDefault="00000000">
      <w:pPr>
        <w:numPr>
          <w:ilvl w:val="0"/>
          <w:numId w:val="1"/>
        </w:numPr>
        <w:jc w:val="both"/>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Perhitungan Matriks Probabilitas Transisi</w:t>
      </w:r>
    </w:p>
    <w:p w14:paraId="4AE798F9" w14:textId="77777777" w:rsidR="00985293" w:rsidRPr="007C217E" w:rsidRDefault="00000000">
      <w:pPr>
        <w:ind w:left="1440"/>
        <w:jc w:val="both"/>
        <w:rPr>
          <w:rFonts w:ascii="Times New Roman" w:eastAsia="Times New Roman" w:hAnsi="Times New Roman" w:cs="Times New Roman"/>
          <w:i/>
          <w:iCs/>
          <w:sz w:val="24"/>
          <w:szCs w:val="24"/>
        </w:rPr>
      </w:pPr>
      <w:r w:rsidRPr="007C217E">
        <w:rPr>
          <w:rFonts w:ascii="Times New Roman" w:eastAsia="Times New Roman" w:hAnsi="Times New Roman" w:cs="Times New Roman"/>
          <w:sz w:val="24"/>
          <w:szCs w:val="24"/>
        </w:rPr>
        <w:t xml:space="preserve">Probabilitas transisi dihitung menggunakan metode </w:t>
      </w:r>
      <w:r w:rsidRPr="007C217E">
        <w:rPr>
          <w:rFonts w:ascii="Times New Roman" w:eastAsia="Times New Roman" w:hAnsi="Times New Roman" w:cs="Times New Roman"/>
          <w:i/>
          <w:iCs/>
          <w:sz w:val="24"/>
          <w:szCs w:val="24"/>
        </w:rPr>
        <w:t>Maximum Likelihood</w:t>
      </w:r>
      <w:r w:rsidRPr="007C217E">
        <w:rPr>
          <w:rFonts w:ascii="Times New Roman" w:eastAsia="Times New Roman" w:hAnsi="Times New Roman" w:cs="Times New Roman"/>
          <w:sz w:val="24"/>
          <w:szCs w:val="24"/>
        </w:rPr>
        <w:t xml:space="preserve">, yaitu dengan membagi frekuensi transisi dari state </w:t>
      </w:r>
      <w:r w:rsidRPr="007C217E">
        <w:rPr>
          <w:rFonts w:ascii="Times New Roman" w:eastAsia="Times New Roman" w:hAnsi="Times New Roman" w:cs="Times New Roman"/>
          <w:i/>
          <w:iCs/>
          <w:sz w:val="24"/>
          <w:szCs w:val="24"/>
        </w:rPr>
        <w:t>i</w:t>
      </w:r>
      <w:r w:rsidRPr="007C217E">
        <w:rPr>
          <w:rFonts w:ascii="Times New Roman" w:eastAsia="Times New Roman" w:hAnsi="Times New Roman" w:cs="Times New Roman"/>
          <w:sz w:val="24"/>
          <w:szCs w:val="24"/>
        </w:rPr>
        <w:t xml:space="preserve"> ke state </w:t>
      </w:r>
      <w:r w:rsidRPr="007C217E">
        <w:rPr>
          <w:rFonts w:ascii="Times New Roman" w:eastAsia="Times New Roman" w:hAnsi="Times New Roman" w:cs="Times New Roman"/>
          <w:i/>
          <w:iCs/>
          <w:sz w:val="24"/>
          <w:szCs w:val="24"/>
        </w:rPr>
        <w:t xml:space="preserve">j </w:t>
      </w:r>
      <w:r w:rsidRPr="007C217E">
        <w:rPr>
          <w:rFonts w:ascii="Times New Roman" w:eastAsia="Times New Roman" w:hAnsi="Times New Roman" w:cs="Times New Roman"/>
          <w:sz w:val="24"/>
          <w:szCs w:val="24"/>
        </w:rPr>
        <w:t xml:space="preserve">dengan total frekuensi perpindahan dari state </w:t>
      </w:r>
      <w:r w:rsidRPr="007C217E">
        <w:rPr>
          <w:rFonts w:ascii="Times New Roman" w:eastAsia="Times New Roman" w:hAnsi="Times New Roman" w:cs="Times New Roman"/>
          <w:i/>
          <w:iCs/>
          <w:sz w:val="24"/>
          <w:szCs w:val="24"/>
        </w:rPr>
        <w:t>i.</w:t>
      </w:r>
    </w:p>
    <w:p w14:paraId="31E47388" w14:textId="77777777" w:rsidR="00985293" w:rsidRPr="007C217E" w:rsidRDefault="00000000">
      <w:pPr>
        <w:numPr>
          <w:ilvl w:val="0"/>
          <w:numId w:val="1"/>
        </w:numPr>
        <w:jc w:val="both"/>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Validasi Model Rantai Markov</w:t>
      </w:r>
    </w:p>
    <w:p w14:paraId="2430F18A" w14:textId="77777777" w:rsidR="00985293" w:rsidRPr="007C217E" w:rsidRDefault="00000000">
      <w:pPr>
        <w:ind w:left="1440"/>
        <w:jc w:val="both"/>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Memeriksa apakah matriks transisi memenuhi sifat stokastik dengan jumlah baris = 1 dan menganalisis pola transisi untuk memastikan konsistensi dengan teori.</w:t>
      </w:r>
    </w:p>
    <w:p w14:paraId="04AEF967" w14:textId="77777777" w:rsidR="00985293" w:rsidRPr="007C217E" w:rsidRDefault="00000000">
      <w:pPr>
        <w:numPr>
          <w:ilvl w:val="0"/>
          <w:numId w:val="1"/>
        </w:numPr>
        <w:jc w:val="both"/>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Interpretasi Hasil</w:t>
      </w:r>
    </w:p>
    <w:p w14:paraId="47A295B8" w14:textId="77777777" w:rsidR="00985293" w:rsidRPr="007C217E" w:rsidRDefault="00000000">
      <w:pPr>
        <w:ind w:left="1440"/>
        <w:jc w:val="both"/>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Menganalisis probabilitas transisi tertinggi dan terendah dan menghubungkan hasil dengan kondisi perubahan cuaca dari hari ke hari serta implikasinya terhadap pola cuaca di ITERA.</w:t>
      </w:r>
    </w:p>
    <w:p w14:paraId="4356A19D" w14:textId="77777777" w:rsidR="00985293" w:rsidRPr="007C217E" w:rsidRDefault="00000000">
      <w:pPr>
        <w:pStyle w:val="Heading2"/>
        <w:ind w:left="720"/>
        <w:jc w:val="both"/>
        <w:rPr>
          <w:rFonts w:ascii="Times New Roman" w:eastAsia="Times New Roman" w:hAnsi="Times New Roman" w:cs="Times New Roman"/>
          <w:b/>
          <w:bCs/>
          <w:sz w:val="24"/>
          <w:szCs w:val="24"/>
        </w:rPr>
      </w:pPr>
      <w:bookmarkStart w:id="44" w:name="_l83c8o8r7gy2" w:colFirst="0" w:colLast="0"/>
      <w:bookmarkEnd w:id="44"/>
      <w:r w:rsidRPr="007C217E">
        <w:rPr>
          <w:rFonts w:ascii="Times New Roman" w:eastAsia="Times New Roman" w:hAnsi="Times New Roman" w:cs="Times New Roman"/>
          <w:b/>
          <w:bCs/>
          <w:sz w:val="24"/>
          <w:szCs w:val="24"/>
        </w:rPr>
        <w:t>3.5 Diagram Alir Penelitian</w:t>
      </w:r>
    </w:p>
    <w:p w14:paraId="6D82E1D8" w14:textId="77777777" w:rsidR="00985293" w:rsidRPr="007C217E" w:rsidRDefault="00000000">
      <w:pPr>
        <w:ind w:left="720"/>
        <w:jc w:val="both"/>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Diagram alir pada penelitian ini menjelaskan tahapan-tahapan yang dilakukan mulai dari pengumpulan data hingga interpretasi hasil untuk membangun model rantai Markov pada pola cuaca.</w:t>
      </w:r>
    </w:p>
    <w:p w14:paraId="511F0531" w14:textId="77777777" w:rsidR="00985293" w:rsidRPr="007C217E" w:rsidRDefault="00000000">
      <w:pPr>
        <w:ind w:left="720"/>
        <w:jc w:val="center"/>
        <w:rPr>
          <w:rFonts w:ascii="Times New Roman" w:eastAsia="Times New Roman" w:hAnsi="Times New Roman" w:cs="Times New Roman"/>
        </w:rPr>
      </w:pPr>
      <w:r w:rsidRPr="007C217E">
        <w:rPr>
          <w:rFonts w:ascii="Times New Roman" w:eastAsia="Times New Roman" w:hAnsi="Times New Roman" w:cs="Times New Roman"/>
          <w:noProof/>
        </w:rPr>
        <w:lastRenderedPageBreak/>
        <w:drawing>
          <wp:inline distT="114300" distB="114300" distL="114300" distR="114300" wp14:anchorId="3874E25D" wp14:editId="771CDFA6">
            <wp:extent cx="4963874" cy="2589847"/>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4963874" cy="2589847"/>
                    </a:xfrm>
                    <a:prstGeom prst="rect">
                      <a:avLst/>
                    </a:prstGeom>
                    <a:ln/>
                  </pic:spPr>
                </pic:pic>
              </a:graphicData>
            </a:graphic>
          </wp:inline>
        </w:drawing>
      </w:r>
    </w:p>
    <w:p w14:paraId="2E170E08" w14:textId="77777777" w:rsidR="00985293" w:rsidRPr="007C217E" w:rsidRDefault="00000000">
      <w:pPr>
        <w:ind w:left="720"/>
        <w:jc w:val="center"/>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Gambar 3.1 Diagram Alir Penelitian</w:t>
      </w:r>
    </w:p>
    <w:p w14:paraId="45820B98" w14:textId="77777777" w:rsidR="00985293" w:rsidRPr="007C217E" w:rsidRDefault="00985293">
      <w:pPr>
        <w:ind w:left="720"/>
        <w:jc w:val="center"/>
        <w:rPr>
          <w:rFonts w:ascii="Times New Roman" w:eastAsia="Times New Roman" w:hAnsi="Times New Roman" w:cs="Times New Roman"/>
        </w:rPr>
      </w:pPr>
    </w:p>
    <w:p w14:paraId="29039306" w14:textId="77777777" w:rsidR="00985293" w:rsidRPr="007C217E" w:rsidRDefault="00000000">
      <w:pPr>
        <w:numPr>
          <w:ilvl w:val="0"/>
          <w:numId w:val="2"/>
        </w:numPr>
        <w:ind w:left="1440"/>
        <w:jc w:val="both"/>
        <w:rPr>
          <w:rFonts w:ascii="Times New Roman" w:eastAsia="Times New Roman" w:hAnsi="Times New Roman" w:cs="Times New Roman"/>
        </w:rPr>
      </w:pPr>
      <w:r w:rsidRPr="007C217E">
        <w:rPr>
          <w:rFonts w:ascii="Times New Roman" w:eastAsia="Times New Roman" w:hAnsi="Times New Roman" w:cs="Times New Roman"/>
          <w:sz w:val="24"/>
          <w:szCs w:val="24"/>
        </w:rPr>
        <w:t>Pengumpulan Data</w:t>
      </w:r>
    </w:p>
    <w:p w14:paraId="092C07A1" w14:textId="77777777" w:rsidR="00985293" w:rsidRPr="007C217E" w:rsidRDefault="00000000">
      <w:pPr>
        <w:ind w:left="1440"/>
        <w:jc w:val="both"/>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Proses dimulai dari pengumpulan data cuaca harian sebanyak 55 observasi, dengan kategori kondisi C (Cerah), B (Berawan), dan H (Hujan).</w:t>
      </w:r>
    </w:p>
    <w:p w14:paraId="792D52AC" w14:textId="77777777" w:rsidR="00985293" w:rsidRPr="007C217E" w:rsidRDefault="00000000">
      <w:pPr>
        <w:numPr>
          <w:ilvl w:val="0"/>
          <w:numId w:val="2"/>
        </w:numPr>
        <w:ind w:left="1440"/>
        <w:jc w:val="both"/>
        <w:rPr>
          <w:rFonts w:ascii="Times New Roman" w:eastAsia="Times New Roman" w:hAnsi="Times New Roman" w:cs="Times New Roman"/>
        </w:rPr>
      </w:pPr>
      <w:r w:rsidRPr="007C217E">
        <w:rPr>
          <w:rFonts w:ascii="Times New Roman" w:eastAsia="Times New Roman" w:hAnsi="Times New Roman" w:cs="Times New Roman"/>
        </w:rPr>
        <w:t>Pembersihan Data</w:t>
      </w:r>
    </w:p>
    <w:p w14:paraId="5AC9909C" w14:textId="77777777" w:rsidR="00985293" w:rsidRPr="007C217E" w:rsidRDefault="00000000">
      <w:pPr>
        <w:ind w:left="1440"/>
        <w:jc w:val="both"/>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 xml:space="preserve">Data yang telah dikumpulkan diperiksa dari nilai yang hilang </w:t>
      </w:r>
      <w:r w:rsidRPr="007C217E">
        <w:rPr>
          <w:rFonts w:ascii="Times New Roman" w:eastAsia="Times New Roman" w:hAnsi="Times New Roman" w:cs="Times New Roman"/>
          <w:i/>
          <w:iCs/>
          <w:sz w:val="24"/>
          <w:szCs w:val="24"/>
        </w:rPr>
        <w:t>(missing values)</w:t>
      </w:r>
      <w:r w:rsidRPr="007C217E">
        <w:rPr>
          <w:rFonts w:ascii="Times New Roman" w:eastAsia="Times New Roman" w:hAnsi="Times New Roman" w:cs="Times New Roman"/>
          <w:sz w:val="24"/>
          <w:szCs w:val="24"/>
        </w:rPr>
        <w:t>. Identifikasi nilai NA dilakukan, lalu penghapusan missing values menggunakan fungsi na.omit(), sehingga hanya data bersih yang dianalisis.</w:t>
      </w:r>
    </w:p>
    <w:p w14:paraId="01BDA1E5" w14:textId="77777777" w:rsidR="00985293" w:rsidRPr="007C217E" w:rsidRDefault="00000000">
      <w:pPr>
        <w:numPr>
          <w:ilvl w:val="0"/>
          <w:numId w:val="2"/>
        </w:numPr>
        <w:ind w:left="1440"/>
        <w:jc w:val="both"/>
        <w:rPr>
          <w:rFonts w:ascii="Times New Roman" w:eastAsia="Times New Roman" w:hAnsi="Times New Roman" w:cs="Times New Roman"/>
        </w:rPr>
      </w:pPr>
      <w:r w:rsidRPr="007C217E">
        <w:rPr>
          <w:rFonts w:ascii="Times New Roman" w:eastAsia="Times New Roman" w:hAnsi="Times New Roman" w:cs="Times New Roman"/>
        </w:rPr>
        <w:t>Analisis Deskriptif</w:t>
      </w:r>
    </w:p>
    <w:p w14:paraId="62F86CE9" w14:textId="77777777" w:rsidR="00985293" w:rsidRPr="007C217E" w:rsidRDefault="00000000">
      <w:pPr>
        <w:ind w:left="1440"/>
        <w:jc w:val="both"/>
        <w:rPr>
          <w:rFonts w:ascii="Times New Roman" w:eastAsia="Times New Roman" w:hAnsi="Times New Roman" w:cs="Times New Roman"/>
        </w:rPr>
      </w:pPr>
      <w:r w:rsidRPr="007C217E">
        <w:rPr>
          <w:rFonts w:ascii="Times New Roman" w:eastAsia="Times New Roman" w:hAnsi="Times New Roman" w:cs="Times New Roman"/>
        </w:rPr>
        <w:t>Data yang bersih kemudian dianalisis secara deskriptif untuk mendapatkan gambaran statistik dasar seperti frekuensi setiap state, pola umum, dan distribusi kejadian.</w:t>
      </w:r>
    </w:p>
    <w:p w14:paraId="6F77129E" w14:textId="77777777" w:rsidR="00985293" w:rsidRPr="007C217E" w:rsidRDefault="00000000">
      <w:pPr>
        <w:numPr>
          <w:ilvl w:val="0"/>
          <w:numId w:val="2"/>
        </w:numPr>
        <w:ind w:left="1440"/>
        <w:jc w:val="both"/>
        <w:rPr>
          <w:rFonts w:ascii="Times New Roman" w:eastAsia="Times New Roman" w:hAnsi="Times New Roman" w:cs="Times New Roman"/>
        </w:rPr>
      </w:pPr>
      <w:r w:rsidRPr="007C217E">
        <w:rPr>
          <w:rFonts w:ascii="Times New Roman" w:eastAsia="Times New Roman" w:hAnsi="Times New Roman" w:cs="Times New Roman"/>
        </w:rPr>
        <w:t>Estimasi Matriks Transisi</w:t>
      </w:r>
    </w:p>
    <w:p w14:paraId="46121E6D" w14:textId="77777777" w:rsidR="00985293" w:rsidRPr="007C217E" w:rsidRDefault="00000000">
      <w:pPr>
        <w:ind w:left="1440"/>
        <w:jc w:val="both"/>
        <w:rPr>
          <w:rFonts w:ascii="Times New Roman" w:eastAsia="Times New Roman" w:hAnsi="Times New Roman" w:cs="Times New Roman"/>
        </w:rPr>
      </w:pPr>
      <w:r w:rsidRPr="007C217E">
        <w:rPr>
          <w:rFonts w:ascii="Times New Roman" w:eastAsia="Times New Roman" w:hAnsi="Times New Roman" w:cs="Times New Roman"/>
        </w:rPr>
        <w:t xml:space="preserve">Estimasi matriks dilakukan dengan menghitung frekuensi transisi antar state, lalu menggunakan metode </w:t>
      </w:r>
      <w:r w:rsidRPr="007C217E">
        <w:rPr>
          <w:rFonts w:ascii="Times New Roman" w:eastAsia="Times New Roman" w:hAnsi="Times New Roman" w:cs="Times New Roman"/>
          <w:i/>
          <w:iCs/>
        </w:rPr>
        <w:t xml:space="preserve">Maximum Likelihood Estimation </w:t>
      </w:r>
      <w:r w:rsidRPr="007C217E">
        <w:rPr>
          <w:rFonts w:ascii="Times New Roman" w:eastAsia="Times New Roman" w:hAnsi="Times New Roman" w:cs="Times New Roman"/>
        </w:rPr>
        <w:t xml:space="preserve">(MLE) melalui fungsi seperti </w:t>
      </w:r>
      <w:r w:rsidRPr="007C217E">
        <w:rPr>
          <w:rFonts w:ascii="Times New Roman" w:eastAsia="Times New Roman" w:hAnsi="Times New Roman" w:cs="Times New Roman"/>
          <w:i/>
          <w:iCs/>
        </w:rPr>
        <w:t>markovchainFit</w:t>
      </w:r>
      <w:r w:rsidRPr="007C217E">
        <w:rPr>
          <w:rFonts w:ascii="Times New Roman" w:eastAsia="Times New Roman" w:hAnsi="Times New Roman" w:cs="Times New Roman"/>
        </w:rPr>
        <w:t xml:space="preserve"> atau secara empiris memakai prop.table.</w:t>
      </w:r>
    </w:p>
    <w:p w14:paraId="40260C25" w14:textId="77777777" w:rsidR="00985293" w:rsidRPr="007C217E" w:rsidRDefault="00000000">
      <w:pPr>
        <w:numPr>
          <w:ilvl w:val="0"/>
          <w:numId w:val="2"/>
        </w:numPr>
        <w:ind w:left="1440"/>
        <w:jc w:val="both"/>
        <w:rPr>
          <w:rFonts w:ascii="Times New Roman" w:eastAsia="Times New Roman" w:hAnsi="Times New Roman" w:cs="Times New Roman"/>
        </w:rPr>
      </w:pPr>
      <w:r w:rsidRPr="007C217E">
        <w:rPr>
          <w:rFonts w:ascii="Times New Roman" w:eastAsia="Times New Roman" w:hAnsi="Times New Roman" w:cs="Times New Roman"/>
        </w:rPr>
        <w:t>Uji Sifat Markov</w:t>
      </w:r>
      <w:r w:rsidRPr="007C217E">
        <w:rPr>
          <w:rFonts w:ascii="Times New Roman" w:eastAsia="Times New Roman" w:hAnsi="Times New Roman" w:cs="Times New Roman"/>
          <w:i/>
          <w:iCs/>
        </w:rPr>
        <w:t xml:space="preserve"> (Chi-square)</w:t>
      </w:r>
    </w:p>
    <w:p w14:paraId="0EACCB66" w14:textId="77777777" w:rsidR="00985293" w:rsidRPr="007C217E" w:rsidRDefault="00000000">
      <w:pPr>
        <w:ind w:left="1440"/>
        <w:jc w:val="both"/>
        <w:rPr>
          <w:rFonts w:ascii="Times New Roman" w:eastAsia="Times New Roman" w:hAnsi="Times New Roman" w:cs="Times New Roman"/>
        </w:rPr>
      </w:pPr>
      <w:r w:rsidRPr="007C217E">
        <w:rPr>
          <w:rFonts w:ascii="Times New Roman" w:eastAsia="Times New Roman" w:hAnsi="Times New Roman" w:cs="Times New Roman"/>
        </w:rPr>
        <w:t xml:space="preserve">Keakuratan model diuji dengan uji sifat Markov </w:t>
      </w:r>
      <w:r w:rsidRPr="007C217E">
        <w:rPr>
          <w:rFonts w:ascii="Times New Roman" w:eastAsia="Times New Roman" w:hAnsi="Times New Roman" w:cs="Times New Roman"/>
          <w:i/>
          <w:iCs/>
        </w:rPr>
        <w:t>(Chi-square)</w:t>
      </w:r>
      <w:r w:rsidRPr="007C217E">
        <w:rPr>
          <w:rFonts w:ascii="Times New Roman" w:eastAsia="Times New Roman" w:hAnsi="Times New Roman" w:cs="Times New Roman"/>
        </w:rPr>
        <w:t xml:space="preserve"> untuk menilai apakah transisi sehari sebelumnya sudah cukup untuk memprediksi kejadian berikutnya </w:t>
      </w:r>
      <w:r w:rsidRPr="007C217E">
        <w:rPr>
          <w:rFonts w:ascii="Times New Roman" w:eastAsia="Times New Roman" w:hAnsi="Times New Roman" w:cs="Times New Roman"/>
          <w:i/>
          <w:iCs/>
        </w:rPr>
        <w:t>(memoryless property)</w:t>
      </w:r>
      <w:r w:rsidRPr="007C217E">
        <w:rPr>
          <w:rFonts w:ascii="Times New Roman" w:eastAsia="Gungsuh" w:hAnsi="Times New Roman" w:cs="Times New Roman"/>
        </w:rPr>
        <w:t>. Jika p-value &gt; 0.05 (tidak signifikan), artinya model orde-1 valid diterapkan. Jika p-value ≤ 0.05 (signifikan), maka model kurang tepat dan perlu dinaikkan tingkat ordo (orde lebih tinggi, seperti orde-2) agar dapat menangkap dependensi lebih panjang antar hari.</w:t>
      </w:r>
    </w:p>
    <w:p w14:paraId="1603C75F" w14:textId="77777777" w:rsidR="00985293" w:rsidRPr="007C217E" w:rsidRDefault="00000000">
      <w:pPr>
        <w:ind w:left="2160"/>
        <w:jc w:val="both"/>
        <w:rPr>
          <w:rFonts w:ascii="Times New Roman" w:eastAsia="Times New Roman" w:hAnsi="Times New Roman" w:cs="Times New Roman"/>
        </w:rPr>
      </w:pPr>
      <w:r w:rsidRPr="007C217E">
        <w:rPr>
          <w:rFonts w:ascii="Times New Roman" w:hAnsi="Times New Roman" w:cs="Times New Roman"/>
        </w:rPr>
        <w:br w:type="page"/>
      </w:r>
    </w:p>
    <w:p w14:paraId="2A044DA5" w14:textId="77777777" w:rsidR="00985293" w:rsidRPr="007C217E" w:rsidRDefault="00000000">
      <w:pPr>
        <w:numPr>
          <w:ilvl w:val="0"/>
          <w:numId w:val="2"/>
        </w:numPr>
        <w:ind w:left="1440"/>
        <w:jc w:val="both"/>
        <w:rPr>
          <w:rFonts w:ascii="Times New Roman" w:eastAsia="Times New Roman" w:hAnsi="Times New Roman" w:cs="Times New Roman"/>
        </w:rPr>
      </w:pPr>
      <w:r w:rsidRPr="007C217E">
        <w:rPr>
          <w:rFonts w:ascii="Times New Roman" w:eastAsia="Times New Roman" w:hAnsi="Times New Roman" w:cs="Times New Roman"/>
        </w:rPr>
        <w:lastRenderedPageBreak/>
        <w:t>Analisis Steady State dan Simulasi</w:t>
      </w:r>
    </w:p>
    <w:p w14:paraId="02238D62" w14:textId="77777777" w:rsidR="00985293" w:rsidRPr="007C217E" w:rsidRDefault="00000000">
      <w:pPr>
        <w:ind w:left="1440"/>
        <w:jc w:val="both"/>
        <w:rPr>
          <w:rFonts w:ascii="Times New Roman" w:eastAsia="Times New Roman" w:hAnsi="Times New Roman" w:cs="Times New Roman"/>
        </w:rPr>
      </w:pPr>
      <w:r w:rsidRPr="007C217E">
        <w:rPr>
          <w:rFonts w:ascii="Times New Roman" w:eastAsia="Times New Roman" w:hAnsi="Times New Roman" w:cs="Times New Roman"/>
        </w:rPr>
        <w:t>Jika model valid, analisis steady state dilakukan untuk mengetahui probabilitas jangka panjang setiap kondisi cuaca. Simulasi prediksi dibuat berdasarkan model Markov yang telah valid.</w:t>
      </w:r>
    </w:p>
    <w:p w14:paraId="28F3A54C" w14:textId="77777777" w:rsidR="00985293" w:rsidRPr="007C217E" w:rsidRDefault="00000000">
      <w:pPr>
        <w:numPr>
          <w:ilvl w:val="0"/>
          <w:numId w:val="2"/>
        </w:numPr>
        <w:ind w:left="1440"/>
        <w:jc w:val="both"/>
        <w:rPr>
          <w:rFonts w:ascii="Times New Roman" w:eastAsia="Times New Roman" w:hAnsi="Times New Roman" w:cs="Times New Roman"/>
        </w:rPr>
      </w:pPr>
      <w:r w:rsidRPr="007C217E">
        <w:rPr>
          <w:rFonts w:ascii="Times New Roman" w:eastAsia="Times New Roman" w:hAnsi="Times New Roman" w:cs="Times New Roman"/>
        </w:rPr>
        <w:t>Visualisasi, Interpretasi, dan Implikasi</w:t>
      </w:r>
    </w:p>
    <w:p w14:paraId="26190D09" w14:textId="77777777" w:rsidR="00985293" w:rsidRPr="007C217E" w:rsidRDefault="00000000">
      <w:pPr>
        <w:ind w:left="1440"/>
        <w:jc w:val="both"/>
        <w:rPr>
          <w:rFonts w:ascii="Times New Roman" w:eastAsia="Times New Roman" w:hAnsi="Times New Roman" w:cs="Times New Roman"/>
        </w:rPr>
      </w:pPr>
      <w:r w:rsidRPr="007C217E">
        <w:rPr>
          <w:rFonts w:ascii="Times New Roman" w:eastAsia="Times New Roman" w:hAnsi="Times New Roman" w:cs="Times New Roman"/>
        </w:rPr>
        <w:t>Hasil analisis divisualisasikan dalam diagram transisi untuk membantu memahami pola perpindahan antar kondisi cuaca. Karakteristik pola cuaca diinterpretasi secara kualitatif, misalnya tentang dominasi kondisi cerah/berawan dan risiko kejadian hujan. Implikasi praktis model diberikan untuk mendukung perencanaan aktivitas kampus, mitigasi risiko, dan pengambilan keputusan berbasis data.</w:t>
      </w:r>
    </w:p>
    <w:p w14:paraId="2A15D422" w14:textId="77777777" w:rsidR="00985293" w:rsidRPr="007C217E" w:rsidRDefault="00000000">
      <w:pPr>
        <w:ind w:left="2160"/>
        <w:jc w:val="both"/>
        <w:rPr>
          <w:rFonts w:ascii="Times New Roman" w:eastAsia="Times New Roman" w:hAnsi="Times New Roman" w:cs="Times New Roman"/>
        </w:rPr>
      </w:pPr>
      <w:r w:rsidRPr="007C217E">
        <w:rPr>
          <w:rFonts w:ascii="Times New Roman" w:eastAsia="Times New Roman" w:hAnsi="Times New Roman" w:cs="Times New Roman"/>
        </w:rPr>
        <w:t xml:space="preserve"> </w:t>
      </w:r>
      <w:r w:rsidRPr="007C217E">
        <w:rPr>
          <w:rFonts w:ascii="Times New Roman" w:hAnsi="Times New Roman" w:cs="Times New Roman"/>
        </w:rPr>
        <w:br w:type="page"/>
      </w:r>
    </w:p>
    <w:p w14:paraId="2277E93B" w14:textId="77777777" w:rsidR="00985293" w:rsidRPr="007C217E" w:rsidRDefault="00000000">
      <w:pPr>
        <w:pStyle w:val="Heading1"/>
        <w:keepNext w:val="0"/>
        <w:keepLines w:val="0"/>
        <w:spacing w:before="0" w:after="0"/>
        <w:ind w:left="720"/>
        <w:jc w:val="center"/>
        <w:rPr>
          <w:rFonts w:ascii="Times New Roman" w:eastAsia="Times New Roman" w:hAnsi="Times New Roman" w:cs="Times New Roman"/>
          <w:b/>
          <w:bCs/>
          <w:sz w:val="28"/>
          <w:szCs w:val="28"/>
        </w:rPr>
      </w:pPr>
      <w:bookmarkStart w:id="45" w:name="_gc169pekafvg" w:colFirst="0" w:colLast="0"/>
      <w:bookmarkEnd w:id="45"/>
      <w:r w:rsidRPr="007C217E">
        <w:rPr>
          <w:rFonts w:ascii="Times New Roman" w:eastAsia="Times New Roman" w:hAnsi="Times New Roman" w:cs="Times New Roman"/>
          <w:b/>
          <w:bCs/>
          <w:sz w:val="28"/>
          <w:szCs w:val="28"/>
        </w:rPr>
        <w:lastRenderedPageBreak/>
        <w:t>BAB IV</w:t>
      </w:r>
    </w:p>
    <w:p w14:paraId="6D3B3DD8" w14:textId="77777777" w:rsidR="00985293" w:rsidRPr="007C217E" w:rsidRDefault="00000000">
      <w:pPr>
        <w:pStyle w:val="Heading1"/>
        <w:keepNext w:val="0"/>
        <w:keepLines w:val="0"/>
        <w:spacing w:before="0" w:after="0"/>
        <w:ind w:left="720"/>
        <w:jc w:val="center"/>
        <w:rPr>
          <w:rFonts w:ascii="Times New Roman" w:eastAsia="Times New Roman" w:hAnsi="Times New Roman" w:cs="Times New Roman"/>
          <w:b/>
          <w:bCs/>
          <w:sz w:val="28"/>
          <w:szCs w:val="28"/>
        </w:rPr>
      </w:pPr>
      <w:bookmarkStart w:id="46" w:name="_yy2edrlz5hsw" w:colFirst="0" w:colLast="0"/>
      <w:bookmarkEnd w:id="46"/>
      <w:r w:rsidRPr="007C217E">
        <w:rPr>
          <w:rFonts w:ascii="Times New Roman" w:eastAsia="Times New Roman" w:hAnsi="Times New Roman" w:cs="Times New Roman"/>
          <w:b/>
          <w:bCs/>
          <w:sz w:val="28"/>
          <w:szCs w:val="28"/>
        </w:rPr>
        <w:t>HASIL DAN PEMBAHASAN</w:t>
      </w:r>
    </w:p>
    <w:p w14:paraId="14C07744" w14:textId="77777777" w:rsidR="00985293" w:rsidRPr="007C217E" w:rsidRDefault="00985293">
      <w:pPr>
        <w:pStyle w:val="Heading1"/>
        <w:keepNext w:val="0"/>
        <w:keepLines w:val="0"/>
        <w:spacing w:before="0" w:after="0"/>
        <w:ind w:left="720"/>
        <w:jc w:val="center"/>
        <w:rPr>
          <w:rFonts w:ascii="Times New Roman" w:eastAsia="Times New Roman" w:hAnsi="Times New Roman" w:cs="Times New Roman"/>
          <w:b/>
          <w:bCs/>
          <w:sz w:val="28"/>
          <w:szCs w:val="28"/>
        </w:rPr>
      </w:pPr>
      <w:bookmarkStart w:id="47" w:name="_eoxssf6u8mdh" w:colFirst="0" w:colLast="0"/>
      <w:bookmarkEnd w:id="47"/>
    </w:p>
    <w:p w14:paraId="36AC1F7B" w14:textId="77777777" w:rsidR="00985293" w:rsidRPr="007C217E" w:rsidRDefault="00000000">
      <w:pPr>
        <w:pStyle w:val="Heading2"/>
        <w:keepNext w:val="0"/>
        <w:keepLines w:val="0"/>
        <w:spacing w:before="0" w:after="0"/>
        <w:ind w:left="720"/>
        <w:rPr>
          <w:rFonts w:ascii="Times New Roman" w:eastAsia="Times New Roman" w:hAnsi="Times New Roman" w:cs="Times New Roman"/>
          <w:b/>
          <w:bCs/>
          <w:sz w:val="26"/>
          <w:szCs w:val="26"/>
        </w:rPr>
      </w:pPr>
      <w:bookmarkStart w:id="48" w:name="_w1rgr8yokzht" w:colFirst="0" w:colLast="0"/>
      <w:bookmarkEnd w:id="48"/>
      <w:r w:rsidRPr="007C217E">
        <w:rPr>
          <w:rFonts w:ascii="Times New Roman" w:eastAsia="Times New Roman" w:hAnsi="Times New Roman" w:cs="Times New Roman"/>
          <w:b/>
          <w:bCs/>
          <w:sz w:val="28"/>
          <w:szCs w:val="28"/>
        </w:rPr>
        <w:t xml:space="preserve">4.1 </w:t>
      </w:r>
      <w:r w:rsidRPr="007C217E">
        <w:rPr>
          <w:rFonts w:ascii="Times New Roman" w:eastAsia="Times New Roman" w:hAnsi="Times New Roman" w:cs="Times New Roman"/>
          <w:b/>
          <w:bCs/>
          <w:sz w:val="26"/>
          <w:szCs w:val="26"/>
        </w:rPr>
        <w:t>Karakteristik Pola Cuaca Harian di Kawasan ITERA</w:t>
      </w:r>
    </w:p>
    <w:p w14:paraId="044078DF" w14:textId="77777777" w:rsidR="00985293" w:rsidRPr="007C217E" w:rsidRDefault="00000000">
      <w:pPr>
        <w:ind w:left="720"/>
        <w:rPr>
          <w:rFonts w:ascii="Times New Roman" w:eastAsia="Times New Roman" w:hAnsi="Times New Roman" w:cs="Times New Roman"/>
        </w:rPr>
      </w:pPr>
      <w:r w:rsidRPr="007C217E">
        <w:rPr>
          <w:rFonts w:ascii="Times New Roman" w:eastAsia="Times New Roman" w:hAnsi="Times New Roman" w:cs="Times New Roman"/>
        </w:rPr>
        <w:t xml:space="preserve">Analisis deskriptif menunjukkan distribusi kondisi cuaca harian di kawasan ITERA. </w:t>
      </w:r>
    </w:p>
    <w:p w14:paraId="3869A58E" w14:textId="77777777" w:rsidR="00985293" w:rsidRPr="007C217E" w:rsidRDefault="00000000">
      <w:pPr>
        <w:ind w:left="720"/>
        <w:rPr>
          <w:rFonts w:ascii="Times New Roman" w:eastAsia="Times New Roman" w:hAnsi="Times New Roman" w:cs="Times New Roman"/>
        </w:rPr>
      </w:pPr>
      <w:r w:rsidRPr="007C217E">
        <w:rPr>
          <w:rFonts w:ascii="Times New Roman" w:eastAsia="Times New Roman" w:hAnsi="Times New Roman" w:cs="Times New Roman"/>
        </w:rPr>
        <w:tab/>
      </w:r>
      <w:r w:rsidRPr="007C217E">
        <w:rPr>
          <w:rFonts w:ascii="Times New Roman" w:eastAsia="Times New Roman" w:hAnsi="Times New Roman" w:cs="Times New Roman"/>
        </w:rPr>
        <w:tab/>
      </w:r>
      <w:r w:rsidRPr="007C217E">
        <w:rPr>
          <w:rFonts w:ascii="Times New Roman" w:eastAsia="Times New Roman" w:hAnsi="Times New Roman" w:cs="Times New Roman"/>
        </w:rPr>
        <w:tab/>
      </w:r>
      <w:r w:rsidRPr="007C217E">
        <w:rPr>
          <w:rFonts w:ascii="Times New Roman" w:eastAsia="Times New Roman" w:hAnsi="Times New Roman" w:cs="Times New Roman"/>
          <w:color w:val="000000"/>
          <w:sz w:val="24"/>
          <w:szCs w:val="24"/>
        </w:rPr>
        <w:t xml:space="preserve">Tabel 4.1 Analisis Deskriptif </w:t>
      </w:r>
      <w:r w:rsidRPr="007C217E">
        <w:rPr>
          <w:rFonts w:ascii="Times New Roman" w:eastAsia="Times New Roman" w:hAnsi="Times New Roman" w:cs="Times New Roman"/>
        </w:rPr>
        <w:tab/>
      </w:r>
      <w:r w:rsidRPr="007C217E">
        <w:rPr>
          <w:rFonts w:ascii="Times New Roman" w:eastAsia="Times New Roman" w:hAnsi="Times New Roman" w:cs="Times New Roman"/>
        </w:rPr>
        <w:tab/>
      </w:r>
    </w:p>
    <w:tbl>
      <w:tblPr>
        <w:tblStyle w:val="a3"/>
        <w:tblW w:w="722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6"/>
        <w:gridCol w:w="2407"/>
        <w:gridCol w:w="2407"/>
      </w:tblGrid>
      <w:tr w:rsidR="00985293" w:rsidRPr="007C217E" w14:paraId="2330745C" w14:textId="77777777">
        <w:tc>
          <w:tcPr>
            <w:tcW w:w="2406" w:type="dxa"/>
            <w:tcBorders>
              <w:top w:val="single" w:sz="12" w:space="0" w:color="000000"/>
              <w:left w:val="nil"/>
              <w:bottom w:val="single" w:sz="12" w:space="0" w:color="000000"/>
              <w:right w:val="nil"/>
            </w:tcBorders>
            <w:tcMar>
              <w:top w:w="40" w:type="dxa"/>
              <w:left w:w="40" w:type="dxa"/>
              <w:bottom w:w="40" w:type="dxa"/>
              <w:right w:w="40" w:type="dxa"/>
            </w:tcMar>
            <w:vAlign w:val="bottom"/>
          </w:tcPr>
          <w:p w14:paraId="4801084F" w14:textId="77777777" w:rsidR="00985293" w:rsidRPr="007C217E" w:rsidRDefault="00000000">
            <w:pPr>
              <w:widowControl w:val="0"/>
              <w:jc w:val="center"/>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Kondisi Cuaca</w:t>
            </w:r>
          </w:p>
        </w:tc>
        <w:tc>
          <w:tcPr>
            <w:tcW w:w="2406" w:type="dxa"/>
            <w:tcBorders>
              <w:top w:val="single" w:sz="12" w:space="0" w:color="000000"/>
              <w:left w:val="nil"/>
              <w:bottom w:val="single" w:sz="12" w:space="0" w:color="000000"/>
              <w:right w:val="nil"/>
            </w:tcBorders>
            <w:tcMar>
              <w:top w:w="40" w:type="dxa"/>
              <w:left w:w="40" w:type="dxa"/>
              <w:bottom w:w="40" w:type="dxa"/>
              <w:right w:w="40" w:type="dxa"/>
            </w:tcMar>
            <w:vAlign w:val="bottom"/>
          </w:tcPr>
          <w:p w14:paraId="6AA8A2BA" w14:textId="77777777" w:rsidR="00985293" w:rsidRPr="007C217E" w:rsidRDefault="00000000">
            <w:pPr>
              <w:widowControl w:val="0"/>
              <w:jc w:val="center"/>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Frekuensi</w:t>
            </w:r>
          </w:p>
        </w:tc>
        <w:tc>
          <w:tcPr>
            <w:tcW w:w="2406" w:type="dxa"/>
            <w:tcBorders>
              <w:top w:val="single" w:sz="12" w:space="0" w:color="000000"/>
              <w:left w:val="nil"/>
              <w:bottom w:val="single" w:sz="12" w:space="0" w:color="000000"/>
              <w:right w:val="nil"/>
            </w:tcBorders>
            <w:tcMar>
              <w:top w:w="40" w:type="dxa"/>
              <w:left w:w="40" w:type="dxa"/>
              <w:bottom w:w="40" w:type="dxa"/>
              <w:right w:w="40" w:type="dxa"/>
            </w:tcMar>
            <w:vAlign w:val="bottom"/>
          </w:tcPr>
          <w:p w14:paraId="6277A637" w14:textId="77777777" w:rsidR="00985293" w:rsidRPr="007C217E" w:rsidRDefault="00000000">
            <w:pPr>
              <w:widowControl w:val="0"/>
              <w:jc w:val="center"/>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Proporsi</w:t>
            </w:r>
          </w:p>
        </w:tc>
      </w:tr>
      <w:tr w:rsidR="00985293" w:rsidRPr="007C217E" w14:paraId="2CF222BB" w14:textId="77777777">
        <w:tc>
          <w:tcPr>
            <w:tcW w:w="2406" w:type="dxa"/>
            <w:tcBorders>
              <w:top w:val="single" w:sz="12" w:space="0" w:color="000000"/>
              <w:left w:val="nil"/>
              <w:bottom w:val="nil"/>
              <w:right w:val="nil"/>
            </w:tcBorders>
            <w:tcMar>
              <w:top w:w="40" w:type="dxa"/>
              <w:left w:w="40" w:type="dxa"/>
              <w:bottom w:w="40" w:type="dxa"/>
              <w:right w:w="40" w:type="dxa"/>
            </w:tcMar>
            <w:vAlign w:val="bottom"/>
          </w:tcPr>
          <w:p w14:paraId="14ECA1E0" w14:textId="77777777" w:rsidR="00985293" w:rsidRPr="007C217E" w:rsidRDefault="00000000">
            <w:pPr>
              <w:widowControl w:val="0"/>
              <w:jc w:val="center"/>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Cerah (C)</w:t>
            </w:r>
          </w:p>
        </w:tc>
        <w:tc>
          <w:tcPr>
            <w:tcW w:w="2406" w:type="dxa"/>
            <w:tcBorders>
              <w:top w:val="single" w:sz="12" w:space="0" w:color="000000"/>
              <w:left w:val="nil"/>
              <w:bottom w:val="nil"/>
              <w:right w:val="nil"/>
            </w:tcBorders>
            <w:tcMar>
              <w:top w:w="40" w:type="dxa"/>
              <w:left w:w="40" w:type="dxa"/>
              <w:bottom w:w="40" w:type="dxa"/>
              <w:right w:w="40" w:type="dxa"/>
            </w:tcMar>
            <w:vAlign w:val="bottom"/>
          </w:tcPr>
          <w:p w14:paraId="550AC78B" w14:textId="77777777" w:rsidR="00985293" w:rsidRPr="007C217E" w:rsidRDefault="00000000">
            <w:pPr>
              <w:widowControl w:val="0"/>
              <w:jc w:val="center"/>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35 hari</w:t>
            </w:r>
          </w:p>
        </w:tc>
        <w:tc>
          <w:tcPr>
            <w:tcW w:w="2406" w:type="dxa"/>
            <w:tcBorders>
              <w:top w:val="single" w:sz="12" w:space="0" w:color="000000"/>
              <w:left w:val="nil"/>
              <w:bottom w:val="nil"/>
              <w:right w:val="nil"/>
            </w:tcBorders>
            <w:tcMar>
              <w:top w:w="40" w:type="dxa"/>
              <w:left w:w="40" w:type="dxa"/>
              <w:bottom w:w="40" w:type="dxa"/>
              <w:right w:w="40" w:type="dxa"/>
            </w:tcMar>
            <w:vAlign w:val="bottom"/>
          </w:tcPr>
          <w:p w14:paraId="1996100B" w14:textId="77777777" w:rsidR="00985293" w:rsidRPr="007C217E" w:rsidRDefault="00000000">
            <w:pPr>
              <w:widowControl w:val="0"/>
              <w:jc w:val="center"/>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63.60%</w:t>
            </w:r>
          </w:p>
        </w:tc>
      </w:tr>
      <w:tr w:rsidR="00985293" w:rsidRPr="007C217E" w14:paraId="2FCC226D" w14:textId="77777777">
        <w:tc>
          <w:tcPr>
            <w:tcW w:w="2406" w:type="dxa"/>
            <w:tcBorders>
              <w:top w:val="nil"/>
              <w:left w:val="nil"/>
              <w:bottom w:val="nil"/>
              <w:right w:val="nil"/>
            </w:tcBorders>
            <w:tcMar>
              <w:top w:w="40" w:type="dxa"/>
              <w:left w:w="40" w:type="dxa"/>
              <w:bottom w:w="40" w:type="dxa"/>
              <w:right w:w="40" w:type="dxa"/>
            </w:tcMar>
            <w:vAlign w:val="bottom"/>
          </w:tcPr>
          <w:p w14:paraId="602B2444" w14:textId="77777777" w:rsidR="00985293" w:rsidRPr="007C217E" w:rsidRDefault="00000000">
            <w:pPr>
              <w:widowControl w:val="0"/>
              <w:jc w:val="center"/>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Berawan (B)</w:t>
            </w:r>
          </w:p>
        </w:tc>
        <w:tc>
          <w:tcPr>
            <w:tcW w:w="2406" w:type="dxa"/>
            <w:tcBorders>
              <w:top w:val="nil"/>
              <w:left w:val="nil"/>
              <w:bottom w:val="nil"/>
              <w:right w:val="nil"/>
            </w:tcBorders>
            <w:tcMar>
              <w:top w:w="40" w:type="dxa"/>
              <w:left w:w="40" w:type="dxa"/>
              <w:bottom w:w="40" w:type="dxa"/>
              <w:right w:w="40" w:type="dxa"/>
            </w:tcMar>
            <w:vAlign w:val="bottom"/>
          </w:tcPr>
          <w:p w14:paraId="721B37B7" w14:textId="77777777" w:rsidR="00985293" w:rsidRPr="007C217E" w:rsidRDefault="00000000">
            <w:pPr>
              <w:widowControl w:val="0"/>
              <w:jc w:val="center"/>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15 hari</w:t>
            </w:r>
          </w:p>
        </w:tc>
        <w:tc>
          <w:tcPr>
            <w:tcW w:w="2406" w:type="dxa"/>
            <w:tcBorders>
              <w:top w:val="nil"/>
              <w:left w:val="nil"/>
              <w:bottom w:val="nil"/>
              <w:right w:val="nil"/>
            </w:tcBorders>
            <w:tcMar>
              <w:top w:w="40" w:type="dxa"/>
              <w:left w:w="40" w:type="dxa"/>
              <w:bottom w:w="40" w:type="dxa"/>
              <w:right w:w="40" w:type="dxa"/>
            </w:tcMar>
            <w:vAlign w:val="bottom"/>
          </w:tcPr>
          <w:p w14:paraId="193560B8" w14:textId="77777777" w:rsidR="00985293" w:rsidRPr="007C217E" w:rsidRDefault="00000000">
            <w:pPr>
              <w:widowControl w:val="0"/>
              <w:jc w:val="center"/>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27.30%</w:t>
            </w:r>
          </w:p>
        </w:tc>
      </w:tr>
      <w:tr w:rsidR="00985293" w:rsidRPr="007C217E" w14:paraId="13FED675" w14:textId="77777777">
        <w:tc>
          <w:tcPr>
            <w:tcW w:w="2406" w:type="dxa"/>
            <w:tcBorders>
              <w:top w:val="nil"/>
              <w:left w:val="nil"/>
              <w:bottom w:val="nil"/>
              <w:right w:val="nil"/>
            </w:tcBorders>
            <w:tcMar>
              <w:top w:w="40" w:type="dxa"/>
              <w:left w:w="40" w:type="dxa"/>
              <w:bottom w:w="40" w:type="dxa"/>
              <w:right w:w="40" w:type="dxa"/>
            </w:tcMar>
            <w:vAlign w:val="bottom"/>
          </w:tcPr>
          <w:p w14:paraId="45517030" w14:textId="77777777" w:rsidR="00985293" w:rsidRPr="007C217E" w:rsidRDefault="00000000">
            <w:pPr>
              <w:widowControl w:val="0"/>
              <w:jc w:val="center"/>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Hujan (H)</w:t>
            </w:r>
          </w:p>
        </w:tc>
        <w:tc>
          <w:tcPr>
            <w:tcW w:w="2406" w:type="dxa"/>
            <w:tcBorders>
              <w:top w:val="nil"/>
              <w:left w:val="nil"/>
              <w:bottom w:val="nil"/>
              <w:right w:val="nil"/>
            </w:tcBorders>
            <w:tcMar>
              <w:top w:w="40" w:type="dxa"/>
              <w:left w:w="40" w:type="dxa"/>
              <w:bottom w:w="40" w:type="dxa"/>
              <w:right w:w="40" w:type="dxa"/>
            </w:tcMar>
            <w:vAlign w:val="bottom"/>
          </w:tcPr>
          <w:p w14:paraId="6049AAF1" w14:textId="77777777" w:rsidR="00985293" w:rsidRPr="007C217E" w:rsidRDefault="00000000">
            <w:pPr>
              <w:widowControl w:val="0"/>
              <w:jc w:val="center"/>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5 hari</w:t>
            </w:r>
          </w:p>
        </w:tc>
        <w:tc>
          <w:tcPr>
            <w:tcW w:w="2406" w:type="dxa"/>
            <w:tcBorders>
              <w:top w:val="nil"/>
              <w:left w:val="nil"/>
              <w:bottom w:val="nil"/>
              <w:right w:val="nil"/>
            </w:tcBorders>
            <w:tcMar>
              <w:top w:w="40" w:type="dxa"/>
              <w:left w:w="40" w:type="dxa"/>
              <w:bottom w:w="40" w:type="dxa"/>
              <w:right w:w="40" w:type="dxa"/>
            </w:tcMar>
            <w:vAlign w:val="bottom"/>
          </w:tcPr>
          <w:p w14:paraId="052FC0A9" w14:textId="77777777" w:rsidR="00985293" w:rsidRPr="007C217E" w:rsidRDefault="00000000">
            <w:pPr>
              <w:widowControl w:val="0"/>
              <w:jc w:val="center"/>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9.10%</w:t>
            </w:r>
          </w:p>
        </w:tc>
      </w:tr>
      <w:tr w:rsidR="00985293" w:rsidRPr="007C217E" w14:paraId="0B676083" w14:textId="77777777">
        <w:tc>
          <w:tcPr>
            <w:tcW w:w="2406" w:type="dxa"/>
            <w:tcBorders>
              <w:top w:val="nil"/>
              <w:left w:val="nil"/>
              <w:bottom w:val="single" w:sz="12" w:space="0" w:color="000000"/>
              <w:right w:val="nil"/>
            </w:tcBorders>
            <w:tcMar>
              <w:top w:w="40" w:type="dxa"/>
              <w:left w:w="40" w:type="dxa"/>
              <w:bottom w:w="40" w:type="dxa"/>
              <w:right w:w="40" w:type="dxa"/>
            </w:tcMar>
            <w:vAlign w:val="bottom"/>
          </w:tcPr>
          <w:p w14:paraId="32760FC9" w14:textId="77777777" w:rsidR="00985293" w:rsidRPr="007C217E" w:rsidRDefault="00000000">
            <w:pPr>
              <w:widowControl w:val="0"/>
              <w:jc w:val="center"/>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Total</w:t>
            </w:r>
          </w:p>
        </w:tc>
        <w:tc>
          <w:tcPr>
            <w:tcW w:w="2406" w:type="dxa"/>
            <w:tcBorders>
              <w:top w:val="nil"/>
              <w:left w:val="nil"/>
              <w:bottom w:val="single" w:sz="12" w:space="0" w:color="000000"/>
              <w:right w:val="nil"/>
            </w:tcBorders>
            <w:tcMar>
              <w:top w:w="40" w:type="dxa"/>
              <w:left w:w="40" w:type="dxa"/>
              <w:bottom w:w="40" w:type="dxa"/>
              <w:right w:w="40" w:type="dxa"/>
            </w:tcMar>
            <w:vAlign w:val="bottom"/>
          </w:tcPr>
          <w:p w14:paraId="76485E38" w14:textId="77777777" w:rsidR="00985293" w:rsidRPr="007C217E" w:rsidRDefault="00000000">
            <w:pPr>
              <w:widowControl w:val="0"/>
              <w:jc w:val="center"/>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55 hari</w:t>
            </w:r>
          </w:p>
        </w:tc>
        <w:tc>
          <w:tcPr>
            <w:tcW w:w="2406" w:type="dxa"/>
            <w:tcBorders>
              <w:top w:val="nil"/>
              <w:left w:val="nil"/>
              <w:bottom w:val="single" w:sz="12" w:space="0" w:color="000000"/>
              <w:right w:val="nil"/>
            </w:tcBorders>
            <w:tcMar>
              <w:top w:w="40" w:type="dxa"/>
              <w:left w:w="40" w:type="dxa"/>
              <w:bottom w:w="40" w:type="dxa"/>
              <w:right w:w="40" w:type="dxa"/>
            </w:tcMar>
            <w:vAlign w:val="bottom"/>
          </w:tcPr>
          <w:p w14:paraId="51538021" w14:textId="77777777" w:rsidR="00985293" w:rsidRPr="007C217E" w:rsidRDefault="00000000">
            <w:pPr>
              <w:widowControl w:val="0"/>
              <w:jc w:val="center"/>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100%</w:t>
            </w:r>
          </w:p>
        </w:tc>
      </w:tr>
    </w:tbl>
    <w:p w14:paraId="17EE31FF" w14:textId="77777777" w:rsidR="00985293" w:rsidRPr="007C217E" w:rsidRDefault="00985293">
      <w:pPr>
        <w:ind w:left="720"/>
        <w:rPr>
          <w:rFonts w:ascii="Times New Roman" w:eastAsia="Times New Roman" w:hAnsi="Times New Roman" w:cs="Times New Roman"/>
        </w:rPr>
      </w:pPr>
    </w:p>
    <w:p w14:paraId="2800C427" w14:textId="77777777" w:rsidR="00985293" w:rsidRPr="007C217E" w:rsidRDefault="00000000">
      <w:pPr>
        <w:ind w:left="720"/>
        <w:jc w:val="both"/>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Analisis deskriptif menunjukkan dominasi pola cuaca cerah di kawasan ITERA (Institut Teknologi Sumatera) , merefleksikan 63,6% dari total hari pengamatan. Sebagian besar aktivitas kampus diwarnai oleh kondisi cerah ini. Sementara itu, cuaca berawan tercatat menempati porsi signifikan kedua, yakni 27,3%. Sebaliknya, intensitas hujan tergolong sangat rendah, hanya membentuk 9,1% dari keseluruhan periode studi. Karakteristik iklim yang relatif kering dan rendahnya curah hujan ini memberikan keuntungan besar bagi perencanaan dan pelaksanaan kegiatan luar ruangan di lingkungan kampus. Meskipun demikian, kewaspadaan tetap harus ditingkatkan terhadap potensi perubahan cuaca mendadak untuk memastikan keberlanjutan dan keamanan semua aktivitas.</w:t>
      </w:r>
    </w:p>
    <w:p w14:paraId="4071CEB4" w14:textId="77777777" w:rsidR="00985293" w:rsidRPr="007C217E" w:rsidRDefault="00000000">
      <w:pPr>
        <w:pStyle w:val="Heading2"/>
        <w:ind w:firstLine="720"/>
        <w:jc w:val="both"/>
        <w:rPr>
          <w:rFonts w:ascii="Times New Roman" w:eastAsia="Times New Roman" w:hAnsi="Times New Roman" w:cs="Times New Roman"/>
          <w:b/>
          <w:bCs/>
          <w:sz w:val="24"/>
          <w:szCs w:val="24"/>
        </w:rPr>
      </w:pPr>
      <w:bookmarkStart w:id="49" w:name="_vyqvqddz88l2" w:colFirst="0" w:colLast="0"/>
      <w:bookmarkEnd w:id="49"/>
      <w:r w:rsidRPr="007C217E">
        <w:rPr>
          <w:rFonts w:ascii="Times New Roman" w:eastAsia="Times New Roman" w:hAnsi="Times New Roman" w:cs="Times New Roman"/>
          <w:b/>
          <w:bCs/>
          <w:sz w:val="24"/>
          <w:szCs w:val="24"/>
        </w:rPr>
        <w:t xml:space="preserve">4.2 Matriks Probabilitas Transisi </w:t>
      </w:r>
    </w:p>
    <w:p w14:paraId="6913B49E" w14:textId="77777777" w:rsidR="00985293" w:rsidRPr="007C217E" w:rsidRDefault="00000000">
      <w:pPr>
        <w:ind w:left="720"/>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Matriks Probabilitas Transisi (MPT) menggunakan Model Rantai Markov, yang secara kuantitatif memetakan kemungkinan perubahan status cuaca dari satu kondisi ke kondisi berikutnya.</w:t>
      </w:r>
    </w:p>
    <w:p w14:paraId="3404FA73" w14:textId="77777777" w:rsidR="00985293" w:rsidRPr="007C217E" w:rsidRDefault="00985293">
      <w:pPr>
        <w:ind w:left="720"/>
        <w:rPr>
          <w:rFonts w:ascii="Times New Roman" w:eastAsia="Times New Roman" w:hAnsi="Times New Roman" w:cs="Times New Roman"/>
          <w:sz w:val="24"/>
          <w:szCs w:val="24"/>
        </w:rPr>
      </w:pPr>
    </w:p>
    <w:p w14:paraId="3E08DA94" w14:textId="77777777" w:rsidR="00985293" w:rsidRPr="007C217E" w:rsidRDefault="00985293">
      <w:pPr>
        <w:spacing w:line="14" w:lineRule="auto"/>
        <w:ind w:left="720"/>
        <w:rPr>
          <w:rFonts w:ascii="Times New Roman" w:eastAsia="Times New Roman" w:hAnsi="Times New Roman" w:cs="Times New Roman"/>
          <w:sz w:val="24"/>
          <w:szCs w:val="24"/>
        </w:rPr>
      </w:pPr>
    </w:p>
    <w:p w14:paraId="74B64092" w14:textId="77777777" w:rsidR="00985293" w:rsidRPr="007C217E" w:rsidRDefault="00000000">
      <w:pPr>
        <w:ind w:left="720"/>
        <w:jc w:val="center"/>
        <w:rPr>
          <w:rFonts w:ascii="Times New Roman" w:eastAsia="Times New Roman" w:hAnsi="Times New Roman" w:cs="Times New Roman"/>
          <w:sz w:val="24"/>
          <w:szCs w:val="24"/>
        </w:rPr>
      </w:pPr>
      <w:r w:rsidRPr="007C217E">
        <w:rPr>
          <w:rFonts w:ascii="Times New Roman" w:eastAsia="Times New Roman" w:hAnsi="Times New Roman" w:cs="Times New Roman"/>
          <w:color w:val="000000"/>
          <w:sz w:val="24"/>
          <w:szCs w:val="24"/>
        </w:rPr>
        <w:t>Tabel 4.</w:t>
      </w:r>
      <w:r w:rsidRPr="007C217E">
        <w:rPr>
          <w:rFonts w:ascii="Times New Roman" w:eastAsia="Times New Roman" w:hAnsi="Times New Roman" w:cs="Times New Roman"/>
          <w:sz w:val="24"/>
          <w:szCs w:val="24"/>
        </w:rPr>
        <w:t>2</w:t>
      </w:r>
      <w:r w:rsidRPr="007C217E">
        <w:rPr>
          <w:rFonts w:ascii="Times New Roman" w:eastAsia="Times New Roman" w:hAnsi="Times New Roman" w:cs="Times New Roman"/>
          <w:color w:val="000000"/>
          <w:sz w:val="24"/>
          <w:szCs w:val="24"/>
        </w:rPr>
        <w:t xml:space="preserve"> Matriks Probabilitas Transisi</w:t>
      </w:r>
    </w:p>
    <w:tbl>
      <w:tblPr>
        <w:tblStyle w:val="a4"/>
        <w:tblW w:w="7170" w:type="dxa"/>
        <w:tblInd w:w="7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30"/>
        <w:gridCol w:w="1980"/>
        <w:gridCol w:w="1980"/>
        <w:gridCol w:w="1980"/>
      </w:tblGrid>
      <w:tr w:rsidR="00985293" w:rsidRPr="007C217E" w14:paraId="0F29BC15" w14:textId="77777777">
        <w:tc>
          <w:tcPr>
            <w:tcW w:w="1230" w:type="dxa"/>
            <w:tcBorders>
              <w:top w:val="single" w:sz="12" w:space="0" w:color="000000"/>
              <w:left w:val="nil"/>
              <w:bottom w:val="single" w:sz="12" w:space="0" w:color="000000"/>
              <w:right w:val="nil"/>
            </w:tcBorders>
            <w:tcMar>
              <w:top w:w="100" w:type="dxa"/>
              <w:left w:w="100" w:type="dxa"/>
              <w:bottom w:w="100" w:type="dxa"/>
              <w:right w:w="100" w:type="dxa"/>
            </w:tcMar>
          </w:tcPr>
          <w:p w14:paraId="0ED814F5" w14:textId="77777777" w:rsidR="00985293" w:rsidRPr="007C217E" w:rsidRDefault="00985293">
            <w:pPr>
              <w:widowControl w:val="0"/>
              <w:pBdr>
                <w:top w:val="nil"/>
                <w:left w:val="nil"/>
                <w:bottom w:val="nil"/>
                <w:right w:val="nil"/>
                <w:between w:val="nil"/>
              </w:pBdr>
              <w:spacing w:line="240" w:lineRule="auto"/>
              <w:ind w:left="630"/>
              <w:rPr>
                <w:rFonts w:ascii="Times New Roman" w:eastAsia="Times New Roman" w:hAnsi="Times New Roman" w:cs="Times New Roman"/>
                <w:sz w:val="24"/>
                <w:szCs w:val="24"/>
              </w:rPr>
            </w:pPr>
          </w:p>
        </w:tc>
        <w:tc>
          <w:tcPr>
            <w:tcW w:w="1980" w:type="dxa"/>
            <w:tcBorders>
              <w:top w:val="single" w:sz="12" w:space="0" w:color="000000"/>
              <w:left w:val="nil"/>
              <w:bottom w:val="single" w:sz="12" w:space="0" w:color="000000"/>
              <w:right w:val="nil"/>
            </w:tcBorders>
            <w:tcMar>
              <w:top w:w="100" w:type="dxa"/>
              <w:left w:w="100" w:type="dxa"/>
              <w:bottom w:w="100" w:type="dxa"/>
              <w:right w:w="100" w:type="dxa"/>
            </w:tcMar>
          </w:tcPr>
          <w:p w14:paraId="12A8AE7C" w14:textId="77777777" w:rsidR="00985293" w:rsidRPr="007C217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B</w:t>
            </w:r>
          </w:p>
        </w:tc>
        <w:tc>
          <w:tcPr>
            <w:tcW w:w="1980" w:type="dxa"/>
            <w:tcBorders>
              <w:top w:val="single" w:sz="12" w:space="0" w:color="000000"/>
              <w:left w:val="nil"/>
              <w:bottom w:val="single" w:sz="12" w:space="0" w:color="000000"/>
              <w:right w:val="nil"/>
            </w:tcBorders>
            <w:tcMar>
              <w:top w:w="100" w:type="dxa"/>
              <w:left w:w="100" w:type="dxa"/>
              <w:bottom w:w="100" w:type="dxa"/>
              <w:right w:w="100" w:type="dxa"/>
            </w:tcMar>
          </w:tcPr>
          <w:p w14:paraId="6C3A765A" w14:textId="77777777" w:rsidR="00985293" w:rsidRPr="007C217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C</w:t>
            </w:r>
          </w:p>
        </w:tc>
        <w:tc>
          <w:tcPr>
            <w:tcW w:w="1980" w:type="dxa"/>
            <w:tcBorders>
              <w:top w:val="single" w:sz="12" w:space="0" w:color="000000"/>
              <w:left w:val="nil"/>
              <w:bottom w:val="single" w:sz="12" w:space="0" w:color="000000"/>
              <w:right w:val="nil"/>
            </w:tcBorders>
            <w:tcMar>
              <w:top w:w="100" w:type="dxa"/>
              <w:left w:w="100" w:type="dxa"/>
              <w:bottom w:w="100" w:type="dxa"/>
              <w:right w:w="100" w:type="dxa"/>
            </w:tcMar>
          </w:tcPr>
          <w:p w14:paraId="19DB5A73" w14:textId="77777777" w:rsidR="00985293" w:rsidRPr="007C217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H</w:t>
            </w:r>
          </w:p>
        </w:tc>
      </w:tr>
      <w:tr w:rsidR="00985293" w:rsidRPr="007C217E" w14:paraId="53818AAF" w14:textId="77777777">
        <w:tc>
          <w:tcPr>
            <w:tcW w:w="1230" w:type="dxa"/>
            <w:tcBorders>
              <w:top w:val="single" w:sz="12" w:space="0" w:color="000000"/>
              <w:left w:val="nil"/>
              <w:bottom w:val="nil"/>
              <w:right w:val="nil"/>
            </w:tcBorders>
            <w:tcMar>
              <w:top w:w="100" w:type="dxa"/>
              <w:left w:w="100" w:type="dxa"/>
              <w:bottom w:w="100" w:type="dxa"/>
              <w:right w:w="100" w:type="dxa"/>
            </w:tcMar>
          </w:tcPr>
          <w:p w14:paraId="4F211DFC" w14:textId="77777777" w:rsidR="00985293" w:rsidRPr="007C217E" w:rsidRDefault="00000000">
            <w:pPr>
              <w:widowControl w:val="0"/>
              <w:pBdr>
                <w:top w:val="nil"/>
                <w:left w:val="nil"/>
                <w:bottom w:val="nil"/>
                <w:right w:val="nil"/>
                <w:between w:val="nil"/>
              </w:pBdr>
              <w:spacing w:line="240" w:lineRule="auto"/>
              <w:ind w:left="630"/>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B</w:t>
            </w:r>
          </w:p>
        </w:tc>
        <w:tc>
          <w:tcPr>
            <w:tcW w:w="1980" w:type="dxa"/>
            <w:tcBorders>
              <w:top w:val="single" w:sz="12" w:space="0" w:color="000000"/>
              <w:left w:val="nil"/>
              <w:bottom w:val="nil"/>
              <w:right w:val="nil"/>
            </w:tcBorders>
            <w:tcMar>
              <w:top w:w="100" w:type="dxa"/>
              <w:left w:w="100" w:type="dxa"/>
              <w:bottom w:w="100" w:type="dxa"/>
              <w:right w:w="100" w:type="dxa"/>
            </w:tcMar>
          </w:tcPr>
          <w:p w14:paraId="44883AC4" w14:textId="77777777" w:rsidR="00985293" w:rsidRPr="007C217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0.357</w:t>
            </w:r>
          </w:p>
        </w:tc>
        <w:tc>
          <w:tcPr>
            <w:tcW w:w="1980" w:type="dxa"/>
            <w:tcBorders>
              <w:top w:val="single" w:sz="12" w:space="0" w:color="000000"/>
              <w:left w:val="nil"/>
              <w:bottom w:val="nil"/>
              <w:right w:val="nil"/>
            </w:tcBorders>
            <w:tcMar>
              <w:top w:w="100" w:type="dxa"/>
              <w:left w:w="100" w:type="dxa"/>
              <w:bottom w:w="100" w:type="dxa"/>
              <w:right w:w="100" w:type="dxa"/>
            </w:tcMar>
          </w:tcPr>
          <w:p w14:paraId="39435276" w14:textId="77777777" w:rsidR="00985293" w:rsidRPr="007C217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0.500</w:t>
            </w:r>
          </w:p>
        </w:tc>
        <w:tc>
          <w:tcPr>
            <w:tcW w:w="1980" w:type="dxa"/>
            <w:tcBorders>
              <w:top w:val="single" w:sz="12" w:space="0" w:color="000000"/>
              <w:left w:val="nil"/>
              <w:bottom w:val="nil"/>
              <w:right w:val="nil"/>
            </w:tcBorders>
            <w:tcMar>
              <w:top w:w="100" w:type="dxa"/>
              <w:left w:w="100" w:type="dxa"/>
              <w:bottom w:w="100" w:type="dxa"/>
              <w:right w:w="100" w:type="dxa"/>
            </w:tcMar>
          </w:tcPr>
          <w:p w14:paraId="66BF49DD" w14:textId="77777777" w:rsidR="00985293" w:rsidRPr="007C217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0.143</w:t>
            </w:r>
          </w:p>
        </w:tc>
      </w:tr>
      <w:tr w:rsidR="00985293" w:rsidRPr="007C217E" w14:paraId="20307991" w14:textId="77777777">
        <w:tc>
          <w:tcPr>
            <w:tcW w:w="1230" w:type="dxa"/>
            <w:tcBorders>
              <w:top w:val="nil"/>
              <w:left w:val="nil"/>
              <w:bottom w:val="nil"/>
              <w:right w:val="nil"/>
            </w:tcBorders>
            <w:tcMar>
              <w:top w:w="100" w:type="dxa"/>
              <w:left w:w="100" w:type="dxa"/>
              <w:bottom w:w="100" w:type="dxa"/>
              <w:right w:w="100" w:type="dxa"/>
            </w:tcMar>
          </w:tcPr>
          <w:p w14:paraId="2BB24EE4" w14:textId="77777777" w:rsidR="00985293" w:rsidRPr="007C217E" w:rsidRDefault="00000000">
            <w:pPr>
              <w:widowControl w:val="0"/>
              <w:pBdr>
                <w:top w:val="nil"/>
                <w:left w:val="nil"/>
                <w:bottom w:val="nil"/>
                <w:right w:val="nil"/>
                <w:between w:val="nil"/>
              </w:pBdr>
              <w:spacing w:line="240" w:lineRule="auto"/>
              <w:ind w:left="630"/>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C</w:t>
            </w:r>
          </w:p>
        </w:tc>
        <w:tc>
          <w:tcPr>
            <w:tcW w:w="1980" w:type="dxa"/>
            <w:tcBorders>
              <w:top w:val="nil"/>
              <w:left w:val="nil"/>
              <w:bottom w:val="nil"/>
              <w:right w:val="nil"/>
            </w:tcBorders>
            <w:tcMar>
              <w:top w:w="100" w:type="dxa"/>
              <w:left w:w="100" w:type="dxa"/>
              <w:bottom w:w="100" w:type="dxa"/>
              <w:right w:w="100" w:type="dxa"/>
            </w:tcMar>
          </w:tcPr>
          <w:p w14:paraId="72894935" w14:textId="77777777" w:rsidR="00985293" w:rsidRPr="007C217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0.229</w:t>
            </w:r>
          </w:p>
        </w:tc>
        <w:tc>
          <w:tcPr>
            <w:tcW w:w="1980" w:type="dxa"/>
            <w:tcBorders>
              <w:top w:val="nil"/>
              <w:left w:val="nil"/>
              <w:bottom w:val="nil"/>
              <w:right w:val="nil"/>
            </w:tcBorders>
            <w:tcMar>
              <w:top w:w="100" w:type="dxa"/>
              <w:left w:w="100" w:type="dxa"/>
              <w:bottom w:w="100" w:type="dxa"/>
              <w:right w:w="100" w:type="dxa"/>
            </w:tcMar>
          </w:tcPr>
          <w:p w14:paraId="17CA61EE" w14:textId="77777777" w:rsidR="00985293" w:rsidRPr="007C217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0.714</w:t>
            </w:r>
          </w:p>
        </w:tc>
        <w:tc>
          <w:tcPr>
            <w:tcW w:w="1980" w:type="dxa"/>
            <w:tcBorders>
              <w:top w:val="nil"/>
              <w:left w:val="nil"/>
              <w:bottom w:val="nil"/>
              <w:right w:val="nil"/>
            </w:tcBorders>
            <w:tcMar>
              <w:top w:w="100" w:type="dxa"/>
              <w:left w:w="100" w:type="dxa"/>
              <w:bottom w:w="100" w:type="dxa"/>
              <w:right w:w="100" w:type="dxa"/>
            </w:tcMar>
          </w:tcPr>
          <w:p w14:paraId="4A1B9BB0" w14:textId="77777777" w:rsidR="00985293" w:rsidRPr="007C217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0.057</w:t>
            </w:r>
          </w:p>
        </w:tc>
      </w:tr>
      <w:tr w:rsidR="00985293" w:rsidRPr="007C217E" w14:paraId="40775EE1" w14:textId="77777777">
        <w:tc>
          <w:tcPr>
            <w:tcW w:w="1230" w:type="dxa"/>
            <w:tcBorders>
              <w:top w:val="nil"/>
              <w:left w:val="nil"/>
              <w:bottom w:val="single" w:sz="12" w:space="0" w:color="000000"/>
              <w:right w:val="nil"/>
            </w:tcBorders>
            <w:tcMar>
              <w:top w:w="100" w:type="dxa"/>
              <w:left w:w="100" w:type="dxa"/>
              <w:bottom w:w="100" w:type="dxa"/>
              <w:right w:w="100" w:type="dxa"/>
            </w:tcMar>
          </w:tcPr>
          <w:p w14:paraId="7EB48637" w14:textId="77777777" w:rsidR="00985293" w:rsidRPr="007C217E" w:rsidRDefault="00000000">
            <w:pPr>
              <w:widowControl w:val="0"/>
              <w:pBdr>
                <w:top w:val="nil"/>
                <w:left w:val="nil"/>
                <w:bottom w:val="nil"/>
                <w:right w:val="nil"/>
                <w:between w:val="nil"/>
              </w:pBdr>
              <w:spacing w:line="240" w:lineRule="auto"/>
              <w:ind w:left="630"/>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H</w:t>
            </w:r>
          </w:p>
        </w:tc>
        <w:tc>
          <w:tcPr>
            <w:tcW w:w="1980" w:type="dxa"/>
            <w:tcBorders>
              <w:top w:val="nil"/>
              <w:left w:val="nil"/>
              <w:bottom w:val="single" w:sz="12" w:space="0" w:color="000000"/>
              <w:right w:val="nil"/>
            </w:tcBorders>
            <w:tcMar>
              <w:top w:w="100" w:type="dxa"/>
              <w:left w:w="100" w:type="dxa"/>
              <w:bottom w:w="100" w:type="dxa"/>
              <w:right w:w="100" w:type="dxa"/>
            </w:tcMar>
          </w:tcPr>
          <w:p w14:paraId="6E8DE450" w14:textId="77777777" w:rsidR="00985293" w:rsidRPr="007C217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0.400</w:t>
            </w:r>
          </w:p>
        </w:tc>
        <w:tc>
          <w:tcPr>
            <w:tcW w:w="1980" w:type="dxa"/>
            <w:tcBorders>
              <w:top w:val="nil"/>
              <w:left w:val="nil"/>
              <w:bottom w:val="single" w:sz="12" w:space="0" w:color="000000"/>
              <w:right w:val="nil"/>
            </w:tcBorders>
            <w:tcMar>
              <w:top w:w="100" w:type="dxa"/>
              <w:left w:w="100" w:type="dxa"/>
              <w:bottom w:w="100" w:type="dxa"/>
              <w:right w:w="100" w:type="dxa"/>
            </w:tcMar>
          </w:tcPr>
          <w:p w14:paraId="547CC679" w14:textId="77777777" w:rsidR="00985293" w:rsidRPr="007C217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0.400</w:t>
            </w:r>
          </w:p>
        </w:tc>
        <w:tc>
          <w:tcPr>
            <w:tcW w:w="1980" w:type="dxa"/>
            <w:tcBorders>
              <w:top w:val="nil"/>
              <w:left w:val="nil"/>
              <w:bottom w:val="single" w:sz="12" w:space="0" w:color="000000"/>
              <w:right w:val="nil"/>
            </w:tcBorders>
            <w:tcMar>
              <w:top w:w="100" w:type="dxa"/>
              <w:left w:w="100" w:type="dxa"/>
              <w:bottom w:w="100" w:type="dxa"/>
              <w:right w:w="100" w:type="dxa"/>
            </w:tcMar>
          </w:tcPr>
          <w:p w14:paraId="51D70212" w14:textId="77777777" w:rsidR="00985293" w:rsidRPr="007C217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0.200</w:t>
            </w:r>
          </w:p>
        </w:tc>
      </w:tr>
    </w:tbl>
    <w:p w14:paraId="3E7FBE9F" w14:textId="77777777" w:rsidR="00985293" w:rsidRPr="007C217E" w:rsidRDefault="00000000">
      <w:pPr>
        <w:pStyle w:val="Heading3"/>
        <w:ind w:left="1440" w:firstLine="1260"/>
        <w:rPr>
          <w:rFonts w:ascii="Times New Roman" w:eastAsia="Times New Roman" w:hAnsi="Times New Roman" w:cs="Times New Roman"/>
          <w:sz w:val="24"/>
          <w:szCs w:val="24"/>
        </w:rPr>
      </w:pPr>
      <w:bookmarkStart w:id="50" w:name="_vdf1x0r7bic0" w:colFirst="0" w:colLast="0"/>
      <w:bookmarkEnd w:id="50"/>
      <w:r w:rsidRPr="007C217E">
        <w:rPr>
          <w:rFonts w:ascii="Times New Roman" w:eastAsia="Times New Roman" w:hAnsi="Times New Roman" w:cs="Times New Roman"/>
          <w:color w:val="000000"/>
          <w:sz w:val="24"/>
          <w:szCs w:val="24"/>
        </w:rPr>
        <w:lastRenderedPageBreak/>
        <w:t>Tabel 4.3 Matriks Frekuensi Transisi</w:t>
      </w:r>
    </w:p>
    <w:tbl>
      <w:tblPr>
        <w:tblStyle w:val="a5"/>
        <w:tblW w:w="7185" w:type="dxa"/>
        <w:tblInd w:w="7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45"/>
        <w:gridCol w:w="1980"/>
        <w:gridCol w:w="1980"/>
        <w:gridCol w:w="1980"/>
      </w:tblGrid>
      <w:tr w:rsidR="00985293" w:rsidRPr="007C217E" w14:paraId="748E2A39" w14:textId="77777777">
        <w:tc>
          <w:tcPr>
            <w:tcW w:w="1245" w:type="dxa"/>
            <w:tcBorders>
              <w:top w:val="single" w:sz="12" w:space="0" w:color="000000"/>
              <w:left w:val="nil"/>
              <w:bottom w:val="single" w:sz="12" w:space="0" w:color="000000"/>
              <w:right w:val="nil"/>
            </w:tcBorders>
            <w:tcMar>
              <w:top w:w="100" w:type="dxa"/>
              <w:left w:w="100" w:type="dxa"/>
              <w:bottom w:w="100" w:type="dxa"/>
              <w:right w:w="100" w:type="dxa"/>
            </w:tcMar>
          </w:tcPr>
          <w:p w14:paraId="45C0AE48" w14:textId="77777777" w:rsidR="00985293" w:rsidRPr="007C217E" w:rsidRDefault="00985293">
            <w:pPr>
              <w:widowControl w:val="0"/>
              <w:spacing w:line="240" w:lineRule="auto"/>
              <w:ind w:firstLine="540"/>
              <w:rPr>
                <w:rFonts w:ascii="Times New Roman" w:eastAsia="Times New Roman" w:hAnsi="Times New Roman" w:cs="Times New Roman"/>
                <w:sz w:val="24"/>
                <w:szCs w:val="24"/>
              </w:rPr>
            </w:pPr>
          </w:p>
        </w:tc>
        <w:tc>
          <w:tcPr>
            <w:tcW w:w="1980" w:type="dxa"/>
            <w:tcBorders>
              <w:top w:val="single" w:sz="12" w:space="0" w:color="000000"/>
              <w:left w:val="nil"/>
              <w:bottom w:val="single" w:sz="12" w:space="0" w:color="000000"/>
              <w:right w:val="nil"/>
            </w:tcBorders>
            <w:tcMar>
              <w:top w:w="100" w:type="dxa"/>
              <w:left w:w="100" w:type="dxa"/>
              <w:bottom w:w="100" w:type="dxa"/>
              <w:right w:w="100" w:type="dxa"/>
            </w:tcMar>
          </w:tcPr>
          <w:p w14:paraId="0BEAD5CE" w14:textId="77777777" w:rsidR="00985293" w:rsidRPr="007C217E" w:rsidRDefault="00000000">
            <w:pPr>
              <w:widowControl w:val="0"/>
              <w:spacing w:line="240" w:lineRule="auto"/>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B</w:t>
            </w:r>
          </w:p>
        </w:tc>
        <w:tc>
          <w:tcPr>
            <w:tcW w:w="1980" w:type="dxa"/>
            <w:tcBorders>
              <w:top w:val="single" w:sz="12" w:space="0" w:color="000000"/>
              <w:left w:val="nil"/>
              <w:bottom w:val="single" w:sz="12" w:space="0" w:color="000000"/>
              <w:right w:val="nil"/>
            </w:tcBorders>
            <w:tcMar>
              <w:top w:w="100" w:type="dxa"/>
              <w:left w:w="100" w:type="dxa"/>
              <w:bottom w:w="100" w:type="dxa"/>
              <w:right w:w="100" w:type="dxa"/>
            </w:tcMar>
          </w:tcPr>
          <w:p w14:paraId="4B18E48D" w14:textId="77777777" w:rsidR="00985293" w:rsidRPr="007C217E" w:rsidRDefault="00000000">
            <w:pPr>
              <w:widowControl w:val="0"/>
              <w:spacing w:line="240" w:lineRule="auto"/>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C</w:t>
            </w:r>
          </w:p>
        </w:tc>
        <w:tc>
          <w:tcPr>
            <w:tcW w:w="1980" w:type="dxa"/>
            <w:tcBorders>
              <w:top w:val="single" w:sz="12" w:space="0" w:color="000000"/>
              <w:left w:val="nil"/>
              <w:bottom w:val="single" w:sz="12" w:space="0" w:color="000000"/>
              <w:right w:val="nil"/>
            </w:tcBorders>
            <w:tcMar>
              <w:top w:w="100" w:type="dxa"/>
              <w:left w:w="100" w:type="dxa"/>
              <w:bottom w:w="100" w:type="dxa"/>
              <w:right w:w="100" w:type="dxa"/>
            </w:tcMar>
          </w:tcPr>
          <w:p w14:paraId="1504CF37" w14:textId="77777777" w:rsidR="00985293" w:rsidRPr="007C217E" w:rsidRDefault="00000000">
            <w:pPr>
              <w:widowControl w:val="0"/>
              <w:spacing w:line="240" w:lineRule="auto"/>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H</w:t>
            </w:r>
          </w:p>
        </w:tc>
      </w:tr>
      <w:tr w:rsidR="00985293" w:rsidRPr="007C217E" w14:paraId="6E53D10F" w14:textId="77777777">
        <w:tc>
          <w:tcPr>
            <w:tcW w:w="1245" w:type="dxa"/>
            <w:tcBorders>
              <w:top w:val="single" w:sz="12" w:space="0" w:color="000000"/>
              <w:left w:val="nil"/>
              <w:bottom w:val="nil"/>
              <w:right w:val="nil"/>
            </w:tcBorders>
            <w:tcMar>
              <w:top w:w="100" w:type="dxa"/>
              <w:left w:w="100" w:type="dxa"/>
              <w:bottom w:w="100" w:type="dxa"/>
              <w:right w:w="100" w:type="dxa"/>
            </w:tcMar>
          </w:tcPr>
          <w:p w14:paraId="0CF6C439" w14:textId="77777777" w:rsidR="00985293" w:rsidRPr="007C217E" w:rsidRDefault="00000000">
            <w:pPr>
              <w:widowControl w:val="0"/>
              <w:spacing w:line="240" w:lineRule="auto"/>
              <w:ind w:firstLine="540"/>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B</w:t>
            </w:r>
          </w:p>
        </w:tc>
        <w:tc>
          <w:tcPr>
            <w:tcW w:w="1980" w:type="dxa"/>
            <w:tcBorders>
              <w:top w:val="single" w:sz="12" w:space="0" w:color="000000"/>
              <w:left w:val="nil"/>
              <w:bottom w:val="nil"/>
              <w:right w:val="nil"/>
            </w:tcBorders>
            <w:tcMar>
              <w:top w:w="100" w:type="dxa"/>
              <w:left w:w="100" w:type="dxa"/>
              <w:bottom w:w="100" w:type="dxa"/>
              <w:right w:w="100" w:type="dxa"/>
            </w:tcMar>
          </w:tcPr>
          <w:p w14:paraId="71D26764" w14:textId="77777777" w:rsidR="00985293" w:rsidRPr="007C217E" w:rsidRDefault="00000000">
            <w:pPr>
              <w:widowControl w:val="0"/>
              <w:spacing w:line="240" w:lineRule="auto"/>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5</w:t>
            </w:r>
          </w:p>
        </w:tc>
        <w:tc>
          <w:tcPr>
            <w:tcW w:w="1980" w:type="dxa"/>
            <w:tcBorders>
              <w:top w:val="single" w:sz="12" w:space="0" w:color="000000"/>
              <w:left w:val="nil"/>
              <w:bottom w:val="nil"/>
              <w:right w:val="nil"/>
            </w:tcBorders>
            <w:tcMar>
              <w:top w:w="100" w:type="dxa"/>
              <w:left w:w="100" w:type="dxa"/>
              <w:bottom w:w="100" w:type="dxa"/>
              <w:right w:w="100" w:type="dxa"/>
            </w:tcMar>
          </w:tcPr>
          <w:p w14:paraId="2FD5595F" w14:textId="77777777" w:rsidR="00985293" w:rsidRPr="007C217E" w:rsidRDefault="00000000">
            <w:pPr>
              <w:widowControl w:val="0"/>
              <w:spacing w:line="240" w:lineRule="auto"/>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7</w:t>
            </w:r>
          </w:p>
        </w:tc>
        <w:tc>
          <w:tcPr>
            <w:tcW w:w="1980" w:type="dxa"/>
            <w:tcBorders>
              <w:top w:val="single" w:sz="12" w:space="0" w:color="000000"/>
              <w:left w:val="nil"/>
              <w:bottom w:val="nil"/>
              <w:right w:val="nil"/>
            </w:tcBorders>
            <w:tcMar>
              <w:top w:w="100" w:type="dxa"/>
              <w:left w:w="100" w:type="dxa"/>
              <w:bottom w:w="100" w:type="dxa"/>
              <w:right w:w="100" w:type="dxa"/>
            </w:tcMar>
          </w:tcPr>
          <w:p w14:paraId="26D256AC" w14:textId="77777777" w:rsidR="00985293" w:rsidRPr="007C217E" w:rsidRDefault="00000000">
            <w:pPr>
              <w:widowControl w:val="0"/>
              <w:spacing w:line="240" w:lineRule="auto"/>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2</w:t>
            </w:r>
          </w:p>
        </w:tc>
      </w:tr>
      <w:tr w:rsidR="00985293" w:rsidRPr="007C217E" w14:paraId="3C47C99C" w14:textId="77777777">
        <w:tc>
          <w:tcPr>
            <w:tcW w:w="1245" w:type="dxa"/>
            <w:tcBorders>
              <w:top w:val="nil"/>
              <w:left w:val="nil"/>
              <w:bottom w:val="nil"/>
              <w:right w:val="nil"/>
            </w:tcBorders>
            <w:tcMar>
              <w:top w:w="100" w:type="dxa"/>
              <w:left w:w="100" w:type="dxa"/>
              <w:bottom w:w="100" w:type="dxa"/>
              <w:right w:w="100" w:type="dxa"/>
            </w:tcMar>
          </w:tcPr>
          <w:p w14:paraId="20881EB8" w14:textId="77777777" w:rsidR="00985293" w:rsidRPr="007C217E" w:rsidRDefault="00000000">
            <w:pPr>
              <w:widowControl w:val="0"/>
              <w:spacing w:line="240" w:lineRule="auto"/>
              <w:ind w:firstLine="540"/>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C</w:t>
            </w:r>
          </w:p>
        </w:tc>
        <w:tc>
          <w:tcPr>
            <w:tcW w:w="1980" w:type="dxa"/>
            <w:tcBorders>
              <w:top w:val="nil"/>
              <w:left w:val="nil"/>
              <w:bottom w:val="nil"/>
              <w:right w:val="nil"/>
            </w:tcBorders>
            <w:tcMar>
              <w:top w:w="100" w:type="dxa"/>
              <w:left w:w="100" w:type="dxa"/>
              <w:bottom w:w="100" w:type="dxa"/>
              <w:right w:w="100" w:type="dxa"/>
            </w:tcMar>
          </w:tcPr>
          <w:p w14:paraId="210F2C79" w14:textId="77777777" w:rsidR="00985293" w:rsidRPr="007C217E" w:rsidRDefault="00000000">
            <w:pPr>
              <w:widowControl w:val="0"/>
              <w:spacing w:line="240" w:lineRule="auto"/>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8</w:t>
            </w:r>
          </w:p>
        </w:tc>
        <w:tc>
          <w:tcPr>
            <w:tcW w:w="1980" w:type="dxa"/>
            <w:tcBorders>
              <w:top w:val="nil"/>
              <w:left w:val="nil"/>
              <w:bottom w:val="nil"/>
              <w:right w:val="nil"/>
            </w:tcBorders>
            <w:tcMar>
              <w:top w:w="100" w:type="dxa"/>
              <w:left w:w="100" w:type="dxa"/>
              <w:bottom w:w="100" w:type="dxa"/>
              <w:right w:w="100" w:type="dxa"/>
            </w:tcMar>
          </w:tcPr>
          <w:p w14:paraId="5E29D733" w14:textId="77777777" w:rsidR="00985293" w:rsidRPr="007C217E" w:rsidRDefault="00000000">
            <w:pPr>
              <w:widowControl w:val="0"/>
              <w:spacing w:line="240" w:lineRule="auto"/>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25</w:t>
            </w:r>
          </w:p>
        </w:tc>
        <w:tc>
          <w:tcPr>
            <w:tcW w:w="1980" w:type="dxa"/>
            <w:tcBorders>
              <w:top w:val="nil"/>
              <w:left w:val="nil"/>
              <w:bottom w:val="nil"/>
              <w:right w:val="nil"/>
            </w:tcBorders>
            <w:tcMar>
              <w:top w:w="100" w:type="dxa"/>
              <w:left w:w="100" w:type="dxa"/>
              <w:bottom w:w="100" w:type="dxa"/>
              <w:right w:w="100" w:type="dxa"/>
            </w:tcMar>
          </w:tcPr>
          <w:p w14:paraId="0631B70B" w14:textId="77777777" w:rsidR="00985293" w:rsidRPr="007C217E" w:rsidRDefault="00000000">
            <w:pPr>
              <w:widowControl w:val="0"/>
              <w:spacing w:line="240" w:lineRule="auto"/>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2</w:t>
            </w:r>
          </w:p>
        </w:tc>
      </w:tr>
      <w:tr w:rsidR="00985293" w:rsidRPr="007C217E" w14:paraId="0D369F98" w14:textId="77777777">
        <w:tc>
          <w:tcPr>
            <w:tcW w:w="1245" w:type="dxa"/>
            <w:tcBorders>
              <w:top w:val="nil"/>
              <w:left w:val="nil"/>
              <w:bottom w:val="single" w:sz="12" w:space="0" w:color="000000"/>
              <w:right w:val="nil"/>
            </w:tcBorders>
            <w:tcMar>
              <w:top w:w="100" w:type="dxa"/>
              <w:left w:w="100" w:type="dxa"/>
              <w:bottom w:w="100" w:type="dxa"/>
              <w:right w:w="100" w:type="dxa"/>
            </w:tcMar>
          </w:tcPr>
          <w:p w14:paraId="290E2A62" w14:textId="77777777" w:rsidR="00985293" w:rsidRPr="007C217E" w:rsidRDefault="00000000">
            <w:pPr>
              <w:widowControl w:val="0"/>
              <w:spacing w:line="240" w:lineRule="auto"/>
              <w:ind w:firstLine="540"/>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H</w:t>
            </w:r>
          </w:p>
        </w:tc>
        <w:tc>
          <w:tcPr>
            <w:tcW w:w="1980" w:type="dxa"/>
            <w:tcBorders>
              <w:top w:val="nil"/>
              <w:left w:val="nil"/>
              <w:bottom w:val="single" w:sz="12" w:space="0" w:color="000000"/>
              <w:right w:val="nil"/>
            </w:tcBorders>
            <w:tcMar>
              <w:top w:w="100" w:type="dxa"/>
              <w:left w:w="100" w:type="dxa"/>
              <w:bottom w:w="100" w:type="dxa"/>
              <w:right w:w="100" w:type="dxa"/>
            </w:tcMar>
          </w:tcPr>
          <w:p w14:paraId="1F7CBABC" w14:textId="77777777" w:rsidR="00985293" w:rsidRPr="007C217E" w:rsidRDefault="00000000">
            <w:pPr>
              <w:widowControl w:val="0"/>
              <w:spacing w:line="240" w:lineRule="auto"/>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2</w:t>
            </w:r>
          </w:p>
        </w:tc>
        <w:tc>
          <w:tcPr>
            <w:tcW w:w="1980" w:type="dxa"/>
            <w:tcBorders>
              <w:top w:val="nil"/>
              <w:left w:val="nil"/>
              <w:bottom w:val="single" w:sz="12" w:space="0" w:color="000000"/>
              <w:right w:val="nil"/>
            </w:tcBorders>
            <w:tcMar>
              <w:top w:w="100" w:type="dxa"/>
              <w:left w:w="100" w:type="dxa"/>
              <w:bottom w:w="100" w:type="dxa"/>
              <w:right w:w="100" w:type="dxa"/>
            </w:tcMar>
          </w:tcPr>
          <w:p w14:paraId="0F147C91" w14:textId="77777777" w:rsidR="00985293" w:rsidRPr="007C217E" w:rsidRDefault="00000000">
            <w:pPr>
              <w:widowControl w:val="0"/>
              <w:spacing w:line="240" w:lineRule="auto"/>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2</w:t>
            </w:r>
          </w:p>
        </w:tc>
        <w:tc>
          <w:tcPr>
            <w:tcW w:w="1980" w:type="dxa"/>
            <w:tcBorders>
              <w:top w:val="nil"/>
              <w:left w:val="nil"/>
              <w:bottom w:val="single" w:sz="12" w:space="0" w:color="000000"/>
              <w:right w:val="nil"/>
            </w:tcBorders>
            <w:tcMar>
              <w:top w:w="100" w:type="dxa"/>
              <w:left w:w="100" w:type="dxa"/>
              <w:bottom w:w="100" w:type="dxa"/>
              <w:right w:w="100" w:type="dxa"/>
            </w:tcMar>
          </w:tcPr>
          <w:p w14:paraId="1FFB77FB" w14:textId="77777777" w:rsidR="00985293" w:rsidRPr="007C217E" w:rsidRDefault="00000000">
            <w:pPr>
              <w:widowControl w:val="0"/>
              <w:spacing w:line="240" w:lineRule="auto"/>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1</w:t>
            </w:r>
          </w:p>
        </w:tc>
      </w:tr>
    </w:tbl>
    <w:p w14:paraId="039541AB" w14:textId="77777777" w:rsidR="00985293" w:rsidRPr="007C217E" w:rsidRDefault="00985293">
      <w:pPr>
        <w:rPr>
          <w:rFonts w:ascii="Times New Roman" w:eastAsia="Times New Roman" w:hAnsi="Times New Roman" w:cs="Times New Roman"/>
          <w:sz w:val="24"/>
          <w:szCs w:val="24"/>
        </w:rPr>
      </w:pPr>
    </w:p>
    <w:p w14:paraId="1005007C" w14:textId="77777777" w:rsidR="00985293" w:rsidRPr="007C217E" w:rsidRDefault="00000000">
      <w:pPr>
        <w:ind w:left="720"/>
        <w:jc w:val="both"/>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 xml:space="preserve">Dalam penelitian ini, matriks probabilitas transisi dihitung menggunakan dua cara, yaitu metode Maximum Likelihood Estimation (MLE) melalui fungsi markov chain Fit dan metode empiris yang dihitung langsung dari frekuensi transisi. Kedua pendekatan tersebut menghasilkan nilai yang sama persis (Tabel 4.1 dan 4.2). Kesamaan ini menunjukkan bahwa perhitungan yang dilakukan sudah konsisten dan dapat dipercaya. Dasar dari kedua metode tersebut adalah matriks frekuensi transisi (Tabel 4.1), yang berisi jumlah kejadian nyata dari setiap perpindahan kondisi cuaca. Angka-angka ini kemudian diubah menjadi probabilitas dengan membagi setiap nilai pada baris tertentu dengan total frekuensi baris tersebut. Beberapa contoh perhitungan sederhana dapat menggambarkan proses ini. Misalnya, peluang cuaca Berawan berubah menjadi Cerah adalah 7 / 14 = 0.500 7/14=0.500. Cuaca Cerah memiliki peluang 25 / 35 = 0.714 25/35=0.714 untuk tetap Cerah keesokan harinya. Sedangkan dari Hujan ke Berawan memiliki peluang 2 / 5 = 0.400 2/5=0.400. </w:t>
      </w:r>
    </w:p>
    <w:p w14:paraId="2AF053D7" w14:textId="77777777" w:rsidR="00985293" w:rsidRPr="007C217E" w:rsidRDefault="00985293">
      <w:pPr>
        <w:ind w:left="720"/>
        <w:jc w:val="both"/>
        <w:rPr>
          <w:rFonts w:ascii="Times New Roman" w:eastAsia="Times New Roman" w:hAnsi="Times New Roman" w:cs="Times New Roman"/>
          <w:sz w:val="24"/>
          <w:szCs w:val="24"/>
        </w:rPr>
      </w:pPr>
    </w:p>
    <w:p w14:paraId="60CD1AD2" w14:textId="77777777" w:rsidR="00985293" w:rsidRPr="007C217E" w:rsidRDefault="00000000">
      <w:pPr>
        <w:ind w:left="720"/>
        <w:jc w:val="both"/>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 xml:space="preserve">Contoh-contoh ini membantu memperlihatkan bagaimana data mentah diterjemahkan menjadi angka probabilitas yang lebih informatif. Hasil matriks probabilitas transisi ini memberikan gambaran yang cukup jelas mengenai pola perubahan cuaca di kawasan ITERA. Kondisi Cerah, misalnya, menunjukkan sifat yang sangat stabil. Ada peluang 71.4% bahwa cuaca akan tetap Cerah pada hari berikutnya, dengan kemungkinan berubah menjadi Berawan sebesar 22.9% dan menjadi Hujan hanya 5.7%. Artinya, jika hari ini cerah, besar kemungkinan kondisi tersebut akan bertahan. Untuk cuaca Berawan, peluangnya cukup menarik. Kemungkinan berubah menjadi Cerah mencapai 50%, yang lebih tinggi daripada peluang tetap Berawan (35.7%) maupun berubah menjadi Hujan (14.3%). Pola ini menunjukkan bahwa kondisi berawan di wilayah ini cenderung membaik, bukan memburuk. Sementara itu, cuaca Hujan justru memperlihatkan kecenderungan untuk segera berubah. Baik menuju Cerah maupun Berawan memiliki peluang yang sama besar, yaitu 40%. Hanya 20% kemungkinan hujan akan berlanjut pada hari berikutnya. Dengan kata lain, hujan di </w:t>
      </w:r>
      <w:r w:rsidRPr="007C217E">
        <w:rPr>
          <w:rFonts w:ascii="Times New Roman" w:eastAsia="Times New Roman" w:hAnsi="Times New Roman" w:cs="Times New Roman"/>
          <w:sz w:val="24"/>
          <w:szCs w:val="24"/>
        </w:rPr>
        <w:lastRenderedPageBreak/>
        <w:t xml:space="preserve">kawasan ini cenderung cepat mereda dan berganti dengan cuaca yang lebih baik. </w:t>
      </w:r>
    </w:p>
    <w:p w14:paraId="378AE193" w14:textId="77777777" w:rsidR="00985293" w:rsidRPr="007C217E" w:rsidRDefault="00985293">
      <w:pPr>
        <w:ind w:left="720"/>
        <w:jc w:val="both"/>
        <w:rPr>
          <w:rFonts w:ascii="Times New Roman" w:eastAsia="Times New Roman" w:hAnsi="Times New Roman" w:cs="Times New Roman"/>
          <w:sz w:val="24"/>
          <w:szCs w:val="24"/>
        </w:rPr>
      </w:pPr>
    </w:p>
    <w:p w14:paraId="65FCA4D5" w14:textId="77777777" w:rsidR="00985293" w:rsidRPr="007C217E" w:rsidRDefault="00000000">
      <w:pPr>
        <w:ind w:left="720"/>
        <w:jc w:val="both"/>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Secara keseluruhan, matriks probabilitas transisi ini tidak hanya memberikan angka, tetapi juga membantu memahami bagaimana cuaca di ITERA berubah dari hari ke hari. Pola-pola ini penting karena dapat menjadi dasar dalam memodelkan, memprediksi, dan menginterpretasikan dinamika kondisi cuaca di masa mendatang.</w:t>
      </w:r>
    </w:p>
    <w:p w14:paraId="284C76D1" w14:textId="77777777" w:rsidR="00985293" w:rsidRDefault="00000000">
      <w:pPr>
        <w:pStyle w:val="Heading2"/>
        <w:ind w:left="720"/>
        <w:jc w:val="both"/>
        <w:rPr>
          <w:rFonts w:ascii="Times New Roman" w:eastAsia="Times New Roman" w:hAnsi="Times New Roman" w:cs="Times New Roman"/>
          <w:b/>
          <w:bCs/>
          <w:sz w:val="24"/>
          <w:szCs w:val="24"/>
        </w:rPr>
      </w:pPr>
      <w:bookmarkStart w:id="51" w:name="_8vlhipt1t267" w:colFirst="0" w:colLast="0"/>
      <w:bookmarkEnd w:id="51"/>
      <w:r w:rsidRPr="007C217E">
        <w:rPr>
          <w:rFonts w:ascii="Times New Roman" w:eastAsia="Times New Roman" w:hAnsi="Times New Roman" w:cs="Times New Roman"/>
          <w:b/>
          <w:bCs/>
          <w:sz w:val="24"/>
          <w:szCs w:val="24"/>
        </w:rPr>
        <w:t xml:space="preserve">4.3 Uji Sifat </w:t>
      </w:r>
      <w:r w:rsidRPr="007C217E">
        <w:rPr>
          <w:rFonts w:ascii="Times New Roman" w:eastAsia="Times New Roman" w:hAnsi="Times New Roman" w:cs="Times New Roman"/>
          <w:b/>
          <w:bCs/>
          <w:i/>
          <w:iCs/>
          <w:sz w:val="24"/>
          <w:szCs w:val="24"/>
        </w:rPr>
        <w:t>Marcov</w:t>
      </w:r>
      <w:r w:rsidRPr="007C217E">
        <w:rPr>
          <w:rFonts w:ascii="Times New Roman" w:eastAsia="Times New Roman" w:hAnsi="Times New Roman" w:cs="Times New Roman"/>
          <w:b/>
          <w:bCs/>
          <w:sz w:val="24"/>
          <w:szCs w:val="24"/>
        </w:rPr>
        <w:t xml:space="preserve"> </w:t>
      </w:r>
    </w:p>
    <w:p w14:paraId="6BFE0801" w14:textId="5FA7B06F" w:rsidR="0082761F" w:rsidRDefault="0082761F" w:rsidP="0082761F">
      <w:pPr>
        <w:jc w:val="center"/>
        <w:rPr>
          <w:rFonts w:ascii="Times New Roman" w:hAnsi="Times New Roman" w:cs="Times New Roman"/>
          <w:sz w:val="24"/>
          <w:szCs w:val="24"/>
        </w:rPr>
      </w:pPr>
      <w:r w:rsidRPr="0082761F">
        <w:rPr>
          <w:rFonts w:ascii="Times New Roman" w:hAnsi="Times New Roman" w:cs="Times New Roman"/>
          <w:sz w:val="24"/>
          <w:szCs w:val="24"/>
        </w:rPr>
        <w:t>Tabel 4.4 Parameter Marcov</w:t>
      </w:r>
    </w:p>
    <w:tbl>
      <w:tblPr>
        <w:tblW w:w="0" w:type="auto"/>
        <w:tblInd w:w="709" w:type="dxa"/>
        <w:tblCellMar>
          <w:top w:w="15" w:type="dxa"/>
          <w:left w:w="15" w:type="dxa"/>
          <w:bottom w:w="15" w:type="dxa"/>
          <w:right w:w="15" w:type="dxa"/>
        </w:tblCellMar>
        <w:tblLook w:val="04A0" w:firstRow="1" w:lastRow="0" w:firstColumn="1" w:lastColumn="0" w:noHBand="0" w:noVBand="1"/>
      </w:tblPr>
      <w:tblGrid>
        <w:gridCol w:w="3119"/>
        <w:gridCol w:w="4112"/>
      </w:tblGrid>
      <w:tr w:rsidR="0007062D" w:rsidRPr="0007062D" w14:paraId="58B33ECB" w14:textId="77777777" w:rsidTr="0007062D">
        <w:tc>
          <w:tcPr>
            <w:tcW w:w="3119" w:type="dxa"/>
            <w:tcBorders>
              <w:top w:val="single" w:sz="12" w:space="0" w:color="000000"/>
              <w:bottom w:val="single" w:sz="12" w:space="0" w:color="000000"/>
            </w:tcBorders>
            <w:tcMar>
              <w:top w:w="100" w:type="dxa"/>
              <w:left w:w="100" w:type="dxa"/>
              <w:bottom w:w="100" w:type="dxa"/>
              <w:right w:w="100" w:type="dxa"/>
            </w:tcMar>
            <w:hideMark/>
          </w:tcPr>
          <w:p w14:paraId="53BC2B0B" w14:textId="77777777" w:rsidR="0007062D" w:rsidRPr="0007062D" w:rsidRDefault="0007062D" w:rsidP="0007062D">
            <w:pPr>
              <w:jc w:val="center"/>
              <w:rPr>
                <w:rFonts w:ascii="Times New Roman" w:hAnsi="Times New Roman" w:cs="Times New Roman"/>
                <w:sz w:val="24"/>
                <w:szCs w:val="24"/>
                <w:lang w:val="en-US"/>
              </w:rPr>
            </w:pPr>
            <w:r w:rsidRPr="0007062D">
              <w:rPr>
                <w:rFonts w:ascii="Times New Roman" w:hAnsi="Times New Roman" w:cs="Times New Roman"/>
                <w:sz w:val="24"/>
                <w:szCs w:val="24"/>
                <w:lang w:val="en-US"/>
              </w:rPr>
              <w:t>Parameter</w:t>
            </w:r>
          </w:p>
        </w:tc>
        <w:tc>
          <w:tcPr>
            <w:tcW w:w="4112" w:type="dxa"/>
            <w:tcBorders>
              <w:top w:val="single" w:sz="12" w:space="0" w:color="000000"/>
              <w:bottom w:val="single" w:sz="12" w:space="0" w:color="000000"/>
            </w:tcBorders>
            <w:tcMar>
              <w:top w:w="100" w:type="dxa"/>
              <w:left w:w="100" w:type="dxa"/>
              <w:bottom w:w="100" w:type="dxa"/>
              <w:right w:w="100" w:type="dxa"/>
            </w:tcMar>
            <w:hideMark/>
          </w:tcPr>
          <w:p w14:paraId="74CC3251" w14:textId="77777777" w:rsidR="0007062D" w:rsidRPr="0007062D" w:rsidRDefault="0007062D" w:rsidP="0007062D">
            <w:pPr>
              <w:jc w:val="center"/>
              <w:rPr>
                <w:rFonts w:ascii="Times New Roman" w:hAnsi="Times New Roman" w:cs="Times New Roman"/>
                <w:sz w:val="24"/>
                <w:szCs w:val="24"/>
                <w:lang w:val="en-US"/>
              </w:rPr>
            </w:pPr>
            <w:r w:rsidRPr="0007062D">
              <w:rPr>
                <w:rFonts w:ascii="Times New Roman" w:hAnsi="Times New Roman" w:cs="Times New Roman"/>
                <w:sz w:val="24"/>
                <w:szCs w:val="24"/>
                <w:lang w:val="en-US"/>
              </w:rPr>
              <w:t>Nilai</w:t>
            </w:r>
          </w:p>
        </w:tc>
      </w:tr>
      <w:tr w:rsidR="0007062D" w:rsidRPr="0007062D" w14:paraId="0F46E97E" w14:textId="77777777" w:rsidTr="0007062D">
        <w:tc>
          <w:tcPr>
            <w:tcW w:w="3119" w:type="dxa"/>
            <w:tcBorders>
              <w:top w:val="single" w:sz="12" w:space="0" w:color="000000"/>
            </w:tcBorders>
            <w:tcMar>
              <w:top w:w="100" w:type="dxa"/>
              <w:left w:w="100" w:type="dxa"/>
              <w:bottom w:w="100" w:type="dxa"/>
              <w:right w:w="100" w:type="dxa"/>
            </w:tcMar>
            <w:hideMark/>
          </w:tcPr>
          <w:p w14:paraId="6F7CC4D7" w14:textId="77777777" w:rsidR="0007062D" w:rsidRPr="0007062D" w:rsidRDefault="0007062D" w:rsidP="0007062D">
            <w:pPr>
              <w:jc w:val="center"/>
              <w:rPr>
                <w:rFonts w:ascii="Times New Roman" w:hAnsi="Times New Roman" w:cs="Times New Roman"/>
                <w:sz w:val="24"/>
                <w:szCs w:val="24"/>
                <w:lang w:val="en-US"/>
              </w:rPr>
            </w:pPr>
            <w:r w:rsidRPr="0007062D">
              <w:rPr>
                <w:rFonts w:ascii="Times New Roman" w:hAnsi="Times New Roman" w:cs="Times New Roman"/>
                <w:sz w:val="24"/>
                <w:szCs w:val="24"/>
                <w:lang w:val="en-US"/>
              </w:rPr>
              <w:t>Chi-square Statistic</w:t>
            </w:r>
          </w:p>
        </w:tc>
        <w:tc>
          <w:tcPr>
            <w:tcW w:w="4112" w:type="dxa"/>
            <w:tcBorders>
              <w:top w:val="single" w:sz="12" w:space="0" w:color="000000"/>
            </w:tcBorders>
            <w:tcMar>
              <w:top w:w="100" w:type="dxa"/>
              <w:left w:w="100" w:type="dxa"/>
              <w:bottom w:w="100" w:type="dxa"/>
              <w:right w:w="100" w:type="dxa"/>
            </w:tcMar>
            <w:hideMark/>
          </w:tcPr>
          <w:p w14:paraId="209856CE" w14:textId="77777777" w:rsidR="0007062D" w:rsidRPr="0007062D" w:rsidRDefault="0007062D" w:rsidP="0007062D">
            <w:pPr>
              <w:jc w:val="center"/>
              <w:rPr>
                <w:rFonts w:ascii="Times New Roman" w:hAnsi="Times New Roman" w:cs="Times New Roman"/>
                <w:sz w:val="24"/>
                <w:szCs w:val="24"/>
                <w:lang w:val="en-US"/>
              </w:rPr>
            </w:pPr>
            <w:r w:rsidRPr="0007062D">
              <w:rPr>
                <w:rFonts w:ascii="Times New Roman" w:hAnsi="Times New Roman" w:cs="Times New Roman"/>
                <w:sz w:val="24"/>
                <w:szCs w:val="24"/>
                <w:lang w:val="en-US"/>
              </w:rPr>
              <w:t>4.997</w:t>
            </w:r>
          </w:p>
        </w:tc>
      </w:tr>
      <w:tr w:rsidR="0007062D" w:rsidRPr="0007062D" w14:paraId="3B67114B" w14:textId="77777777" w:rsidTr="0007062D">
        <w:tc>
          <w:tcPr>
            <w:tcW w:w="3119" w:type="dxa"/>
            <w:tcMar>
              <w:top w:w="100" w:type="dxa"/>
              <w:left w:w="100" w:type="dxa"/>
              <w:bottom w:w="100" w:type="dxa"/>
              <w:right w:w="100" w:type="dxa"/>
            </w:tcMar>
            <w:hideMark/>
          </w:tcPr>
          <w:p w14:paraId="2E783348" w14:textId="77777777" w:rsidR="0007062D" w:rsidRPr="0007062D" w:rsidRDefault="0007062D" w:rsidP="0007062D">
            <w:pPr>
              <w:jc w:val="center"/>
              <w:rPr>
                <w:rFonts w:ascii="Times New Roman" w:hAnsi="Times New Roman" w:cs="Times New Roman"/>
                <w:sz w:val="24"/>
                <w:szCs w:val="24"/>
                <w:lang w:val="en-US"/>
              </w:rPr>
            </w:pPr>
            <w:r w:rsidRPr="0007062D">
              <w:rPr>
                <w:rFonts w:ascii="Times New Roman" w:hAnsi="Times New Roman" w:cs="Times New Roman"/>
                <w:sz w:val="24"/>
                <w:szCs w:val="24"/>
                <w:lang w:val="en-US"/>
              </w:rPr>
              <w:t>Degrees of Freedom</w:t>
            </w:r>
          </w:p>
        </w:tc>
        <w:tc>
          <w:tcPr>
            <w:tcW w:w="4112" w:type="dxa"/>
            <w:tcMar>
              <w:top w:w="100" w:type="dxa"/>
              <w:left w:w="100" w:type="dxa"/>
              <w:bottom w:w="100" w:type="dxa"/>
              <w:right w:w="100" w:type="dxa"/>
            </w:tcMar>
            <w:hideMark/>
          </w:tcPr>
          <w:p w14:paraId="545426F3" w14:textId="77777777" w:rsidR="0007062D" w:rsidRPr="0007062D" w:rsidRDefault="0007062D" w:rsidP="0007062D">
            <w:pPr>
              <w:jc w:val="center"/>
              <w:rPr>
                <w:rFonts w:ascii="Times New Roman" w:hAnsi="Times New Roman" w:cs="Times New Roman"/>
                <w:sz w:val="24"/>
                <w:szCs w:val="24"/>
                <w:lang w:val="en-US"/>
              </w:rPr>
            </w:pPr>
            <w:r w:rsidRPr="0007062D">
              <w:rPr>
                <w:rFonts w:ascii="Times New Roman" w:hAnsi="Times New Roman" w:cs="Times New Roman"/>
                <w:sz w:val="24"/>
                <w:szCs w:val="24"/>
                <w:lang w:val="en-US"/>
              </w:rPr>
              <w:t>11</w:t>
            </w:r>
          </w:p>
        </w:tc>
      </w:tr>
      <w:tr w:rsidR="0007062D" w:rsidRPr="0007062D" w14:paraId="37CA941B" w14:textId="77777777" w:rsidTr="0007062D">
        <w:tc>
          <w:tcPr>
            <w:tcW w:w="3119" w:type="dxa"/>
            <w:tcBorders>
              <w:bottom w:val="single" w:sz="12" w:space="0" w:color="000000"/>
            </w:tcBorders>
            <w:tcMar>
              <w:top w:w="100" w:type="dxa"/>
              <w:left w:w="100" w:type="dxa"/>
              <w:bottom w:w="100" w:type="dxa"/>
              <w:right w:w="100" w:type="dxa"/>
            </w:tcMar>
            <w:hideMark/>
          </w:tcPr>
          <w:p w14:paraId="7C0F3BFD" w14:textId="77777777" w:rsidR="0007062D" w:rsidRPr="0007062D" w:rsidRDefault="0007062D" w:rsidP="0007062D">
            <w:pPr>
              <w:jc w:val="center"/>
              <w:rPr>
                <w:rFonts w:ascii="Times New Roman" w:hAnsi="Times New Roman" w:cs="Times New Roman"/>
                <w:sz w:val="24"/>
                <w:szCs w:val="24"/>
                <w:lang w:val="en-US"/>
              </w:rPr>
            </w:pPr>
            <w:r w:rsidRPr="0007062D">
              <w:rPr>
                <w:rFonts w:ascii="Times New Roman" w:hAnsi="Times New Roman" w:cs="Times New Roman"/>
                <w:sz w:val="24"/>
                <w:szCs w:val="24"/>
                <w:lang w:val="en-US"/>
              </w:rPr>
              <w:t>P-value</w:t>
            </w:r>
          </w:p>
        </w:tc>
        <w:tc>
          <w:tcPr>
            <w:tcW w:w="4112" w:type="dxa"/>
            <w:tcBorders>
              <w:bottom w:val="single" w:sz="12" w:space="0" w:color="000000"/>
            </w:tcBorders>
            <w:tcMar>
              <w:top w:w="100" w:type="dxa"/>
              <w:left w:w="100" w:type="dxa"/>
              <w:bottom w:w="100" w:type="dxa"/>
              <w:right w:w="100" w:type="dxa"/>
            </w:tcMar>
            <w:hideMark/>
          </w:tcPr>
          <w:p w14:paraId="6F7D5FA1" w14:textId="77777777" w:rsidR="0007062D" w:rsidRPr="0007062D" w:rsidRDefault="0007062D" w:rsidP="0007062D">
            <w:pPr>
              <w:jc w:val="center"/>
              <w:rPr>
                <w:rFonts w:ascii="Times New Roman" w:hAnsi="Times New Roman" w:cs="Times New Roman"/>
                <w:sz w:val="24"/>
                <w:szCs w:val="24"/>
                <w:lang w:val="en-US"/>
              </w:rPr>
            </w:pPr>
            <w:r w:rsidRPr="0007062D">
              <w:rPr>
                <w:rFonts w:ascii="Times New Roman" w:hAnsi="Times New Roman" w:cs="Times New Roman"/>
                <w:sz w:val="24"/>
                <w:szCs w:val="24"/>
                <w:lang w:val="en-US"/>
              </w:rPr>
              <w:t>0.931</w:t>
            </w:r>
          </w:p>
        </w:tc>
      </w:tr>
    </w:tbl>
    <w:p w14:paraId="45BF9AA1" w14:textId="77777777" w:rsidR="0007062D" w:rsidRDefault="0007062D" w:rsidP="0082761F">
      <w:pPr>
        <w:jc w:val="center"/>
        <w:rPr>
          <w:rFonts w:ascii="Times New Roman" w:hAnsi="Times New Roman" w:cs="Times New Roman"/>
          <w:sz w:val="24"/>
          <w:szCs w:val="24"/>
        </w:rPr>
      </w:pPr>
    </w:p>
    <w:p w14:paraId="6262FC31" w14:textId="77777777" w:rsidR="00985293" w:rsidRPr="007C217E" w:rsidRDefault="00000000">
      <w:pPr>
        <w:ind w:left="720"/>
        <w:jc w:val="both"/>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Hasil uji Chi-square dengan p-value = 0.931 (jauh lebih besar dari α = 0.05) menunjukkan bahwa data cuaca harian di kawasan ITERA memenuhi sifat Markov,Berdasarkan hasil uji sifat Markov, diperoleh bahwa hipotesis nol yang menyatakan bahwa data memenuhi sifat Markov tidak dapat ditolak. Hal ini menunjukkan bahwa proses cuaca harian pada data ini dapat dianggap mengikuti sifat Markov, di mana kondisi cuaca pada hari ini sudah cukup untuk memprediksi kondisi cuaca pada hari berikutnya. Dengan demikian, informasi cuaca lebih dari satu hari sebelumnya tidak memberikan kontribusi signifikan terhadap prediksi, sehingga tidak perlu dimasukkan dalam model. Temuan ini menegaskan bahwa model Rantai Markov orde pertama valid dan layak digunakan untuk memodelkan pola transisi cuaca harian di kawasan ITERA.</w:t>
      </w:r>
    </w:p>
    <w:p w14:paraId="0A71BFF7" w14:textId="77777777" w:rsidR="00985293" w:rsidRPr="007C217E" w:rsidRDefault="00000000">
      <w:pPr>
        <w:pStyle w:val="Heading2"/>
        <w:ind w:left="720"/>
        <w:jc w:val="both"/>
        <w:rPr>
          <w:rFonts w:ascii="Times New Roman" w:eastAsia="Times New Roman" w:hAnsi="Times New Roman" w:cs="Times New Roman"/>
          <w:b/>
          <w:bCs/>
          <w:sz w:val="24"/>
          <w:szCs w:val="24"/>
        </w:rPr>
      </w:pPr>
      <w:bookmarkStart w:id="52" w:name="_3bhm7ls7cl0w" w:colFirst="0" w:colLast="0"/>
      <w:bookmarkEnd w:id="52"/>
      <w:r w:rsidRPr="007C217E">
        <w:rPr>
          <w:rFonts w:ascii="Times New Roman" w:eastAsia="Times New Roman" w:hAnsi="Times New Roman" w:cs="Times New Roman"/>
          <w:b/>
          <w:bCs/>
          <w:sz w:val="24"/>
          <w:szCs w:val="24"/>
        </w:rPr>
        <w:t>4.4 Analisis Steady State</w:t>
      </w:r>
    </w:p>
    <w:p w14:paraId="48DE2A3E" w14:textId="77777777" w:rsidR="00985293" w:rsidRPr="007C217E" w:rsidRDefault="00000000">
      <w:pPr>
        <w:jc w:val="center"/>
        <w:rPr>
          <w:rFonts w:ascii="Times New Roman" w:eastAsia="Times New Roman" w:hAnsi="Times New Roman" w:cs="Times New Roman"/>
        </w:rPr>
      </w:pPr>
      <w:r w:rsidRPr="007C217E">
        <w:rPr>
          <w:rFonts w:ascii="Times New Roman" w:eastAsia="Times New Roman" w:hAnsi="Times New Roman" w:cs="Times New Roman"/>
        </w:rPr>
        <w:tab/>
      </w:r>
      <w:r w:rsidRPr="007C217E">
        <w:rPr>
          <w:rFonts w:ascii="Times New Roman" w:eastAsia="Times New Roman" w:hAnsi="Times New Roman" w:cs="Times New Roman"/>
          <w:sz w:val="24"/>
          <w:szCs w:val="24"/>
        </w:rPr>
        <w:t>Tabel 4.5 Probabilitas Kondisi Cuaca</w:t>
      </w:r>
    </w:p>
    <w:tbl>
      <w:tblPr>
        <w:tblStyle w:val="a7"/>
        <w:tblW w:w="6405" w:type="dxa"/>
        <w:tblInd w:w="8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75"/>
        <w:gridCol w:w="3330"/>
      </w:tblGrid>
      <w:tr w:rsidR="00985293" w:rsidRPr="007C217E" w14:paraId="1E773208" w14:textId="77777777">
        <w:tc>
          <w:tcPr>
            <w:tcW w:w="3075" w:type="dxa"/>
            <w:tcBorders>
              <w:top w:val="single" w:sz="12" w:space="0" w:color="000000"/>
              <w:left w:val="nil"/>
              <w:bottom w:val="single" w:sz="12" w:space="0" w:color="000000"/>
              <w:right w:val="nil"/>
            </w:tcBorders>
            <w:tcMar>
              <w:top w:w="100" w:type="dxa"/>
              <w:left w:w="100" w:type="dxa"/>
              <w:bottom w:w="100" w:type="dxa"/>
              <w:right w:w="100" w:type="dxa"/>
            </w:tcMar>
          </w:tcPr>
          <w:p w14:paraId="0E075941" w14:textId="77777777" w:rsidR="00985293" w:rsidRPr="0007062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07062D">
              <w:rPr>
                <w:rFonts w:ascii="Times New Roman" w:eastAsia="Times New Roman" w:hAnsi="Times New Roman" w:cs="Times New Roman"/>
                <w:sz w:val="24"/>
                <w:szCs w:val="24"/>
              </w:rPr>
              <w:t>Kondisi Cuaca</w:t>
            </w:r>
          </w:p>
        </w:tc>
        <w:tc>
          <w:tcPr>
            <w:tcW w:w="3330" w:type="dxa"/>
            <w:tcBorders>
              <w:top w:val="single" w:sz="12" w:space="0" w:color="000000"/>
              <w:left w:val="nil"/>
              <w:bottom w:val="single" w:sz="12" w:space="0" w:color="000000"/>
              <w:right w:val="nil"/>
            </w:tcBorders>
            <w:tcMar>
              <w:top w:w="100" w:type="dxa"/>
              <w:left w:w="100" w:type="dxa"/>
              <w:bottom w:w="100" w:type="dxa"/>
              <w:right w:w="100" w:type="dxa"/>
            </w:tcMar>
          </w:tcPr>
          <w:p w14:paraId="4AF7C617" w14:textId="77777777" w:rsidR="00985293" w:rsidRPr="0007062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07062D">
              <w:rPr>
                <w:rFonts w:ascii="Times New Roman" w:eastAsia="Times New Roman" w:hAnsi="Times New Roman" w:cs="Times New Roman"/>
                <w:sz w:val="24"/>
                <w:szCs w:val="24"/>
              </w:rPr>
              <w:t>Probabilitas Steady State</w:t>
            </w:r>
          </w:p>
        </w:tc>
      </w:tr>
      <w:tr w:rsidR="00985293" w:rsidRPr="007C217E" w14:paraId="7BB04879" w14:textId="77777777">
        <w:tc>
          <w:tcPr>
            <w:tcW w:w="3075" w:type="dxa"/>
            <w:tcBorders>
              <w:top w:val="single" w:sz="12" w:space="0" w:color="000000"/>
              <w:left w:val="nil"/>
              <w:bottom w:val="nil"/>
              <w:right w:val="nil"/>
            </w:tcBorders>
            <w:tcMar>
              <w:top w:w="100" w:type="dxa"/>
              <w:left w:w="100" w:type="dxa"/>
              <w:bottom w:w="100" w:type="dxa"/>
              <w:right w:w="100" w:type="dxa"/>
            </w:tcMar>
          </w:tcPr>
          <w:p w14:paraId="5DC70FEE" w14:textId="77777777" w:rsidR="00985293" w:rsidRPr="007C217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Berawan (B)</w:t>
            </w:r>
          </w:p>
        </w:tc>
        <w:tc>
          <w:tcPr>
            <w:tcW w:w="3330" w:type="dxa"/>
            <w:tcBorders>
              <w:top w:val="single" w:sz="12" w:space="0" w:color="000000"/>
              <w:left w:val="nil"/>
              <w:bottom w:val="nil"/>
              <w:right w:val="nil"/>
            </w:tcBorders>
            <w:tcMar>
              <w:top w:w="100" w:type="dxa"/>
              <w:left w:w="100" w:type="dxa"/>
              <w:bottom w:w="100" w:type="dxa"/>
              <w:right w:w="100" w:type="dxa"/>
            </w:tcMar>
          </w:tcPr>
          <w:p w14:paraId="38BB120D" w14:textId="77777777" w:rsidR="00985293" w:rsidRPr="007C217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28.1%</w:t>
            </w:r>
          </w:p>
        </w:tc>
      </w:tr>
      <w:tr w:rsidR="00985293" w:rsidRPr="007C217E" w14:paraId="30EA4609" w14:textId="77777777">
        <w:tc>
          <w:tcPr>
            <w:tcW w:w="3075" w:type="dxa"/>
            <w:tcBorders>
              <w:top w:val="nil"/>
              <w:left w:val="nil"/>
              <w:bottom w:val="nil"/>
              <w:right w:val="nil"/>
            </w:tcBorders>
            <w:tcMar>
              <w:top w:w="100" w:type="dxa"/>
              <w:left w:w="100" w:type="dxa"/>
              <w:bottom w:w="100" w:type="dxa"/>
              <w:right w:w="100" w:type="dxa"/>
            </w:tcMar>
          </w:tcPr>
          <w:p w14:paraId="34D93C4C" w14:textId="77777777" w:rsidR="00985293" w:rsidRPr="007C217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Cerah (C)</w:t>
            </w:r>
          </w:p>
        </w:tc>
        <w:tc>
          <w:tcPr>
            <w:tcW w:w="3330" w:type="dxa"/>
            <w:tcBorders>
              <w:top w:val="nil"/>
              <w:left w:val="nil"/>
              <w:bottom w:val="nil"/>
              <w:right w:val="nil"/>
            </w:tcBorders>
            <w:tcMar>
              <w:top w:w="100" w:type="dxa"/>
              <w:left w:w="100" w:type="dxa"/>
              <w:bottom w:w="100" w:type="dxa"/>
              <w:right w:w="100" w:type="dxa"/>
            </w:tcMar>
          </w:tcPr>
          <w:p w14:paraId="0CEB10A5" w14:textId="77777777" w:rsidR="00985293" w:rsidRPr="007C217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62.4%</w:t>
            </w:r>
          </w:p>
        </w:tc>
      </w:tr>
      <w:tr w:rsidR="00985293" w:rsidRPr="007C217E" w14:paraId="69350E02" w14:textId="77777777">
        <w:tc>
          <w:tcPr>
            <w:tcW w:w="3075" w:type="dxa"/>
            <w:tcBorders>
              <w:top w:val="nil"/>
              <w:left w:val="nil"/>
              <w:bottom w:val="single" w:sz="12" w:space="0" w:color="000000"/>
              <w:right w:val="nil"/>
            </w:tcBorders>
            <w:tcMar>
              <w:top w:w="100" w:type="dxa"/>
              <w:left w:w="100" w:type="dxa"/>
              <w:bottom w:w="100" w:type="dxa"/>
              <w:right w:w="100" w:type="dxa"/>
            </w:tcMar>
          </w:tcPr>
          <w:p w14:paraId="268D94AC" w14:textId="77777777" w:rsidR="00985293" w:rsidRPr="007C217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Hujan (H)</w:t>
            </w:r>
          </w:p>
        </w:tc>
        <w:tc>
          <w:tcPr>
            <w:tcW w:w="3330" w:type="dxa"/>
            <w:tcBorders>
              <w:top w:val="nil"/>
              <w:left w:val="nil"/>
              <w:bottom w:val="single" w:sz="12" w:space="0" w:color="000000"/>
              <w:right w:val="nil"/>
            </w:tcBorders>
            <w:tcMar>
              <w:top w:w="100" w:type="dxa"/>
              <w:left w:w="100" w:type="dxa"/>
              <w:bottom w:w="100" w:type="dxa"/>
              <w:right w:w="100" w:type="dxa"/>
            </w:tcMar>
          </w:tcPr>
          <w:p w14:paraId="208D5650" w14:textId="77777777" w:rsidR="00985293" w:rsidRPr="007C217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9.5%</w:t>
            </w:r>
          </w:p>
        </w:tc>
      </w:tr>
    </w:tbl>
    <w:p w14:paraId="33673F7D" w14:textId="77777777" w:rsidR="00985293" w:rsidRPr="007C217E" w:rsidRDefault="00000000">
      <w:pPr>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ab/>
      </w:r>
    </w:p>
    <w:p w14:paraId="1AFB734E" w14:textId="77777777" w:rsidR="00985293" w:rsidRPr="007C217E" w:rsidRDefault="00000000">
      <w:pPr>
        <w:spacing w:before="240" w:after="240"/>
        <w:ind w:left="720"/>
        <w:jc w:val="both"/>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lastRenderedPageBreak/>
        <w:t>Steady state menggambarkan distribusi probabilitas jangka panjang dari setiap kondisi cuaca yang tidak lagi dipengaruhi oleh kondisi awal sistem. Berdasarkan hasil perhitungan, distribusi steady state menunjukkan bahwa dalam jangka panjang kawasan ITERA akan mengalami cuaca cerah sekitar 62,4% dari waktu pengamatan. Sementara itu, kondisi berawan muncul sekitar 28,1%, dan hujan hanya terjadi sekitar 9,5%. Nilai-nilai ini mencerminkan kecenderungan alami sistem cuaca di kawasan tersebut ketika proses telah mencapai keseimbangan.</w:t>
      </w:r>
    </w:p>
    <w:p w14:paraId="3B834975" w14:textId="77777777" w:rsidR="00985293" w:rsidRPr="007C217E" w:rsidRDefault="00000000">
      <w:pPr>
        <w:spacing w:before="240" w:after="240"/>
        <w:ind w:left="720"/>
        <w:jc w:val="both"/>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Jika dibandingkan dengan data empiris, distribusi steady state menunjukkan konsistensi yang kuat. Proporsi cerah sebesar 62,4% sangat mendekati proporsi aktual yaitu 63,6%. Demikian pula, kondisi berawan pada steady state (28,1%) hampir identik dengan frekuensi empirisnya (27,3%), dan probabilitas hujan sebesar 9,5% juga selaras dengan data asli sebesar 9,1%. Kedekatan antara hasil model dan kondisi aktual ini mengindikasikan bahwa sistem cuaca telah berada dalam kondisi equilibrium dan model Rantai Markov yang digunakan mampu merepresentasikan dinamika cuaca dengan baik.</w:t>
      </w:r>
    </w:p>
    <w:p w14:paraId="36A5EA57" w14:textId="77777777" w:rsidR="00985293" w:rsidRPr="007C217E" w:rsidRDefault="00000000">
      <w:pPr>
        <w:spacing w:before="240" w:after="240"/>
        <w:ind w:left="720"/>
        <w:jc w:val="both"/>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Secara praktis, temuan ini memberikan implikasi penting bagi perencanaan aktivitas di kampus ITERA. Dominasi probabilitas cuaca cerah memungkinkan perencanaan kegiatan luar ruang secara lebih optimal. Meski demikian, keberadaan peluang hujan, meskipun rendah, tetap perlu diperhitungkan terutama untuk kegiatan yang sensitif terhadap kondisi cuaca. Dengan demikian, model steady state ini berfungsi sebagai alat bantu prediktif yang efektif untuk mendukung pengambilan keputusan jangka panjang terkait aktivitas akademik maupun non-akademik.</w:t>
      </w:r>
    </w:p>
    <w:p w14:paraId="161BE778" w14:textId="77777777" w:rsidR="00985293" w:rsidRPr="007C217E" w:rsidRDefault="00000000">
      <w:pPr>
        <w:pStyle w:val="Heading2"/>
        <w:spacing w:before="240" w:after="240"/>
        <w:ind w:left="720"/>
        <w:jc w:val="both"/>
        <w:rPr>
          <w:rFonts w:ascii="Times New Roman" w:eastAsia="Times New Roman" w:hAnsi="Times New Roman" w:cs="Times New Roman"/>
          <w:b/>
          <w:bCs/>
          <w:sz w:val="24"/>
          <w:szCs w:val="24"/>
        </w:rPr>
      </w:pPr>
      <w:bookmarkStart w:id="53" w:name="_hbil2iq8re9h" w:colFirst="0" w:colLast="0"/>
      <w:bookmarkEnd w:id="53"/>
      <w:r w:rsidRPr="007C217E">
        <w:rPr>
          <w:rFonts w:ascii="Times New Roman" w:eastAsia="Times New Roman" w:hAnsi="Times New Roman" w:cs="Times New Roman"/>
          <w:b/>
          <w:bCs/>
          <w:sz w:val="24"/>
          <w:szCs w:val="24"/>
        </w:rPr>
        <w:lastRenderedPageBreak/>
        <w:t>4.5 Diagram Transisi State</w:t>
      </w:r>
    </w:p>
    <w:p w14:paraId="478BB498" w14:textId="77777777" w:rsidR="00985293" w:rsidRPr="007C217E" w:rsidRDefault="00000000">
      <w:pPr>
        <w:pStyle w:val="Heading3"/>
        <w:jc w:val="center"/>
        <w:rPr>
          <w:rFonts w:ascii="Times New Roman" w:eastAsia="Times New Roman" w:hAnsi="Times New Roman" w:cs="Times New Roman"/>
          <w:color w:val="000000"/>
          <w:sz w:val="24"/>
          <w:szCs w:val="24"/>
        </w:rPr>
      </w:pPr>
      <w:bookmarkStart w:id="54" w:name="_8b00jxvsmx6p" w:colFirst="0" w:colLast="0"/>
      <w:bookmarkEnd w:id="54"/>
      <w:r w:rsidRPr="007C217E">
        <w:rPr>
          <w:rFonts w:ascii="Times New Roman" w:eastAsia="Times New Roman" w:hAnsi="Times New Roman" w:cs="Times New Roman"/>
        </w:rPr>
        <w:tab/>
      </w:r>
      <w:r w:rsidRPr="007C217E">
        <w:rPr>
          <w:rFonts w:ascii="Times New Roman" w:eastAsia="Times New Roman" w:hAnsi="Times New Roman" w:cs="Times New Roman"/>
        </w:rPr>
        <w:tab/>
      </w:r>
      <w:r w:rsidRPr="007C217E">
        <w:rPr>
          <w:rFonts w:ascii="Times New Roman" w:eastAsia="Times New Roman" w:hAnsi="Times New Roman" w:cs="Times New Roman"/>
          <w:color w:val="000000"/>
          <w:sz w:val="24"/>
          <w:szCs w:val="24"/>
        </w:rPr>
        <w:t xml:space="preserve">Gambar 4.1 Diagram Transisi State </w:t>
      </w:r>
      <w:r w:rsidRPr="007C217E">
        <w:rPr>
          <w:rFonts w:ascii="Times New Roman" w:hAnsi="Times New Roman" w:cs="Times New Roman"/>
          <w:noProof/>
        </w:rPr>
        <w:drawing>
          <wp:anchor distT="114300" distB="114300" distL="114300" distR="114300" simplePos="0" relativeHeight="251658240" behindDoc="0" locked="0" layoutInCell="1" hidden="0" allowOverlap="1" wp14:anchorId="29BCE9A7" wp14:editId="4F5C795E">
            <wp:simplePos x="0" y="0"/>
            <wp:positionH relativeFrom="column">
              <wp:posOffset>19051</wp:posOffset>
            </wp:positionH>
            <wp:positionV relativeFrom="paragraph">
              <wp:posOffset>203788</wp:posOffset>
            </wp:positionV>
            <wp:extent cx="4692968" cy="2828925"/>
            <wp:effectExtent l="0" t="0" r="0" b="0"/>
            <wp:wrapTopAndBottom distT="114300" distB="1143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4692968" cy="2828925"/>
                    </a:xfrm>
                    <a:prstGeom prst="rect">
                      <a:avLst/>
                    </a:prstGeom>
                    <a:ln/>
                  </pic:spPr>
                </pic:pic>
              </a:graphicData>
            </a:graphic>
          </wp:anchor>
        </w:drawing>
      </w:r>
    </w:p>
    <w:p w14:paraId="559C086E" w14:textId="77777777" w:rsidR="00985293" w:rsidRPr="007C217E" w:rsidRDefault="00000000">
      <w:pPr>
        <w:ind w:left="720"/>
        <w:jc w:val="both"/>
        <w:rPr>
          <w:rFonts w:ascii="Times New Roman" w:eastAsia="Times New Roman" w:hAnsi="Times New Roman" w:cs="Times New Roman"/>
          <w:sz w:val="24"/>
          <w:szCs w:val="24"/>
        </w:rPr>
      </w:pPr>
      <w:r w:rsidRPr="007C217E">
        <w:rPr>
          <w:rFonts w:ascii="Times New Roman" w:eastAsia="Cardo" w:hAnsi="Times New Roman" w:cs="Times New Roman"/>
          <w:sz w:val="24"/>
          <w:szCs w:val="24"/>
        </w:rPr>
        <w:t xml:space="preserve">Hasil analisis terhadap diagram transisi menunjukkan bahwa state Cerah (C) memiliki tingkat persistensi tertinggi, ditandai dengan probabilitas self-transition sebesar 0.714. Hal ini berarti kondisi cerah sangat cenderung bertahan ke hari berikutnya. State Berawan (B) juga memiliki peluang mempertahankan keadaannya, meskipun lebih rendah, yaitu 0.357. Sementara itu, state Hujan (H) menunjukkan persistensi paling lemah dengan probabilitas hanya 0.200, mengindikasikan bahwa kondisi hujan cenderung cepat berubah. Dominasi loop pada state Cerah memperlihatkan bahwa cuaca cerah merupakan kondisi yang paling stabil di kawasan ITERA. Dilihat dari transisi dominan, panah dengan bobot terbesar adalah transisi Cerah → Cerah sebesar 0.714, yang semakin menegaskan stabilitas cuaca cerah. Transisi Berawan → Cerah yang mencapai 0.500 menjadi transisi terbesar kedua, menggambarkan kecenderungan cuaca berawan untuk beralih menuju kondisi yang lebih baik. Menariknya, seluruh state memiliki probabilitas transisi menuju Cerah, sehingga state Cerah dapat dikategorikan sebagai attractor state dalam sistem. Pola transisi juga memperlihatkan asimetri yang jelas. Probabilitas Cerah → Berawan (0.229) jauh lebih kecil dibanding Berawan → Cerah (0.500), dan probabilitas Cerah → Hujan (0.057) sangat rendah bila dibandingkan Hujan → Cerah (0.400). </w:t>
      </w:r>
    </w:p>
    <w:p w14:paraId="5DFC3C4D" w14:textId="77777777" w:rsidR="00985293" w:rsidRPr="007C217E" w:rsidRDefault="00985293">
      <w:pPr>
        <w:ind w:left="720"/>
        <w:jc w:val="both"/>
        <w:rPr>
          <w:rFonts w:ascii="Times New Roman" w:eastAsia="Times New Roman" w:hAnsi="Times New Roman" w:cs="Times New Roman"/>
          <w:sz w:val="24"/>
          <w:szCs w:val="24"/>
        </w:rPr>
      </w:pPr>
    </w:p>
    <w:p w14:paraId="30A235BB" w14:textId="77777777" w:rsidR="00985293" w:rsidRPr="007C217E" w:rsidRDefault="00000000">
      <w:pPr>
        <w:ind w:left="720"/>
        <w:jc w:val="both"/>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 xml:space="preserve">Asimetri ini mencerminkan bahwa cuaca lebih sering mengalami perbaikan daripada memburuk. Selain itu, state Hujan dapat dikategorikan sebagai </w:t>
      </w:r>
      <w:r w:rsidRPr="007C217E">
        <w:rPr>
          <w:rFonts w:ascii="Times New Roman" w:eastAsia="Times New Roman" w:hAnsi="Times New Roman" w:cs="Times New Roman"/>
          <w:sz w:val="24"/>
          <w:szCs w:val="24"/>
        </w:rPr>
        <w:lastRenderedPageBreak/>
        <w:t>state transien karena probabilitas bertahannya rendah (0.200) dan probabilitas keluarnya tinggi (0.800), dengan peluang beralih ke Cerah atau Berawan masing-masing sebesar 0.400. Struktur sistem ini juga menunjukkan sifat irreducible chain, dimana setiap state dapat dicapai dari state lainnya. Tidak ada state yang terisolasi, sehingga sistem dijamin memiliki steady state yang unik. Secara praktis, kondisi ini memberikan beberapa implikasi penting. Jika hari ini cerah, kemungkinan besar (71,4%) cuaca akan tetap cerah esok hari. Cuaca berawan dapat dipandang sebagai kondisi peringatan karena masih terdapat peluang hujan sebesar 14,3%. Setelah hujan, cuaca sangat mungkin membaik dalam satu hari karena probabilitas keluar dari state Hujan mencapai 80%. Dominasi transisi menuju kondisi cerah dan tingginya peluang mempertahankan state ini juga menjelaskan mengapa steady state menunjukkan bahwa sekitar 62,4% hari di kawasan ITERA akan berada dalam kondisi cerah.</w:t>
      </w:r>
    </w:p>
    <w:p w14:paraId="59F42604" w14:textId="77777777" w:rsidR="00985293" w:rsidRPr="007C217E" w:rsidRDefault="00000000">
      <w:pPr>
        <w:rPr>
          <w:rFonts w:ascii="Times New Roman" w:eastAsia="Times New Roman" w:hAnsi="Times New Roman" w:cs="Times New Roman"/>
        </w:rPr>
      </w:pPr>
      <w:r w:rsidRPr="007C217E">
        <w:rPr>
          <w:rFonts w:ascii="Times New Roman" w:eastAsia="Times New Roman" w:hAnsi="Times New Roman" w:cs="Times New Roman"/>
        </w:rPr>
        <w:tab/>
      </w:r>
    </w:p>
    <w:p w14:paraId="0663548D" w14:textId="77777777" w:rsidR="00985293" w:rsidRPr="007C217E" w:rsidRDefault="00000000">
      <w:pPr>
        <w:pStyle w:val="Heading2"/>
        <w:spacing w:before="0" w:after="0"/>
        <w:jc w:val="both"/>
        <w:rPr>
          <w:rFonts w:ascii="Times New Roman" w:eastAsia="Times New Roman" w:hAnsi="Times New Roman" w:cs="Times New Roman"/>
          <w:b/>
          <w:bCs/>
          <w:sz w:val="24"/>
          <w:szCs w:val="24"/>
        </w:rPr>
      </w:pPr>
      <w:bookmarkStart w:id="55" w:name="_q2xeu9eonklm" w:colFirst="0" w:colLast="0"/>
      <w:bookmarkEnd w:id="55"/>
      <w:r w:rsidRPr="007C217E">
        <w:rPr>
          <w:rFonts w:ascii="Times New Roman" w:eastAsia="Times New Roman" w:hAnsi="Times New Roman" w:cs="Times New Roman"/>
        </w:rPr>
        <w:tab/>
      </w:r>
      <w:r w:rsidRPr="007C217E">
        <w:rPr>
          <w:rFonts w:ascii="Times New Roman" w:eastAsia="Times New Roman" w:hAnsi="Times New Roman" w:cs="Times New Roman"/>
          <w:b/>
          <w:bCs/>
          <w:sz w:val="24"/>
          <w:szCs w:val="24"/>
        </w:rPr>
        <w:t>4.5 Prediksi Cuaca</w:t>
      </w:r>
    </w:p>
    <w:p w14:paraId="2BAF6AAF" w14:textId="77777777" w:rsidR="00985293" w:rsidRPr="007C217E" w:rsidRDefault="00000000">
      <w:pPr>
        <w:ind w:left="720"/>
        <w:jc w:val="both"/>
        <w:rPr>
          <w:rFonts w:ascii="Times New Roman" w:eastAsia="Times New Roman" w:hAnsi="Times New Roman" w:cs="Times New Roman"/>
          <w:sz w:val="24"/>
          <w:szCs w:val="24"/>
        </w:rPr>
      </w:pPr>
      <w:r w:rsidRPr="007C217E">
        <w:rPr>
          <w:rFonts w:ascii="Times New Roman" w:eastAsia="Cardo" w:hAnsi="Times New Roman" w:cs="Times New Roman"/>
          <w:sz w:val="24"/>
          <w:szCs w:val="24"/>
        </w:rPr>
        <w:t>Simulasi prediksi cuaca selama sepuluh hari ke depan dengan kondisi awal Cerah (C) menghasilkan urutan transisi berikut: C → C → B → C → B → B → B → B → B → C → C. Pola prediksi ini menggambarkan variasi kondisi cuaca yang realistis, dengan dominasi keadaan cerah dan berawan sebagaimana yang tercermin dalam karakteristik cuaca kawasan ITERA. Hasil ini juga konsisten dengan matriks probabilitas transisi dan distribusi steady state, sehingga memperkuat validitas model Rantai Markov dalam memproyeksikan pola cuaca jangka pendek.</w:t>
      </w:r>
    </w:p>
    <w:p w14:paraId="039C7DAA" w14:textId="77777777" w:rsidR="00985293" w:rsidRPr="007C217E" w:rsidRDefault="00985293">
      <w:pPr>
        <w:ind w:left="720" w:firstLine="180"/>
        <w:rPr>
          <w:rFonts w:ascii="Times New Roman" w:eastAsia="Times New Roman" w:hAnsi="Times New Roman" w:cs="Times New Roman"/>
          <w:sz w:val="24"/>
          <w:szCs w:val="24"/>
        </w:rPr>
      </w:pPr>
    </w:p>
    <w:p w14:paraId="258D9E2E" w14:textId="77777777" w:rsidR="00985293" w:rsidRPr="007C217E" w:rsidRDefault="00985293">
      <w:pPr>
        <w:ind w:left="720"/>
        <w:rPr>
          <w:rFonts w:ascii="Times New Roman" w:eastAsia="Times New Roman" w:hAnsi="Times New Roman" w:cs="Times New Roman"/>
          <w:sz w:val="24"/>
          <w:szCs w:val="24"/>
        </w:rPr>
      </w:pPr>
    </w:p>
    <w:p w14:paraId="44F9FFC3" w14:textId="77777777" w:rsidR="00985293" w:rsidRPr="007C217E" w:rsidRDefault="00985293">
      <w:pPr>
        <w:ind w:left="720"/>
        <w:rPr>
          <w:rFonts w:ascii="Times New Roman" w:eastAsia="Times New Roman" w:hAnsi="Times New Roman" w:cs="Times New Roman"/>
          <w:sz w:val="24"/>
          <w:szCs w:val="24"/>
        </w:rPr>
      </w:pPr>
    </w:p>
    <w:p w14:paraId="45D5A665" w14:textId="77777777" w:rsidR="00985293" w:rsidRPr="007C217E" w:rsidRDefault="00985293">
      <w:pPr>
        <w:ind w:left="720"/>
        <w:rPr>
          <w:rFonts w:ascii="Times New Roman" w:eastAsia="Times New Roman" w:hAnsi="Times New Roman" w:cs="Times New Roman"/>
          <w:sz w:val="24"/>
          <w:szCs w:val="24"/>
        </w:rPr>
      </w:pPr>
    </w:p>
    <w:p w14:paraId="305D4044" w14:textId="77777777" w:rsidR="00985293" w:rsidRPr="007C217E" w:rsidRDefault="00985293">
      <w:pPr>
        <w:ind w:left="720"/>
        <w:rPr>
          <w:rFonts w:ascii="Times New Roman" w:eastAsia="Times New Roman" w:hAnsi="Times New Roman" w:cs="Times New Roman"/>
          <w:sz w:val="24"/>
          <w:szCs w:val="24"/>
        </w:rPr>
      </w:pPr>
    </w:p>
    <w:p w14:paraId="047746CD" w14:textId="77777777" w:rsidR="00985293" w:rsidRPr="007C217E" w:rsidRDefault="00985293">
      <w:pPr>
        <w:ind w:left="720"/>
        <w:rPr>
          <w:rFonts w:ascii="Times New Roman" w:eastAsia="Times New Roman" w:hAnsi="Times New Roman" w:cs="Times New Roman"/>
          <w:sz w:val="24"/>
          <w:szCs w:val="24"/>
        </w:rPr>
      </w:pPr>
    </w:p>
    <w:p w14:paraId="6EE3CEA2" w14:textId="77777777" w:rsidR="00985293" w:rsidRPr="007C217E" w:rsidRDefault="00985293">
      <w:pPr>
        <w:ind w:left="720"/>
        <w:rPr>
          <w:rFonts w:ascii="Times New Roman" w:eastAsia="Times New Roman" w:hAnsi="Times New Roman" w:cs="Times New Roman"/>
          <w:sz w:val="24"/>
          <w:szCs w:val="24"/>
        </w:rPr>
      </w:pPr>
    </w:p>
    <w:p w14:paraId="347B047A" w14:textId="77777777" w:rsidR="00985293" w:rsidRPr="007C217E" w:rsidRDefault="00985293">
      <w:pPr>
        <w:ind w:left="720"/>
        <w:rPr>
          <w:rFonts w:ascii="Times New Roman" w:eastAsia="Times New Roman" w:hAnsi="Times New Roman" w:cs="Times New Roman"/>
          <w:sz w:val="24"/>
          <w:szCs w:val="24"/>
        </w:rPr>
      </w:pPr>
    </w:p>
    <w:p w14:paraId="6E679E40" w14:textId="77777777" w:rsidR="00985293" w:rsidRPr="007C217E" w:rsidRDefault="00985293">
      <w:pPr>
        <w:ind w:left="720"/>
        <w:rPr>
          <w:rFonts w:ascii="Times New Roman" w:eastAsia="Times New Roman" w:hAnsi="Times New Roman" w:cs="Times New Roman"/>
          <w:sz w:val="24"/>
          <w:szCs w:val="24"/>
        </w:rPr>
      </w:pPr>
    </w:p>
    <w:p w14:paraId="182EE69A" w14:textId="77777777" w:rsidR="00985293" w:rsidRPr="007C217E" w:rsidRDefault="00985293">
      <w:pPr>
        <w:ind w:left="720"/>
        <w:rPr>
          <w:rFonts w:ascii="Times New Roman" w:eastAsia="Times New Roman" w:hAnsi="Times New Roman" w:cs="Times New Roman"/>
          <w:sz w:val="24"/>
          <w:szCs w:val="24"/>
        </w:rPr>
      </w:pPr>
    </w:p>
    <w:p w14:paraId="5A516468" w14:textId="77777777" w:rsidR="00985293" w:rsidRPr="007C217E" w:rsidRDefault="00985293">
      <w:pPr>
        <w:ind w:left="720"/>
        <w:jc w:val="both"/>
        <w:rPr>
          <w:rFonts w:ascii="Times New Roman" w:eastAsia="Times New Roman" w:hAnsi="Times New Roman" w:cs="Times New Roman"/>
          <w:sz w:val="24"/>
          <w:szCs w:val="24"/>
        </w:rPr>
      </w:pPr>
    </w:p>
    <w:p w14:paraId="7F85C80A" w14:textId="77777777" w:rsidR="00985293" w:rsidRPr="007C217E" w:rsidRDefault="00985293">
      <w:pPr>
        <w:ind w:left="720"/>
        <w:jc w:val="both"/>
        <w:rPr>
          <w:rFonts w:ascii="Times New Roman" w:eastAsia="Times New Roman" w:hAnsi="Times New Roman" w:cs="Times New Roman"/>
          <w:sz w:val="24"/>
          <w:szCs w:val="24"/>
        </w:rPr>
      </w:pPr>
    </w:p>
    <w:p w14:paraId="4A5814CE" w14:textId="77777777" w:rsidR="00985293" w:rsidRPr="007C217E" w:rsidRDefault="00985293">
      <w:pPr>
        <w:ind w:left="720"/>
        <w:jc w:val="both"/>
        <w:rPr>
          <w:rFonts w:ascii="Times New Roman" w:eastAsia="Times New Roman" w:hAnsi="Times New Roman" w:cs="Times New Roman"/>
          <w:sz w:val="24"/>
          <w:szCs w:val="24"/>
        </w:rPr>
      </w:pPr>
    </w:p>
    <w:p w14:paraId="3022EF57" w14:textId="77777777" w:rsidR="00985293" w:rsidRPr="007C217E" w:rsidRDefault="00985293">
      <w:pPr>
        <w:ind w:left="720"/>
        <w:jc w:val="both"/>
        <w:rPr>
          <w:rFonts w:ascii="Times New Roman" w:eastAsia="Times New Roman" w:hAnsi="Times New Roman" w:cs="Times New Roman"/>
          <w:sz w:val="24"/>
          <w:szCs w:val="24"/>
        </w:rPr>
      </w:pPr>
    </w:p>
    <w:p w14:paraId="4744A18A" w14:textId="77777777" w:rsidR="00985293" w:rsidRPr="007C217E" w:rsidRDefault="00985293">
      <w:pPr>
        <w:ind w:left="720"/>
        <w:jc w:val="both"/>
        <w:rPr>
          <w:rFonts w:ascii="Times New Roman" w:eastAsia="Times New Roman" w:hAnsi="Times New Roman" w:cs="Times New Roman"/>
          <w:sz w:val="24"/>
          <w:szCs w:val="24"/>
        </w:rPr>
      </w:pPr>
    </w:p>
    <w:p w14:paraId="2EF6092B" w14:textId="77777777" w:rsidR="00985293" w:rsidRPr="007C217E" w:rsidRDefault="00985293">
      <w:pPr>
        <w:ind w:left="720"/>
        <w:jc w:val="both"/>
        <w:rPr>
          <w:rFonts w:ascii="Times New Roman" w:eastAsia="Times New Roman" w:hAnsi="Times New Roman" w:cs="Times New Roman"/>
          <w:sz w:val="24"/>
          <w:szCs w:val="24"/>
        </w:rPr>
      </w:pPr>
    </w:p>
    <w:p w14:paraId="2FCA8EE3" w14:textId="77777777" w:rsidR="00985293" w:rsidRPr="007C217E" w:rsidRDefault="00000000">
      <w:pPr>
        <w:pStyle w:val="Heading1"/>
        <w:keepNext w:val="0"/>
        <w:keepLines w:val="0"/>
        <w:spacing w:before="0" w:after="0"/>
        <w:ind w:left="720"/>
        <w:jc w:val="center"/>
        <w:rPr>
          <w:rFonts w:ascii="Times New Roman" w:eastAsia="Times New Roman" w:hAnsi="Times New Roman" w:cs="Times New Roman"/>
          <w:b/>
          <w:bCs/>
          <w:sz w:val="28"/>
          <w:szCs w:val="28"/>
        </w:rPr>
      </w:pPr>
      <w:bookmarkStart w:id="56" w:name="_bf182b9r5cv2" w:colFirst="0" w:colLast="0"/>
      <w:bookmarkEnd w:id="56"/>
      <w:r w:rsidRPr="007C217E">
        <w:rPr>
          <w:rFonts w:ascii="Times New Roman" w:hAnsi="Times New Roman" w:cs="Times New Roman"/>
        </w:rPr>
        <w:br w:type="page"/>
      </w:r>
    </w:p>
    <w:p w14:paraId="08D87342" w14:textId="77777777" w:rsidR="00985293" w:rsidRPr="007C217E" w:rsidRDefault="00000000">
      <w:pPr>
        <w:pStyle w:val="Heading1"/>
        <w:keepNext w:val="0"/>
        <w:keepLines w:val="0"/>
        <w:spacing w:before="0" w:after="0"/>
        <w:ind w:left="720"/>
        <w:jc w:val="center"/>
        <w:rPr>
          <w:rFonts w:ascii="Times New Roman" w:eastAsia="Times New Roman" w:hAnsi="Times New Roman" w:cs="Times New Roman"/>
          <w:b/>
          <w:bCs/>
          <w:sz w:val="28"/>
          <w:szCs w:val="28"/>
        </w:rPr>
      </w:pPr>
      <w:bookmarkStart w:id="57" w:name="_t6e9zna37318" w:colFirst="0" w:colLast="0"/>
      <w:bookmarkEnd w:id="57"/>
      <w:r w:rsidRPr="007C217E">
        <w:rPr>
          <w:rFonts w:ascii="Times New Roman" w:eastAsia="Times New Roman" w:hAnsi="Times New Roman" w:cs="Times New Roman"/>
          <w:b/>
          <w:bCs/>
          <w:sz w:val="28"/>
          <w:szCs w:val="28"/>
        </w:rPr>
        <w:lastRenderedPageBreak/>
        <w:t>BAB V</w:t>
      </w:r>
    </w:p>
    <w:p w14:paraId="72CA67D1" w14:textId="77777777" w:rsidR="00985293" w:rsidRPr="007C217E" w:rsidRDefault="00000000">
      <w:pPr>
        <w:pStyle w:val="Heading1"/>
        <w:keepNext w:val="0"/>
        <w:keepLines w:val="0"/>
        <w:spacing w:before="0" w:after="0"/>
        <w:ind w:left="720"/>
        <w:jc w:val="center"/>
        <w:rPr>
          <w:rFonts w:ascii="Times New Roman" w:eastAsia="Times New Roman" w:hAnsi="Times New Roman" w:cs="Times New Roman"/>
          <w:b/>
          <w:bCs/>
          <w:sz w:val="28"/>
          <w:szCs w:val="28"/>
        </w:rPr>
      </w:pPr>
      <w:bookmarkStart w:id="58" w:name="_ojbe4bdadvcc" w:colFirst="0" w:colLast="0"/>
      <w:bookmarkEnd w:id="58"/>
      <w:r w:rsidRPr="007C217E">
        <w:rPr>
          <w:rFonts w:ascii="Times New Roman" w:eastAsia="Times New Roman" w:hAnsi="Times New Roman" w:cs="Times New Roman"/>
          <w:b/>
          <w:bCs/>
          <w:sz w:val="28"/>
          <w:szCs w:val="28"/>
        </w:rPr>
        <w:t>KESIMPULAN DAN SARAN</w:t>
      </w:r>
    </w:p>
    <w:p w14:paraId="59FDA9A5" w14:textId="77777777" w:rsidR="00985293" w:rsidRPr="007C217E" w:rsidRDefault="00985293">
      <w:pPr>
        <w:pStyle w:val="Heading1"/>
        <w:keepNext w:val="0"/>
        <w:keepLines w:val="0"/>
        <w:spacing w:before="0" w:after="0"/>
        <w:ind w:left="720"/>
        <w:jc w:val="both"/>
        <w:rPr>
          <w:rFonts w:ascii="Times New Roman" w:eastAsia="Times New Roman" w:hAnsi="Times New Roman" w:cs="Times New Roman"/>
        </w:rPr>
      </w:pPr>
      <w:bookmarkStart w:id="59" w:name="_zgx6n163tcy5" w:colFirst="0" w:colLast="0"/>
      <w:bookmarkEnd w:id="59"/>
    </w:p>
    <w:p w14:paraId="73620E5B" w14:textId="77777777" w:rsidR="00985293" w:rsidRPr="007C217E" w:rsidRDefault="00000000">
      <w:pPr>
        <w:pStyle w:val="Heading2"/>
        <w:keepNext w:val="0"/>
        <w:keepLines w:val="0"/>
        <w:spacing w:before="0" w:after="0"/>
        <w:ind w:left="720"/>
        <w:jc w:val="both"/>
        <w:rPr>
          <w:rFonts w:ascii="Times New Roman" w:eastAsia="Times New Roman" w:hAnsi="Times New Roman" w:cs="Times New Roman"/>
          <w:b/>
          <w:bCs/>
          <w:sz w:val="24"/>
          <w:szCs w:val="24"/>
        </w:rPr>
      </w:pPr>
      <w:bookmarkStart w:id="60" w:name="_4bmjyrvtamvl" w:colFirst="0" w:colLast="0"/>
      <w:bookmarkEnd w:id="60"/>
      <w:r w:rsidRPr="007C217E">
        <w:rPr>
          <w:rFonts w:ascii="Times New Roman" w:eastAsia="Times New Roman" w:hAnsi="Times New Roman" w:cs="Times New Roman"/>
          <w:b/>
          <w:bCs/>
          <w:sz w:val="24"/>
          <w:szCs w:val="24"/>
        </w:rPr>
        <w:t>5.1 Kesimpulan</w:t>
      </w:r>
    </w:p>
    <w:p w14:paraId="13CDBD16" w14:textId="77777777" w:rsidR="00985293" w:rsidRPr="007C217E" w:rsidRDefault="00000000">
      <w:pPr>
        <w:numPr>
          <w:ilvl w:val="0"/>
          <w:numId w:val="9"/>
        </w:numPr>
        <w:ind w:left="1440"/>
        <w:jc w:val="both"/>
        <w:rPr>
          <w:rFonts w:ascii="Times New Roman" w:eastAsia="Times New Roman" w:hAnsi="Times New Roman" w:cs="Times New Roman"/>
        </w:rPr>
      </w:pPr>
      <w:r w:rsidRPr="007C217E">
        <w:rPr>
          <w:rFonts w:ascii="Times New Roman" w:eastAsia="Times New Roman" w:hAnsi="Times New Roman" w:cs="Times New Roman"/>
          <w:sz w:val="24"/>
          <w:szCs w:val="24"/>
        </w:rPr>
        <w:t>Analisis karakteristik pola cuaca harian di ITERA menunjukkan dominasi kondisi cerah, dengan proporsi terbanyak sepanjang periode pengamatan dan tingkat state cerah yang paling tinggi.</w:t>
      </w:r>
    </w:p>
    <w:p w14:paraId="56DBAA91" w14:textId="77777777" w:rsidR="00985293" w:rsidRPr="007C217E" w:rsidRDefault="00000000">
      <w:pPr>
        <w:numPr>
          <w:ilvl w:val="0"/>
          <w:numId w:val="9"/>
        </w:numPr>
        <w:ind w:left="1440"/>
        <w:jc w:val="both"/>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Model Rantai Markov yang dibangun berdasarkan data observasi harian di ITERA valid digunakan untuk memprediksi pola transisi cuaca jangka pendek; uji Chi-square membuktikan data memenuhi sifat Markov sehingga model orde-1 sudah tepat.</w:t>
      </w:r>
    </w:p>
    <w:p w14:paraId="442B51A5" w14:textId="77777777" w:rsidR="00985293" w:rsidRPr="007C217E" w:rsidRDefault="00000000">
      <w:pPr>
        <w:numPr>
          <w:ilvl w:val="0"/>
          <w:numId w:val="9"/>
        </w:numPr>
        <w:ind w:left="1440"/>
        <w:jc w:val="both"/>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Matriks probabilitas transisi antar kondisi cuaca memberikan gambaran kuantitatif bahwa peluang bertahan pada state cerah sangat tinggi, sedangkan state hujan dan berawan cenderung lebih mudah beralih ke cerah, mendukung pola cuaca lokal yang relatif stabil tanpa hujan berkepanjangan.</w:t>
      </w:r>
    </w:p>
    <w:p w14:paraId="4CE80008" w14:textId="77777777" w:rsidR="00985293" w:rsidRPr="007C217E" w:rsidRDefault="00000000">
      <w:pPr>
        <w:numPr>
          <w:ilvl w:val="0"/>
          <w:numId w:val="9"/>
        </w:numPr>
        <w:ind w:left="1440"/>
        <w:jc w:val="both"/>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Perhitungan peluang steady state menunjukkan bahwa dalam jangka panjang kawasan ITERA cenderung mengalami cuaca cerah selama sekitar 62,4% waktu pengamatan.</w:t>
      </w:r>
    </w:p>
    <w:p w14:paraId="7B560B9E" w14:textId="77777777" w:rsidR="00985293" w:rsidRPr="007C217E" w:rsidRDefault="00985293">
      <w:pPr>
        <w:jc w:val="both"/>
        <w:rPr>
          <w:rFonts w:ascii="Times New Roman" w:eastAsia="Times New Roman" w:hAnsi="Times New Roman" w:cs="Times New Roman"/>
        </w:rPr>
      </w:pPr>
    </w:p>
    <w:p w14:paraId="2F08AF00" w14:textId="77777777" w:rsidR="00985293" w:rsidRPr="007C217E" w:rsidRDefault="00000000">
      <w:pPr>
        <w:pStyle w:val="Heading2"/>
        <w:keepNext w:val="0"/>
        <w:keepLines w:val="0"/>
        <w:spacing w:before="0" w:after="0"/>
        <w:ind w:left="720"/>
        <w:jc w:val="both"/>
        <w:rPr>
          <w:rFonts w:ascii="Times New Roman" w:eastAsia="Times New Roman" w:hAnsi="Times New Roman" w:cs="Times New Roman"/>
          <w:b/>
          <w:bCs/>
          <w:sz w:val="24"/>
          <w:szCs w:val="24"/>
        </w:rPr>
      </w:pPr>
      <w:bookmarkStart w:id="61" w:name="_vizyc5t41vqo" w:colFirst="0" w:colLast="0"/>
      <w:bookmarkEnd w:id="61"/>
      <w:r w:rsidRPr="007C217E">
        <w:rPr>
          <w:rFonts w:ascii="Times New Roman" w:eastAsia="Times New Roman" w:hAnsi="Times New Roman" w:cs="Times New Roman"/>
          <w:b/>
          <w:bCs/>
          <w:sz w:val="24"/>
          <w:szCs w:val="24"/>
        </w:rPr>
        <w:t>5.2 Saran</w:t>
      </w:r>
    </w:p>
    <w:p w14:paraId="7B2E5D8D" w14:textId="77777777" w:rsidR="00985293" w:rsidRPr="007C217E" w:rsidRDefault="00000000">
      <w:pPr>
        <w:numPr>
          <w:ilvl w:val="0"/>
          <w:numId w:val="7"/>
        </w:numPr>
        <w:jc w:val="both"/>
        <w:rPr>
          <w:rFonts w:ascii="Times New Roman" w:eastAsia="Times New Roman" w:hAnsi="Times New Roman" w:cs="Times New Roman"/>
        </w:rPr>
      </w:pPr>
      <w:r w:rsidRPr="007C217E">
        <w:rPr>
          <w:rFonts w:ascii="Times New Roman" w:eastAsia="Times New Roman" w:hAnsi="Times New Roman" w:cs="Times New Roman"/>
          <w:sz w:val="24"/>
          <w:szCs w:val="24"/>
        </w:rPr>
        <w:t>Perlu dilakukan pengamatan data cuaca harian dalam periode lebih panjang (minimal satu tahun) agar model dapat menangkap variasi dan pola musiman secara lebih akurat serta meningkatkan validitas analisis karakteristik cuaca jangka panjang di ITERA.</w:t>
      </w:r>
    </w:p>
    <w:p w14:paraId="3CC7E029" w14:textId="77777777" w:rsidR="00985293" w:rsidRPr="007C217E" w:rsidRDefault="00000000">
      <w:pPr>
        <w:numPr>
          <w:ilvl w:val="0"/>
          <w:numId w:val="7"/>
        </w:numPr>
        <w:jc w:val="both"/>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Pengembangan model dapat dilakukan dengan menambah jumlah kategori state, misalnya dengan memisahkan intensitas hujan, atau menggabungkan data instrumental seperti curah hujan dan kelembaban untuk meningkatkan keakuratan dan objektivitas model transisi cuaca.</w:t>
      </w:r>
    </w:p>
    <w:p w14:paraId="5AEF5B23" w14:textId="77777777" w:rsidR="00985293" w:rsidRPr="007C217E" w:rsidRDefault="00000000">
      <w:pPr>
        <w:numPr>
          <w:ilvl w:val="0"/>
          <w:numId w:val="7"/>
        </w:numPr>
        <w:jc w:val="both"/>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Sebaiknya model Rantai Markov diintegrasikan dengan pendekatan lain seperti ARIMA atau Markov orde lebih tinggi, terutama jika pola transisi lebih kompleks ditemukan pada data periode mendatang, sehingga hasil prediksi menjadi lebih optimal sesuai studi sebelumnya.</w:t>
      </w:r>
    </w:p>
    <w:p w14:paraId="2B882A2E" w14:textId="77777777" w:rsidR="00985293" w:rsidRPr="007C217E" w:rsidRDefault="00000000">
      <w:pPr>
        <w:numPr>
          <w:ilvl w:val="0"/>
          <w:numId w:val="7"/>
        </w:numPr>
        <w:jc w:val="both"/>
        <w:rPr>
          <w:rFonts w:ascii="Times New Roman" w:eastAsia="Times New Roman" w:hAnsi="Times New Roman" w:cs="Times New Roman"/>
          <w:sz w:val="24"/>
          <w:szCs w:val="24"/>
        </w:rPr>
      </w:pPr>
      <w:r w:rsidRPr="007C217E">
        <w:rPr>
          <w:rFonts w:ascii="Times New Roman" w:eastAsia="Times New Roman" w:hAnsi="Times New Roman" w:cs="Times New Roman"/>
          <w:sz w:val="24"/>
          <w:szCs w:val="24"/>
        </w:rPr>
        <w:t>Hasil model sebaiknya diimplementasikan dalam sistem informasi prediksi cuaca kampus berbasis web dan digunakan sebagai alat bantu perencanaan kegiatan civitas akademika, serta dikoordinasikan dengan BMKG untuk memperkuat validasi data sekaligus memperluas pemanfaatan model.</w:t>
      </w:r>
      <w:r w:rsidRPr="007C217E">
        <w:rPr>
          <w:rFonts w:ascii="Times New Roman" w:hAnsi="Times New Roman" w:cs="Times New Roman"/>
        </w:rPr>
        <w:br w:type="page"/>
      </w:r>
    </w:p>
    <w:p w14:paraId="21C6DFBC" w14:textId="77777777" w:rsidR="00985293" w:rsidRPr="007C217E" w:rsidRDefault="00000000" w:rsidP="007C217E">
      <w:pPr>
        <w:pStyle w:val="Heading1"/>
        <w:ind w:left="-567"/>
        <w:jc w:val="center"/>
        <w:rPr>
          <w:rFonts w:ascii="Times New Roman" w:eastAsia="Times New Roman" w:hAnsi="Times New Roman" w:cs="Times New Roman"/>
          <w:b/>
          <w:bCs/>
          <w:sz w:val="28"/>
          <w:szCs w:val="28"/>
        </w:rPr>
      </w:pPr>
      <w:bookmarkStart w:id="62" w:name="_8ibcfk10ch4m" w:colFirst="0" w:colLast="0"/>
      <w:bookmarkEnd w:id="62"/>
      <w:r w:rsidRPr="007C217E">
        <w:rPr>
          <w:rFonts w:ascii="Times New Roman" w:eastAsia="Times New Roman" w:hAnsi="Times New Roman" w:cs="Times New Roman"/>
          <w:b/>
          <w:bCs/>
          <w:sz w:val="28"/>
          <w:szCs w:val="28"/>
        </w:rPr>
        <w:lastRenderedPageBreak/>
        <w:t>DAFTAR PUSTAKA</w:t>
      </w:r>
    </w:p>
    <w:sdt>
      <w:sdtPr>
        <w:rPr>
          <w:rFonts w:ascii="Times New Roman" w:hAnsi="Times New Roman" w:cs="Times New Roman"/>
          <w:color w:val="000000"/>
        </w:rPr>
        <w:tag w:val="MENDELEY_BIBLIOGRAPHY"/>
        <w:id w:val="2000221282"/>
        <w:placeholder>
          <w:docPart w:val="DefaultPlaceholder_-1854013440"/>
        </w:placeholder>
      </w:sdtPr>
      <w:sdtContent>
        <w:p w14:paraId="39DAE70D" w14:textId="77777777" w:rsidR="007C217E" w:rsidRPr="007C217E" w:rsidRDefault="007C217E" w:rsidP="007C217E">
          <w:pPr>
            <w:autoSpaceDE w:val="0"/>
            <w:autoSpaceDN w:val="0"/>
            <w:ind w:hanging="640"/>
            <w:jc w:val="both"/>
            <w:divId w:val="1237283078"/>
            <w:rPr>
              <w:rFonts w:ascii="Times New Roman" w:eastAsia="Times New Roman" w:hAnsi="Times New Roman" w:cs="Times New Roman"/>
              <w:color w:val="000000"/>
              <w:sz w:val="24"/>
              <w:szCs w:val="24"/>
            </w:rPr>
          </w:pPr>
          <w:r w:rsidRPr="007C217E">
            <w:rPr>
              <w:rFonts w:ascii="Times New Roman" w:eastAsia="Times New Roman" w:hAnsi="Times New Roman" w:cs="Times New Roman"/>
              <w:color w:val="000000"/>
            </w:rPr>
            <w:t>[1]</w:t>
          </w:r>
          <w:r w:rsidRPr="007C217E">
            <w:rPr>
              <w:rFonts w:ascii="Times New Roman" w:eastAsia="Times New Roman" w:hAnsi="Times New Roman" w:cs="Times New Roman"/>
              <w:color w:val="000000"/>
            </w:rPr>
            <w:tab/>
            <w:t xml:space="preserve">H. Fadila, N. Y. Sudiar, P. Razi, and Z. Zulhendra, “Pengaruh ENSO dan IOD Terhadap Curah Hujan di Indonesia,” </w:t>
          </w:r>
          <w:r w:rsidRPr="007C217E">
            <w:rPr>
              <w:rFonts w:ascii="Times New Roman" w:eastAsia="Times New Roman" w:hAnsi="Times New Roman" w:cs="Times New Roman"/>
              <w:i/>
              <w:iCs/>
              <w:color w:val="000000"/>
            </w:rPr>
            <w:t>Jurnal Pendidikan Tambusai</w:t>
          </w:r>
          <w:r w:rsidRPr="007C217E">
            <w:rPr>
              <w:rFonts w:ascii="Times New Roman" w:eastAsia="Times New Roman" w:hAnsi="Times New Roman" w:cs="Times New Roman"/>
              <w:color w:val="000000"/>
            </w:rPr>
            <w:t>, vol. 9, no. 1, pp. 2507–2516, Jan. 2025, Accessed: Nov. 26, 2025. [Online]. Available: https://jptam.org/index.php/jptam/article/view/24829</w:t>
          </w:r>
        </w:p>
        <w:p w14:paraId="1DDEA4D5" w14:textId="77777777" w:rsidR="007C217E" w:rsidRPr="007C217E" w:rsidRDefault="007C217E" w:rsidP="007C217E">
          <w:pPr>
            <w:autoSpaceDE w:val="0"/>
            <w:autoSpaceDN w:val="0"/>
            <w:ind w:hanging="640"/>
            <w:jc w:val="both"/>
            <w:divId w:val="141507338"/>
            <w:rPr>
              <w:rFonts w:ascii="Times New Roman" w:eastAsia="Times New Roman" w:hAnsi="Times New Roman" w:cs="Times New Roman"/>
              <w:color w:val="000000"/>
            </w:rPr>
          </w:pPr>
          <w:r w:rsidRPr="007C217E">
            <w:rPr>
              <w:rFonts w:ascii="Times New Roman" w:eastAsia="Times New Roman" w:hAnsi="Times New Roman" w:cs="Times New Roman"/>
              <w:color w:val="000000"/>
            </w:rPr>
            <w:t>[2]</w:t>
          </w:r>
          <w:r w:rsidRPr="007C217E">
            <w:rPr>
              <w:rFonts w:ascii="Times New Roman" w:eastAsia="Times New Roman" w:hAnsi="Times New Roman" w:cs="Times New Roman"/>
              <w:color w:val="000000"/>
            </w:rPr>
            <w:tab/>
            <w:t>“Repository Institut teknologi Sumatera.” Accessed: Nov. 26, 2025. [Online]. Available: https://repo.itera.ac.id/depan/submission/SB2507150006</w:t>
          </w:r>
        </w:p>
        <w:p w14:paraId="01664152" w14:textId="77777777" w:rsidR="007C217E" w:rsidRPr="007C217E" w:rsidRDefault="007C217E" w:rsidP="007C217E">
          <w:pPr>
            <w:autoSpaceDE w:val="0"/>
            <w:autoSpaceDN w:val="0"/>
            <w:ind w:hanging="640"/>
            <w:jc w:val="both"/>
            <w:divId w:val="1144740530"/>
            <w:rPr>
              <w:rFonts w:ascii="Times New Roman" w:eastAsia="Times New Roman" w:hAnsi="Times New Roman" w:cs="Times New Roman"/>
              <w:color w:val="000000"/>
            </w:rPr>
          </w:pPr>
          <w:r w:rsidRPr="007C217E">
            <w:rPr>
              <w:rFonts w:ascii="Times New Roman" w:eastAsia="Times New Roman" w:hAnsi="Times New Roman" w:cs="Times New Roman"/>
              <w:color w:val="000000"/>
            </w:rPr>
            <w:t>[3]</w:t>
          </w:r>
          <w:r w:rsidRPr="007C217E">
            <w:rPr>
              <w:rFonts w:ascii="Times New Roman" w:eastAsia="Times New Roman" w:hAnsi="Times New Roman" w:cs="Times New Roman"/>
              <w:color w:val="000000"/>
            </w:rPr>
            <w:tab/>
            <w:t xml:space="preserve">E. Efendi and A. Purwandani, “KORELASI ASIAN MONSOON, EL NINO SOUTH OSCILATION DAN INDIAN OCEAN DIPOLE TERHADAP VARIABILITAS CURAH HUJAN DI PROPINSI LAMPUNG,” </w:t>
          </w:r>
          <w:r w:rsidRPr="007C217E">
            <w:rPr>
              <w:rFonts w:ascii="Times New Roman" w:eastAsia="Times New Roman" w:hAnsi="Times New Roman" w:cs="Times New Roman"/>
              <w:i/>
              <w:iCs/>
              <w:color w:val="000000"/>
            </w:rPr>
            <w:t>Aqusains: Jurnal Ilmu Perikanan dan Sumberdaya Perairan</w:t>
          </w:r>
          <w:r w:rsidRPr="007C217E">
            <w:rPr>
              <w:rFonts w:ascii="Times New Roman" w:eastAsia="Times New Roman" w:hAnsi="Times New Roman" w:cs="Times New Roman"/>
              <w:color w:val="000000"/>
            </w:rPr>
            <w:t>, vol. 2, no. 1, pp. 107–112, Aug. 2013, Accessed: Nov. 26, 2025. [Online]. Available: https://jurnal.fp.unila.ac.id/index.php/JPBP/article/view/213</w:t>
          </w:r>
        </w:p>
        <w:p w14:paraId="4AE49445" w14:textId="77777777" w:rsidR="007C217E" w:rsidRPr="007C217E" w:rsidRDefault="007C217E" w:rsidP="007C217E">
          <w:pPr>
            <w:autoSpaceDE w:val="0"/>
            <w:autoSpaceDN w:val="0"/>
            <w:ind w:hanging="640"/>
            <w:jc w:val="both"/>
            <w:divId w:val="769081039"/>
            <w:rPr>
              <w:rFonts w:ascii="Times New Roman" w:eastAsia="Times New Roman" w:hAnsi="Times New Roman" w:cs="Times New Roman"/>
              <w:color w:val="000000"/>
            </w:rPr>
          </w:pPr>
          <w:r w:rsidRPr="007C217E">
            <w:rPr>
              <w:rFonts w:ascii="Times New Roman" w:eastAsia="Times New Roman" w:hAnsi="Times New Roman" w:cs="Times New Roman"/>
              <w:color w:val="000000"/>
            </w:rPr>
            <w:t>[4]</w:t>
          </w:r>
          <w:r w:rsidRPr="007C217E">
            <w:rPr>
              <w:rFonts w:ascii="Times New Roman" w:eastAsia="Times New Roman" w:hAnsi="Times New Roman" w:cs="Times New Roman"/>
              <w:color w:val="000000"/>
            </w:rPr>
            <w:tab/>
            <w:t xml:space="preserve">S. Sasake, Y. A. Lesnussa, and A. Z. Wattimena, “Peramalan Cuaca Menggunakan Metode Rantai Markov (Studi Kasus : Cuaca Harian Di Kota Ambon),” </w:t>
          </w:r>
          <w:r w:rsidRPr="007C217E">
            <w:rPr>
              <w:rFonts w:ascii="Times New Roman" w:eastAsia="Times New Roman" w:hAnsi="Times New Roman" w:cs="Times New Roman"/>
              <w:i/>
              <w:iCs/>
              <w:color w:val="000000"/>
            </w:rPr>
            <w:t>Jurnal Matematika</w:t>
          </w:r>
          <w:r w:rsidRPr="007C217E">
            <w:rPr>
              <w:rFonts w:ascii="Times New Roman" w:eastAsia="Times New Roman" w:hAnsi="Times New Roman" w:cs="Times New Roman"/>
              <w:color w:val="000000"/>
            </w:rPr>
            <w:t>, vol. 11, no. 1, p. 1, Jun. 2021, doi: 10.24843/JMAT.2021.V11.I01.P131.</w:t>
          </w:r>
        </w:p>
        <w:p w14:paraId="3E18FEB9" w14:textId="77777777" w:rsidR="007C217E" w:rsidRPr="007C217E" w:rsidRDefault="007C217E" w:rsidP="007C217E">
          <w:pPr>
            <w:autoSpaceDE w:val="0"/>
            <w:autoSpaceDN w:val="0"/>
            <w:ind w:hanging="640"/>
            <w:jc w:val="both"/>
            <w:divId w:val="908266577"/>
            <w:rPr>
              <w:rFonts w:ascii="Times New Roman" w:eastAsia="Times New Roman" w:hAnsi="Times New Roman" w:cs="Times New Roman"/>
              <w:color w:val="000000"/>
            </w:rPr>
          </w:pPr>
          <w:r w:rsidRPr="007C217E">
            <w:rPr>
              <w:rFonts w:ascii="Times New Roman" w:eastAsia="Times New Roman" w:hAnsi="Times New Roman" w:cs="Times New Roman"/>
              <w:color w:val="000000"/>
            </w:rPr>
            <w:t>[5]</w:t>
          </w:r>
          <w:r w:rsidRPr="007C217E">
            <w:rPr>
              <w:rFonts w:ascii="Times New Roman" w:eastAsia="Times New Roman" w:hAnsi="Times New Roman" w:cs="Times New Roman"/>
              <w:color w:val="000000"/>
            </w:rPr>
            <w:tab/>
            <w:t>“View of ANALISIS PREDIKSI CURAH HUJAN DI KOTA METRO DENGAN MENGGUNAKAN METODE FUZZY MARKOV CHAIN.” Accessed: Nov. 26, 2025. [Online]. Available: https://journal.unpas.ac.id/index.php/pendas/article/view/34672/17934</w:t>
          </w:r>
        </w:p>
        <w:p w14:paraId="5FF0D479" w14:textId="77777777" w:rsidR="007C217E" w:rsidRPr="007C217E" w:rsidRDefault="007C217E" w:rsidP="007C217E">
          <w:pPr>
            <w:autoSpaceDE w:val="0"/>
            <w:autoSpaceDN w:val="0"/>
            <w:ind w:hanging="640"/>
            <w:jc w:val="both"/>
            <w:divId w:val="1703284154"/>
            <w:rPr>
              <w:rFonts w:ascii="Times New Roman" w:eastAsia="Times New Roman" w:hAnsi="Times New Roman" w:cs="Times New Roman"/>
              <w:color w:val="000000"/>
            </w:rPr>
          </w:pPr>
          <w:r w:rsidRPr="007C217E">
            <w:rPr>
              <w:rFonts w:ascii="Times New Roman" w:eastAsia="Times New Roman" w:hAnsi="Times New Roman" w:cs="Times New Roman"/>
              <w:color w:val="000000"/>
            </w:rPr>
            <w:t>[6]</w:t>
          </w:r>
          <w:r w:rsidRPr="007C217E">
            <w:rPr>
              <w:rFonts w:ascii="Times New Roman" w:eastAsia="Times New Roman" w:hAnsi="Times New Roman" w:cs="Times New Roman"/>
              <w:color w:val="000000"/>
            </w:rPr>
            <w:tab/>
            <w:t xml:space="preserve">S. Sasake, Y. A. Lesnussa, and A. Z. Wattimena, “Peramalan Cuaca Menggunakan Metode Rantai Markov (Studi Kasus : Cuaca Harian Di Kota Ambon),” </w:t>
          </w:r>
          <w:r w:rsidRPr="007C217E">
            <w:rPr>
              <w:rFonts w:ascii="Times New Roman" w:eastAsia="Times New Roman" w:hAnsi="Times New Roman" w:cs="Times New Roman"/>
              <w:i/>
              <w:iCs/>
              <w:color w:val="000000"/>
            </w:rPr>
            <w:t>Jurnal Matematika</w:t>
          </w:r>
          <w:r w:rsidRPr="007C217E">
            <w:rPr>
              <w:rFonts w:ascii="Times New Roman" w:eastAsia="Times New Roman" w:hAnsi="Times New Roman" w:cs="Times New Roman"/>
              <w:color w:val="000000"/>
            </w:rPr>
            <w:t>, vol. 11, no. 1, p. 1, Jun. 2021, doi: 10.24843/JMAT.2021.V11.I01.P131.</w:t>
          </w:r>
        </w:p>
        <w:p w14:paraId="35141AEC" w14:textId="77777777" w:rsidR="007C217E" w:rsidRPr="007C217E" w:rsidRDefault="007C217E" w:rsidP="007C217E">
          <w:pPr>
            <w:autoSpaceDE w:val="0"/>
            <w:autoSpaceDN w:val="0"/>
            <w:ind w:hanging="640"/>
            <w:jc w:val="both"/>
            <w:divId w:val="61951379"/>
            <w:rPr>
              <w:rFonts w:ascii="Times New Roman" w:eastAsia="Times New Roman" w:hAnsi="Times New Roman" w:cs="Times New Roman"/>
              <w:color w:val="000000"/>
            </w:rPr>
          </w:pPr>
          <w:r w:rsidRPr="007C217E">
            <w:rPr>
              <w:rFonts w:ascii="Times New Roman" w:eastAsia="Times New Roman" w:hAnsi="Times New Roman" w:cs="Times New Roman"/>
              <w:color w:val="000000"/>
            </w:rPr>
            <w:t>[7]</w:t>
          </w:r>
          <w:r w:rsidRPr="007C217E">
            <w:rPr>
              <w:rFonts w:ascii="Times New Roman" w:eastAsia="Times New Roman" w:hAnsi="Times New Roman" w:cs="Times New Roman"/>
              <w:color w:val="000000"/>
            </w:rPr>
            <w:tab/>
            <w:t xml:space="preserve">K. Rantai Markov Pada Data Curah Hujan Bulanan Stasiun Djalaludin </w:t>
          </w:r>
          <w:r w:rsidRPr="007C217E">
            <w:rPr>
              <w:rFonts w:ascii="Times New Roman" w:eastAsia="Times New Roman" w:hAnsi="Times New Roman" w:cs="Times New Roman"/>
              <w:i/>
              <w:iCs/>
              <w:color w:val="000000"/>
            </w:rPr>
            <w:t>et al.</w:t>
          </w:r>
          <w:r w:rsidRPr="007C217E">
            <w:rPr>
              <w:rFonts w:ascii="Times New Roman" w:eastAsia="Times New Roman" w:hAnsi="Times New Roman" w:cs="Times New Roman"/>
              <w:color w:val="000000"/>
            </w:rPr>
            <w:t xml:space="preserve">, “Karakteristik Rantai Markov pada Data Curah Hujan Bulanan Stasiun Djalaluddin,” </w:t>
          </w:r>
          <w:r w:rsidRPr="007C217E">
            <w:rPr>
              <w:rFonts w:ascii="Times New Roman" w:eastAsia="Times New Roman" w:hAnsi="Times New Roman" w:cs="Times New Roman"/>
              <w:i/>
              <w:iCs/>
              <w:color w:val="000000"/>
            </w:rPr>
            <w:t>JMPM: Jurnal Matematika dan Pendidikan Matematika</w:t>
          </w:r>
          <w:r w:rsidRPr="007C217E">
            <w:rPr>
              <w:rFonts w:ascii="Times New Roman" w:eastAsia="Times New Roman" w:hAnsi="Times New Roman" w:cs="Times New Roman"/>
              <w:color w:val="000000"/>
            </w:rPr>
            <w:t>, vol. 7, no. 2, pp. 81–89, Sep. 2022, doi: 10.26594/JMPM.V7I2.2654.</w:t>
          </w:r>
        </w:p>
        <w:p w14:paraId="5F5997F7" w14:textId="77777777" w:rsidR="007C217E" w:rsidRPr="007C217E" w:rsidRDefault="007C217E" w:rsidP="007C217E">
          <w:pPr>
            <w:autoSpaceDE w:val="0"/>
            <w:autoSpaceDN w:val="0"/>
            <w:ind w:hanging="640"/>
            <w:jc w:val="both"/>
            <w:divId w:val="876353544"/>
            <w:rPr>
              <w:rFonts w:ascii="Times New Roman" w:eastAsia="Times New Roman" w:hAnsi="Times New Roman" w:cs="Times New Roman"/>
              <w:color w:val="000000"/>
            </w:rPr>
          </w:pPr>
          <w:r w:rsidRPr="007C217E">
            <w:rPr>
              <w:rFonts w:ascii="Times New Roman" w:eastAsia="Times New Roman" w:hAnsi="Times New Roman" w:cs="Times New Roman"/>
              <w:color w:val="000000"/>
            </w:rPr>
            <w:t>[8]</w:t>
          </w:r>
          <w:r w:rsidRPr="007C217E">
            <w:rPr>
              <w:rFonts w:ascii="Times New Roman" w:eastAsia="Times New Roman" w:hAnsi="Times New Roman" w:cs="Times New Roman"/>
              <w:color w:val="000000"/>
            </w:rPr>
            <w:tab/>
            <w:t xml:space="preserve">S. R. Wahyudi, R. F. SARI, and R. WIDYASARI, “PENENTUAN POLA PENYEBARAN CURAH HUJAN HARIAN KABUPATEN KARO DENGAN MENGGUNAKAN RANTAI MARKOV ORDE-N,” </w:t>
          </w:r>
          <w:r w:rsidRPr="007C217E">
            <w:rPr>
              <w:rFonts w:ascii="Times New Roman" w:eastAsia="Times New Roman" w:hAnsi="Times New Roman" w:cs="Times New Roman"/>
              <w:i/>
              <w:iCs/>
              <w:color w:val="000000"/>
            </w:rPr>
            <w:t>Jurnal Riset dan Aplikasi Matematika (JRAM)</w:t>
          </w:r>
          <w:r w:rsidRPr="007C217E">
            <w:rPr>
              <w:rFonts w:ascii="Times New Roman" w:eastAsia="Times New Roman" w:hAnsi="Times New Roman" w:cs="Times New Roman"/>
              <w:color w:val="000000"/>
            </w:rPr>
            <w:t>, vol. 5, no. 2, pp. 144–157, Oct. 2021, doi: 10.26740/JRAM.V5N2.P144-157.</w:t>
          </w:r>
        </w:p>
        <w:p w14:paraId="0B27BC78" w14:textId="77777777" w:rsidR="007C217E" w:rsidRPr="007C217E" w:rsidRDefault="007C217E" w:rsidP="007C217E">
          <w:pPr>
            <w:autoSpaceDE w:val="0"/>
            <w:autoSpaceDN w:val="0"/>
            <w:ind w:hanging="640"/>
            <w:jc w:val="both"/>
            <w:divId w:val="1020353409"/>
            <w:rPr>
              <w:rFonts w:ascii="Times New Roman" w:eastAsia="Times New Roman" w:hAnsi="Times New Roman" w:cs="Times New Roman"/>
              <w:color w:val="000000"/>
            </w:rPr>
          </w:pPr>
          <w:r w:rsidRPr="007C217E">
            <w:rPr>
              <w:rFonts w:ascii="Times New Roman" w:eastAsia="Times New Roman" w:hAnsi="Times New Roman" w:cs="Times New Roman"/>
              <w:color w:val="000000"/>
            </w:rPr>
            <w:t>[9]</w:t>
          </w:r>
          <w:r w:rsidRPr="007C217E">
            <w:rPr>
              <w:rFonts w:ascii="Times New Roman" w:eastAsia="Times New Roman" w:hAnsi="Times New Roman" w:cs="Times New Roman"/>
              <w:color w:val="000000"/>
            </w:rPr>
            <w:tab/>
            <w:t>“View of PENENTUAN CURAH HUJAN MENGGUNAKAN RANTAI MARKOV DI BEBERAPA DAERAH PROVINSI BANTEN.” Accessed: Nov. 26, 2025. [Online]. Available: https://openjournal.unpam.ac.id/index.php/sm/article/view/28077/13393</w:t>
          </w:r>
        </w:p>
        <w:p w14:paraId="0E7603FD" w14:textId="77777777" w:rsidR="007C217E" w:rsidRPr="007C217E" w:rsidRDefault="007C217E" w:rsidP="007C217E">
          <w:pPr>
            <w:autoSpaceDE w:val="0"/>
            <w:autoSpaceDN w:val="0"/>
            <w:ind w:hanging="640"/>
            <w:jc w:val="both"/>
            <w:divId w:val="1322658675"/>
            <w:rPr>
              <w:rFonts w:ascii="Times New Roman" w:eastAsia="Times New Roman" w:hAnsi="Times New Roman" w:cs="Times New Roman"/>
              <w:color w:val="000000"/>
            </w:rPr>
          </w:pPr>
          <w:r w:rsidRPr="007C217E">
            <w:rPr>
              <w:rFonts w:ascii="Times New Roman" w:eastAsia="Times New Roman" w:hAnsi="Times New Roman" w:cs="Times New Roman"/>
              <w:color w:val="000000"/>
            </w:rPr>
            <w:t>[10]</w:t>
          </w:r>
          <w:r w:rsidRPr="007C217E">
            <w:rPr>
              <w:rFonts w:ascii="Times New Roman" w:eastAsia="Times New Roman" w:hAnsi="Times New Roman" w:cs="Times New Roman"/>
              <w:color w:val="000000"/>
            </w:rPr>
            <w:tab/>
            <w:t>F. Sains and D. Teknologi, “PENERAPAN TEORI RANTAI MARKOV PADA DATA PROGRAM STUDI MATEMATIKA”.</w:t>
          </w:r>
        </w:p>
        <w:p w14:paraId="6083C3D2" w14:textId="2A156FB4" w:rsidR="007C217E" w:rsidRPr="007C217E" w:rsidRDefault="007C217E" w:rsidP="007C217E">
          <w:pPr>
            <w:autoSpaceDE w:val="0"/>
            <w:autoSpaceDN w:val="0"/>
            <w:ind w:hanging="640"/>
            <w:jc w:val="both"/>
            <w:divId w:val="75900595"/>
            <w:rPr>
              <w:rFonts w:ascii="Times New Roman" w:eastAsia="Times New Roman" w:hAnsi="Times New Roman" w:cs="Times New Roman"/>
              <w:color w:val="000000"/>
            </w:rPr>
          </w:pPr>
          <w:r w:rsidRPr="007C217E">
            <w:rPr>
              <w:rFonts w:ascii="Times New Roman" w:eastAsia="Times New Roman" w:hAnsi="Times New Roman" w:cs="Times New Roman"/>
              <w:color w:val="000000"/>
            </w:rPr>
            <w:t>[11]</w:t>
          </w:r>
          <w:r w:rsidRPr="007C217E">
            <w:rPr>
              <w:rFonts w:ascii="Times New Roman" w:eastAsia="Times New Roman" w:hAnsi="Times New Roman" w:cs="Times New Roman"/>
              <w:color w:val="000000"/>
            </w:rPr>
            <w:tab/>
            <w:t>“Penerapan Estimasi Curah Hujan Dengan Me | PDF.” Accessed: Nov. 26, 2025. [Online]. Available:</w:t>
          </w:r>
          <w:r>
            <w:rPr>
              <w:rFonts w:ascii="Times New Roman" w:eastAsia="Times New Roman" w:hAnsi="Times New Roman" w:cs="Times New Roman"/>
              <w:color w:val="000000"/>
            </w:rPr>
            <w:t xml:space="preserve"> </w:t>
          </w:r>
          <w:r w:rsidRPr="007C217E">
            <w:rPr>
              <w:rFonts w:ascii="Times New Roman" w:eastAsia="Times New Roman" w:hAnsi="Times New Roman" w:cs="Times New Roman"/>
              <w:color w:val="000000"/>
            </w:rPr>
            <w:t>https://www.scribd.com/document/509505120/PENERAPAN-ESTIMASI-CURAH-HUJAN-DENGAN-ME</w:t>
          </w:r>
        </w:p>
        <w:p w14:paraId="39FC30FF" w14:textId="77777777" w:rsidR="007C217E" w:rsidRPr="007C217E" w:rsidRDefault="007C217E" w:rsidP="007C217E">
          <w:pPr>
            <w:autoSpaceDE w:val="0"/>
            <w:autoSpaceDN w:val="0"/>
            <w:ind w:hanging="640"/>
            <w:jc w:val="both"/>
            <w:divId w:val="795370646"/>
            <w:rPr>
              <w:rFonts w:ascii="Times New Roman" w:eastAsia="Times New Roman" w:hAnsi="Times New Roman" w:cs="Times New Roman"/>
              <w:color w:val="000000"/>
            </w:rPr>
          </w:pPr>
          <w:r w:rsidRPr="007C217E">
            <w:rPr>
              <w:rFonts w:ascii="Times New Roman" w:eastAsia="Times New Roman" w:hAnsi="Times New Roman" w:cs="Times New Roman"/>
              <w:color w:val="000000"/>
            </w:rPr>
            <w:lastRenderedPageBreak/>
            <w:t>[12]</w:t>
          </w:r>
          <w:r w:rsidRPr="007C217E">
            <w:rPr>
              <w:rFonts w:ascii="Times New Roman" w:eastAsia="Times New Roman" w:hAnsi="Times New Roman" w:cs="Times New Roman"/>
              <w:color w:val="000000"/>
            </w:rPr>
            <w:tab/>
            <w:t xml:space="preserve">I. G. J. A. PUTRA and I. M. A. O. GUNAWAN, “KLASIFIKASI CURAH HUJAN HARIAN MENGGUNAKAN LEARNING VECTOR QUANTIZATION (STUDI KASUS : STASIUN PENGAMATAN NGURAH RAI),” </w:t>
          </w:r>
          <w:r w:rsidRPr="007C217E">
            <w:rPr>
              <w:rFonts w:ascii="Times New Roman" w:eastAsia="Times New Roman" w:hAnsi="Times New Roman" w:cs="Times New Roman"/>
              <w:i/>
              <w:iCs/>
              <w:color w:val="000000"/>
            </w:rPr>
            <w:t>Majalah Ilmiah Universitas Tabanan</w:t>
          </w:r>
          <w:r w:rsidRPr="007C217E">
            <w:rPr>
              <w:rFonts w:ascii="Times New Roman" w:eastAsia="Times New Roman" w:hAnsi="Times New Roman" w:cs="Times New Roman"/>
              <w:color w:val="000000"/>
            </w:rPr>
            <w:t>, vol. 19, no. 2, pp. 183–187, 2022, Accessed: Nov. 26, 2025. [Online]. Available: https://ejournal.universitastabanan.ac.id/index.php/majalah-ilmiah-untab/article/view/208</w:t>
          </w:r>
        </w:p>
        <w:p w14:paraId="5FA22A0D" w14:textId="1AF07B15" w:rsidR="001E62A3" w:rsidRPr="007C217E" w:rsidRDefault="007C217E" w:rsidP="001E62A3">
          <w:pPr>
            <w:rPr>
              <w:rFonts w:ascii="Times New Roman" w:hAnsi="Times New Roman" w:cs="Times New Roman"/>
            </w:rPr>
          </w:pPr>
          <w:r w:rsidRPr="007C217E">
            <w:rPr>
              <w:rFonts w:ascii="Times New Roman" w:eastAsia="Times New Roman" w:hAnsi="Times New Roman" w:cs="Times New Roman"/>
              <w:color w:val="000000"/>
            </w:rPr>
            <w:t> </w:t>
          </w:r>
        </w:p>
      </w:sdtContent>
    </w:sdt>
    <w:sectPr w:rsidR="001E62A3" w:rsidRPr="007C217E" w:rsidSect="004557FA">
      <w:pgSz w:w="11909" w:h="16834"/>
      <w:pgMar w:top="1701" w:right="1701" w:bottom="1701" w:left="2268"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 w:fontKey="{0815AC62-24C2-4B4C-8AD8-6AA0FF17C5AA}"/>
    <w:embedItalic r:id="rId2" w:fontKey="{8E09E847-F84A-4872-B622-49BA6958D323}"/>
  </w:font>
  <w:font w:name="Gungsuh">
    <w:charset w:val="81"/>
    <w:family w:val="roman"/>
    <w:pitch w:val="variable"/>
    <w:sig w:usb0="B00002AF" w:usb1="69D77CFB" w:usb2="00000030" w:usb3="00000000" w:csb0="0008009F" w:csb1="00000000"/>
  </w:font>
  <w:font w:name="Cardo">
    <w:charset w:val="00"/>
    <w:family w:val="auto"/>
    <w:pitch w:val="default"/>
    <w:embedRegular r:id="rId3" w:fontKey="{4565559E-496A-4705-96FB-6E6A8CBA61BE}"/>
  </w:font>
  <w:font w:name="Calibri">
    <w:panose1 w:val="020F0502020204030204"/>
    <w:charset w:val="00"/>
    <w:family w:val="swiss"/>
    <w:pitch w:val="variable"/>
    <w:sig w:usb0="E4002EFF" w:usb1="C200247B" w:usb2="00000009" w:usb3="00000000" w:csb0="000001FF" w:csb1="00000000"/>
    <w:embedRegular r:id="rId4" w:fontKey="{6B85AA74-B670-46C9-B8F7-1805EED38D98}"/>
  </w:font>
  <w:font w:name="Cambria">
    <w:panose1 w:val="02040503050406030204"/>
    <w:charset w:val="00"/>
    <w:family w:val="roman"/>
    <w:pitch w:val="variable"/>
    <w:sig w:usb0="E00006FF" w:usb1="420024FF" w:usb2="02000000" w:usb3="00000000" w:csb0="0000019F" w:csb1="00000000"/>
    <w:embedRegular r:id="rId5" w:fontKey="{84737B3D-E184-4115-A548-09FC77A1BF7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C10B3"/>
    <w:multiLevelType w:val="multilevel"/>
    <w:tmpl w:val="BF32940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080F60FD"/>
    <w:multiLevelType w:val="multilevel"/>
    <w:tmpl w:val="12661E5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0F3932D2"/>
    <w:multiLevelType w:val="multilevel"/>
    <w:tmpl w:val="DC5C5AB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15:restartNumberingAfterBreak="0">
    <w:nsid w:val="257114BC"/>
    <w:multiLevelType w:val="multilevel"/>
    <w:tmpl w:val="9154A80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15:restartNumberingAfterBreak="0">
    <w:nsid w:val="29CC2C1D"/>
    <w:multiLevelType w:val="multilevel"/>
    <w:tmpl w:val="031E124C"/>
    <w:lvl w:ilvl="0">
      <w:start w:val="1"/>
      <w:numFmt w:val="decimal"/>
      <w:lvlText w:val="%1)"/>
      <w:lvlJc w:val="left"/>
      <w:pPr>
        <w:ind w:left="2160" w:hanging="360"/>
      </w:pPr>
      <w:rPr>
        <w:sz w:val="24"/>
        <w:szCs w:val="24"/>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 w15:restartNumberingAfterBreak="0">
    <w:nsid w:val="3B240EB5"/>
    <w:multiLevelType w:val="multilevel"/>
    <w:tmpl w:val="DC229BE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537A2C8B"/>
    <w:multiLevelType w:val="multilevel"/>
    <w:tmpl w:val="FC5606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5AD44074"/>
    <w:multiLevelType w:val="multilevel"/>
    <w:tmpl w:val="C3BA6AC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15:restartNumberingAfterBreak="0">
    <w:nsid w:val="689C7F17"/>
    <w:multiLevelType w:val="multilevel"/>
    <w:tmpl w:val="B7E2E3C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1666741821">
    <w:abstractNumId w:val="3"/>
  </w:num>
  <w:num w:numId="2" w16cid:durableId="1624726332">
    <w:abstractNumId w:val="4"/>
  </w:num>
  <w:num w:numId="3" w16cid:durableId="30963778">
    <w:abstractNumId w:val="1"/>
  </w:num>
  <w:num w:numId="4" w16cid:durableId="648750057">
    <w:abstractNumId w:val="5"/>
  </w:num>
  <w:num w:numId="5" w16cid:durableId="1902062236">
    <w:abstractNumId w:val="2"/>
  </w:num>
  <w:num w:numId="6" w16cid:durableId="805046961">
    <w:abstractNumId w:val="7"/>
  </w:num>
  <w:num w:numId="7" w16cid:durableId="53552926">
    <w:abstractNumId w:val="8"/>
  </w:num>
  <w:num w:numId="8" w16cid:durableId="377705845">
    <w:abstractNumId w:val="0"/>
  </w:num>
  <w:num w:numId="9" w16cid:durableId="20310284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5293"/>
    <w:rsid w:val="0005113E"/>
    <w:rsid w:val="00055DB7"/>
    <w:rsid w:val="0007062D"/>
    <w:rsid w:val="001E62A3"/>
    <w:rsid w:val="001E6B16"/>
    <w:rsid w:val="00352A8F"/>
    <w:rsid w:val="004557FA"/>
    <w:rsid w:val="0051254A"/>
    <w:rsid w:val="00665BEC"/>
    <w:rsid w:val="007C217E"/>
    <w:rsid w:val="0082761F"/>
    <w:rsid w:val="008E46CE"/>
    <w:rsid w:val="008F71BE"/>
    <w:rsid w:val="009312E7"/>
    <w:rsid w:val="00985293"/>
    <w:rsid w:val="00BE7647"/>
    <w:rsid w:val="00EA6B79"/>
    <w:rsid w:val="00F14A8F"/>
    <w:rsid w:val="00FA27E2"/>
    <w:rsid w:val="00FC57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C520E"/>
  <w15:docId w15:val="{9B443869-B7D8-4FF1-AA02-0044F24F1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character" w:styleId="PlaceholderText">
    <w:name w:val="Placeholder Text"/>
    <w:basedOn w:val="DefaultParagraphFont"/>
    <w:uiPriority w:val="99"/>
    <w:semiHidden/>
    <w:rsid w:val="001E62A3"/>
    <w:rPr>
      <w:color w:val="666666"/>
    </w:rPr>
  </w:style>
  <w:style w:type="table" w:styleId="TableGrid">
    <w:name w:val="Table Grid"/>
    <w:basedOn w:val="TableNormal"/>
    <w:uiPriority w:val="39"/>
    <w:rsid w:val="0007062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951379">
      <w:marLeft w:val="640"/>
      <w:marRight w:val="0"/>
      <w:marTop w:val="0"/>
      <w:marBottom w:val="0"/>
      <w:divBdr>
        <w:top w:val="none" w:sz="0" w:space="0" w:color="auto"/>
        <w:left w:val="none" w:sz="0" w:space="0" w:color="auto"/>
        <w:bottom w:val="none" w:sz="0" w:space="0" w:color="auto"/>
        <w:right w:val="none" w:sz="0" w:space="0" w:color="auto"/>
      </w:divBdr>
    </w:div>
    <w:div w:id="75900595">
      <w:marLeft w:val="640"/>
      <w:marRight w:val="0"/>
      <w:marTop w:val="0"/>
      <w:marBottom w:val="0"/>
      <w:divBdr>
        <w:top w:val="none" w:sz="0" w:space="0" w:color="auto"/>
        <w:left w:val="none" w:sz="0" w:space="0" w:color="auto"/>
        <w:bottom w:val="none" w:sz="0" w:space="0" w:color="auto"/>
        <w:right w:val="none" w:sz="0" w:space="0" w:color="auto"/>
      </w:divBdr>
    </w:div>
    <w:div w:id="141507338">
      <w:marLeft w:val="640"/>
      <w:marRight w:val="0"/>
      <w:marTop w:val="0"/>
      <w:marBottom w:val="0"/>
      <w:divBdr>
        <w:top w:val="none" w:sz="0" w:space="0" w:color="auto"/>
        <w:left w:val="none" w:sz="0" w:space="0" w:color="auto"/>
        <w:bottom w:val="none" w:sz="0" w:space="0" w:color="auto"/>
        <w:right w:val="none" w:sz="0" w:space="0" w:color="auto"/>
      </w:divBdr>
    </w:div>
    <w:div w:id="769081039">
      <w:marLeft w:val="640"/>
      <w:marRight w:val="0"/>
      <w:marTop w:val="0"/>
      <w:marBottom w:val="0"/>
      <w:divBdr>
        <w:top w:val="none" w:sz="0" w:space="0" w:color="auto"/>
        <w:left w:val="none" w:sz="0" w:space="0" w:color="auto"/>
        <w:bottom w:val="none" w:sz="0" w:space="0" w:color="auto"/>
        <w:right w:val="none" w:sz="0" w:space="0" w:color="auto"/>
      </w:divBdr>
    </w:div>
    <w:div w:id="795370646">
      <w:marLeft w:val="640"/>
      <w:marRight w:val="0"/>
      <w:marTop w:val="0"/>
      <w:marBottom w:val="0"/>
      <w:divBdr>
        <w:top w:val="none" w:sz="0" w:space="0" w:color="auto"/>
        <w:left w:val="none" w:sz="0" w:space="0" w:color="auto"/>
        <w:bottom w:val="none" w:sz="0" w:space="0" w:color="auto"/>
        <w:right w:val="none" w:sz="0" w:space="0" w:color="auto"/>
      </w:divBdr>
    </w:div>
    <w:div w:id="876353544">
      <w:marLeft w:val="640"/>
      <w:marRight w:val="0"/>
      <w:marTop w:val="0"/>
      <w:marBottom w:val="0"/>
      <w:divBdr>
        <w:top w:val="none" w:sz="0" w:space="0" w:color="auto"/>
        <w:left w:val="none" w:sz="0" w:space="0" w:color="auto"/>
        <w:bottom w:val="none" w:sz="0" w:space="0" w:color="auto"/>
        <w:right w:val="none" w:sz="0" w:space="0" w:color="auto"/>
      </w:divBdr>
    </w:div>
    <w:div w:id="908266577">
      <w:marLeft w:val="640"/>
      <w:marRight w:val="0"/>
      <w:marTop w:val="0"/>
      <w:marBottom w:val="0"/>
      <w:divBdr>
        <w:top w:val="none" w:sz="0" w:space="0" w:color="auto"/>
        <w:left w:val="none" w:sz="0" w:space="0" w:color="auto"/>
        <w:bottom w:val="none" w:sz="0" w:space="0" w:color="auto"/>
        <w:right w:val="none" w:sz="0" w:space="0" w:color="auto"/>
      </w:divBdr>
    </w:div>
    <w:div w:id="1020353409">
      <w:marLeft w:val="640"/>
      <w:marRight w:val="0"/>
      <w:marTop w:val="0"/>
      <w:marBottom w:val="0"/>
      <w:divBdr>
        <w:top w:val="none" w:sz="0" w:space="0" w:color="auto"/>
        <w:left w:val="none" w:sz="0" w:space="0" w:color="auto"/>
        <w:bottom w:val="none" w:sz="0" w:space="0" w:color="auto"/>
        <w:right w:val="none" w:sz="0" w:space="0" w:color="auto"/>
      </w:divBdr>
    </w:div>
    <w:div w:id="1144740530">
      <w:marLeft w:val="640"/>
      <w:marRight w:val="0"/>
      <w:marTop w:val="0"/>
      <w:marBottom w:val="0"/>
      <w:divBdr>
        <w:top w:val="none" w:sz="0" w:space="0" w:color="auto"/>
        <w:left w:val="none" w:sz="0" w:space="0" w:color="auto"/>
        <w:bottom w:val="none" w:sz="0" w:space="0" w:color="auto"/>
        <w:right w:val="none" w:sz="0" w:space="0" w:color="auto"/>
      </w:divBdr>
    </w:div>
    <w:div w:id="1237283078">
      <w:marLeft w:val="640"/>
      <w:marRight w:val="0"/>
      <w:marTop w:val="0"/>
      <w:marBottom w:val="0"/>
      <w:divBdr>
        <w:top w:val="none" w:sz="0" w:space="0" w:color="auto"/>
        <w:left w:val="none" w:sz="0" w:space="0" w:color="auto"/>
        <w:bottom w:val="none" w:sz="0" w:space="0" w:color="auto"/>
        <w:right w:val="none" w:sz="0" w:space="0" w:color="auto"/>
      </w:divBdr>
    </w:div>
    <w:div w:id="1322658675">
      <w:marLeft w:val="640"/>
      <w:marRight w:val="0"/>
      <w:marTop w:val="0"/>
      <w:marBottom w:val="0"/>
      <w:divBdr>
        <w:top w:val="none" w:sz="0" w:space="0" w:color="auto"/>
        <w:left w:val="none" w:sz="0" w:space="0" w:color="auto"/>
        <w:bottom w:val="none" w:sz="0" w:space="0" w:color="auto"/>
        <w:right w:val="none" w:sz="0" w:space="0" w:color="auto"/>
      </w:divBdr>
    </w:div>
    <w:div w:id="1703284154">
      <w:marLeft w:val="64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62FA392C-AEDF-4233-9EE1-09AB38E9EE57}"/>
      </w:docPartPr>
      <w:docPartBody>
        <w:p w:rsidR="00D05D04" w:rsidRDefault="00757D9F">
          <w:r w:rsidRPr="00887AB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ungsuh">
    <w:charset w:val="81"/>
    <w:family w:val="roman"/>
    <w:pitch w:val="variable"/>
    <w:sig w:usb0="B00002AF" w:usb1="69D77CFB" w:usb2="00000030" w:usb3="00000000" w:csb0="0008009F" w:csb1="00000000"/>
  </w:font>
  <w:font w:name="Cardo">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D9F"/>
    <w:rsid w:val="0005113E"/>
    <w:rsid w:val="0054642F"/>
    <w:rsid w:val="00757D9F"/>
    <w:rsid w:val="008F71BE"/>
    <w:rsid w:val="00D05D04"/>
    <w:rsid w:val="00F033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5D04"/>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F81777C-BFFD-4242-B2E5-E68B721D5828}">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64155961212"/>
    <we:property name="MENDELEY_CITATIONS" value="[{&quot;citationID&quot;:&quot;MENDELEY_CITATION_31c5cb39-cea8-436d-9471-0f244e6204a9&quot;,&quot;properties&quot;:{&quot;noteIndex&quot;:0},&quot;isEdited&quot;:false,&quot;manualOverride&quot;:{&quot;isManuallyOverridden&quot;:false,&quot;citeprocText&quot;:&quot;[1]&quot;,&quot;manualOverrideText&quot;:&quot;&quot;},&quot;citationTag&quot;:&quot;MENDELEY_CITATION_v3_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&quot;,&quot;citationItems&quot;:[{&quot;id&quot;:&quot;46e4d381-a61a-3470-83f7-223deace7a1f&quot;,&quot;itemData&quot;:{&quot;type&quot;:&quot;article-journal&quot;,&quot;id&quot;:&quot;46e4d381-a61a-3470-83f7-223deace7a1f&quot;,&quot;title&quot;:&quot;Pengaruh ENSO dan IOD Terhadap Curah Hujan di Indonesia&quot;,&quot;author&quot;:[{&quot;family&quot;:&quot;Fadila&quot;,&quot;given&quot;:&quot;Husnul&quot;,&quot;parse-names&quot;:false,&quot;dropping-particle&quot;:&quot;&quot;,&quot;non-dropping-particle&quot;:&quot;&quot;},{&quot;family&quot;:&quot;Sudiar&quot;,&quot;given&quot;:&quot;Nofi Yendri&quot;,&quot;parse-names&quot;:false,&quot;dropping-particle&quot;:&quot;&quot;,&quot;non-dropping-particle&quot;:&quot;&quot;},{&quot;family&quot;:&quot;Razi&quot;,&quot;given&quot;:&quot;Pakhrur&quot;,&quot;parse-names&quot;:false,&quot;dropping-particle&quot;:&quot;&quot;,&quot;non-dropping-particle&quot;:&quot;&quot;},{&quot;family&quot;:&quot;Zulhendra&quot;,&quot;given&quot;:&quot;Zulhendra&quot;,&quot;parse-names&quot;:false,&quot;dropping-particle&quot;:&quot;&quot;,&quot;non-dropping-particle&quot;:&quot;&quot;}],&quot;container-title&quot;:&quot;Jurnal Pendidikan Tambusai&quot;,&quot;accessed&quot;:{&quot;date-parts&quot;:[[2025,11,26]]},&quot;ISSN&quot;:&quot;2614-3097&quot;,&quot;URL&quot;:&quot;https://jptam.org/index.php/jptam/article/view/24829&quot;,&quot;issued&quot;:{&quot;date-parts&quot;:[[2025,1,29]]},&quot;page&quot;:&quot;2507-2516&quot;,&quot;issue&quot;:&quot;1&quot;,&quot;volume&quot;:&quot;9&quot;,&quot;container-title-short&quot;:&quot;&quot;},&quot;isTemporary&quot;:false,&quot;suppress-author&quot;:false,&quot;composite&quot;:false,&quot;author-only&quot;:false}]},{&quot;citationID&quot;:&quot;MENDELEY_CITATION_1bb4b52d-75bc-418b-a672-7ad837f42687&quot;,&quot;properties&quot;:{&quot;noteIndex&quot;:0},&quot;isEdited&quot;:false,&quot;manualOverride&quot;:{&quot;isManuallyOverridden&quot;:false,&quot;citeprocText&quot;:&quot;[2]&quot;,&quot;manualOverrideText&quot;:&quot;&quot;},&quot;citationTag&quot;:&quot;MENDELEY_CITATION_v3_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&quot;,&quot;citationItems&quot;:[{&quot;id&quot;:&quot;f63a5d4f-520e-36b1-b099-95416a603523&quot;,&quot;itemData&quot;:{&quot;type&quot;:&quot;webpage&quot;,&quot;id&quot;:&quot;f63a5d4f-520e-36b1-b099-95416a603523&quot;,&quot;title&quot;:&quot;Repository Institut teknologi Sumatera&quot;,&quot;accessed&quot;:{&quot;date-parts&quot;:[[2025,11,26]]},&quot;URL&quot;:&quot;https://repo.itera.ac.id/depan/submission/SB2507150006&quot;,&quot;container-title-short&quot;:&quot;&quot;},&quot;isTemporary&quot;:false,&quot;suppress-author&quot;:false,&quot;composite&quot;:false,&quot;author-only&quot;:false}]},{&quot;citationID&quot;:&quot;MENDELEY_CITATION_bb776d71-0638-45af-a1d5-fb4456617050&quot;,&quot;properties&quot;:{&quot;noteIndex&quot;:0},&quot;isEdited&quot;:false,&quot;manualOverride&quot;:{&quot;isManuallyOverridden&quot;:false,&quot;citeprocText&quot;:&quot;[2]&quot;,&quot;manualOverrideText&quot;:&quot;&quot;},&quot;citationTag&quot;:&quot;MENDELEY_CITATION_v3_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&quot;,&quot;citationItems&quot;:[{&quot;id&quot;:&quot;f63a5d4f-520e-36b1-b099-95416a603523&quot;,&quot;itemData&quot;:{&quot;type&quot;:&quot;webpage&quot;,&quot;id&quot;:&quot;f63a5d4f-520e-36b1-b099-95416a603523&quot;,&quot;title&quot;:&quot;Repository Institut teknologi Sumatera&quot;,&quot;accessed&quot;:{&quot;date-parts&quot;:[[2025,11,26]]},&quot;URL&quot;:&quot;https://repo.itera.ac.id/depan/submission/SB2507150006&quot;,&quot;container-title-short&quot;:&quot;&quot;},&quot;isTemporary&quot;:false,&quot;suppress-author&quot;:false,&quot;composite&quot;:false,&quot;author-only&quot;:false}]},{&quot;citationID&quot;:&quot;MENDELEY_CITATION_c0e48c33-ce84-49f6-920a-ce9c3588fd8e&quot;,&quot;properties&quot;:{&quot;noteIndex&quot;:0},&quot;isEdited&quot;:false,&quot;manualOverride&quot;:{&quot;isManuallyOverridden&quot;:false,&quot;citeprocText&quot;:&quot;[3]&quot;,&quot;manualOverrideText&quot;:&quot;&quot;},&quot;citationTag&quot;:&quot;MENDELEY_CITATION_v3_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&quot;,&quot;citationItems&quot;:[{&quot;id&quot;:&quot;f5ff3bbf-e8a8-318b-8b8c-3ace7b616d3e&quot;,&quot;itemData&quot;:{&quot;type&quot;:&quot;article-journal&quot;,&quot;id&quot;:&quot;f5ff3bbf-e8a8-318b-8b8c-3ace7b616d3e&quot;,&quot;title&quot;:&quot;KORELASI ASIAN MONSOON, EL NINO SOUTH OSCILATION DAN INDIAN OCEAN DIPOLE TERHADAP VARIABILITAS CURAH HUJAN DI PROPINSI LAMPUNG&quot;,&quot;author&quot;:[{&quot;family&quot;:&quot;Efendi&quot;,&quot;given&quot;:&quot;Eko&quot;,&quot;parse-names&quot;:false,&quot;dropping-particle&quot;:&quot;&quot;,&quot;non-dropping-particle&quot;:&quot;&quot;},{&quot;family&quot;:&quot;Purwandani&quot;,&quot;given&quot;:&quot;Andi&quot;,&quot;parse-names&quot;:false,&quot;dropping-particle&quot;:&quot;&quot;,&quot;non-dropping-particle&quot;:&quot;&quot;}],&quot;container-title&quot;:&quot;Aqusains: Jurnal Ilmu Perikanan dan Sumberdaya Perairan&quot;,&quot;accessed&quot;:{&quot;date-parts&quot;:[[2025,11,26]]},&quot;ISSN&quot;:&quot;2579-7638&quot;,&quot;URL&quot;:&quot;https://jurnal.fp.unila.ac.id/index.php/JPBP/article/view/213&quot;,&quot;issued&quot;:{&quot;date-parts&quot;:[[2013,8,12]]},&quot;page&quot;:&quot;107-112&quot;,&quot;abstract&quot;:&quot;Perairan Asia Tenggara dan sekitarnya memiliki variabilitas laut-atmosfer yang besar akibat dari fluktuasi parameter oseanografi yang berasal dari perairan Samudera Pasifik dan Samudera Hindia pada arah zonal dan pada arah meridional berasal dari Laut Cina Selatan, perairan utara dan selatan Jawa dan perairan barat Australia. Fenomena yang dominan mempengaruhi variabilitas laut-atmosfer di wilayah Asia Tenggara dan sekitarnya adalah Muson, Dipole Mode (DM) dan El Nino Southern Oscillation (ENSO) dengan siklus waktu dari musiman sampai antar tahunan. Penelitian sebelumnya yang dilakukan lebih banyak mengkaji Muson, DM dan ENSO secara individu dari fenomenanya itu sendiri, tidak secara komprehensif mengarah kepada kemungkinan adanya interaksi satu sama lain. Tujuan dari penelitian ini adalah mengkaji variabilitas lautatmosfer dan proses dinamika interaksi antara Muson, DM dan ENSO secara simultan terhadap curah hujan di Propinsi Lampung. Analisis data yang digunakan pada penelitian ini dengan pendekatan metode yang dapat mendekomposisi sinyal tersebut baik pada skala ruang maupun waktu dari hasil interaksi antara Muson, DM dan ENSO. Analisis yang digunakan meliputi transformasi wavelet kontinyu dan korelasi silang transformasi wavelet. Dari analisis transformasi wavelet kontinu, koherensi maupun transformasi silang diperoleh kesimpulan bahwa pola curah hujan di wilayah lampung sangat dipengaruhi oleh pengaruh musiman atau adanya pengaruh WNPMI dibandingkan dengan pengaruh DMI dan SOI, akan tetapi arah fase yang berlawanan menunjukkan adanya pola pergantian pengaruh yang terjadi. DMI berpengaruh pada periode 6 bulanan, sedangakan SOI berpengaruh pada fase 12 bulanan&quot;,&quot;issue&quot;:&quot;1&quot;,&quot;volume&quot;:&quot;2&quot;,&quot;container-title-short&quot;:&quot;&quot;},&quot;isTemporary&quot;:false,&quot;suppress-author&quot;:false,&quot;composite&quot;:false,&quot;author-only&quot;:false}]},{&quot;citationID&quot;:&quot;MENDELEY_CITATION_2aa421fa-5c89-44c9-a846-dff20e84cb74&quot;,&quot;properties&quot;:{&quot;noteIndex&quot;:0},&quot;isEdited&quot;:false,&quot;manualOverride&quot;:{&quot;isManuallyOverridden&quot;:false,&quot;citeprocText&quot;:&quot;[4]&quot;,&quot;manualOverrideText&quot;:&quot;&quot;},&quot;citationTag&quot;:&quot;MENDELEY_CITATION_v3_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&quot;,&quot;citationItems&quot;:[{&quot;id&quot;:&quot;84c88ea4-cc0c-35b0-8e2e-a623b556e23d&quot;,&quot;itemData&quot;:{&quot;type&quot;:&quot;article-journal&quot;,&quot;id&quot;:&quot;84c88ea4-cc0c-35b0-8e2e-a623b556e23d&quot;,&quot;title&quot;:&quot;Peramalan Cuaca Menggunakan Metode Rantai Markov (Studi Kasus : Cuaca Harian Di Kota Ambon)&quot;,&quot;author&quot;:[{&quot;family&quot;:&quot;Sasake&quot;,&quot;given&quot;:&quot;Set&quot;,&quot;parse-names&quot;:false,&quot;dropping-particle&quot;:&quot;&quot;,&quot;non-dropping-particle&quot;:&quot;&quot;},{&quot;family&quot;:&quot;Lesnussa&quot;,&quot;given&quot;:&quot;Yopi Andry&quot;,&quot;parse-names&quot;:false,&quot;dropping-particle&quot;:&quot;&quot;,&quot;non-dropping-particle&quot;:&quot;&quot;},{&quot;family&quot;:&quot;Wattimena&quot;,&quot;given&quot;:&quot;Abraham Zakaria&quot;,&quot;parse-names&quot;:false,&quot;dropping-particle&quot;:&quot;&quot;,&quot;non-dropping-particle&quot;:&quot;&quot;}],&quot;container-title&quot;:&quot;Jurnal Matematika&quot;,&quot;accessed&quot;:{&quot;date-parts&quot;:[[2025,11,26]]},&quot;DOI&quot;:&quot;10.24843/JMAT.2021.V11.I01.P131&quot;,&quot;ISSN&quot;:&quot;1693-1394&quot;,&quot;issued&quot;:{&quot;date-parts&quot;:[[2021,6,13]]},&quot;page&quot;:&quot;1&quot;,&quot;abstract&quot;:&quot;Weather is a state of the air at certain times in certain areas that are relatively narrow and in a short period of time. Weather forecasting is an activity carried out to produce a collection of information about upcoming weather conditions. One method used to predict these conditions is by using the Markov chain method. The Markov chain is a random process in which all information about the future is contained in the present state. The purpose of this study is to model and predict daily weather that will occur over the next week with the Markov Chain model. The data used in this study are Ambon City daily weather data from December 1, 2019, to January 31, 2020, by the Meteorology, Climatology, and Geophysics Agency (BMKG), Ambon City Meteorological Station. Daily weather forecasting results that occur are quite varied but the most dominant weather occurs during the next week that is Cloudy and Light Rain.&quot;,&quot;publisher&quot;:&quot;Universitas Udayana&quot;,&quot;issue&quot;:&quot;1&quot;,&quot;volume&quot;:&quot;11&quot;,&quot;container-title-short&quot;:&quot;&quot;},&quot;isTemporary&quot;:false,&quot;suppress-author&quot;:false,&quot;composite&quot;:false,&quot;author-only&quot;:false}]},{&quot;citationID&quot;:&quot;MENDELEY_CITATION_795f1eee-00cd-4fa1-86b1-3feef4c7e344&quot;,&quot;properties&quot;:{&quot;noteIndex&quot;:0},&quot;isEdited&quot;:false,&quot;manualOverride&quot;:{&quot;isManuallyOverridden&quot;:false,&quot;citeprocText&quot;:&quot;[5]&quot;,&quot;manualOverrideText&quot;:&quot;&quot;},&quot;citationTag&quot;:&quot;MENDELEY_CITATION_v3_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&quot;,&quot;citationItems&quot;:[{&quot;id&quot;:&quot;261c4e1c-c158-3b1a-9868-52486d051f22&quot;,&quot;itemData&quot;:{&quot;type&quot;:&quot;webpage&quot;,&quot;id&quot;:&quot;261c4e1c-c158-3b1a-9868-52486d051f22&quot;,&quot;title&quot;:&quot;View of ANALISIS PREDIKSI CURAH HUJAN DI KOTA METRO DENGAN MENGGUNAKAN METODE FUZZY MARKOV CHAIN&quot;,&quot;accessed&quot;:{&quot;date-parts&quot;:[[2025,11,26]]},&quot;URL&quot;:&quot;https://journal.unpas.ac.id/index.php/pendas/article/view/34672/17934&quot;,&quot;container-title-short&quot;:&quot;&quot;},&quot;isTemporary&quot;:false,&quot;suppress-author&quot;:false,&quot;composite&quot;:false,&quot;author-only&quot;:false}]},{&quot;citationID&quot;:&quot;MENDELEY_CITATION_26b19106-0499-44c3-bfea-26fcb60689b8&quot;,&quot;properties&quot;:{&quot;noteIndex&quot;:0},&quot;isEdited&quot;:false,&quot;manualOverride&quot;:{&quot;isManuallyOverridden&quot;:false,&quot;citeprocText&quot;:&quot;[6]&quot;,&quot;manualOverrideText&quot;:&quot;&quot;},&quot;citationTag&quot;:&quot;MENDELEY_CITATION_v3_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&quot;,&quot;citationItems&quot;:[{&quot;id&quot;:&quot;0c3a9795-4f23-347e-b0d3-48732a4aa2a8&quot;,&quot;itemData&quot;:{&quot;type&quot;:&quot;article-journal&quot;,&quot;id&quot;:&quot;0c3a9795-4f23-347e-b0d3-48732a4aa2a8&quot;,&quot;title&quot;:&quot;Peramalan Cuaca Menggunakan Metode Rantai Markov (Studi Kasus : Cuaca Harian Di Kota Ambon)&quot;,&quot;author&quot;:[{&quot;family&quot;:&quot;Sasake&quot;,&quot;given&quot;:&quot;Set&quot;,&quot;parse-names&quot;:false,&quot;dropping-particle&quot;:&quot;&quot;,&quot;non-dropping-particle&quot;:&quot;&quot;},{&quot;family&quot;:&quot;Lesnussa&quot;,&quot;given&quot;:&quot;Yopi Andry&quot;,&quot;parse-names&quot;:false,&quot;dropping-particle&quot;:&quot;&quot;,&quot;non-dropping-particle&quot;:&quot;&quot;},{&quot;family&quot;:&quot;Wattimena&quot;,&quot;given&quot;:&quot;Abraham Zakaria&quot;,&quot;parse-names&quot;:false,&quot;dropping-particle&quot;:&quot;&quot;,&quot;non-dropping-particle&quot;:&quot;&quot;}],&quot;container-title&quot;:&quot;Jurnal Matematika&quot;,&quot;accessed&quot;:{&quot;date-parts&quot;:[[2025,11,26]]},&quot;DOI&quot;:&quot;10.24843/JMAT.2021.V11.I01.P131&quot;,&quot;ISSN&quot;:&quot;1693-1394&quot;,&quot;issued&quot;:{&quot;date-parts&quot;:[[2021,6,13]]},&quot;page&quot;:&quot;1&quot;,&quot;abstract&quot;:&quot;Weather is a state of the air at certain times in certain areas that are relatively narrow and in a short period of time. Weather forecasting is an activity carried out to produce a collection of information about upcoming weather conditions. One method used to predict these conditions is by using the Markov chain method. The Markov chain is a random process in which all information about the future is contained in the present state. The purpose of this study is to model and predict daily weather that will occur over the next week with the Markov Chain model. The data used in this study are Ambon City daily weather data from December 1, 2019, to January 31, 2020, by the Meteorology, Climatology, and Geophysics Agency (BMKG), Ambon City Meteorological Station. Daily weather forecasting results that occur are quite varied but the most dominant weather occurs during the next week that is Cloudy and Light Rain.&quot;,&quot;publisher&quot;:&quot;Universitas Udayana&quot;,&quot;issue&quot;:&quot;1&quot;,&quot;volume&quot;:&quot;11&quot;,&quot;container-title-short&quot;:&quot;&quot;},&quot;isTemporary&quot;:false,&quot;suppress-author&quot;:false,&quot;composite&quot;:false,&quot;author-only&quot;:false}]},{&quot;citationID&quot;:&quot;MENDELEY_CITATION_eb0e72d9-ac85-4902-994a-c9c9292a8c8b&quot;,&quot;properties&quot;:{&quot;noteIndex&quot;:0},&quot;isEdited&quot;:false,&quot;manualOverride&quot;:{&quot;isManuallyOverridden&quot;:false,&quot;citeprocText&quot;:&quot;[7]&quot;,&quot;manualOverrideText&quot;:&quot;&quot;},&quot;citationTag&quot;:&quot;MENDELEY_CITATION_v3_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&quot;,&quot;citationItems&quot;:[{&quot;id&quot;:&quot;f0ae69c3-f38c-3904-8e6b-a2dcf868b247&quot;,&quot;itemData&quot;:{&quot;type&quot;:&quot;article-journal&quot;,&quot;id&quot;:&quot;f0ae69c3-f38c-3904-8e6b-a2dcf868b247&quot;,&quot;title&quot;:&quot;Karakteristik Rantai Markov pada Data Curah Hujan Bulanan Stasiun Djalaluddin&quot;,&quot;author&quot;:[{&quot;family&quot;:&quot;Rantai Markov Pada Data Curah Hujan Bulanan Stasiun Djalaludin&quot;,&quot;given&quot;:&quot;Karakteristik&quot;,&quot;parse-names&quot;:false,&quot;dropping-particle&quot;:&quot;&quot;,&quot;non-dropping-particle&quot;:&quot;&quot;},{&quot;family&quot;:&quot;Nasib&quot;,&quot;given&quot;:&quot;Salmun K&quot;,&quot;parse-names&quot;:false,&quot;dropping-particle&quot;:&quot;&quot;,&quot;non-dropping-particle&quot;:&quot;&quot;},{&quot;family&quot;:&quot;Dicky Yanuari&quot;,&quot;given&quot;:&quot;Eka D&quot;,&quot;parse-names&quot;:false,&quot;dropping-particle&quot;:&quot;&quot;,&quot;non-dropping-particle&quot;:&quot;&quot;},{&quot;family&quot;:&quot;Machmud&quot;,&quot;given&quot;:&quot;Tedy&quot;,&quot;parse-names&quot;:false,&quot;dropping-particle&quot;:&quot;&quot;,&quot;non-dropping-particle&quot;:&quot;&quot;},{&quot;family&quot;:&quot;kunci&quot;,&quot;given&quot;:&quot;Kata&quot;,&quot;parse-names&quot;:false,&quot;dropping-particle&quot;:&quot;&quot;,&quot;non-dropping-particle&quot;:&quot;&quot;},{&quot;family&quot;:&quot;Hujan&quot;,&quot;given&quot;:&quot;Curah&quot;,&quot;parse-names&quot;:false,&quot;dropping-particle&quot;:&quot;&quot;,&quot;non-dropping-particle&quot;:&quot;&quot;},{&quot;family&quot;:&quot;Markov&quot;,&quot;given&quot;:&quot;Rantai&quot;,&quot;parse-names&quot;:false,&quot;dropping-particle&quot;:&quot;&quot;,&quot;non-dropping-particle&quot;:&quot;&quot;},{&quot;family&quot;:&quot;State&quot;,&quot;given&quot;:&quot;Klasifikasi&quot;,&quot;parse-names&quot;:false,&quot;dropping-particle&quot;:&quot;&quot;,&quot;non-dropping-particle&quot;:&quot;&quot;}],&quot;container-title&quot;:&quot;JMPM: Jurnal Matematika dan Pendidikan Matematika&quot;,&quot;accessed&quot;:{&quot;date-parts&quot;:[[2025,11,26]]},&quot;DOI&quot;:&quot;10.26594/JMPM.V7I2.2654&quot;,&quot;ISSN&quot;:&quot;2502-9878&quot;,&quot;URL&quot;:&quot;https://journal.unipdu.ac.id/index.php/jmpm/article/view/2654&quot;,&quot;issued&quot;:{&quot;date-parts&quot;:[[2022,9,30]]},&quot;page&quot;:&quot;81-89&quot;,&quot;abstract&quot;:&quot;Penelitian ini bertujuan untuk menganalisis karakteristik model rantai Markov pada data curah hujan bulanan. Data curah hujan bulanan dibagi dalam tiga state yaitu kering, lembab, dan basah. Sebagian besar data terkategorikan pada state 3 yaitu kondisi basah sebesar 54,41%. Berdasarkan hasil evaluasi data curah hujan di Stasiun Djalaluddin, memiliki curah hujan yang cukup tinggi dengan presentase diatas 50%. Peluang transisi tertinggi adalah  sebesar 61,9% dimana peluang transisi dari kondisi basah kembali ke kondisi basah lebih besar daripada peluang menuju kondisi kering atau lembab. Karakteristik rantai Markov data curah hujan bulanan menunjukkan kondisi yang tidak stabil dan kecilnya peluang transisi untuk berpindah ke kondisi lainnya.&quot;,&quot;publisher&quot;:&quot;Universitas Pesantren Tinggi Darul Ulum (Unipdu)&quot;,&quot;issue&quot;:&quot;2&quot;,&quot;volume&quot;:&quot;7&quot;,&quot;container-title-short&quot;:&quot;&quot;},&quot;isTemporary&quot;:false,&quot;suppress-author&quot;:false,&quot;composite&quot;:false,&quot;author-only&quot;:false}]},{&quot;citationID&quot;:&quot;MENDELEY_CITATION_146c04d7-64b6-4f20-9cb4-d5264f2a6d6e&quot;,&quot;properties&quot;:{&quot;noteIndex&quot;:0},&quot;isEdited&quot;:false,&quot;manualOverride&quot;:{&quot;isManuallyOverridden&quot;:false,&quot;citeprocText&quot;:&quot;[8]&quot;,&quot;manualOverrideText&quot;:&quot;&quot;},&quot;citationTag&quot;:&quot;MENDELEY_CITATION_v3_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&quot;,&quot;citationItems&quot;:[{&quot;id&quot;:&quot;6b2259bb-1ce8-3942-93c8-18dd2a3cf7ff&quot;,&quot;itemData&quot;:{&quot;type&quot;:&quot;article-journal&quot;,&quot;id&quot;:&quot;6b2259bb-1ce8-3942-93c8-18dd2a3cf7ff&quot;,&quot;title&quot;:&quot;PENENTUAN POLA PENYEBARAN CURAH HUJAN HARIAN KABUPATEN KARO DENGAN MENGGUNAKAN RANTAI MARKOV ORDE-N&quot;,&quot;author&quot;:[{&quot;family&quot;:&quot;Wahyudi&quot;,&quot;given&quot;:&quot;Said Ryanda&quot;,&quot;parse-names&quot;:false,&quot;dropping-particle&quot;:&quot;&quot;,&quot;non-dropping-particle&quot;:&quot;&quot;},{&quot;family&quot;:&quot;SARI&quot;,&quot;given&quot;:&quot;RINA FILIA&quot;,&quot;parse-names&quot;:false,&quot;dropping-particle&quot;:&quot;&quot;,&quot;non-dropping-particle&quot;:&quot;&quot;},{&quot;family&quot;:&quot;WIDYASARI&quot;,&quot;given&quot;:&quot;RINA&quot;,&quot;parse-names&quot;:false,&quot;dropping-particle&quot;:&quot;&quot;,&quot;non-dropping-particle&quot;:&quot;&quot;}],&quot;container-title&quot;:&quot;Jurnal Riset dan Aplikasi Matematika (JRAM)&quot;,&quot;accessed&quot;:{&quot;date-parts&quot;:[[2025,11,26]]},&quot;DOI&quot;:&quot;10.26740/JRAM.V5N2.P144-157&quot;,&quot;ISSN&quot;:&quot;2581-0154&quot;,&quot;URL&quot;:&quot;https://journal.unesa.ac.id/index.php/jram/article/view/14449&quot;,&quot;issued&quot;:{&quot;date-parts&quot;:[[2021,10,30]]},&quot;page&quot;:&quot;144-157&quot;,&quot;abstract&quot;:&quot;Dampak dari keragaman curah hujan yang tinggi seringkali menimbulkan permasalahan yang serius bagi kehidupan manusia. Pada penelitian ini, Kabupaten Karo dipilih sebagai lokasi yang akan ditentukan pola penyebaran curah hujan hariannya. Terjadinya hujan atau tidak dalam suatu hari dapat dimodelkan oleh rantai Markov 3 state. State ditentukan berdasarkan besarnya intensitas curah hujan setiap hari. Di setiap musim ditentukan matriks transisi dengan metode penduga maximum likelihood. Berdasarkan hasil penelitian, model rantai Markov dapat digunakan untuk menentukan pola penyebaran curah hujan harian. Dengan uji Chi-Square telah ditunjukkan bahwa data memenuhi sifat Markov. Peluang hari hujan dalam jangka panjang menggunakan kriteria hujan lebat lebih besar dari 20 mm lebih sesuai dengan kondisi yang sebenarnya dibandingkan kriteria yang lain. Sedangkan penggunaan kriteria yang berbeda tidak mempengaruhi rata-rata panjang periode hari hujan pada musim hujan dan musim kemarau.&quot;,&quot;issue&quot;:&quot;2&quot;,&quot;volume&quot;:&quot;5&quot;,&quot;container-title-short&quot;:&quot;&quot;},&quot;isTemporary&quot;:false,&quot;suppress-author&quot;:false,&quot;composite&quot;:false,&quot;author-only&quot;:false}]},{&quot;citationID&quot;:&quot;MENDELEY_CITATION_d5b356d0-0db1-4645-9545-bba5edcd70d0&quot;,&quot;properties&quot;:{&quot;noteIndex&quot;:0},&quot;isEdited&quot;:false,&quot;manualOverride&quot;:{&quot;isManuallyOverridden&quot;:false,&quot;citeprocText&quot;:&quot;[6]&quot;,&quot;manualOverrideText&quot;:&quot;&quot;},&quot;citationTag&quot;:&quot;MENDELEY_CITATION_v3_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&quot;,&quot;citationItems&quot;:[{&quot;id&quot;:&quot;0c3a9795-4f23-347e-b0d3-48732a4aa2a8&quot;,&quot;itemData&quot;:{&quot;type&quot;:&quot;article-journal&quot;,&quot;id&quot;:&quot;0c3a9795-4f23-347e-b0d3-48732a4aa2a8&quot;,&quot;title&quot;:&quot;Peramalan Cuaca Menggunakan Metode Rantai Markov (Studi Kasus : Cuaca Harian Di Kota Ambon)&quot;,&quot;author&quot;:[{&quot;family&quot;:&quot;Sasake&quot;,&quot;given&quot;:&quot;Set&quot;,&quot;parse-names&quot;:false,&quot;dropping-particle&quot;:&quot;&quot;,&quot;non-dropping-particle&quot;:&quot;&quot;},{&quot;family&quot;:&quot;Lesnussa&quot;,&quot;given&quot;:&quot;Yopi Andry&quot;,&quot;parse-names&quot;:false,&quot;dropping-particle&quot;:&quot;&quot;,&quot;non-dropping-particle&quot;:&quot;&quot;},{&quot;family&quot;:&quot;Wattimena&quot;,&quot;given&quot;:&quot;Abraham Zakaria&quot;,&quot;parse-names&quot;:false,&quot;dropping-particle&quot;:&quot;&quot;,&quot;non-dropping-particle&quot;:&quot;&quot;}],&quot;container-title&quot;:&quot;Jurnal Matematika&quot;,&quot;accessed&quot;:{&quot;date-parts&quot;:[[2025,11,26]]},&quot;DOI&quot;:&quot;10.24843/JMAT.2021.V11.I01.P131&quot;,&quot;ISSN&quot;:&quot;1693-1394&quot;,&quot;issued&quot;:{&quot;date-parts&quot;:[[2021,6,13]]},&quot;page&quot;:&quot;1&quot;,&quot;abstract&quot;:&quot;Weather is a state of the air at certain times in certain areas that are relatively narrow and in a short period of time. Weather forecasting is an activity carried out to produce a collection of information about upcoming weather conditions. One method used to predict these conditions is by using the Markov chain method. The Markov chain is a random process in which all information about the future is contained in the present state. The purpose of this study is to model and predict daily weather that will occur over the next week with the Markov Chain model. The data used in this study are Ambon City daily weather data from December 1, 2019, to January 31, 2020, by the Meteorology, Climatology, and Geophysics Agency (BMKG), Ambon City Meteorological Station. Daily weather forecasting results that occur are quite varied but the most dominant weather occurs during the next week that is Cloudy and Light Rain.&quot;,&quot;publisher&quot;:&quot;Universitas Udayana&quot;,&quot;issue&quot;:&quot;1&quot;,&quot;volume&quot;:&quot;11&quot;,&quot;container-title-short&quot;:&quot;&quot;},&quot;isTemporary&quot;:false,&quot;suppress-author&quot;:false,&quot;composite&quot;:false,&quot;author-only&quot;:false}]},{&quot;citationID&quot;:&quot;MENDELEY_CITATION_0cd40d86-cc2c-415d-ac9f-a2ba0f6b5bc5&quot;,&quot;properties&quot;:{&quot;noteIndex&quot;:0},&quot;isEdited&quot;:false,&quot;manualOverride&quot;:{&quot;isManuallyOverridden&quot;:false,&quot;citeprocText&quot;:&quot;[9]&quot;,&quot;manualOverrideText&quot;:&quot;&quot;},&quot;citationTag&quot;:&quot;MENDELEY_CITATION_v3_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&quot;,&quot;citationItems&quot;:[{&quot;id&quot;:&quot;f5831200-2110-3b60-ac13-f94d36af6d1b&quot;,&quot;itemData&quot;:{&quot;type&quot;:&quot;webpage&quot;,&quot;id&quot;:&quot;f5831200-2110-3b60-ac13-f94d36af6d1b&quot;,&quot;title&quot;:&quot;View of PENENTUAN CURAH HUJAN MENGGUNAKAN RANTAI MARKOV DI BEBERAPA DAERAH PROVINSI BANTEN&quot;,&quot;accessed&quot;:{&quot;date-parts&quot;:[[2025,11,26]]},&quot;URL&quot;:&quot;https://openjournal.unpam.ac.id/index.php/sm/article/view/28077/13393&quot;,&quot;container-title-short&quot;:&quot;&quot;},&quot;isTemporary&quot;:false,&quot;suppress-author&quot;:false,&quot;composite&quot;:false,&quot;author-only&quot;:false}]},{&quot;citationID&quot;:&quot;MENDELEY_CITATION_1ae41200-7af5-455f-a052-e777cea2e70b&quot;,&quot;properties&quot;:{&quot;noteIndex&quot;:0},&quot;isEdited&quot;:false,&quot;manualOverride&quot;:{&quot;isManuallyOverridden&quot;:false,&quot;citeprocText&quot;:&quot;[6]&quot;,&quot;manualOverrideText&quot;:&quot;&quot;},&quot;citationTag&quot;:&quot;MENDELEY_CITATION_v3_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&quot;,&quot;citationItems&quot;:[{&quot;id&quot;:&quot;0c3a9795-4f23-347e-b0d3-48732a4aa2a8&quot;,&quot;itemData&quot;:{&quot;type&quot;:&quot;article-journal&quot;,&quot;id&quot;:&quot;0c3a9795-4f23-347e-b0d3-48732a4aa2a8&quot;,&quot;title&quot;:&quot;Peramalan Cuaca Menggunakan Metode Rantai Markov (Studi Kasus : Cuaca Harian Di Kota Ambon)&quot;,&quot;author&quot;:[{&quot;family&quot;:&quot;Sasake&quot;,&quot;given&quot;:&quot;Set&quot;,&quot;parse-names&quot;:false,&quot;dropping-particle&quot;:&quot;&quot;,&quot;non-dropping-particle&quot;:&quot;&quot;},{&quot;family&quot;:&quot;Lesnussa&quot;,&quot;given&quot;:&quot;Yopi Andry&quot;,&quot;parse-names&quot;:false,&quot;dropping-particle&quot;:&quot;&quot;,&quot;non-dropping-particle&quot;:&quot;&quot;},{&quot;family&quot;:&quot;Wattimena&quot;,&quot;given&quot;:&quot;Abraham Zakaria&quot;,&quot;parse-names&quot;:false,&quot;dropping-particle&quot;:&quot;&quot;,&quot;non-dropping-particle&quot;:&quot;&quot;}],&quot;container-title&quot;:&quot;Jurnal Matematika&quot;,&quot;accessed&quot;:{&quot;date-parts&quot;:[[2025,11,26]]},&quot;DOI&quot;:&quot;10.24843/JMAT.2021.V11.I01.P131&quot;,&quot;ISSN&quot;:&quot;1693-1394&quot;,&quot;issued&quot;:{&quot;date-parts&quot;:[[2021,6,13]]},&quot;page&quot;:&quot;1&quot;,&quot;abstract&quot;:&quot;Weather is a state of the air at certain times in certain areas that are relatively narrow and in a short period of time. Weather forecasting is an activity carried out to produce a collection of information about upcoming weather conditions. One method used to predict these conditions is by using the Markov chain method. The Markov chain is a random process in which all information about the future is contained in the present state. The purpose of this study is to model and predict daily weather that will occur over the next week with the Markov Chain model. The data used in this study are Ambon City daily weather data from December 1, 2019, to January 31, 2020, by the Meteorology, Climatology, and Geophysics Agency (BMKG), Ambon City Meteorological Station. Daily weather forecasting results that occur are quite varied but the most dominant weather occurs during the next week that is Cloudy and Light Rain.&quot;,&quot;publisher&quot;:&quot;Universitas Udayana&quot;,&quot;issue&quot;:&quot;1&quot;,&quot;volume&quot;:&quot;11&quot;,&quot;container-title-short&quot;:&quot;&quot;},&quot;isTemporary&quot;:false,&quot;suppress-author&quot;:false,&quot;composite&quot;:false,&quot;author-only&quot;:false}]},{&quot;citationID&quot;:&quot;MENDELEY_CITATION_a80379d1-08cb-4b53-9c32-3e5ae706244d&quot;,&quot;properties&quot;:{&quot;noteIndex&quot;:0},&quot;isEdited&quot;:false,&quot;manualOverride&quot;:{&quot;isManuallyOverridden&quot;:false,&quot;citeprocText&quot;:&quot;[10]&quot;,&quot;manualOverrideText&quot;:&quot;&quot;},&quot;citationTag&quot;:&quot;MENDELEY_CITATION_v3_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&quot;,&quot;citationItems&quot;:[{&quot;id&quot;:&quot;1745c85a-19f9-3687-886d-edc877adaa3e&quot;,&quot;itemData&quot;:{&quot;type&quot;:&quot;article-journal&quot;,&quot;id&quot;:&quot;1745c85a-19f9-3687-886d-edc877adaa3e&quot;,&quot;title&quot;:&quot;PENERAPAN TEORI RANTAI MARKOV PADA DATA PROGRAM STUDI MATEMATIKA&quot;,&quot;author&quot;:[{&quot;family&quot;:&quot;Sains&quot;,&quot;given&quot;:&quot;Fakultas&quot;,&quot;parse-names&quot;:false,&quot;dropping-particle&quot;:&quot;&quot;,&quot;non-dropping-particle&quot;:&quot;&quot;},{&quot;family&quot;:&quot;Teknologi&quot;,&quot;given&quot;:&quot;Dan&quot;,&quot;parse-names&quot;:false,&quot;dropping-particle&quot;:&quot;&quot;,&quot;non-dropping-particle&quot;:&quot;&quot;}],&quot;accessed&quot;:{&quot;date-parts&quot;:[[2025,11,26]]},&quot;container-title-short&quot;:&quot;&quot;},&quot;isTemporary&quot;:false,&quot;suppress-author&quot;:false,&quot;composite&quot;:false,&quot;author-only&quot;:false}]},{&quot;citationID&quot;:&quot;MENDELEY_CITATION_b99eb579-74cb-45a5-93f3-45429273e46a&quot;,&quot;properties&quot;:{&quot;noteIndex&quot;:0},&quot;isEdited&quot;:false,&quot;manualOverride&quot;:{&quot;isManuallyOverridden&quot;:false,&quot;citeprocText&quot;:&quot;[8]&quot;,&quot;manualOverrideText&quot;:&quot;&quot;},&quot;citationTag&quot;:&quot;MENDELEY_CITATION_v3_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&quot;,&quot;citationItems&quot;:[{&quot;id&quot;:&quot;6b2259bb-1ce8-3942-93c8-18dd2a3cf7ff&quot;,&quot;itemData&quot;:{&quot;type&quot;:&quot;article-journal&quot;,&quot;id&quot;:&quot;6b2259bb-1ce8-3942-93c8-18dd2a3cf7ff&quot;,&quot;title&quot;:&quot;PENENTUAN POLA PENYEBARAN CURAH HUJAN HARIAN KABUPATEN KARO DENGAN MENGGUNAKAN RANTAI MARKOV ORDE-N&quot;,&quot;author&quot;:[{&quot;family&quot;:&quot;Wahyudi&quot;,&quot;given&quot;:&quot;Said Ryanda&quot;,&quot;parse-names&quot;:false,&quot;dropping-particle&quot;:&quot;&quot;,&quot;non-dropping-particle&quot;:&quot;&quot;},{&quot;family&quot;:&quot;SARI&quot;,&quot;given&quot;:&quot;RINA FILIA&quot;,&quot;parse-names&quot;:false,&quot;dropping-particle&quot;:&quot;&quot;,&quot;non-dropping-particle&quot;:&quot;&quot;},{&quot;family&quot;:&quot;WIDYASARI&quot;,&quot;given&quot;:&quot;RINA&quot;,&quot;parse-names&quot;:false,&quot;dropping-particle&quot;:&quot;&quot;,&quot;non-dropping-particle&quot;:&quot;&quot;}],&quot;container-title&quot;:&quot;Jurnal Riset dan Aplikasi Matematika (JRAM)&quot;,&quot;accessed&quot;:{&quot;date-parts&quot;:[[2025,11,26]]},&quot;DOI&quot;:&quot;10.26740/JRAM.V5N2.P144-157&quot;,&quot;ISSN&quot;:&quot;2581-0154&quot;,&quot;URL&quot;:&quot;https://journal.unesa.ac.id/index.php/jram/article/view/14449&quot;,&quot;issued&quot;:{&quot;date-parts&quot;:[[2021,10,30]]},&quot;page&quot;:&quot;144-157&quot;,&quot;abstract&quot;:&quot;Dampak dari keragaman curah hujan yang tinggi seringkali menimbulkan permasalahan yang serius bagi kehidupan manusia. Pada penelitian ini, Kabupaten Karo dipilih sebagai lokasi yang akan ditentukan pola penyebaran curah hujan hariannya. Terjadinya hujan atau tidak dalam suatu hari dapat dimodelkan oleh rantai Markov 3 state. State ditentukan berdasarkan besarnya intensitas curah hujan setiap hari. Di setiap musim ditentukan matriks transisi dengan metode penduga maximum likelihood. Berdasarkan hasil penelitian, model rantai Markov dapat digunakan untuk menentukan pola penyebaran curah hujan harian. Dengan uji Chi-Square telah ditunjukkan bahwa data memenuhi sifat Markov. Peluang hari hujan dalam jangka panjang menggunakan kriteria hujan lebat lebih besar dari 20 mm lebih sesuai dengan kondisi yang sebenarnya dibandingkan kriteria yang lain. Sedangkan penggunaan kriteria yang berbeda tidak mempengaruhi rata-rata panjang periode hari hujan pada musim hujan dan musim kemarau.&quot;,&quot;issue&quot;:&quot;2&quot;,&quot;volume&quot;:&quot;5&quot;,&quot;container-title-short&quot;:&quot;&quot;},&quot;isTemporary&quot;:false,&quot;suppress-author&quot;:false,&quot;composite&quot;:false,&quot;author-only&quot;:false}]},{&quot;citationID&quot;:&quot;MENDELEY_CITATION_32873426-c3a7-446b-8ac9-fb4890babfec&quot;,&quot;properties&quot;:{&quot;noteIndex&quot;:0},&quot;isEdited&quot;:false,&quot;manualOverride&quot;:{&quot;isManuallyOverridden&quot;:false,&quot;citeprocText&quot;:&quot;[11]&quot;,&quot;manualOverrideText&quot;:&quot;&quot;},&quot;citationTag&quot;:&quot;MENDELEY_CITATION_v3_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&quot;,&quot;citationItems&quot;:[{&quot;id&quot;:&quot;39130f48-ffc8-3c59-84d9-f91f546cf571&quot;,&quot;itemData&quot;:{&quot;type&quot;:&quot;webpage&quot;,&quot;id&quot;:&quot;39130f48-ffc8-3c59-84d9-f91f546cf571&quot;,&quot;title&quot;:&quot;Penerapan Estimasi Curah Hujan Dengan Me | PDF&quot;,&quot;accessed&quot;:{&quot;date-parts&quot;:[[2025,11,26]]},&quot;URL&quot;:&quot;https://www.scribd.com/document/509505120/PENERAPAN-ESTIMASI-CURAH-HUJAN-DENGAN-ME&quot;,&quot;container-title-short&quot;:&quot;&quot;},&quot;isTemporary&quot;:false,&quot;suppress-author&quot;:false,&quot;composite&quot;:false,&quot;author-only&quot;:false}]},{&quot;citationID&quot;:&quot;MENDELEY_CITATION_99c04e49-69ee-4949-94d3-dd1261067548&quot;,&quot;properties&quot;:{&quot;noteIndex&quot;:0},&quot;isEdited&quot;:false,&quot;manualOverride&quot;:{&quot;isManuallyOverridden&quot;:false,&quot;citeprocText&quot;:&quot;[12]&quot;,&quot;manualOverrideText&quot;:&quot;&quot;},&quot;citationTag&quot;:&quot;MENDELEY_CITATION_v3_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&quot;,&quot;citationItems&quot;:[{&quot;id&quot;:&quot;c9a764f8-e665-3212-b072-be2525c4c046&quot;,&quot;itemData&quot;:{&quot;type&quot;:&quot;article-journal&quot;,&quot;id&quot;:&quot;c9a764f8-e665-3212-b072-be2525c4c046&quot;,&quot;title&quot;:&quot;KLASIFIKASI CURAH HUJAN HARIAN MENGGUNAKAN LEARNING VECTOR QUANTIZATION (STUDI KASUS : STASIUN PENGAMATAN NGURAH RAI)&quot;,&quot;author&quot;:[{&quot;family&quot;:&quot;PUTRA&quot;,&quot;given&quot;:&quot;I GEDE JANA ADI&quot;,&quot;parse-names&quot;:false,&quot;dropping-particle&quot;:&quot;&quot;,&quot;non-dropping-particle&quot;:&quot;&quot;},{&quot;family&quot;:&quot;GUNAWAN&quot;,&quot;given&quot;:&quot;I MADE AGUS OKA&quot;,&quot;parse-names&quot;:false,&quot;dropping-particle&quot;:&quot;&quot;,&quot;non-dropping-particle&quot;:&quot;&quot;}],&quot;container-title&quot;:&quot;Majalah Ilmiah Universitas Tabanan&quot;,&quot;accessed&quot;:{&quot;date-parts&quot;:[[2025,11,26]]},&quot;ISBN&quot;:&quot;0.061851.544341&quot;,&quot;URL&quot;:&quot;https://ejournal.universitastabanan.ac.id/index.php/majalah-ilmiah-untab/article/view/208&quot;,&quot;issued&quot;:{&quot;date-parts&quot;:[[2022]]},&quot;page&quot;:&quot;183-187&quot;,&quot;abstract&quot;:&quot;Salah satu informasi yang penting terkait hujan adalah intensitas hujan yang turun, yang biasa disebut dengan curah hujan. Curah hujan itu sendiri berpengaruh terhadap aktifitas manusia, sehingga informasi tingkat curah hujan pada suatu waktu menjadi sangat penting, salah satu informasi terkait curah hujan adalah prediksi curah hujan harian. Pada penelitian ini dicoba mengklasifikasi curah hujan harian pada stasiun pengamatan Ngurah Rai ke dalam 5 kategori, yaitu hujan sangat ringan, hujan ringan, hujan sedang, hujan lebat dan hujan sangat lebat. Terdapat 6 parameter cuaca yang digunakan yaitu suhu udara, kelembaban, kecepatan angin, tekanan udara, lapisan awan dan lama penyinaran. Jaringan syaraf tiruan learning vector quantization digunakan untuk metode klasifikasinya. Learning vector quantization suatu metode klasifikasi dengan mencari output yang terdekat dengan vektor input. Dari hasil pengujian menunjukkan bahwa klasifikasi kelas curah hujan dengan metode LVQ berhasil dilakukan namun tidak menghasilkan klasifikasi yang baik. Klasifikasi terbaik pada kelas curah hujan sangat ringan dengan persentase rata-rata 80% dari beberapa pengujian. Tingkat akurasi yang rendah di bawah 50% pada kelas curah hujan lainnya menunjukan sistem belum bisa menghasilkan hasil klasifikasi yang baik. Pengujian keterkaitan pada parameter cuaca sudah dilakukan, namun masih menghasilkan tingkat klasifikasi yang rendah pada 4 kelas curah hujan lainnya.&quot;,&quot;issue&quot;:&quot;2&quot;,&quot;volume&quot;:&quot;19&quot;,&quot;container-title-short&quot;:&quot;&quot;},&quot;isTemporary&quot;:false,&quot;suppress-author&quot;:false,&quot;composite&quot;:false,&quot;author-onl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297969-9DF2-41C2-B422-9AD77B8D92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22</Pages>
  <Words>4683</Words>
  <Characters>26696</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Najlaaa</dc:creator>
  <cp:lastModifiedBy>Najla Juwairia</cp:lastModifiedBy>
  <cp:revision>2</cp:revision>
  <cp:lastPrinted>2025-11-26T13:17:00Z</cp:lastPrinted>
  <dcterms:created xsi:type="dcterms:W3CDTF">2025-11-26T13:19:00Z</dcterms:created>
  <dcterms:modified xsi:type="dcterms:W3CDTF">2025-11-26T13:19:00Z</dcterms:modified>
</cp:coreProperties>
</file>