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864EA" w:rsidRDefault="00464C6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6"/>
          <w:szCs w:val="26"/>
        </w:rPr>
        <w:t>Analisis Visual Tingkat Putus Sekolah Siswa SD Berdasarkan Gender dan Status Sekolah di Kabupaten Lampung Selatan Tahun 2024</w:t>
      </w:r>
    </w:p>
    <w:p w:rsidR="002864EA" w:rsidRDefault="002864EA">
      <w:pPr>
        <w:rPr>
          <w:rFonts w:ascii="Times New Roman" w:eastAsia="Times New Roman" w:hAnsi="Times New Roman" w:cs="Times New Roman"/>
          <w:b/>
          <w:bCs/>
          <w:sz w:val="26"/>
          <w:szCs w:val="26"/>
        </w:rPr>
      </w:pPr>
    </w:p>
    <w:p w:rsidR="002864EA" w:rsidRDefault="00464C6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rsidR="002864EA" w:rsidRDefault="00464C6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noProof/>
          <w:sz w:val="26"/>
          <w:szCs w:val="26"/>
        </w:rPr>
        <w:drawing>
          <wp:inline distT="114300" distB="114300" distL="114300" distR="114300">
            <wp:extent cx="2143125" cy="2143125"/>
            <wp:effectExtent l="0" t="0" r="0" b="0"/>
            <wp:docPr id="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8"/>
                    <a:srcRect/>
                    <a:stretch>
                      <a:fillRect/>
                    </a:stretch>
                  </pic:blipFill>
                  <pic:spPr>
                    <a:xfrm>
                      <a:off x="0" y="0"/>
                      <a:ext cx="2143125" cy="2143125"/>
                    </a:xfrm>
                    <a:prstGeom prst="rect">
                      <a:avLst/>
                    </a:prstGeom>
                    <a:ln/>
                  </pic:spPr>
                </pic:pic>
              </a:graphicData>
            </a:graphic>
          </wp:inline>
        </w:drawing>
      </w:r>
    </w:p>
    <w:p w:rsidR="002864EA" w:rsidRDefault="002864EA">
      <w:pPr>
        <w:jc w:val="center"/>
        <w:rPr>
          <w:rFonts w:ascii="Times New Roman" w:eastAsia="Times New Roman" w:hAnsi="Times New Roman" w:cs="Times New Roman"/>
          <w:b/>
          <w:bCs/>
          <w:sz w:val="26"/>
          <w:szCs w:val="26"/>
        </w:rPr>
      </w:pPr>
    </w:p>
    <w:p w:rsidR="002864EA" w:rsidRDefault="002864EA">
      <w:pPr>
        <w:rPr>
          <w:rFonts w:ascii="Times New Roman" w:eastAsia="Times New Roman" w:hAnsi="Times New Roman" w:cs="Times New Roman"/>
          <w:b/>
          <w:bCs/>
          <w:sz w:val="26"/>
          <w:szCs w:val="26"/>
        </w:rPr>
      </w:pPr>
    </w:p>
    <w:p w:rsidR="002864EA" w:rsidRDefault="00464C60">
      <w:pPr>
        <w:ind w:left="720"/>
        <w:jc w:val="center"/>
        <w:rPr>
          <w:rFonts w:ascii="Times New Roman" w:eastAsia="Times New Roman" w:hAnsi="Times New Roman" w:cs="Times New Roman"/>
          <w:b/>
          <w:bCs/>
        </w:rPr>
      </w:pPr>
      <w:r>
        <w:rPr>
          <w:rFonts w:ascii="Times New Roman" w:eastAsia="Times New Roman" w:hAnsi="Times New Roman" w:cs="Times New Roman"/>
          <w:b/>
          <w:bCs/>
        </w:rPr>
        <w:t xml:space="preserve">Anggota Kelompok 10 : </w:t>
      </w:r>
      <w:r>
        <w:rPr>
          <w:rFonts w:ascii="Times New Roman" w:eastAsia="Times New Roman" w:hAnsi="Times New Roman" w:cs="Times New Roman"/>
          <w:b/>
          <w:bCs/>
        </w:rPr>
        <w:br/>
        <w:t>Tugas Besar Komputasi Statistik RA</w:t>
      </w:r>
    </w:p>
    <w:p w:rsidR="002864EA" w:rsidRDefault="002864EA">
      <w:pPr>
        <w:ind w:left="720"/>
        <w:jc w:val="center"/>
        <w:rPr>
          <w:rFonts w:ascii="Times New Roman" w:eastAsia="Times New Roman" w:hAnsi="Times New Roman" w:cs="Times New Roman"/>
          <w:b/>
          <w:bCs/>
          <w:color w:val="1F1F1F"/>
          <w:sz w:val="23"/>
          <w:szCs w:val="23"/>
        </w:rPr>
      </w:pPr>
    </w:p>
    <w:p w:rsidR="002864EA" w:rsidRDefault="00464C60">
      <w:pPr>
        <w:numPr>
          <w:ilvl w:val="0"/>
          <w:numId w:val="13"/>
        </w:numPr>
        <w:jc w:val="center"/>
        <w:rPr>
          <w:rFonts w:ascii="Times New Roman" w:eastAsia="Times New Roman" w:hAnsi="Times New Roman" w:cs="Times New Roman"/>
          <w:b/>
          <w:bCs/>
          <w:color w:val="1F1F1F"/>
          <w:sz w:val="23"/>
          <w:szCs w:val="23"/>
        </w:rPr>
      </w:pPr>
      <w:r>
        <w:rPr>
          <w:rFonts w:ascii="Times New Roman" w:eastAsia="Times New Roman" w:hAnsi="Times New Roman" w:cs="Times New Roman"/>
          <w:b/>
          <w:bCs/>
          <w:color w:val="1F1F1F"/>
          <w:sz w:val="23"/>
          <w:szCs w:val="23"/>
        </w:rPr>
        <w:t>Anggi Puspita Ningrum   123450012</w:t>
      </w:r>
    </w:p>
    <w:p w:rsidR="002864EA" w:rsidRDefault="00464C60">
      <w:pPr>
        <w:numPr>
          <w:ilvl w:val="0"/>
          <w:numId w:val="13"/>
        </w:numPr>
        <w:jc w:val="center"/>
        <w:rPr>
          <w:rFonts w:ascii="Times New Roman" w:eastAsia="Times New Roman" w:hAnsi="Times New Roman" w:cs="Times New Roman"/>
          <w:b/>
          <w:bCs/>
          <w:color w:val="1F1F1F"/>
          <w:sz w:val="23"/>
          <w:szCs w:val="23"/>
        </w:rPr>
      </w:pPr>
      <w:r>
        <w:rPr>
          <w:rFonts w:ascii="Times New Roman" w:eastAsia="Times New Roman" w:hAnsi="Times New Roman" w:cs="Times New Roman"/>
          <w:b/>
          <w:bCs/>
          <w:color w:val="1F1F1F"/>
          <w:sz w:val="23"/>
          <w:szCs w:val="23"/>
        </w:rPr>
        <w:t>Fabiolla Charissa Putri    123450035</w:t>
      </w:r>
    </w:p>
    <w:p w:rsidR="002864EA" w:rsidRDefault="00464C60">
      <w:pPr>
        <w:numPr>
          <w:ilvl w:val="0"/>
          <w:numId w:val="13"/>
        </w:numPr>
        <w:jc w:val="center"/>
        <w:rPr>
          <w:rFonts w:ascii="Times New Roman" w:eastAsia="Times New Roman" w:hAnsi="Times New Roman" w:cs="Times New Roman"/>
          <w:b/>
          <w:bCs/>
          <w:color w:val="1F1F1F"/>
          <w:sz w:val="23"/>
          <w:szCs w:val="23"/>
        </w:rPr>
      </w:pPr>
      <w:r>
        <w:rPr>
          <w:rFonts w:ascii="Times New Roman" w:eastAsia="Times New Roman" w:hAnsi="Times New Roman" w:cs="Times New Roman"/>
          <w:b/>
          <w:bCs/>
          <w:color w:val="1F1F1F"/>
          <w:sz w:val="23"/>
          <w:szCs w:val="23"/>
        </w:rPr>
        <w:t>Muhammad Hanif Faros 121450048</w:t>
      </w:r>
    </w:p>
    <w:p w:rsidR="002864EA" w:rsidRDefault="00464C60">
      <w:pPr>
        <w:numPr>
          <w:ilvl w:val="0"/>
          <w:numId w:val="13"/>
        </w:numPr>
        <w:jc w:val="center"/>
        <w:rPr>
          <w:rFonts w:ascii="Times New Roman" w:eastAsia="Times New Roman" w:hAnsi="Times New Roman" w:cs="Times New Roman"/>
          <w:b/>
          <w:bCs/>
          <w:color w:val="1F1F1F"/>
          <w:sz w:val="23"/>
          <w:szCs w:val="23"/>
        </w:rPr>
      </w:pPr>
      <w:r>
        <w:rPr>
          <w:rFonts w:ascii="Times New Roman" w:eastAsia="Times New Roman" w:hAnsi="Times New Roman" w:cs="Times New Roman"/>
          <w:b/>
          <w:bCs/>
          <w:color w:val="1F1F1F"/>
          <w:sz w:val="23"/>
          <w:szCs w:val="23"/>
        </w:rPr>
        <w:t>Nobel Nizam Fathirizki    123450117</w:t>
      </w:r>
    </w:p>
    <w:p w:rsidR="002864EA" w:rsidRDefault="002864EA">
      <w:pPr>
        <w:jc w:val="cente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color w:val="1F1F1F"/>
          <w:sz w:val="23"/>
          <w:szCs w:val="23"/>
        </w:rPr>
      </w:pPr>
    </w:p>
    <w:p w:rsidR="002864EA" w:rsidRDefault="00464C60">
      <w:pP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PROGRAM STUDI SAINS DATA </w:t>
      </w:r>
    </w:p>
    <w:p w:rsidR="002864EA" w:rsidRDefault="00464C60">
      <w:pP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FAKULTAS SAINS</w:t>
      </w:r>
    </w:p>
    <w:p w:rsidR="002864EA" w:rsidRDefault="00464C60">
      <w:pP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INSTITUT TEKNOLOGI SUMATERA</w:t>
      </w:r>
    </w:p>
    <w:p w:rsidR="002864EA" w:rsidRDefault="00464C60">
      <w:pP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2025</w:t>
      </w:r>
    </w:p>
    <w:p w:rsidR="002864EA" w:rsidRDefault="002864EA">
      <w:pPr>
        <w:spacing w:line="240" w:lineRule="auto"/>
        <w:jc w:val="center"/>
        <w:rPr>
          <w:rFonts w:ascii="Times New Roman" w:eastAsia="Times New Roman" w:hAnsi="Times New Roman" w:cs="Times New Roman"/>
          <w:b/>
          <w:bCs/>
          <w:sz w:val="28"/>
          <w:szCs w:val="28"/>
        </w:rPr>
      </w:pPr>
    </w:p>
    <w:p w:rsidR="002864EA" w:rsidRDefault="002864EA">
      <w:pPr>
        <w:jc w:val="center"/>
        <w:rPr>
          <w:rFonts w:ascii="Times New Roman" w:eastAsia="Times New Roman" w:hAnsi="Times New Roman" w:cs="Times New Roman"/>
          <w:b/>
          <w:bCs/>
          <w:color w:val="1F1F1F"/>
          <w:sz w:val="24"/>
          <w:szCs w:val="24"/>
        </w:rPr>
      </w:pPr>
    </w:p>
    <w:p w:rsidR="002864EA" w:rsidRPr="00B670AE" w:rsidRDefault="00464C60">
      <w:pPr>
        <w:jc w:val="center"/>
        <w:rPr>
          <w:rFonts w:ascii="Times New Roman" w:eastAsia="Times New Roman" w:hAnsi="Times New Roman" w:cs="Times New Roman"/>
          <w:b/>
          <w:bCs/>
          <w:color w:val="1F1F1F"/>
          <w:sz w:val="28"/>
          <w:szCs w:val="28"/>
        </w:rPr>
      </w:pPr>
      <w:r w:rsidRPr="00B670AE">
        <w:rPr>
          <w:rFonts w:ascii="Times New Roman" w:eastAsia="Times New Roman" w:hAnsi="Times New Roman" w:cs="Times New Roman"/>
          <w:b/>
          <w:bCs/>
          <w:color w:val="1F1F1F"/>
          <w:sz w:val="28"/>
          <w:szCs w:val="28"/>
        </w:rPr>
        <w:lastRenderedPageBreak/>
        <w:t>Abstrak</w:t>
      </w:r>
    </w:p>
    <w:p w:rsidR="002864EA" w:rsidRPr="00B670AE" w:rsidRDefault="00464C60" w:rsidP="00835C29">
      <w:pPr>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rPr>
        <w:br/>
      </w:r>
      <w:r w:rsidRPr="00B670AE">
        <w:rPr>
          <w:rFonts w:ascii="Times New Roman" w:eastAsia="Times New Roman" w:hAnsi="Times New Roman" w:cs="Times New Roman"/>
          <w:color w:val="1F1F1F"/>
          <w:sz w:val="24"/>
          <w:szCs w:val="24"/>
        </w:rPr>
        <w:t>Penelitian ini bertujuan untuk menganalisis tingkat putus sekolah siswa Sekolah Dasar (SD) di Kabupaten Lampung Selatan tahun 2024 berdasarkan aspek wilayah, gender, dan status sekolah melalui pendekatan visualisasi data. Data yang digunakan merupakan data</w:t>
      </w:r>
      <w:r w:rsidRPr="00B670AE">
        <w:rPr>
          <w:rFonts w:ascii="Times New Roman" w:eastAsia="Times New Roman" w:hAnsi="Times New Roman" w:cs="Times New Roman"/>
          <w:color w:val="1F1F1F"/>
          <w:sz w:val="24"/>
          <w:szCs w:val="24"/>
        </w:rPr>
        <w:t xml:space="preserve"> sekunder yang diperoleh dari Portal Data Pendidikan Kementerian Pendidikan, Kebudayaan, Riset, dan Teknologi (Kemendikbud Ristek) yang mencakup jumlah siswa putus sekolah menurut kecamatan, jenis kelamin, serta status sekolah negeri dan swasta. Analisis d</w:t>
      </w:r>
      <w:r w:rsidRPr="00B670AE">
        <w:rPr>
          <w:rFonts w:ascii="Times New Roman" w:eastAsia="Times New Roman" w:hAnsi="Times New Roman" w:cs="Times New Roman"/>
          <w:color w:val="1F1F1F"/>
          <w:sz w:val="24"/>
          <w:szCs w:val="24"/>
        </w:rPr>
        <w:t>ilakukan menggunakan metode Exploratory Data Analysis (EDA) dengan bantuan bahasa pemrograman R pada platform Google Colab, serta disajikan melalui berbagai bentuk visualisasi seperti barplot, grouped barplot, dan stacked barplot.</w:t>
      </w:r>
    </w:p>
    <w:p w:rsidR="002864EA" w:rsidRPr="00B670AE" w:rsidRDefault="00464C60" w:rsidP="00835C29">
      <w:pPr>
        <w:spacing w:before="240" w:after="240"/>
        <w:jc w:val="both"/>
        <w:rPr>
          <w:rFonts w:ascii="Times New Roman" w:eastAsia="Times New Roman" w:hAnsi="Times New Roman" w:cs="Times New Roman"/>
          <w:color w:val="1F1F1F"/>
          <w:sz w:val="24"/>
          <w:szCs w:val="24"/>
        </w:rPr>
      </w:pPr>
      <w:r w:rsidRPr="00B670AE">
        <w:rPr>
          <w:rFonts w:ascii="Times New Roman" w:eastAsia="Times New Roman" w:hAnsi="Times New Roman" w:cs="Times New Roman"/>
          <w:color w:val="1F1F1F"/>
          <w:sz w:val="24"/>
          <w:szCs w:val="24"/>
        </w:rPr>
        <w:t>Hasil penelitian menunjuk</w:t>
      </w:r>
      <w:r w:rsidRPr="00B670AE">
        <w:rPr>
          <w:rFonts w:ascii="Times New Roman" w:eastAsia="Times New Roman" w:hAnsi="Times New Roman" w:cs="Times New Roman"/>
          <w:color w:val="1F1F1F"/>
          <w:sz w:val="24"/>
          <w:szCs w:val="24"/>
        </w:rPr>
        <w:t>kan adanya ketimpangan putus sekolah antar kecamatan, dengan Kecamatan Natar sebagai wilayah dengan jumlah putus sekolah tertinggi, sementara Candipuro dan Tanjung Bintang memiliki angka terendah. Dari sisi gender, siswa laki-laki cenderung lebih rentan me</w:t>
      </w:r>
      <w:r w:rsidRPr="00B670AE">
        <w:rPr>
          <w:rFonts w:ascii="Times New Roman" w:eastAsia="Times New Roman" w:hAnsi="Times New Roman" w:cs="Times New Roman"/>
          <w:color w:val="1F1F1F"/>
          <w:sz w:val="24"/>
          <w:szCs w:val="24"/>
        </w:rPr>
        <w:t>ngalami putus sekolah dibandingkan perempuan. Selain itu, sekolah negeri menjadi kontributor terbesar kasus putus sekolah dibandingkan sekolah swasta. Visualisasi data berhasil menampilkan pola distribusi dan perbedaan yang jelas sehingga mempermudah inter</w:t>
      </w:r>
      <w:r w:rsidRPr="00B670AE">
        <w:rPr>
          <w:rFonts w:ascii="Times New Roman" w:eastAsia="Times New Roman" w:hAnsi="Times New Roman" w:cs="Times New Roman"/>
          <w:color w:val="1F1F1F"/>
          <w:sz w:val="24"/>
          <w:szCs w:val="24"/>
        </w:rPr>
        <w:t>pretasi dan penyusunan rekomendasi kebijakan.</w:t>
      </w:r>
    </w:p>
    <w:p w:rsidR="00B670AE" w:rsidRPr="00B670AE" w:rsidRDefault="00464C60" w:rsidP="00B670AE">
      <w:pPr>
        <w:jc w:val="both"/>
        <w:rPr>
          <w:rFonts w:ascii="Times New Roman" w:eastAsia="Times New Roman" w:hAnsi="Times New Roman" w:cs="Times New Roman"/>
          <w:color w:val="1F1F1F"/>
          <w:sz w:val="24"/>
          <w:szCs w:val="24"/>
        </w:rPr>
      </w:pPr>
      <w:r w:rsidRPr="00B670AE">
        <w:rPr>
          <w:rFonts w:ascii="Times New Roman" w:eastAsia="Times New Roman" w:hAnsi="Times New Roman" w:cs="Times New Roman"/>
          <w:color w:val="1F1F1F"/>
          <w:sz w:val="24"/>
          <w:szCs w:val="24"/>
        </w:rPr>
        <w:t xml:space="preserve">Penelitian ini diharapkan dapat menjadi dasar pertimbangan bagi pemerintah daerah dan pemangku kebijakan pendidikan dalam merancang program intervensi yang lebih tepat sasaran untuk menekan angka putus sekolah </w:t>
      </w:r>
      <w:r w:rsidRPr="00B670AE">
        <w:rPr>
          <w:rFonts w:ascii="Times New Roman" w:eastAsia="Times New Roman" w:hAnsi="Times New Roman" w:cs="Times New Roman"/>
          <w:color w:val="1F1F1F"/>
          <w:sz w:val="24"/>
          <w:szCs w:val="24"/>
        </w:rPr>
        <w:t>di Kabupaten Lampung Selatan.</w:t>
      </w:r>
    </w:p>
    <w:p w:rsidR="002864EA" w:rsidRDefault="00464C60" w:rsidP="00B670AE">
      <w:pPr>
        <w:jc w:val="both"/>
        <w:rPr>
          <w:rFonts w:ascii="Times New Roman" w:eastAsia="Times New Roman" w:hAnsi="Times New Roman" w:cs="Times New Roman"/>
          <w:color w:val="1F1F1F"/>
        </w:rPr>
      </w:pPr>
      <w:r>
        <w:rPr>
          <w:rFonts w:ascii="Times New Roman" w:eastAsia="Times New Roman" w:hAnsi="Times New Roman" w:cs="Times New Roman"/>
          <w:color w:val="1F1F1F"/>
        </w:rPr>
        <w:br/>
      </w:r>
      <w:r w:rsidRPr="00B670AE">
        <w:rPr>
          <w:rFonts w:ascii="Times New Roman" w:eastAsia="Times New Roman" w:hAnsi="Times New Roman" w:cs="Times New Roman"/>
          <w:b/>
          <w:bCs/>
          <w:color w:val="1F1F1F"/>
          <w:sz w:val="24"/>
          <w:szCs w:val="24"/>
        </w:rPr>
        <w:t>Kata kunci:</w:t>
      </w:r>
      <w:r w:rsidRPr="00B670AE">
        <w:rPr>
          <w:rFonts w:ascii="Times New Roman" w:eastAsia="Times New Roman" w:hAnsi="Times New Roman" w:cs="Times New Roman"/>
          <w:color w:val="1F1F1F"/>
          <w:sz w:val="24"/>
          <w:szCs w:val="24"/>
        </w:rPr>
        <w:t xml:space="preserve"> </w:t>
      </w:r>
      <w:r w:rsidRPr="00B670AE">
        <w:rPr>
          <w:rFonts w:ascii="Times New Roman" w:eastAsia="Times New Roman" w:hAnsi="Times New Roman" w:cs="Times New Roman"/>
          <w:color w:val="1F1F1F"/>
          <w:sz w:val="24"/>
          <w:szCs w:val="24"/>
        </w:rPr>
        <w:t>putus sekolah, visualisasi data, barplot, EDA, Lampung Selatan</w:t>
      </w:r>
    </w:p>
    <w:p w:rsidR="002864EA" w:rsidRDefault="002864EA">
      <w:pPr>
        <w:spacing w:before="240" w:after="240"/>
        <w:rPr>
          <w:rFonts w:ascii="Times New Roman" w:eastAsia="Times New Roman" w:hAnsi="Times New Roman" w:cs="Times New Roman"/>
          <w:color w:val="1F1F1F"/>
        </w:rPr>
      </w:pPr>
    </w:p>
    <w:p w:rsidR="002864EA" w:rsidRDefault="00464C60">
      <w:pPr>
        <w:jc w:val="center"/>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 xml:space="preserve"> </w:t>
      </w:r>
    </w:p>
    <w:p w:rsidR="002864EA" w:rsidRDefault="002864EA">
      <w:pPr>
        <w:spacing w:before="240" w:after="240"/>
        <w:rPr>
          <w:rFonts w:ascii="Times New Roman" w:eastAsia="Times New Roman" w:hAnsi="Times New Roman" w:cs="Times New Roman"/>
          <w:color w:val="1F1F1F"/>
          <w:sz w:val="23"/>
          <w:szCs w:val="23"/>
        </w:rPr>
      </w:pPr>
    </w:p>
    <w:p w:rsidR="002864EA" w:rsidRDefault="002864EA">
      <w:pP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rPr>
      </w:pPr>
    </w:p>
    <w:p w:rsidR="002864EA" w:rsidRDefault="002864EA">
      <w:pPr>
        <w:jc w:val="center"/>
        <w:rPr>
          <w:rFonts w:ascii="Times New Roman" w:eastAsia="Times New Roman" w:hAnsi="Times New Roman" w:cs="Times New Roman"/>
          <w:b/>
          <w:bCs/>
          <w:sz w:val="26"/>
          <w:szCs w:val="26"/>
        </w:rPr>
      </w:pPr>
    </w:p>
    <w:p w:rsidR="002864EA" w:rsidRDefault="002864EA">
      <w:pPr>
        <w:jc w:val="center"/>
        <w:rPr>
          <w:rFonts w:ascii="Times New Roman" w:eastAsia="Times New Roman" w:hAnsi="Times New Roman" w:cs="Times New Roman"/>
          <w:b/>
          <w:bCs/>
          <w:sz w:val="26"/>
          <w:szCs w:val="26"/>
        </w:rPr>
      </w:pPr>
    </w:p>
    <w:p w:rsidR="002864EA" w:rsidRDefault="002864EA">
      <w:pPr>
        <w:jc w:val="center"/>
        <w:rPr>
          <w:rFonts w:ascii="Times New Roman" w:eastAsia="Times New Roman" w:hAnsi="Times New Roman" w:cs="Times New Roman"/>
          <w:b/>
          <w:bCs/>
          <w:sz w:val="26"/>
          <w:szCs w:val="26"/>
        </w:rPr>
      </w:pPr>
    </w:p>
    <w:p w:rsidR="002864EA" w:rsidRDefault="002864EA">
      <w:pPr>
        <w:jc w:val="center"/>
        <w:rPr>
          <w:rFonts w:ascii="Times New Roman" w:eastAsia="Times New Roman" w:hAnsi="Times New Roman" w:cs="Times New Roman"/>
          <w:b/>
          <w:bCs/>
          <w:sz w:val="26"/>
          <w:szCs w:val="26"/>
        </w:rPr>
      </w:pPr>
    </w:p>
    <w:p w:rsidR="002864EA" w:rsidRDefault="002864EA">
      <w:pPr>
        <w:jc w:val="center"/>
        <w:rPr>
          <w:rFonts w:ascii="Times New Roman" w:eastAsia="Times New Roman" w:hAnsi="Times New Roman" w:cs="Times New Roman"/>
          <w:b/>
          <w:bCs/>
          <w:sz w:val="26"/>
          <w:szCs w:val="26"/>
        </w:rPr>
      </w:pPr>
    </w:p>
    <w:p w:rsidR="002864EA" w:rsidRDefault="002864EA">
      <w:pPr>
        <w:jc w:val="center"/>
        <w:rPr>
          <w:rFonts w:ascii="Times New Roman" w:eastAsia="Times New Roman" w:hAnsi="Times New Roman" w:cs="Times New Roman"/>
          <w:b/>
          <w:bCs/>
          <w:sz w:val="26"/>
          <w:szCs w:val="26"/>
        </w:rPr>
      </w:pPr>
    </w:p>
    <w:p w:rsidR="002864EA" w:rsidRDefault="002864EA">
      <w:pPr>
        <w:jc w:val="center"/>
        <w:rPr>
          <w:rFonts w:ascii="Times New Roman" w:eastAsia="Times New Roman" w:hAnsi="Times New Roman" w:cs="Times New Roman"/>
          <w:b/>
          <w:bCs/>
          <w:sz w:val="26"/>
          <w:szCs w:val="26"/>
        </w:rPr>
      </w:pPr>
    </w:p>
    <w:p w:rsidR="002864EA" w:rsidRDefault="002864EA">
      <w:pPr>
        <w:jc w:val="center"/>
        <w:rPr>
          <w:rFonts w:ascii="Times New Roman" w:eastAsia="Times New Roman" w:hAnsi="Times New Roman" w:cs="Times New Roman"/>
          <w:b/>
          <w:bCs/>
          <w:sz w:val="26"/>
          <w:szCs w:val="26"/>
        </w:rPr>
      </w:pPr>
    </w:p>
    <w:p w:rsidR="00835C29" w:rsidRDefault="00835C29">
      <w:pPr>
        <w:rPr>
          <w:rFonts w:ascii="Times New Roman" w:eastAsia="Times New Roman" w:hAnsi="Times New Roman" w:cs="Times New Roman"/>
          <w:b/>
          <w:bCs/>
          <w:sz w:val="26"/>
          <w:szCs w:val="26"/>
        </w:rPr>
      </w:pPr>
    </w:p>
    <w:p w:rsidR="002864EA" w:rsidRPr="00B670AE" w:rsidRDefault="00464C60">
      <w:pPr>
        <w:jc w:val="center"/>
        <w:rPr>
          <w:rFonts w:ascii="Times New Roman" w:eastAsia="Times New Roman" w:hAnsi="Times New Roman" w:cs="Times New Roman"/>
          <w:b/>
          <w:bCs/>
          <w:sz w:val="28"/>
          <w:szCs w:val="28"/>
        </w:rPr>
      </w:pPr>
      <w:r w:rsidRPr="00B670AE">
        <w:rPr>
          <w:rFonts w:ascii="Times New Roman" w:eastAsia="Times New Roman" w:hAnsi="Times New Roman" w:cs="Times New Roman"/>
          <w:b/>
          <w:bCs/>
          <w:sz w:val="28"/>
          <w:szCs w:val="28"/>
        </w:rPr>
        <w:lastRenderedPageBreak/>
        <w:t xml:space="preserve">BAB I </w:t>
      </w:r>
    </w:p>
    <w:p w:rsidR="002864EA" w:rsidRPr="00B670AE" w:rsidRDefault="00464C60">
      <w:pPr>
        <w:jc w:val="center"/>
        <w:rPr>
          <w:rFonts w:ascii="Times New Roman" w:eastAsia="Times New Roman" w:hAnsi="Times New Roman" w:cs="Times New Roman"/>
          <w:b/>
          <w:bCs/>
          <w:sz w:val="28"/>
          <w:szCs w:val="28"/>
        </w:rPr>
      </w:pPr>
      <w:r w:rsidRPr="00B670AE">
        <w:rPr>
          <w:rFonts w:ascii="Times New Roman" w:eastAsia="Times New Roman" w:hAnsi="Times New Roman" w:cs="Times New Roman"/>
          <w:b/>
          <w:bCs/>
          <w:sz w:val="28"/>
          <w:szCs w:val="28"/>
        </w:rPr>
        <w:t xml:space="preserve">PENDAHULUAN </w:t>
      </w:r>
    </w:p>
    <w:p w:rsidR="002864EA" w:rsidRDefault="002864EA">
      <w:pPr>
        <w:jc w:val="center"/>
        <w:rPr>
          <w:rFonts w:ascii="Times New Roman" w:eastAsia="Times New Roman" w:hAnsi="Times New Roman" w:cs="Times New Roman"/>
          <w:b/>
          <w:bCs/>
          <w:sz w:val="26"/>
          <w:szCs w:val="26"/>
        </w:rPr>
      </w:pPr>
    </w:p>
    <w:p w:rsidR="002864EA" w:rsidRDefault="00464C6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1.1 Latar Belakang </w:t>
      </w:r>
    </w:p>
    <w:p w:rsidR="002864EA" w:rsidRDefault="00464C60" w:rsidP="00835C29">
      <w:pPr>
        <w:spacing w:before="240" w:after="240"/>
        <w:jc w:val="both"/>
        <w:rPr>
          <w:rFonts w:ascii="Times New Roman" w:eastAsia="Times New Roman" w:hAnsi="Times New Roman" w:cs="Times New Roman"/>
        </w:rPr>
      </w:pPr>
      <w:r w:rsidRPr="006F62D9">
        <w:rPr>
          <w:rFonts w:ascii="Times New Roman" w:eastAsia="Times New Roman" w:hAnsi="Times New Roman" w:cs="Times New Roman"/>
          <w:sz w:val="24"/>
          <w:szCs w:val="24"/>
        </w:rPr>
        <w:t>Putus sekolah pada jenjang Sekolah Dasar (SD) merupakan permasalahan pendidikan yang bersifat mendalam dan berdampak jangka panjang karena mencerminkan kegagalan dalam pemenuhan akses, pembiayaan, dan pemerataan pendidikan dasar di suatu wilayah. Pada leve</w:t>
      </w:r>
      <w:r w:rsidRPr="006F62D9">
        <w:rPr>
          <w:rFonts w:ascii="Times New Roman" w:eastAsia="Times New Roman" w:hAnsi="Times New Roman" w:cs="Times New Roman"/>
          <w:sz w:val="24"/>
          <w:szCs w:val="24"/>
        </w:rPr>
        <w:t>l lokal, indikator ini menjadi sangat krusial karena anak yang keluar dari pendidikan dasar berisiko kehilangan peluang pengembangan potensi dan kontribusinya terhadap kualitas sumber daya manusia di masa depan. Studi di Lampung menunjukkan bahwa faktor ek</w:t>
      </w:r>
      <w:r w:rsidRPr="006F62D9">
        <w:rPr>
          <w:rFonts w:ascii="Times New Roman" w:eastAsia="Times New Roman" w:hAnsi="Times New Roman" w:cs="Times New Roman"/>
          <w:sz w:val="24"/>
          <w:szCs w:val="24"/>
        </w:rPr>
        <w:t>onomi dan sosial memiliki peran signifikan dalam mendorong terjadinya putus sekolah pada anak usia sekolah dasar (Putri, Trisnaningsih &amp; Nugraheni, 2018). Selain itu, penelitian lokal di Lampung Selatan juga mengungkap bahwa kendala seperti jarak tempuh ke</w:t>
      </w:r>
      <w:r w:rsidRPr="006F62D9">
        <w:rPr>
          <w:rFonts w:ascii="Times New Roman" w:eastAsia="Times New Roman" w:hAnsi="Times New Roman" w:cs="Times New Roman"/>
          <w:sz w:val="24"/>
          <w:szCs w:val="24"/>
        </w:rPr>
        <w:t xml:space="preserve"> sekolah, beban ekonomi keluarga, serta minimnya dukungan lingkungan sosial menjadi pemicu utama putus sekolah (Rizaludin, 2019).</w:t>
      </w:r>
      <w:r w:rsidR="00B670AE">
        <w:rPr>
          <w:rFonts w:ascii="Times New Roman" w:eastAsia="Times New Roman" w:hAnsi="Times New Roman" w:cs="Times New Roman"/>
          <w:sz w:val="24"/>
          <w:szCs w:val="24"/>
          <w:lang w:val="en-US"/>
        </w:rPr>
        <w:t xml:space="preserve"> </w:t>
      </w:r>
      <w:r w:rsidRPr="006F62D9">
        <w:rPr>
          <w:rFonts w:ascii="Times New Roman" w:eastAsia="Times New Roman" w:hAnsi="Times New Roman" w:cs="Times New Roman"/>
          <w:sz w:val="24"/>
          <w:szCs w:val="24"/>
        </w:rPr>
        <w:t xml:space="preserve">Fenomena ini semakin relevan ketika dikaitkan dengan dataset jumlah siswa putus sekolah SD di Kabupaten Lampung Selatan Tahun </w:t>
      </w:r>
      <w:r w:rsidRPr="006F62D9">
        <w:rPr>
          <w:rFonts w:ascii="Times New Roman" w:eastAsia="Times New Roman" w:hAnsi="Times New Roman" w:cs="Times New Roman"/>
          <w:sz w:val="24"/>
          <w:szCs w:val="24"/>
        </w:rPr>
        <w:t>2024 yang menunjukkan adanya variasi angka putus sekolah antar kecamatan, serta perbedaan berdasarkan jenis kelamin dan status sekolah (negeri dan swasta). Data tersebut mengindikasikan bahwa putus sekolah tidak terjadi secara merata, melainkan terkonsentr</w:t>
      </w:r>
      <w:r w:rsidRPr="006F62D9">
        <w:rPr>
          <w:rFonts w:ascii="Times New Roman" w:eastAsia="Times New Roman" w:hAnsi="Times New Roman" w:cs="Times New Roman"/>
          <w:sz w:val="24"/>
          <w:szCs w:val="24"/>
        </w:rPr>
        <w:t>asi pada wilayah-wilayah tertentu yang berpotensi memiliki permasalahan sosial ekonomi yang lebih kompleks.</w:t>
      </w:r>
      <w:r w:rsidR="00B670AE">
        <w:rPr>
          <w:rFonts w:ascii="Times New Roman" w:eastAsia="Times New Roman" w:hAnsi="Times New Roman" w:cs="Times New Roman"/>
          <w:sz w:val="24"/>
          <w:szCs w:val="24"/>
          <w:lang w:val="en-US"/>
        </w:rPr>
        <w:t xml:space="preserve"> </w:t>
      </w:r>
      <w:r w:rsidRPr="006F62D9">
        <w:rPr>
          <w:rFonts w:ascii="Times New Roman" w:eastAsia="Times New Roman" w:hAnsi="Times New Roman" w:cs="Times New Roman"/>
          <w:sz w:val="24"/>
          <w:szCs w:val="24"/>
        </w:rPr>
        <w:t>Secara nasional, data dari BPS menunjukkan bahwa meskipun capaian partisipasi pendidikan mengalami peningkatan, kasus putus sekolah masih menjadi pe</w:t>
      </w:r>
      <w:r w:rsidRPr="006F62D9">
        <w:rPr>
          <w:rFonts w:ascii="Times New Roman" w:eastAsia="Times New Roman" w:hAnsi="Times New Roman" w:cs="Times New Roman"/>
          <w:sz w:val="24"/>
          <w:szCs w:val="24"/>
        </w:rPr>
        <w:t>rsoalan serius, terutama di jenjang pendidikan dasar, sehingga memerlukan perhatian strategis dari pemangku kebijakan pendidikan (BPS, 2024). Penelitian kuantitatif dan kualitatif sebelumnya juga mengidentifikasi bahwa faktor internal seperti rendahnya mot</w:t>
      </w:r>
      <w:r w:rsidRPr="006F62D9">
        <w:rPr>
          <w:rFonts w:ascii="Times New Roman" w:eastAsia="Times New Roman" w:hAnsi="Times New Roman" w:cs="Times New Roman"/>
          <w:sz w:val="24"/>
          <w:szCs w:val="24"/>
        </w:rPr>
        <w:t>ivasi belajar serta faktor eksternal seperti kondisi ekonomi orang tua dan pola asuh keluarga menjadi penyebab dominan putus sekolah (Sukriadi &amp; Mawarni, 2024; Laras, 2023). Selain itu, intervensi berbasis komunitas dan pendampingan pendidikan terbukti mam</w:t>
      </w:r>
      <w:r w:rsidRPr="006F62D9">
        <w:rPr>
          <w:rFonts w:ascii="Times New Roman" w:eastAsia="Times New Roman" w:hAnsi="Times New Roman" w:cs="Times New Roman"/>
          <w:sz w:val="24"/>
          <w:szCs w:val="24"/>
        </w:rPr>
        <w:t>pu menekan angka putus sekolah melalui penguatan peran keluarga dan lingkungan sekolah (Hayati et al., 2024).</w:t>
      </w:r>
      <w:r w:rsidR="00B670AE">
        <w:rPr>
          <w:rFonts w:ascii="Times New Roman" w:eastAsia="Times New Roman" w:hAnsi="Times New Roman" w:cs="Times New Roman"/>
          <w:sz w:val="24"/>
          <w:szCs w:val="24"/>
          <w:lang w:val="en-US"/>
        </w:rPr>
        <w:t xml:space="preserve"> </w:t>
      </w:r>
      <w:r w:rsidRPr="006F62D9">
        <w:rPr>
          <w:rFonts w:ascii="Times New Roman" w:eastAsia="Times New Roman" w:hAnsi="Times New Roman" w:cs="Times New Roman"/>
          <w:sz w:val="24"/>
          <w:szCs w:val="24"/>
        </w:rPr>
        <w:t>Dalam konteks tersebut, visualisasi data menjadi instrumen strategis untuk menganalisis dan mengkomunikasikan pola putus sekolah secara lebih info</w:t>
      </w:r>
      <w:r w:rsidRPr="006F62D9">
        <w:rPr>
          <w:rFonts w:ascii="Times New Roman" w:eastAsia="Times New Roman" w:hAnsi="Times New Roman" w:cs="Times New Roman"/>
          <w:sz w:val="24"/>
          <w:szCs w:val="24"/>
        </w:rPr>
        <w:t>rmatif. Melalui visualisasi seperti barplot, distribusi kasus putus sekolah antar kecamatan serta perbandingan berdasarkan gender dan status sekolah dapat ditampilkan secara jelas dan mudah dipahami. Dengan menggunakan dataset resmi putus sekolah SD Kabupa</w:t>
      </w:r>
      <w:r w:rsidRPr="006F62D9">
        <w:rPr>
          <w:rFonts w:ascii="Times New Roman" w:eastAsia="Times New Roman" w:hAnsi="Times New Roman" w:cs="Times New Roman"/>
          <w:sz w:val="24"/>
          <w:szCs w:val="24"/>
        </w:rPr>
        <w:t>ten Lampung Selatan Tahun 2024, penelitian ini diharapkan mampu memberikan gambaran yang lebih konkret dan terarah bagi pemerintah daerah, dinas pendidikan, serta lembaga terkait dalam merumuskan kebijakan pencegahan putus sekolah yang lebih efektif dan be</w:t>
      </w:r>
      <w:r w:rsidRPr="006F62D9">
        <w:rPr>
          <w:rFonts w:ascii="Times New Roman" w:eastAsia="Times New Roman" w:hAnsi="Times New Roman" w:cs="Times New Roman"/>
          <w:sz w:val="24"/>
          <w:szCs w:val="24"/>
        </w:rPr>
        <w:t>rbasis data.</w:t>
      </w:r>
      <w:r>
        <w:rPr>
          <w:rFonts w:ascii="Times New Roman" w:eastAsia="Times New Roman" w:hAnsi="Times New Roman" w:cs="Times New Roman"/>
        </w:rPr>
        <w:br/>
      </w:r>
    </w:p>
    <w:p w:rsidR="002864EA" w:rsidRDefault="00464C6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1.2 Rumusan Masalah </w:t>
      </w:r>
    </w:p>
    <w:p w:rsidR="002864EA" w:rsidRPr="006F62D9" w:rsidRDefault="00464C60" w:rsidP="00835C2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Berdasarkan latar belakang di atas, rumusan masalah dalam penelitian ini adalah:</w:t>
      </w:r>
    </w:p>
    <w:p w:rsidR="002864EA" w:rsidRPr="006F62D9" w:rsidRDefault="00464C60" w:rsidP="00835C29">
      <w:pPr>
        <w:numPr>
          <w:ilvl w:val="0"/>
          <w:numId w:val="10"/>
        </w:numPr>
        <w:spacing w:before="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lastRenderedPageBreak/>
        <w:t>Bagaimana gambaran tingkat putus sekolah siswa SD di Kabupaten Lampung Selatan tahun 2024 berdasarkan kecamatan?</w:t>
      </w:r>
    </w:p>
    <w:p w:rsidR="002864EA" w:rsidRPr="006F62D9" w:rsidRDefault="00464C60" w:rsidP="00835C29">
      <w:pPr>
        <w:numPr>
          <w:ilvl w:val="0"/>
          <w:numId w:val="10"/>
        </w:numPr>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Bagaimana perbandingan angk</w:t>
      </w:r>
      <w:r w:rsidRPr="006F62D9">
        <w:rPr>
          <w:rFonts w:ascii="Times New Roman" w:eastAsia="Times New Roman" w:hAnsi="Times New Roman" w:cs="Times New Roman"/>
          <w:sz w:val="24"/>
          <w:szCs w:val="24"/>
        </w:rPr>
        <w:t>a putus sekolah antara siswa laki-laki dan perempuan di Lampung Selatan?</w:t>
      </w:r>
    </w:p>
    <w:p w:rsidR="002864EA" w:rsidRPr="006F62D9" w:rsidRDefault="00464C60" w:rsidP="00835C29">
      <w:pPr>
        <w:numPr>
          <w:ilvl w:val="0"/>
          <w:numId w:val="10"/>
        </w:numPr>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Bagaimana perbedaan angka putus sekolah antara sekolah negeri dan swasta di Lampung Selatan?</w:t>
      </w:r>
    </w:p>
    <w:p w:rsidR="002864EA" w:rsidRPr="006F62D9" w:rsidRDefault="00464C60" w:rsidP="00835C29">
      <w:pPr>
        <w:numPr>
          <w:ilvl w:val="0"/>
          <w:numId w:val="10"/>
        </w:numPr>
        <w:spacing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Pola ketimpangan apa yang terlihat melalui visualisasi data, dan implikasi kebijakan apa y</w:t>
      </w:r>
      <w:r w:rsidRPr="006F62D9">
        <w:rPr>
          <w:rFonts w:ascii="Times New Roman" w:eastAsia="Times New Roman" w:hAnsi="Times New Roman" w:cs="Times New Roman"/>
          <w:sz w:val="24"/>
          <w:szCs w:val="24"/>
        </w:rPr>
        <w:t>ang</w:t>
      </w:r>
      <w:r w:rsidR="00835C29" w:rsidRPr="006F62D9">
        <w:rPr>
          <w:rFonts w:ascii="Times New Roman" w:eastAsia="Times New Roman" w:hAnsi="Times New Roman" w:cs="Times New Roman"/>
          <w:sz w:val="24"/>
          <w:szCs w:val="24"/>
          <w:lang w:val="en-US"/>
        </w:rPr>
        <w:t xml:space="preserve"> </w:t>
      </w:r>
      <w:r w:rsidRPr="006F62D9">
        <w:rPr>
          <w:rFonts w:ascii="Times New Roman" w:eastAsia="Times New Roman" w:hAnsi="Times New Roman" w:cs="Times New Roman"/>
          <w:sz w:val="24"/>
          <w:szCs w:val="24"/>
        </w:rPr>
        <w:t>dapat</w:t>
      </w:r>
      <w:r w:rsidR="00835C29" w:rsidRPr="006F62D9">
        <w:rPr>
          <w:rFonts w:ascii="Times New Roman" w:eastAsia="Times New Roman" w:hAnsi="Times New Roman" w:cs="Times New Roman"/>
          <w:sz w:val="24"/>
          <w:szCs w:val="24"/>
          <w:lang w:val="en-US"/>
        </w:rPr>
        <w:t xml:space="preserve"> </w:t>
      </w:r>
      <w:r w:rsidRPr="006F62D9">
        <w:rPr>
          <w:rFonts w:ascii="Times New Roman" w:eastAsia="Times New Roman" w:hAnsi="Times New Roman" w:cs="Times New Roman"/>
          <w:sz w:val="24"/>
          <w:szCs w:val="24"/>
        </w:rPr>
        <w:t>disarankan?</w:t>
      </w:r>
    </w:p>
    <w:p w:rsidR="002864EA" w:rsidRPr="006F62D9" w:rsidRDefault="00464C6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1.3 Tujuan Penelitian </w:t>
      </w:r>
      <w:r>
        <w:rPr>
          <w:rFonts w:ascii="Times New Roman" w:eastAsia="Times New Roman" w:hAnsi="Times New Roman" w:cs="Times New Roman"/>
          <w:b/>
          <w:bCs/>
        </w:rPr>
        <w:br/>
      </w:r>
      <w:r>
        <w:rPr>
          <w:rFonts w:ascii="Times New Roman" w:eastAsia="Times New Roman" w:hAnsi="Times New Roman" w:cs="Times New Roman"/>
        </w:rPr>
        <w:br/>
      </w:r>
      <w:r w:rsidRPr="006F62D9">
        <w:rPr>
          <w:rFonts w:ascii="Times New Roman" w:eastAsia="Times New Roman" w:hAnsi="Times New Roman" w:cs="Times New Roman"/>
          <w:sz w:val="24"/>
          <w:szCs w:val="24"/>
        </w:rPr>
        <w:t>Adapun tujuan penelitian ini adalah:</w:t>
      </w:r>
    </w:p>
    <w:p w:rsidR="002864EA" w:rsidRPr="006F62D9" w:rsidRDefault="00464C60" w:rsidP="00835C29">
      <w:pPr>
        <w:numPr>
          <w:ilvl w:val="0"/>
          <w:numId w:val="8"/>
        </w:numPr>
        <w:spacing w:before="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Mendeskripsikan tingkat putus sekolah siswa SD di Lampung Selatan per kecamatan.</w:t>
      </w:r>
    </w:p>
    <w:p w:rsidR="002864EA" w:rsidRPr="006F62D9" w:rsidRDefault="00464C60" w:rsidP="00835C29">
      <w:pPr>
        <w:numPr>
          <w:ilvl w:val="0"/>
          <w:numId w:val="8"/>
        </w:numPr>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Membandingkan angka putus sekolah berdasarkan jenis kelamin.</w:t>
      </w:r>
    </w:p>
    <w:p w:rsidR="002864EA" w:rsidRPr="006F62D9" w:rsidRDefault="00464C60" w:rsidP="00835C29">
      <w:pPr>
        <w:numPr>
          <w:ilvl w:val="0"/>
          <w:numId w:val="8"/>
        </w:numPr>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Mengidentifikasi perbedaan put</w:t>
      </w:r>
      <w:r w:rsidRPr="006F62D9">
        <w:rPr>
          <w:rFonts w:ascii="Times New Roman" w:eastAsia="Times New Roman" w:hAnsi="Times New Roman" w:cs="Times New Roman"/>
          <w:sz w:val="24"/>
          <w:szCs w:val="24"/>
        </w:rPr>
        <w:t>us sekolah menurut status sekolah (negeri vs swasta).</w:t>
      </w:r>
    </w:p>
    <w:p w:rsidR="002864EA" w:rsidRPr="006F62D9" w:rsidRDefault="00464C60" w:rsidP="00835C29">
      <w:pPr>
        <w:numPr>
          <w:ilvl w:val="0"/>
          <w:numId w:val="8"/>
        </w:numPr>
        <w:spacing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Menyajikan pola dan ketimpangan putus sekolah melalui visualisasi barplot untuk mendukung rekomendasi kebijakan.</w:t>
      </w:r>
    </w:p>
    <w:p w:rsidR="002864EA" w:rsidRDefault="00464C6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1.4 Manfaat Penelitian </w:t>
      </w:r>
    </w:p>
    <w:p w:rsidR="002864EA" w:rsidRPr="006F62D9" w:rsidRDefault="00464C60">
      <w:pPr>
        <w:spacing w:before="240" w:after="240"/>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Hasil penelitian ini diharapkan memberikan manfaat sebagai beriku</w:t>
      </w:r>
      <w:r w:rsidRPr="006F62D9">
        <w:rPr>
          <w:rFonts w:ascii="Times New Roman" w:eastAsia="Times New Roman" w:hAnsi="Times New Roman" w:cs="Times New Roman"/>
          <w:sz w:val="24"/>
          <w:szCs w:val="24"/>
        </w:rPr>
        <w:t>t:</w:t>
      </w:r>
    </w:p>
    <w:p w:rsidR="002864EA" w:rsidRPr="006F62D9" w:rsidRDefault="00464C60" w:rsidP="00835C29">
      <w:pPr>
        <w:numPr>
          <w:ilvl w:val="0"/>
          <w:numId w:val="7"/>
        </w:numPr>
        <w:spacing w:before="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Bagi pihak otoritas pendidikan daerah, sebagai bahan pertimbangan dalam perencanaan dan penargetan program penanggulangan putus sekolah.</w:t>
      </w:r>
    </w:p>
    <w:p w:rsidR="002864EA" w:rsidRPr="006F62D9" w:rsidRDefault="00464C60" w:rsidP="00835C29">
      <w:pPr>
        <w:numPr>
          <w:ilvl w:val="0"/>
          <w:numId w:val="7"/>
        </w:numPr>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Bagi sekolah dan tenaga pendidik, sebagai sumber informasi untuk mengidentifikasi kelompok siswa yang rentan.</w:t>
      </w:r>
    </w:p>
    <w:p w:rsidR="002864EA" w:rsidRPr="006F62D9" w:rsidRDefault="00464C60" w:rsidP="00835C29">
      <w:pPr>
        <w:numPr>
          <w:ilvl w:val="0"/>
          <w:numId w:val="7"/>
        </w:numPr>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Bagi p</w:t>
      </w:r>
      <w:r w:rsidRPr="006F62D9">
        <w:rPr>
          <w:rFonts w:ascii="Times New Roman" w:eastAsia="Times New Roman" w:hAnsi="Times New Roman" w:cs="Times New Roman"/>
          <w:sz w:val="24"/>
          <w:szCs w:val="24"/>
        </w:rPr>
        <w:t>eneliti dan mahasiswa, sebagai studi empiris yang mengaplikasikan teknik visualisasi data pada permasalahan pendidikan daerah.</w:t>
      </w:r>
    </w:p>
    <w:p w:rsidR="002864EA" w:rsidRPr="006F62D9" w:rsidRDefault="00464C60" w:rsidP="00835C29">
      <w:pPr>
        <w:numPr>
          <w:ilvl w:val="0"/>
          <w:numId w:val="7"/>
        </w:numPr>
        <w:spacing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Bagi masyarakat dan organisasi non-pemerintah, sebagai bahan advokasi dan desain intervensi berbasis bukti.</w:t>
      </w: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835C29" w:rsidRDefault="00835C29">
      <w:pPr>
        <w:spacing w:before="240" w:after="240"/>
        <w:rPr>
          <w:rFonts w:ascii="Times New Roman" w:eastAsia="Times New Roman" w:hAnsi="Times New Roman" w:cs="Times New Roman"/>
          <w:b/>
          <w:bCs/>
        </w:rPr>
      </w:pPr>
    </w:p>
    <w:p w:rsidR="00835C29" w:rsidRDefault="00835C29">
      <w:pPr>
        <w:spacing w:before="240" w:after="240"/>
        <w:rPr>
          <w:rFonts w:ascii="Times New Roman" w:eastAsia="Times New Roman" w:hAnsi="Times New Roman" w:cs="Times New Roman"/>
          <w:b/>
          <w:bCs/>
        </w:rPr>
      </w:pPr>
    </w:p>
    <w:p w:rsidR="002864EA" w:rsidRPr="006F62D9" w:rsidRDefault="00464C60">
      <w:pPr>
        <w:spacing w:before="240" w:after="240"/>
        <w:jc w:val="center"/>
        <w:rPr>
          <w:rFonts w:ascii="Times New Roman" w:eastAsia="Times New Roman" w:hAnsi="Times New Roman" w:cs="Times New Roman"/>
          <w:b/>
          <w:bCs/>
          <w:sz w:val="28"/>
          <w:szCs w:val="28"/>
        </w:rPr>
      </w:pPr>
      <w:r w:rsidRPr="006F62D9">
        <w:rPr>
          <w:rFonts w:ascii="Times New Roman" w:eastAsia="Times New Roman" w:hAnsi="Times New Roman" w:cs="Times New Roman"/>
          <w:b/>
          <w:bCs/>
          <w:sz w:val="28"/>
          <w:szCs w:val="28"/>
        </w:rPr>
        <w:lastRenderedPageBreak/>
        <w:t xml:space="preserve">BAB II </w:t>
      </w:r>
      <w:r w:rsidRPr="006F62D9">
        <w:rPr>
          <w:rFonts w:ascii="Times New Roman" w:eastAsia="Times New Roman" w:hAnsi="Times New Roman" w:cs="Times New Roman"/>
          <w:b/>
          <w:bCs/>
          <w:sz w:val="28"/>
          <w:szCs w:val="28"/>
        </w:rPr>
        <w:br/>
        <w:t xml:space="preserve">LANDASAN TEORI </w:t>
      </w:r>
    </w:p>
    <w:p w:rsidR="006F62D9" w:rsidRDefault="00464C60" w:rsidP="006F62D9">
      <w:p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2.1 Visualisasi Data</w:t>
      </w:r>
    </w:p>
    <w:p w:rsidR="002864EA" w:rsidRPr="006F62D9" w:rsidRDefault="00464C60" w:rsidP="006F62D9">
      <w:pPr>
        <w:jc w:val="both"/>
        <w:rPr>
          <w:rFonts w:ascii="Times New Roman" w:eastAsia="Times New Roman" w:hAnsi="Times New Roman" w:cs="Times New Roman"/>
          <w:b/>
          <w:bCs/>
          <w:sz w:val="24"/>
          <w:szCs w:val="24"/>
        </w:rPr>
      </w:pPr>
      <w:r>
        <w:rPr>
          <w:rFonts w:ascii="Times New Roman" w:eastAsia="Times New Roman" w:hAnsi="Times New Roman" w:cs="Times New Roman"/>
          <w:b/>
          <w:bCs/>
        </w:rPr>
        <w:br/>
      </w:r>
      <w:r w:rsidRPr="006F62D9">
        <w:rPr>
          <w:rFonts w:ascii="Times New Roman" w:eastAsia="Times New Roman" w:hAnsi="Times New Roman" w:cs="Times New Roman"/>
          <w:sz w:val="24"/>
          <w:szCs w:val="24"/>
        </w:rPr>
        <w:t>Visualisasi data merupakan proses menyajikan informasi ke dalam bentuk grafis yang bertujuan untuk mempermudah pemahaman pola, distribusi, dan hubungan antar variabel dalam suatu dataset. Menurut Kurniawan (2020), visualisasi data berfungsi menyederhanakan</w:t>
      </w:r>
      <w:r w:rsidRPr="006F62D9">
        <w:rPr>
          <w:rFonts w:ascii="Times New Roman" w:eastAsia="Times New Roman" w:hAnsi="Times New Roman" w:cs="Times New Roman"/>
          <w:sz w:val="24"/>
          <w:szCs w:val="24"/>
        </w:rPr>
        <w:t xml:space="preserve"> informasi kompleks menjadi bentuk visual yang mudah dipahami oleh pembaca, terutama saat data memiliki dimensi yang besar atau melibatkan banyak kategori. Proses ini memungkinkan peneliti untuk melakukan eksplorasi data secara cepat melalui identifikasi t</w:t>
      </w:r>
      <w:r w:rsidRPr="006F62D9">
        <w:rPr>
          <w:rFonts w:ascii="Times New Roman" w:eastAsia="Times New Roman" w:hAnsi="Times New Roman" w:cs="Times New Roman"/>
          <w:sz w:val="24"/>
          <w:szCs w:val="24"/>
        </w:rPr>
        <w:t>ren, variasi, serta anomali tanpa harus menelaah tabel angka yang panjang dan sulit dievaluasi.</w:t>
      </w:r>
      <w:r w:rsidR="00835C29" w:rsidRPr="006F62D9">
        <w:rPr>
          <w:rFonts w:ascii="Times New Roman" w:eastAsia="Times New Roman" w:hAnsi="Times New Roman" w:cs="Times New Roman"/>
          <w:sz w:val="24"/>
          <w:szCs w:val="24"/>
          <w:lang w:val="en-US"/>
        </w:rPr>
        <w:t xml:space="preserve"> </w:t>
      </w:r>
      <w:r w:rsidRPr="006F62D9">
        <w:rPr>
          <w:rFonts w:ascii="Times New Roman" w:eastAsia="Times New Roman" w:hAnsi="Times New Roman" w:cs="Times New Roman"/>
          <w:sz w:val="24"/>
          <w:szCs w:val="24"/>
        </w:rPr>
        <w:t xml:space="preserve">Menurut Santoso dalam </w:t>
      </w:r>
      <w:r w:rsidRPr="006F62D9">
        <w:rPr>
          <w:rFonts w:ascii="Times New Roman" w:eastAsia="Times New Roman" w:hAnsi="Times New Roman" w:cs="Times New Roman"/>
          <w:i/>
          <w:iCs/>
          <w:sz w:val="24"/>
          <w:szCs w:val="24"/>
        </w:rPr>
        <w:t>Eksplorasi Data dalam Analisis Statistik</w:t>
      </w:r>
      <w:r w:rsidRPr="006F62D9">
        <w:rPr>
          <w:rFonts w:ascii="Times New Roman" w:eastAsia="Times New Roman" w:hAnsi="Times New Roman" w:cs="Times New Roman"/>
          <w:sz w:val="24"/>
          <w:szCs w:val="24"/>
        </w:rPr>
        <w:t>, visualisasi data merupakan bagian penting dalam Exploratory Data Analysis (EDA), yaitu tahap awa</w:t>
      </w:r>
      <w:r w:rsidRPr="006F62D9">
        <w:rPr>
          <w:rFonts w:ascii="Times New Roman" w:eastAsia="Times New Roman" w:hAnsi="Times New Roman" w:cs="Times New Roman"/>
          <w:sz w:val="24"/>
          <w:szCs w:val="24"/>
        </w:rPr>
        <w:t>l analisis statistik ketika grafik digunakan untuk mengevaluasi struktur dasar dan kecenderungan data. Dalam konteks penelitian ini, visualisasi digunakan untuk memahami distribusi jumlah siswa putus sekolah SD di Kabupaten Lampung Selatan tahun 2024 berda</w:t>
      </w:r>
      <w:r w:rsidRPr="006F62D9">
        <w:rPr>
          <w:rFonts w:ascii="Times New Roman" w:eastAsia="Times New Roman" w:hAnsi="Times New Roman" w:cs="Times New Roman"/>
          <w:sz w:val="24"/>
          <w:szCs w:val="24"/>
        </w:rPr>
        <w:t>sarkan kecamatan, jenis kelamin, serta status sekolah. Visualisasi ini efektif karena data bersifat kategorik (kecamatan, gender, status sekolah) dan numerik diskrit (jumlah putus sekolah), yang ideal ditampilkan melalui grafik batang (barplot).</w:t>
      </w:r>
      <w:r w:rsidR="006F62D9">
        <w:rPr>
          <w:rFonts w:ascii="Times New Roman" w:eastAsia="Times New Roman" w:hAnsi="Times New Roman" w:cs="Times New Roman"/>
          <w:sz w:val="24"/>
          <w:szCs w:val="24"/>
          <w:lang w:val="en-US"/>
        </w:rPr>
        <w:t xml:space="preserve"> </w:t>
      </w:r>
      <w:r w:rsidRPr="006F62D9">
        <w:rPr>
          <w:rFonts w:ascii="Times New Roman" w:eastAsia="Times New Roman" w:hAnsi="Times New Roman" w:cs="Times New Roman"/>
          <w:sz w:val="24"/>
          <w:szCs w:val="24"/>
        </w:rPr>
        <w:t>Menurut Pr</w:t>
      </w:r>
      <w:r w:rsidRPr="006F62D9">
        <w:rPr>
          <w:rFonts w:ascii="Times New Roman" w:eastAsia="Times New Roman" w:hAnsi="Times New Roman" w:cs="Times New Roman"/>
          <w:sz w:val="24"/>
          <w:szCs w:val="24"/>
        </w:rPr>
        <w:t>atama &amp; Susanto (2021), grafik batang merupakan salah satu metode visualisasi paling tepat untuk membandingkan nilai antar kategori, terutama ketika tujuan analisis adalah untuk melihat perbedaan kuantitas antar kelompok. Hal ini sesuai dengan karakteristi</w:t>
      </w:r>
      <w:r w:rsidRPr="006F62D9">
        <w:rPr>
          <w:rFonts w:ascii="Times New Roman" w:eastAsia="Times New Roman" w:hAnsi="Times New Roman" w:cs="Times New Roman"/>
          <w:sz w:val="24"/>
          <w:szCs w:val="24"/>
        </w:rPr>
        <w:t xml:space="preserve">k dataset putus sekolah yang digunakan dalam penelitian ini, di mana perbandingan jumlah putus sekolah antar kecamatan serta kelompok gender memerlukan representasi visual yang jelas dan tidak ambigu. Grafik batang juga dapat dikembangkan menjadi beberapa </w:t>
      </w:r>
      <w:r w:rsidRPr="006F62D9">
        <w:rPr>
          <w:rFonts w:ascii="Times New Roman" w:eastAsia="Times New Roman" w:hAnsi="Times New Roman" w:cs="Times New Roman"/>
          <w:sz w:val="24"/>
          <w:szCs w:val="24"/>
        </w:rPr>
        <w:t>variasi seperti barplot tunggal, stacked barplot, dan grouped barplot, yang masing-masing memiliki fungsi khusus. Stacked barplot memungkinkan analisis komposisi (misalnya perbandingan laki-laki dan perempuan dalam satu kecamatan), sedangkan grouped barplo</w:t>
      </w:r>
      <w:r w:rsidRPr="006F62D9">
        <w:rPr>
          <w:rFonts w:ascii="Times New Roman" w:eastAsia="Times New Roman" w:hAnsi="Times New Roman" w:cs="Times New Roman"/>
          <w:sz w:val="24"/>
          <w:szCs w:val="24"/>
        </w:rPr>
        <w:t>t memungkinkan evaluasi perbandingan antar kategori secara berdampingan, seperti perbandingan antara sekolah negeri dan swasta (Hasanah, 2019).</w:t>
      </w:r>
      <w:r w:rsidR="00835C29" w:rsidRPr="006F62D9">
        <w:rPr>
          <w:rFonts w:ascii="Times New Roman" w:eastAsia="Times New Roman" w:hAnsi="Times New Roman" w:cs="Times New Roman"/>
          <w:sz w:val="24"/>
          <w:szCs w:val="24"/>
          <w:lang w:val="en-US"/>
        </w:rPr>
        <w:t xml:space="preserve"> </w:t>
      </w:r>
      <w:r w:rsidRPr="006F62D9">
        <w:rPr>
          <w:rFonts w:ascii="Times New Roman" w:eastAsia="Times New Roman" w:hAnsi="Times New Roman" w:cs="Times New Roman"/>
          <w:sz w:val="24"/>
          <w:szCs w:val="24"/>
        </w:rPr>
        <w:t xml:space="preserve">Dalam penelitian komputasi statistik, perangkat lunak seperti R atau Python sering digunakan untuk menghasilkan </w:t>
      </w:r>
      <w:r w:rsidRPr="006F62D9">
        <w:rPr>
          <w:rFonts w:ascii="Times New Roman" w:eastAsia="Times New Roman" w:hAnsi="Times New Roman" w:cs="Times New Roman"/>
          <w:sz w:val="24"/>
          <w:szCs w:val="24"/>
        </w:rPr>
        <w:t>visualisasi yang akurat dan dapat direproduksi. Menurut Harahap (2022), penggunaan perangkat lunak komputasi statistik dalam visualisasi data tidak hanya mempermudah proses analisis, tetapi juga meningkatkan kualitas grafik melalui fleksibilitas dalam peng</w:t>
      </w:r>
      <w:r w:rsidRPr="006F62D9">
        <w:rPr>
          <w:rFonts w:ascii="Times New Roman" w:eastAsia="Times New Roman" w:hAnsi="Times New Roman" w:cs="Times New Roman"/>
          <w:sz w:val="24"/>
          <w:szCs w:val="24"/>
        </w:rPr>
        <w:t>aturan warna, label, sumbu, serta tata letak. Berdasarkan dataset putus sekolah di Lampung Selatan pada tahun 2024, visualisasi berperan penting dalam mengungkap ketimpangan jumlah putus sekolah antar kecamatan, perbedaan gender, dan perbedaan antara sekol</w:t>
      </w:r>
      <w:r w:rsidRPr="006F62D9">
        <w:rPr>
          <w:rFonts w:ascii="Times New Roman" w:eastAsia="Times New Roman" w:hAnsi="Times New Roman" w:cs="Times New Roman"/>
          <w:sz w:val="24"/>
          <w:szCs w:val="24"/>
        </w:rPr>
        <w:t>ah negeri dan swasta.</w:t>
      </w:r>
      <w:r w:rsidR="00835C29" w:rsidRPr="006F62D9">
        <w:rPr>
          <w:rFonts w:ascii="Times New Roman" w:eastAsia="Times New Roman" w:hAnsi="Times New Roman" w:cs="Times New Roman"/>
          <w:sz w:val="24"/>
          <w:szCs w:val="24"/>
          <w:lang w:val="en-US"/>
        </w:rPr>
        <w:t xml:space="preserve"> </w:t>
      </w:r>
      <w:r w:rsidRPr="006F62D9">
        <w:rPr>
          <w:rFonts w:ascii="Times New Roman" w:eastAsia="Times New Roman" w:hAnsi="Times New Roman" w:cs="Times New Roman"/>
          <w:sz w:val="24"/>
          <w:szCs w:val="24"/>
        </w:rPr>
        <w:t>Berikut ini merupakan visualisasi yang digunakan pada penelitian ini</w:t>
      </w:r>
    </w:p>
    <w:p w:rsidR="002864EA" w:rsidRPr="006F62D9" w:rsidRDefault="00464C60">
      <w:pPr>
        <w:numPr>
          <w:ilvl w:val="0"/>
          <w:numId w:val="6"/>
        </w:numPr>
        <w:spacing w:before="240" w:after="240"/>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Visualisasi Barplot</w:t>
      </w:r>
    </w:p>
    <w:p w:rsidR="002864EA" w:rsidRPr="006F62D9" w:rsidRDefault="00464C60" w:rsidP="00835C2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Diagram batang (barplot) adalah salah satu bentuk visualisasi data yang menampilkan nilai numerik dalam bentuk batang tegak atau mendatar, dengan</w:t>
      </w:r>
      <w:r w:rsidRPr="006F62D9">
        <w:rPr>
          <w:rFonts w:ascii="Times New Roman" w:eastAsia="Times New Roman" w:hAnsi="Times New Roman" w:cs="Times New Roman"/>
          <w:sz w:val="24"/>
          <w:szCs w:val="24"/>
        </w:rPr>
        <w:t xml:space="preserve"> panjang batang merepresentasikan besarnya suatu kategori (Hasanah, 2019). Grafik ini merupakan teknik visualisasi dasar yang </w:t>
      </w:r>
      <w:r w:rsidRPr="006F62D9">
        <w:rPr>
          <w:rFonts w:ascii="Times New Roman" w:eastAsia="Times New Roman" w:hAnsi="Times New Roman" w:cs="Times New Roman"/>
          <w:sz w:val="24"/>
          <w:szCs w:val="24"/>
        </w:rPr>
        <w:lastRenderedPageBreak/>
        <w:t>paling umum digunakan untuk menunjukkan perbandingan nilai antar kelompok kategori. Fungsi utama barplot adalah memperlihatkan per</w:t>
      </w:r>
      <w:r w:rsidRPr="006F62D9">
        <w:rPr>
          <w:rFonts w:ascii="Times New Roman" w:eastAsia="Times New Roman" w:hAnsi="Times New Roman" w:cs="Times New Roman"/>
          <w:sz w:val="24"/>
          <w:szCs w:val="24"/>
        </w:rPr>
        <w:t>bedaan kuantitas antara kategori, memudahkan pembaca untuk melihat kategori mana yang memiliki nilai tertinggi atau terendah, serta mendeteksi pola distribusi antar kelompok (Pratama &amp; Susanto, 2021). Barplot dipilih dalam penelitian ini karena dataset put</w:t>
      </w:r>
      <w:r w:rsidRPr="006F62D9">
        <w:rPr>
          <w:rFonts w:ascii="Times New Roman" w:eastAsia="Times New Roman" w:hAnsi="Times New Roman" w:cs="Times New Roman"/>
          <w:sz w:val="24"/>
          <w:szCs w:val="24"/>
        </w:rPr>
        <w:t>us sekolah bersifat data kategorikal (kecamatan, gender, status sekolah) dan data numerik diskrit (jumlah siswa putus sekolah), sehingga sangat relevan divisualisasikan menggunakan batang. Barplot ideal digunakan ketika peneliti ingin membandingkan nilai p</w:t>
      </w:r>
      <w:r w:rsidRPr="006F62D9">
        <w:rPr>
          <w:rFonts w:ascii="Times New Roman" w:eastAsia="Times New Roman" w:hAnsi="Times New Roman" w:cs="Times New Roman"/>
          <w:sz w:val="24"/>
          <w:szCs w:val="24"/>
        </w:rPr>
        <w:t>ada kelompok-kelompok terpisah, terutama ketika jumlah kategorinya tidak terlalu besar dan nilai yang dibandingkan berupa angka tunggal per kategori.</w:t>
      </w:r>
      <w:r w:rsidRPr="006F62D9">
        <w:rPr>
          <w:rFonts w:ascii="Times New Roman" w:eastAsia="Times New Roman" w:hAnsi="Times New Roman" w:cs="Times New Roman"/>
          <w:sz w:val="24"/>
          <w:szCs w:val="24"/>
        </w:rPr>
        <w:br/>
        <w:t xml:space="preserve">Pada analisis putus sekolah SD Lampung Selatan 2024, barplot digunakan untuk menunjukkan perbedaan jumlah </w:t>
      </w:r>
      <w:r w:rsidRPr="006F62D9">
        <w:rPr>
          <w:rFonts w:ascii="Times New Roman" w:eastAsia="Times New Roman" w:hAnsi="Times New Roman" w:cs="Times New Roman"/>
          <w:sz w:val="24"/>
          <w:szCs w:val="24"/>
        </w:rPr>
        <w:t>siswa putus sekolah antar kecamatan, sehingga jelas terlihat kecamatan mana yang memiliki angka putus sekolah tertinggi dan paling rendah.</w:t>
      </w:r>
    </w:p>
    <w:p w:rsidR="002864EA" w:rsidRPr="006F62D9" w:rsidRDefault="00464C60">
      <w:pPr>
        <w:numPr>
          <w:ilvl w:val="0"/>
          <w:numId w:val="6"/>
        </w:numPr>
        <w:spacing w:before="240" w:after="240"/>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 xml:space="preserve">Visualisasi Stacked Plot </w:t>
      </w:r>
    </w:p>
    <w:p w:rsidR="002864EA" w:rsidRPr="006F62D9" w:rsidRDefault="00464C60" w:rsidP="00835C2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Stacked barplot merupakan variasi diagram batang di mana beberapa sub-kategori ditumpuk dal</w:t>
      </w:r>
      <w:r w:rsidRPr="006F62D9">
        <w:rPr>
          <w:rFonts w:ascii="Times New Roman" w:eastAsia="Times New Roman" w:hAnsi="Times New Roman" w:cs="Times New Roman"/>
          <w:sz w:val="24"/>
          <w:szCs w:val="24"/>
        </w:rPr>
        <w:t>am satu batang sehingga total tinggi batang mewakili nilai keseluruhan, sementara tiap segmen menunjukkan kontribusi masing-masing sub-kategori (Santoso, 2019). Fungsinya adalah menampilkan komposisi suatu kategori dan memperlihatkan proporsi antar sub-kat</w:t>
      </w:r>
      <w:r w:rsidRPr="006F62D9">
        <w:rPr>
          <w:rFonts w:ascii="Times New Roman" w:eastAsia="Times New Roman" w:hAnsi="Times New Roman" w:cs="Times New Roman"/>
          <w:sz w:val="24"/>
          <w:szCs w:val="24"/>
        </w:rPr>
        <w:t>egori di dalam satu kelompok. Teknik ini memungkinkan pembaca melihat baik nilai total maupun perbandingan internal antar sub-kategori.Dalam penelitian ini, stacked barplot digunakan untuk menggambarkan komposisi jumlah siswa laki-laki dan perempuan yang p</w:t>
      </w:r>
      <w:r w:rsidRPr="006F62D9">
        <w:rPr>
          <w:rFonts w:ascii="Times New Roman" w:eastAsia="Times New Roman" w:hAnsi="Times New Roman" w:cs="Times New Roman"/>
          <w:sz w:val="24"/>
          <w:szCs w:val="24"/>
        </w:rPr>
        <w:t>utus sekolah pada setiap kecamatan. Dengan demikian, dapat dilihat apakah suatu kecamatan didominasi oleh putus sekolah laki-laki, perempuan, atau seimbang.</w:t>
      </w:r>
    </w:p>
    <w:p w:rsidR="002864EA" w:rsidRPr="006F62D9" w:rsidRDefault="00464C60">
      <w:pPr>
        <w:numPr>
          <w:ilvl w:val="0"/>
          <w:numId w:val="6"/>
        </w:numPr>
        <w:spacing w:before="240" w:after="240"/>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Visualisasi Grouped Barplot</w:t>
      </w:r>
    </w:p>
    <w:p w:rsidR="002864EA" w:rsidRPr="006F62D9" w:rsidRDefault="00464C60" w:rsidP="00835C2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 xml:space="preserve">Grouped barplot, atau clustered barplot, adalah diagram batang di mana </w:t>
      </w:r>
      <w:r w:rsidRPr="006F62D9">
        <w:rPr>
          <w:rFonts w:ascii="Times New Roman" w:eastAsia="Times New Roman" w:hAnsi="Times New Roman" w:cs="Times New Roman"/>
          <w:sz w:val="24"/>
          <w:szCs w:val="24"/>
        </w:rPr>
        <w:t>sub-kategori ditampilkan berdampingan dalam satu kelompok, sehingga pembaca dapat membandingkan nilai antar sub-kategori secara langsung dalam satu kategori utama (Kurniawan, 2020).</w:t>
      </w:r>
      <w:r w:rsidRPr="006F62D9">
        <w:rPr>
          <w:rFonts w:ascii="Times New Roman" w:eastAsia="Times New Roman" w:hAnsi="Times New Roman" w:cs="Times New Roman"/>
          <w:b/>
          <w:bCs/>
          <w:sz w:val="24"/>
          <w:szCs w:val="24"/>
        </w:rPr>
        <w:t xml:space="preserve"> </w:t>
      </w:r>
      <w:r w:rsidRPr="006F62D9">
        <w:rPr>
          <w:rFonts w:ascii="Times New Roman" w:eastAsia="Times New Roman" w:hAnsi="Times New Roman" w:cs="Times New Roman"/>
          <w:sz w:val="24"/>
          <w:szCs w:val="24"/>
        </w:rPr>
        <w:t>Fungsinya adalah menampilkan perbedaan antar sub-kategori secara lebih jel</w:t>
      </w:r>
      <w:r w:rsidRPr="006F62D9">
        <w:rPr>
          <w:rFonts w:ascii="Times New Roman" w:eastAsia="Times New Roman" w:hAnsi="Times New Roman" w:cs="Times New Roman"/>
          <w:sz w:val="24"/>
          <w:szCs w:val="24"/>
        </w:rPr>
        <w:t>as dibandingkan stacked barplot. Grafik ini sangat efektif untuk menekankan perbedaan antara dua kelompok atau lebih.</w:t>
      </w:r>
      <w:r w:rsidRPr="006F62D9">
        <w:rPr>
          <w:rFonts w:ascii="Times New Roman" w:eastAsia="Times New Roman" w:hAnsi="Times New Roman" w:cs="Times New Roman"/>
          <w:b/>
          <w:bCs/>
          <w:sz w:val="24"/>
          <w:szCs w:val="24"/>
        </w:rPr>
        <w:t xml:space="preserve"> </w:t>
      </w:r>
      <w:r w:rsidRPr="006F62D9">
        <w:rPr>
          <w:rFonts w:ascii="Times New Roman" w:eastAsia="Times New Roman" w:hAnsi="Times New Roman" w:cs="Times New Roman"/>
          <w:sz w:val="24"/>
          <w:szCs w:val="24"/>
        </w:rPr>
        <w:t xml:space="preserve">Dalam konteks dataset putus sekolah, grouped barplot digunakan untuk membandingkan jumlah putus sekolah pada sekolah </w:t>
      </w:r>
      <w:r w:rsidRPr="006F62D9">
        <w:rPr>
          <w:rFonts w:ascii="Times New Roman" w:eastAsia="Times New Roman" w:hAnsi="Times New Roman" w:cs="Times New Roman"/>
          <w:b/>
          <w:bCs/>
          <w:sz w:val="24"/>
          <w:szCs w:val="24"/>
        </w:rPr>
        <w:t>negeri</w:t>
      </w:r>
      <w:r w:rsidRPr="006F62D9">
        <w:rPr>
          <w:rFonts w:ascii="Times New Roman" w:eastAsia="Times New Roman" w:hAnsi="Times New Roman" w:cs="Times New Roman"/>
          <w:sz w:val="24"/>
          <w:szCs w:val="24"/>
        </w:rPr>
        <w:t xml:space="preserve"> dan </w:t>
      </w:r>
      <w:r w:rsidRPr="006F62D9">
        <w:rPr>
          <w:rFonts w:ascii="Times New Roman" w:eastAsia="Times New Roman" w:hAnsi="Times New Roman" w:cs="Times New Roman"/>
          <w:b/>
          <w:bCs/>
          <w:sz w:val="24"/>
          <w:szCs w:val="24"/>
        </w:rPr>
        <w:t>swasta</w:t>
      </w:r>
      <w:r w:rsidRPr="006F62D9">
        <w:rPr>
          <w:rFonts w:ascii="Times New Roman" w:eastAsia="Times New Roman" w:hAnsi="Times New Roman" w:cs="Times New Roman"/>
          <w:sz w:val="24"/>
          <w:szCs w:val="24"/>
        </w:rPr>
        <w:t xml:space="preserve"> di </w:t>
      </w:r>
      <w:r w:rsidRPr="006F62D9">
        <w:rPr>
          <w:rFonts w:ascii="Times New Roman" w:eastAsia="Times New Roman" w:hAnsi="Times New Roman" w:cs="Times New Roman"/>
          <w:sz w:val="24"/>
          <w:szCs w:val="24"/>
        </w:rPr>
        <w:t>tiap kecamatan. Grafik ini menunjukkan secara gamblang apakah putus sekolah lebih banyak terjadi di sekolah negeri atau swasta, serta apakah perbandingan tersebut konsisten antar kecamatan.</w:t>
      </w:r>
    </w:p>
    <w:p w:rsidR="002864EA" w:rsidRPr="006F62D9" w:rsidRDefault="00464C60">
      <w:pPr>
        <w:numPr>
          <w:ilvl w:val="0"/>
          <w:numId w:val="6"/>
        </w:numPr>
        <w:spacing w:before="240" w:after="240"/>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 xml:space="preserve">Visualisasi Barplot Total </w:t>
      </w:r>
    </w:p>
    <w:p w:rsidR="002864EA" w:rsidRPr="006F62D9" w:rsidRDefault="00464C60" w:rsidP="00835C29">
      <w:pPr>
        <w:spacing w:before="240" w:after="240"/>
        <w:jc w:val="both"/>
        <w:rPr>
          <w:rFonts w:ascii="Times New Roman" w:eastAsia="Times New Roman" w:hAnsi="Times New Roman" w:cs="Times New Roman"/>
          <w:b/>
          <w:bCs/>
          <w:sz w:val="24"/>
          <w:szCs w:val="24"/>
        </w:rPr>
      </w:pPr>
      <w:r w:rsidRPr="006F62D9">
        <w:rPr>
          <w:rFonts w:ascii="Times New Roman" w:eastAsia="Times New Roman" w:hAnsi="Times New Roman" w:cs="Times New Roman"/>
          <w:sz w:val="24"/>
          <w:szCs w:val="24"/>
        </w:rPr>
        <w:t>Barplot total atau barplot standar mena</w:t>
      </w:r>
      <w:r w:rsidRPr="006F62D9">
        <w:rPr>
          <w:rFonts w:ascii="Times New Roman" w:eastAsia="Times New Roman" w:hAnsi="Times New Roman" w:cs="Times New Roman"/>
          <w:sz w:val="24"/>
          <w:szCs w:val="24"/>
        </w:rPr>
        <w:t>mpilkan satu batang untuk setiap kecamatan, menggambarkan jumlah total siswa putus sekolah. Grafik ini digunakan untuk membandingkan angka putus sekolah antar kecamatan secara menyeluruh tanpa memecah data berdasarkan gender atau status sekolah.</w:t>
      </w:r>
      <w:r w:rsidRPr="006F62D9">
        <w:rPr>
          <w:rFonts w:ascii="Times New Roman" w:eastAsia="Times New Roman" w:hAnsi="Times New Roman" w:cs="Times New Roman"/>
          <w:b/>
          <w:bCs/>
          <w:sz w:val="24"/>
          <w:szCs w:val="24"/>
        </w:rPr>
        <w:t xml:space="preserve"> </w:t>
      </w:r>
      <w:r w:rsidRPr="006F62D9">
        <w:rPr>
          <w:rFonts w:ascii="Times New Roman" w:eastAsia="Times New Roman" w:hAnsi="Times New Roman" w:cs="Times New Roman"/>
          <w:sz w:val="24"/>
          <w:szCs w:val="24"/>
        </w:rPr>
        <w:t>Dengan men</w:t>
      </w:r>
      <w:r w:rsidRPr="006F62D9">
        <w:rPr>
          <w:rFonts w:ascii="Times New Roman" w:eastAsia="Times New Roman" w:hAnsi="Times New Roman" w:cs="Times New Roman"/>
          <w:sz w:val="24"/>
          <w:szCs w:val="24"/>
        </w:rPr>
        <w:t xml:space="preserve">ggunakan barplot total, ketimpangan jumlah putus sekolah antar kecamatan dapat terlihat jelas. Kecamatan dengan angka putus sekolah tinggi tampak menonjol, sementara kecamatan dengan jumlah lebih rendah tampak kecil. Visualisasi </w:t>
      </w:r>
      <w:r w:rsidRPr="006F62D9">
        <w:rPr>
          <w:rFonts w:ascii="Times New Roman" w:eastAsia="Times New Roman" w:hAnsi="Times New Roman" w:cs="Times New Roman"/>
          <w:sz w:val="24"/>
          <w:szCs w:val="24"/>
        </w:rPr>
        <w:lastRenderedPageBreak/>
        <w:t>ini membantu mengidentifika</w:t>
      </w:r>
      <w:r w:rsidRPr="006F62D9">
        <w:rPr>
          <w:rFonts w:ascii="Times New Roman" w:eastAsia="Times New Roman" w:hAnsi="Times New Roman" w:cs="Times New Roman"/>
          <w:sz w:val="24"/>
          <w:szCs w:val="24"/>
        </w:rPr>
        <w:t>si kecamatan yang membutuhkan perhatian lebih dalam kebijakan pendidikan.</w:t>
      </w:r>
    </w:p>
    <w:p w:rsidR="002864EA" w:rsidRDefault="00464C6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2.2 Exploratory Data Analysis (EDA)</w:t>
      </w:r>
    </w:p>
    <w:p w:rsidR="002864EA" w:rsidRPr="006F62D9" w:rsidRDefault="00464C60" w:rsidP="00835C2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Exploratory Data Analysis (EDA) merupakan tahap awal dalam analisis data yang bertujuan memahami struktur, pola, dan karakteristik dasar dari suat</w:t>
      </w:r>
      <w:r w:rsidRPr="006F62D9">
        <w:rPr>
          <w:rFonts w:ascii="Times New Roman" w:eastAsia="Times New Roman" w:hAnsi="Times New Roman" w:cs="Times New Roman"/>
          <w:sz w:val="24"/>
          <w:szCs w:val="24"/>
        </w:rPr>
        <w:t>u dataset sebelum dilakukan analisis lanjutan. Menurut Santoso (2019), EDA membantu peneliti mengidentifikasi kecenderungan data, perbedaan antar kelompok, serta potensi anomali yang dapat mempengaruhi hasil analisis. Pada penelitian ini, EDA digunakan unt</w:t>
      </w:r>
      <w:r w:rsidRPr="006F62D9">
        <w:rPr>
          <w:rFonts w:ascii="Times New Roman" w:eastAsia="Times New Roman" w:hAnsi="Times New Roman" w:cs="Times New Roman"/>
          <w:sz w:val="24"/>
          <w:szCs w:val="24"/>
        </w:rPr>
        <w:t>uk mengevaluasi data jumlah siswa putus sekolah SD di Kabupaten Lampung Selatan Tahun 2024 berdasarkan kecamatan, jenis kelamin, dan status sekolah.</w:t>
      </w:r>
      <w:r w:rsidR="00835C29" w:rsidRPr="006F62D9">
        <w:rPr>
          <w:rFonts w:ascii="Times New Roman" w:eastAsia="Times New Roman" w:hAnsi="Times New Roman" w:cs="Times New Roman"/>
          <w:sz w:val="24"/>
          <w:szCs w:val="24"/>
          <w:lang w:val="en-US"/>
        </w:rPr>
        <w:t xml:space="preserve"> </w:t>
      </w:r>
      <w:r w:rsidRPr="006F62D9">
        <w:rPr>
          <w:rFonts w:ascii="Times New Roman" w:eastAsia="Times New Roman" w:hAnsi="Times New Roman" w:cs="Times New Roman"/>
          <w:sz w:val="24"/>
          <w:szCs w:val="24"/>
        </w:rPr>
        <w:t>Teknik EDA dilakukan dengan memeriksa jenis variabel (kategorik dan numerik diskrit), distribusi nilai, ser</w:t>
      </w:r>
      <w:r w:rsidRPr="006F62D9">
        <w:rPr>
          <w:rFonts w:ascii="Times New Roman" w:eastAsia="Times New Roman" w:hAnsi="Times New Roman" w:cs="Times New Roman"/>
          <w:sz w:val="24"/>
          <w:szCs w:val="24"/>
        </w:rPr>
        <w:t xml:space="preserve">ta pola perbandingan antar kategori. Visualisasi dalam bentuk barplot merupakan pendekatan utama karena efektif menampilkan data kategorikal dan membantu mengidentifikasi perbedaan jumlah putus sekolah secara cepat (Kurniawan, 2020). Melalui EDA, peneliti </w:t>
      </w:r>
      <w:r w:rsidRPr="006F62D9">
        <w:rPr>
          <w:rFonts w:ascii="Times New Roman" w:eastAsia="Times New Roman" w:hAnsi="Times New Roman" w:cs="Times New Roman"/>
          <w:sz w:val="24"/>
          <w:szCs w:val="24"/>
        </w:rPr>
        <w:t>dapat melihat kecamatan dengan angka putus sekolah tertinggi, kecenderungan dominasi putus sekolah pada siswa laki-laki atau perempuan, serta perbedaan yang muncul antara sekolah negeri dan swasta.</w:t>
      </w:r>
    </w:p>
    <w:p w:rsidR="002864EA" w:rsidRDefault="00464C60">
      <w:pPr>
        <w:spacing w:before="240" w:after="240"/>
        <w:rPr>
          <w:rFonts w:ascii="Times New Roman" w:eastAsia="Times New Roman" w:hAnsi="Times New Roman" w:cs="Times New Roman"/>
          <w:b/>
          <w:bCs/>
        </w:rPr>
      </w:pPr>
      <w:r>
        <w:rPr>
          <w:rFonts w:ascii="Times New Roman" w:eastAsia="Times New Roman" w:hAnsi="Times New Roman" w:cs="Times New Roman"/>
          <w:b/>
          <w:bCs/>
          <w:sz w:val="24"/>
          <w:szCs w:val="24"/>
        </w:rPr>
        <w:t xml:space="preserve">2. 3 Konsep Dasar Putus Sekolah </w:t>
      </w:r>
      <w:r>
        <w:rPr>
          <w:rFonts w:ascii="Times New Roman" w:eastAsia="Times New Roman" w:hAnsi="Times New Roman" w:cs="Times New Roman"/>
          <w:b/>
          <w:bCs/>
        </w:rPr>
        <w:t xml:space="preserve">  </w:t>
      </w:r>
    </w:p>
    <w:p w:rsidR="002864EA" w:rsidRPr="006F62D9" w:rsidRDefault="00464C60" w:rsidP="00835C2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Putus sekolah merupaka</w:t>
      </w:r>
      <w:r w:rsidRPr="006F62D9">
        <w:rPr>
          <w:rFonts w:ascii="Times New Roman" w:eastAsia="Times New Roman" w:hAnsi="Times New Roman" w:cs="Times New Roman"/>
          <w:sz w:val="24"/>
          <w:szCs w:val="24"/>
        </w:rPr>
        <w:t>n kondisi ketika seorang peserta didik menghentikan proses pendidikan sebelum menyelesaikan jenjang studi yang seharusnya (Kementerian Pendidikan dan Kebudayaan, 2021). Menurut Badan Pusat Statistik (2023), putus sekolah didefinisikan sebagai siswa yang te</w:t>
      </w:r>
      <w:r w:rsidRPr="006F62D9">
        <w:rPr>
          <w:rFonts w:ascii="Times New Roman" w:eastAsia="Times New Roman" w:hAnsi="Times New Roman" w:cs="Times New Roman"/>
          <w:sz w:val="24"/>
          <w:szCs w:val="24"/>
        </w:rPr>
        <w:t>rcatat berhenti bersekolah pada suatu tahun ajaran dan tidak melanjutkan kembali pada periode berikutnya. Fenomena ini menjadi indikator penting dalam menilai kualitas dan pemerataan layanan pendidikan suatu daerah. Beberapa faktor umum penyebab putus seko</w:t>
      </w:r>
      <w:r w:rsidRPr="006F62D9">
        <w:rPr>
          <w:rFonts w:ascii="Times New Roman" w:eastAsia="Times New Roman" w:hAnsi="Times New Roman" w:cs="Times New Roman"/>
          <w:sz w:val="24"/>
          <w:szCs w:val="24"/>
        </w:rPr>
        <w:t>lah meliputi kondisi ekonomi keluarga, rendahnya motivasi belajar, kurangnya dukungan lingkungan, hambatan akses pendidikan, pekerjaan anak, serta faktor sosial dan budaya (Yunita, 2020). Di beberapa wilayah, termasuk kabupaten-kabupaten di Provinsi Lampun</w:t>
      </w:r>
      <w:r w:rsidRPr="006F62D9">
        <w:rPr>
          <w:rFonts w:ascii="Times New Roman" w:eastAsia="Times New Roman" w:hAnsi="Times New Roman" w:cs="Times New Roman"/>
          <w:sz w:val="24"/>
          <w:szCs w:val="24"/>
        </w:rPr>
        <w:t>g, faktor geografis dan kondisi keluarga yang tidak stabil juga menjadi penyebab dominan (BPS Lampung Selatan, 2023). Dalam konteks penelitian ini, teori putus sekolah menjadi relevan karena dataset yang dianalisis memuat jumlah siswa putus sekolah SD di K</w:t>
      </w:r>
      <w:r w:rsidRPr="006F62D9">
        <w:rPr>
          <w:rFonts w:ascii="Times New Roman" w:eastAsia="Times New Roman" w:hAnsi="Times New Roman" w:cs="Times New Roman"/>
          <w:sz w:val="24"/>
          <w:szCs w:val="24"/>
        </w:rPr>
        <w:t>abupaten Lampung Selatan Tahun 2024 berdasarkan kecamatan, jenis kelamin, dan status sekolah. Pemahaman teori ini membantu menafsirkan pola yang muncul dalam visualisasi data, seperti kecamatan dengan angka putus sekolah tertinggi, dominasi kelompok gender</w:t>
      </w:r>
      <w:r w:rsidRPr="006F62D9">
        <w:rPr>
          <w:rFonts w:ascii="Times New Roman" w:eastAsia="Times New Roman" w:hAnsi="Times New Roman" w:cs="Times New Roman"/>
          <w:sz w:val="24"/>
          <w:szCs w:val="24"/>
        </w:rPr>
        <w:t xml:space="preserve"> tertentu, serta kecenderungan perbedaan antara sekolah negeri dan swasta. </w:t>
      </w: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464C60">
      <w:pPr>
        <w:spacing w:before="240" w:after="240"/>
        <w:rPr>
          <w:rFonts w:ascii="Times New Roman" w:eastAsia="Times New Roman" w:hAnsi="Times New Roman" w:cs="Times New Roman"/>
          <w:b/>
          <w:bCs/>
        </w:rPr>
      </w:pPr>
      <w:r>
        <w:rPr>
          <w:rFonts w:ascii="Times New Roman" w:eastAsia="Times New Roman" w:hAnsi="Times New Roman" w:cs="Times New Roman"/>
          <w:b/>
          <w:bCs/>
        </w:rPr>
        <w:br/>
      </w:r>
    </w:p>
    <w:p w:rsidR="002864EA" w:rsidRPr="006F62D9" w:rsidRDefault="00464C60">
      <w:pPr>
        <w:spacing w:before="240" w:after="240"/>
        <w:jc w:val="center"/>
        <w:rPr>
          <w:rFonts w:ascii="Times New Roman" w:eastAsia="Times New Roman" w:hAnsi="Times New Roman" w:cs="Times New Roman"/>
          <w:b/>
          <w:bCs/>
          <w:sz w:val="28"/>
          <w:szCs w:val="28"/>
        </w:rPr>
      </w:pPr>
      <w:r w:rsidRPr="006F62D9">
        <w:rPr>
          <w:rFonts w:ascii="Times New Roman" w:eastAsia="Times New Roman" w:hAnsi="Times New Roman" w:cs="Times New Roman"/>
          <w:b/>
          <w:bCs/>
          <w:sz w:val="28"/>
          <w:szCs w:val="28"/>
        </w:rPr>
        <w:lastRenderedPageBreak/>
        <w:t>BAB III</w:t>
      </w:r>
      <w:r w:rsidRPr="006F62D9">
        <w:rPr>
          <w:rFonts w:ascii="Times New Roman" w:eastAsia="Times New Roman" w:hAnsi="Times New Roman" w:cs="Times New Roman"/>
          <w:b/>
          <w:bCs/>
          <w:sz w:val="28"/>
          <w:szCs w:val="28"/>
        </w:rPr>
        <w:br/>
        <w:t xml:space="preserve">METODE PENELITIAN </w:t>
      </w:r>
    </w:p>
    <w:p w:rsidR="002864EA" w:rsidRDefault="00464C6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3.1 Jenis Penelitian </w:t>
      </w:r>
    </w:p>
    <w:p w:rsidR="002864EA" w:rsidRPr="006F62D9" w:rsidRDefault="00464C60" w:rsidP="00835C2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Pada penelitian tentang Tingkat Putus Sekolah Siswa SD Berdasarkan Gender dan Status Sekolah di Kabupaten Lampung Selatan Tahun 2024 dalam tugas besar komputasi statistik ini, jenis data yang digunakan adalah data sekunder. Pada penelitian ini, jenis penel</w:t>
      </w:r>
      <w:r w:rsidRPr="006F62D9">
        <w:rPr>
          <w:rFonts w:ascii="Times New Roman" w:eastAsia="Times New Roman" w:hAnsi="Times New Roman" w:cs="Times New Roman"/>
          <w:sz w:val="24"/>
          <w:szCs w:val="24"/>
        </w:rPr>
        <w:t>itian data sekunder dipilih karena memuat informasi mengenai jumlah siswa putus sekolah SD di Kabupaten Lampung Selatan Tahun 2024 yang sudah terdokumentasi oleh lembaga terkait yaitu Kemendikbud Ristek, sehingga dapat langsung digunakan untuk proses anali</w:t>
      </w:r>
      <w:r w:rsidRPr="006F62D9">
        <w:rPr>
          <w:rFonts w:ascii="Times New Roman" w:eastAsia="Times New Roman" w:hAnsi="Times New Roman" w:cs="Times New Roman"/>
          <w:sz w:val="24"/>
          <w:szCs w:val="24"/>
        </w:rPr>
        <w:t>sis tanpa melalui pengumpulan data lapangan. Data ini mencakup jumlah siswa putus sekolah berdasarkan kecamatan, jenis kelamin (laki-laki dan perempuan), serta status sekolah (negeri dan swasta).</w:t>
      </w:r>
    </w:p>
    <w:p w:rsidR="002864EA" w:rsidRDefault="00464C6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3.2 Teknik Pengumpulan Data</w:t>
      </w:r>
    </w:p>
    <w:p w:rsidR="006F62D9" w:rsidRDefault="00464C60" w:rsidP="00835C29">
      <w:pPr>
        <w:jc w:val="both"/>
        <w:rPr>
          <w:rFonts w:ascii="Times New Roman" w:eastAsia="Times New Roman" w:hAnsi="Times New Roman" w:cs="Times New Roman"/>
        </w:rPr>
      </w:pPr>
      <w:r w:rsidRPr="006F62D9">
        <w:rPr>
          <w:rFonts w:ascii="Times New Roman" w:eastAsia="Times New Roman" w:hAnsi="Times New Roman" w:cs="Times New Roman"/>
          <w:sz w:val="24"/>
          <w:szCs w:val="24"/>
        </w:rPr>
        <w:t>Pengumpulan data dilakukan denga</w:t>
      </w:r>
      <w:r w:rsidRPr="006F62D9">
        <w:rPr>
          <w:rFonts w:ascii="Times New Roman" w:eastAsia="Times New Roman" w:hAnsi="Times New Roman" w:cs="Times New Roman"/>
          <w:sz w:val="24"/>
          <w:szCs w:val="24"/>
        </w:rPr>
        <w:t xml:space="preserve">n metode dokumentasi, yaitu mengunduh dataset resmi dari Portal Data Pendidikan Kementerian Pendidikan, Kebudayaan, Riset, dan Teknologi (Kemendikbud Ristek) melalui laman resmi </w:t>
      </w:r>
      <w:r w:rsidRPr="006F62D9">
        <w:rPr>
          <w:rFonts w:ascii="Times New Roman" w:eastAsia="Times New Roman" w:hAnsi="Times New Roman" w:cs="Times New Roman"/>
          <w:i/>
          <w:iCs/>
          <w:sz w:val="24"/>
          <w:szCs w:val="24"/>
        </w:rPr>
        <w:t>Pusat Data dan Teknologi Informasi (Pusdatin)</w:t>
      </w:r>
      <w:r w:rsidRPr="006F62D9">
        <w:rPr>
          <w:rFonts w:ascii="Times New Roman" w:eastAsia="Times New Roman" w:hAnsi="Times New Roman" w:cs="Times New Roman"/>
          <w:sz w:val="24"/>
          <w:szCs w:val="24"/>
        </w:rPr>
        <w:t>.</w:t>
      </w:r>
      <w:r w:rsidR="006F62D9">
        <w:rPr>
          <w:rFonts w:ascii="Times New Roman" w:eastAsia="Times New Roman" w:hAnsi="Times New Roman" w:cs="Times New Roman"/>
          <w:sz w:val="24"/>
          <w:szCs w:val="24"/>
          <w:lang w:val="en-US"/>
        </w:rPr>
        <w:t xml:space="preserve"> </w:t>
      </w:r>
      <w:r w:rsidRPr="006F62D9">
        <w:rPr>
          <w:rFonts w:ascii="Times New Roman" w:eastAsia="Times New Roman" w:hAnsi="Times New Roman" w:cs="Times New Roman"/>
          <w:sz w:val="24"/>
          <w:szCs w:val="24"/>
        </w:rPr>
        <w:t>Dataset yang digunakan adalah d</w:t>
      </w:r>
      <w:r w:rsidRPr="006F62D9">
        <w:rPr>
          <w:rFonts w:ascii="Times New Roman" w:eastAsia="Times New Roman" w:hAnsi="Times New Roman" w:cs="Times New Roman"/>
          <w:sz w:val="24"/>
          <w:szCs w:val="24"/>
        </w:rPr>
        <w:t>ata jumlah siswa putus sekolah jenjang SD di Kabupaten Lampung Selatan tahun 2024 yang telah tersedia pada portal publik dan dapat diambil dalam format digital (CSV/XLSX).</w:t>
      </w:r>
    </w:p>
    <w:p w:rsidR="00835C29" w:rsidRDefault="00464C60" w:rsidP="00835C29">
      <w:pPr>
        <w:jc w:val="both"/>
        <w:rPr>
          <w:rFonts w:ascii="Times New Roman" w:eastAsia="Times New Roman" w:hAnsi="Times New Roman" w:cs="Times New Roman"/>
          <w:b/>
          <w:bCs/>
          <w:sz w:val="24"/>
          <w:szCs w:val="24"/>
        </w:rPr>
      </w:pPr>
      <w:r>
        <w:rPr>
          <w:rFonts w:ascii="Times New Roman" w:eastAsia="Times New Roman" w:hAnsi="Times New Roman" w:cs="Times New Roman"/>
        </w:rPr>
        <w:br/>
      </w:r>
      <w:r>
        <w:rPr>
          <w:rFonts w:ascii="Times New Roman" w:eastAsia="Times New Roman" w:hAnsi="Times New Roman" w:cs="Times New Roman"/>
          <w:b/>
          <w:bCs/>
          <w:sz w:val="24"/>
          <w:szCs w:val="24"/>
        </w:rPr>
        <w:t>3.3</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Variabel Penelitian</w:t>
      </w:r>
    </w:p>
    <w:p w:rsidR="002864EA" w:rsidRDefault="00464C60" w:rsidP="00835C29">
      <w:pPr>
        <w:jc w:val="both"/>
        <w:rPr>
          <w:rFonts w:ascii="Times New Roman" w:eastAsia="Times New Roman" w:hAnsi="Times New Roman" w:cs="Times New Roman"/>
        </w:rPr>
      </w:pPr>
      <w:r>
        <w:rPr>
          <w:rFonts w:ascii="Times New Roman" w:eastAsia="Times New Roman" w:hAnsi="Times New Roman" w:cs="Times New Roman"/>
        </w:rPr>
        <w:br/>
      </w:r>
      <w:r w:rsidRPr="006F62D9">
        <w:rPr>
          <w:rFonts w:ascii="Times New Roman" w:eastAsia="Times New Roman" w:hAnsi="Times New Roman" w:cs="Times New Roman"/>
          <w:sz w:val="24"/>
          <w:szCs w:val="24"/>
        </w:rPr>
        <w:t>Variabel yang diamati dalam penelitian ini terdiri atas va</w:t>
      </w:r>
      <w:r w:rsidRPr="006F62D9">
        <w:rPr>
          <w:rFonts w:ascii="Times New Roman" w:eastAsia="Times New Roman" w:hAnsi="Times New Roman" w:cs="Times New Roman"/>
          <w:sz w:val="24"/>
          <w:szCs w:val="24"/>
        </w:rPr>
        <w:t>riabel kategorik dan variabel numerik diskrit yang menggambarkan kondisi siswa putus sekolah jenjang SD di Kabupaten Lampung Selatan Tahun 2024. Variabel kategorikal meliputi kecamatan sebagai unit wilayah analisis, jenis kelamin (laki-laki dan perempuan),</w:t>
      </w:r>
      <w:r w:rsidRPr="006F62D9">
        <w:rPr>
          <w:rFonts w:ascii="Times New Roman" w:eastAsia="Times New Roman" w:hAnsi="Times New Roman" w:cs="Times New Roman"/>
          <w:sz w:val="24"/>
          <w:szCs w:val="24"/>
        </w:rPr>
        <w:t xml:space="preserve"> serta status sekolah (negeri dan swasta). Ketiga variabel ini berfungsi sebagai dasar pengelompokan untuk mengidentifikasi pola putus sekolah berdasarkan wilayah, gender, dan jenis satuan pendidikan.</w:t>
      </w:r>
      <w:r w:rsidR="00835C29" w:rsidRPr="006F62D9">
        <w:rPr>
          <w:rFonts w:ascii="Times New Roman" w:eastAsia="Times New Roman" w:hAnsi="Times New Roman" w:cs="Times New Roman"/>
          <w:sz w:val="24"/>
          <w:szCs w:val="24"/>
          <w:lang w:val="en-US"/>
        </w:rPr>
        <w:t xml:space="preserve"> </w:t>
      </w:r>
      <w:r w:rsidRPr="006F62D9">
        <w:rPr>
          <w:rFonts w:ascii="Times New Roman" w:eastAsia="Times New Roman" w:hAnsi="Times New Roman" w:cs="Times New Roman"/>
          <w:sz w:val="24"/>
          <w:szCs w:val="24"/>
        </w:rPr>
        <w:t>Sementara itu, variabel numerik diskrit merepresentasi</w:t>
      </w:r>
      <w:r w:rsidRPr="006F62D9">
        <w:rPr>
          <w:rFonts w:ascii="Times New Roman" w:eastAsia="Times New Roman" w:hAnsi="Times New Roman" w:cs="Times New Roman"/>
          <w:sz w:val="24"/>
          <w:szCs w:val="24"/>
        </w:rPr>
        <w:t>kan jumlah siswa putus sekolah pada setiap kategori tersebut, meliputi jumlah siswa laki-laki dan perempuan yang putus sekolah di sekolah negeri dan swasta, total per gender, serta total keseluruhan siswa putus sekolah pada setiap kecamatan. Selain itu, te</w:t>
      </w:r>
      <w:r w:rsidRPr="006F62D9">
        <w:rPr>
          <w:rFonts w:ascii="Times New Roman" w:eastAsia="Times New Roman" w:hAnsi="Times New Roman" w:cs="Times New Roman"/>
          <w:sz w:val="24"/>
          <w:szCs w:val="24"/>
        </w:rPr>
        <w:t>rdapat pula variabel total agregat berdasarkan kombinasi jenis kelamin dan status sekolah. Keseluruhan variabel ini memungkinkan analisis visualisasi dilakukan secara komprehensif untuk membandingkan distribusi putus sekolah antar kecamatan serta mengamati</w:t>
      </w:r>
      <w:r w:rsidRPr="006F62D9">
        <w:rPr>
          <w:rFonts w:ascii="Times New Roman" w:eastAsia="Times New Roman" w:hAnsi="Times New Roman" w:cs="Times New Roman"/>
          <w:sz w:val="24"/>
          <w:szCs w:val="24"/>
        </w:rPr>
        <w:t xml:space="preserve"> perbedaan berdasarkan gender dan status sekolah</w:t>
      </w:r>
      <w:r>
        <w:rPr>
          <w:rFonts w:ascii="Times New Roman" w:eastAsia="Times New Roman" w:hAnsi="Times New Roman" w:cs="Times New Roman"/>
        </w:rPr>
        <w:t>.</w:t>
      </w:r>
    </w:p>
    <w:p w:rsidR="00B670AE" w:rsidRDefault="00B670AE" w:rsidP="00835C29">
      <w:pPr>
        <w:jc w:val="both"/>
        <w:rPr>
          <w:rFonts w:ascii="Times New Roman" w:eastAsia="Times New Roman" w:hAnsi="Times New Roman" w:cs="Times New Roman"/>
        </w:rPr>
      </w:pPr>
    </w:p>
    <w:p w:rsidR="00B670AE" w:rsidRDefault="00B670AE" w:rsidP="00835C29">
      <w:pPr>
        <w:jc w:val="both"/>
        <w:rPr>
          <w:rFonts w:ascii="Times New Roman" w:eastAsia="Times New Roman" w:hAnsi="Times New Roman" w:cs="Times New Roman"/>
        </w:rPr>
      </w:pPr>
    </w:p>
    <w:p w:rsidR="00B670AE" w:rsidRDefault="00B670AE" w:rsidP="00835C29">
      <w:pPr>
        <w:jc w:val="both"/>
        <w:rPr>
          <w:rFonts w:ascii="Times New Roman" w:eastAsia="Times New Roman" w:hAnsi="Times New Roman" w:cs="Times New Roman"/>
        </w:rPr>
      </w:pPr>
    </w:p>
    <w:p w:rsidR="00835C29" w:rsidRDefault="00835C29" w:rsidP="00835C29">
      <w:pPr>
        <w:jc w:val="both"/>
        <w:rPr>
          <w:rFonts w:ascii="Times New Roman" w:eastAsia="Times New Roman" w:hAnsi="Times New Roman" w:cs="Times New Roman"/>
        </w:rPr>
      </w:pPr>
    </w:p>
    <w:tbl>
      <w:tblPr>
        <w:tblStyle w:val="a"/>
        <w:tblW w:w="667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0"/>
        <w:gridCol w:w="3465"/>
      </w:tblGrid>
      <w:tr w:rsidR="002864EA">
        <w:trPr>
          <w:trHeight w:val="492"/>
          <w:jc w:val="center"/>
        </w:trPr>
        <w:tc>
          <w:tcPr>
            <w:tcW w:w="3210" w:type="dxa"/>
            <w:tcBorders>
              <w:left w:val="nil"/>
              <w:right w:val="nil"/>
            </w:tcBorders>
            <w:shd w:val="clear" w:color="auto" w:fill="auto"/>
            <w:tcMar>
              <w:top w:w="100" w:type="dxa"/>
              <w:left w:w="100" w:type="dxa"/>
              <w:bottom w:w="100" w:type="dxa"/>
              <w:right w:w="100" w:type="dxa"/>
            </w:tcMar>
          </w:tcPr>
          <w:p w:rsidR="002864EA" w:rsidRPr="006F62D9" w:rsidRDefault="00464C6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lastRenderedPageBreak/>
              <w:t xml:space="preserve">Variabel Kategorik </w:t>
            </w:r>
          </w:p>
        </w:tc>
        <w:tc>
          <w:tcPr>
            <w:tcW w:w="3465" w:type="dxa"/>
            <w:tcBorders>
              <w:left w:val="nil"/>
              <w:right w:val="nil"/>
            </w:tcBorders>
            <w:shd w:val="clear" w:color="auto" w:fill="auto"/>
            <w:tcMar>
              <w:top w:w="100" w:type="dxa"/>
              <w:left w:w="100" w:type="dxa"/>
              <w:bottom w:w="100" w:type="dxa"/>
              <w:right w:w="100" w:type="dxa"/>
            </w:tcMar>
          </w:tcPr>
          <w:p w:rsidR="002864EA" w:rsidRPr="006F62D9" w:rsidRDefault="00464C6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 xml:space="preserve">Variabel Numerik </w:t>
            </w:r>
          </w:p>
        </w:tc>
      </w:tr>
      <w:tr w:rsidR="002864EA">
        <w:trPr>
          <w:jc w:val="center"/>
        </w:trPr>
        <w:tc>
          <w:tcPr>
            <w:tcW w:w="3210" w:type="dxa"/>
            <w:tcBorders>
              <w:left w:val="nil"/>
              <w:bottom w:val="nil"/>
              <w:right w:val="nil"/>
            </w:tcBorders>
            <w:shd w:val="clear" w:color="auto" w:fill="auto"/>
            <w:tcMar>
              <w:top w:w="100" w:type="dxa"/>
              <w:left w:w="100" w:type="dxa"/>
              <w:bottom w:w="100" w:type="dxa"/>
              <w:right w:w="100" w:type="dxa"/>
            </w:tcMar>
          </w:tcPr>
          <w:p w:rsidR="002864EA" w:rsidRPr="006F62D9" w:rsidRDefault="00464C6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 xml:space="preserve">Kecamatan </w:t>
            </w:r>
          </w:p>
        </w:tc>
        <w:tc>
          <w:tcPr>
            <w:tcW w:w="3465" w:type="dxa"/>
            <w:tcBorders>
              <w:left w:val="nil"/>
              <w:bottom w:val="nil"/>
              <w:right w:val="nil"/>
            </w:tcBorders>
            <w:shd w:val="clear" w:color="auto" w:fill="auto"/>
            <w:tcMar>
              <w:top w:w="100" w:type="dxa"/>
              <w:left w:w="100" w:type="dxa"/>
              <w:bottom w:w="100" w:type="dxa"/>
              <w:right w:w="100" w:type="dxa"/>
            </w:tcMar>
          </w:tcPr>
          <w:p w:rsidR="002864EA" w:rsidRPr="006F62D9" w:rsidRDefault="00464C6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Jumlah Putus Sekolah Laki-Laki</w:t>
            </w:r>
          </w:p>
        </w:tc>
      </w:tr>
      <w:tr w:rsidR="002864EA">
        <w:trPr>
          <w:trHeight w:val="447"/>
          <w:jc w:val="center"/>
        </w:trPr>
        <w:tc>
          <w:tcPr>
            <w:tcW w:w="3210" w:type="dxa"/>
            <w:tcBorders>
              <w:top w:val="nil"/>
              <w:left w:val="nil"/>
              <w:bottom w:val="nil"/>
              <w:right w:val="nil"/>
            </w:tcBorders>
            <w:shd w:val="clear" w:color="auto" w:fill="auto"/>
            <w:tcMar>
              <w:top w:w="100" w:type="dxa"/>
              <w:left w:w="100" w:type="dxa"/>
              <w:bottom w:w="100" w:type="dxa"/>
              <w:right w:w="100" w:type="dxa"/>
            </w:tcMar>
          </w:tcPr>
          <w:p w:rsidR="002864EA" w:rsidRPr="006F62D9" w:rsidRDefault="00464C6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 xml:space="preserve">Jenis Kelamin </w:t>
            </w:r>
          </w:p>
        </w:tc>
        <w:tc>
          <w:tcPr>
            <w:tcW w:w="3465" w:type="dxa"/>
            <w:tcBorders>
              <w:top w:val="nil"/>
              <w:left w:val="nil"/>
              <w:bottom w:val="nil"/>
              <w:right w:val="nil"/>
            </w:tcBorders>
            <w:shd w:val="clear" w:color="auto" w:fill="auto"/>
            <w:tcMar>
              <w:top w:w="100" w:type="dxa"/>
              <w:left w:w="100" w:type="dxa"/>
              <w:bottom w:w="100" w:type="dxa"/>
              <w:right w:w="100" w:type="dxa"/>
            </w:tcMar>
          </w:tcPr>
          <w:p w:rsidR="002864EA" w:rsidRPr="006F62D9" w:rsidRDefault="00464C6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Jumlah Putus Sekolah Perempuan</w:t>
            </w:r>
          </w:p>
        </w:tc>
      </w:tr>
      <w:tr w:rsidR="002864EA">
        <w:trPr>
          <w:jc w:val="center"/>
        </w:trPr>
        <w:tc>
          <w:tcPr>
            <w:tcW w:w="3210" w:type="dxa"/>
            <w:tcBorders>
              <w:top w:val="nil"/>
              <w:left w:val="nil"/>
              <w:right w:val="nil"/>
            </w:tcBorders>
            <w:shd w:val="clear" w:color="auto" w:fill="auto"/>
            <w:tcMar>
              <w:top w:w="100" w:type="dxa"/>
              <w:left w:w="100" w:type="dxa"/>
              <w:bottom w:w="100" w:type="dxa"/>
              <w:right w:w="100" w:type="dxa"/>
            </w:tcMar>
          </w:tcPr>
          <w:p w:rsidR="002864EA" w:rsidRPr="006F62D9" w:rsidRDefault="00464C6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 xml:space="preserve">Status Sekolah </w:t>
            </w:r>
          </w:p>
        </w:tc>
        <w:tc>
          <w:tcPr>
            <w:tcW w:w="3465" w:type="dxa"/>
            <w:tcBorders>
              <w:top w:val="nil"/>
              <w:left w:val="nil"/>
              <w:right w:val="nil"/>
            </w:tcBorders>
            <w:shd w:val="clear" w:color="auto" w:fill="auto"/>
            <w:tcMar>
              <w:top w:w="100" w:type="dxa"/>
              <w:left w:w="100" w:type="dxa"/>
              <w:bottom w:w="100" w:type="dxa"/>
              <w:right w:w="100" w:type="dxa"/>
            </w:tcMar>
          </w:tcPr>
          <w:p w:rsidR="002864EA" w:rsidRPr="006F62D9" w:rsidRDefault="00464C6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Jumlah Total L+P</w:t>
            </w:r>
          </w:p>
        </w:tc>
      </w:tr>
    </w:tbl>
    <w:p w:rsidR="002864EA" w:rsidRDefault="00464C60">
      <w:pPr>
        <w:spacing w:before="240" w:after="240"/>
        <w:jc w:val="center"/>
        <w:rPr>
          <w:rFonts w:ascii="Times New Roman" w:eastAsia="Times New Roman" w:hAnsi="Times New Roman" w:cs="Times New Roman"/>
        </w:rPr>
      </w:pPr>
      <w:r>
        <w:rPr>
          <w:rFonts w:ascii="Times New Roman" w:eastAsia="Times New Roman" w:hAnsi="Times New Roman" w:cs="Times New Roman"/>
          <w:sz w:val="20"/>
          <w:szCs w:val="20"/>
        </w:rPr>
        <w:t>Tabel 1. Variabel yang diamati</w:t>
      </w:r>
    </w:p>
    <w:p w:rsidR="002864EA" w:rsidRDefault="002864EA">
      <w:pPr>
        <w:rPr>
          <w:rFonts w:ascii="Times New Roman" w:eastAsia="Times New Roman" w:hAnsi="Times New Roman" w:cs="Times New Roman"/>
          <w:b/>
          <w:bCs/>
        </w:rPr>
      </w:pPr>
    </w:p>
    <w:p w:rsidR="002864EA" w:rsidRDefault="00464C6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3.5 Diagram Alir</w:t>
      </w:r>
    </w:p>
    <w:p w:rsidR="002864EA" w:rsidRPr="006F62D9" w:rsidRDefault="00464C60" w:rsidP="00835C29">
      <w:pPr>
        <w:jc w:val="both"/>
        <w:rPr>
          <w:rFonts w:ascii="Times New Roman" w:eastAsia="Times New Roman" w:hAnsi="Times New Roman" w:cs="Times New Roman"/>
          <w:sz w:val="24"/>
          <w:szCs w:val="24"/>
        </w:rPr>
      </w:pPr>
      <w:r>
        <w:rPr>
          <w:rFonts w:ascii="Times New Roman" w:eastAsia="Times New Roman" w:hAnsi="Times New Roman" w:cs="Times New Roman"/>
          <w:b/>
          <w:bCs/>
        </w:rPr>
        <w:br/>
      </w:r>
      <w:r w:rsidRPr="006F62D9">
        <w:rPr>
          <w:rFonts w:ascii="Times New Roman" w:eastAsia="Times New Roman" w:hAnsi="Times New Roman" w:cs="Times New Roman"/>
          <w:sz w:val="24"/>
          <w:szCs w:val="24"/>
        </w:rPr>
        <w:t xml:space="preserve">Berikut ini merupakan diagram alir untuk menggambarkan tahapan analisis yang dimulai dari pengumpulan data hingga interpretasi hasil. </w:t>
      </w:r>
    </w:p>
    <w:p w:rsidR="002864EA" w:rsidRDefault="002864EA">
      <w:pPr>
        <w:rPr>
          <w:rFonts w:ascii="Times New Roman" w:eastAsia="Times New Roman" w:hAnsi="Times New Roman" w:cs="Times New Roman"/>
        </w:rPr>
      </w:pPr>
    </w:p>
    <w:p w:rsidR="002864EA" w:rsidRDefault="00464C60">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extent cx="982500" cy="5392326"/>
            <wp:effectExtent l="0" t="0" r="0" b="0"/>
            <wp:docPr id="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a:srcRect/>
                    <a:stretch>
                      <a:fillRect/>
                    </a:stretch>
                  </pic:blipFill>
                  <pic:spPr>
                    <a:xfrm>
                      <a:off x="0" y="0"/>
                      <a:ext cx="982500" cy="5392326"/>
                    </a:xfrm>
                    <a:prstGeom prst="rect">
                      <a:avLst/>
                    </a:prstGeom>
                    <a:ln/>
                  </pic:spPr>
                </pic:pic>
              </a:graphicData>
            </a:graphic>
          </wp:inline>
        </w:drawing>
      </w:r>
    </w:p>
    <w:p w:rsidR="002864EA" w:rsidRDefault="002864EA">
      <w:pPr>
        <w:rPr>
          <w:rFonts w:ascii="Times New Roman" w:eastAsia="Times New Roman" w:hAnsi="Times New Roman" w:cs="Times New Roman"/>
          <w:b/>
          <w:bCs/>
        </w:rPr>
      </w:pPr>
    </w:p>
    <w:p w:rsidR="002864EA" w:rsidRPr="006F62D9" w:rsidRDefault="00464C60">
      <w:pPr>
        <w:jc w:val="center"/>
        <w:rPr>
          <w:rFonts w:ascii="Times New Roman" w:eastAsia="Times New Roman" w:hAnsi="Times New Roman" w:cs="Times New Roman"/>
          <w:b/>
          <w:bCs/>
          <w:sz w:val="28"/>
          <w:szCs w:val="28"/>
        </w:rPr>
      </w:pPr>
      <w:r w:rsidRPr="006F62D9">
        <w:rPr>
          <w:rFonts w:ascii="Times New Roman" w:eastAsia="Times New Roman" w:hAnsi="Times New Roman" w:cs="Times New Roman"/>
          <w:b/>
          <w:bCs/>
          <w:sz w:val="28"/>
          <w:szCs w:val="28"/>
        </w:rPr>
        <w:lastRenderedPageBreak/>
        <w:t>BAB IV</w:t>
      </w:r>
    </w:p>
    <w:p w:rsidR="002864EA" w:rsidRPr="006F62D9" w:rsidRDefault="00464C60">
      <w:pPr>
        <w:jc w:val="center"/>
        <w:rPr>
          <w:rFonts w:ascii="Times New Roman" w:eastAsia="Times New Roman" w:hAnsi="Times New Roman" w:cs="Times New Roman"/>
          <w:b/>
          <w:bCs/>
          <w:sz w:val="28"/>
          <w:szCs w:val="28"/>
        </w:rPr>
      </w:pPr>
      <w:r w:rsidRPr="006F62D9">
        <w:rPr>
          <w:rFonts w:ascii="Times New Roman" w:eastAsia="Times New Roman" w:hAnsi="Times New Roman" w:cs="Times New Roman"/>
          <w:b/>
          <w:bCs/>
          <w:sz w:val="28"/>
          <w:szCs w:val="28"/>
        </w:rPr>
        <w:t>HASIL DAN PEMBAHASAN</w:t>
      </w:r>
    </w:p>
    <w:p w:rsidR="002864EA" w:rsidRDefault="00464C60">
      <w:pPr>
        <w:pStyle w:val="Heading2"/>
        <w:keepNext w:val="0"/>
        <w:keepLines w:val="0"/>
        <w:spacing w:after="80"/>
        <w:rPr>
          <w:rFonts w:ascii="Times New Roman" w:eastAsia="Times New Roman" w:hAnsi="Times New Roman" w:cs="Times New Roman"/>
          <w:b/>
          <w:bCs/>
          <w:sz w:val="24"/>
          <w:szCs w:val="24"/>
        </w:rPr>
      </w:pPr>
      <w:bookmarkStart w:id="0" w:name="_e7wqpvkzrmn" w:colFirst="0" w:colLast="0"/>
      <w:bookmarkEnd w:id="0"/>
      <w:r>
        <w:rPr>
          <w:rFonts w:ascii="Times New Roman" w:eastAsia="Times New Roman" w:hAnsi="Times New Roman" w:cs="Times New Roman"/>
          <w:b/>
          <w:bCs/>
          <w:sz w:val="24"/>
          <w:szCs w:val="24"/>
        </w:rPr>
        <w:t>4.1 Deskripsi Data</w:t>
      </w:r>
    </w:p>
    <w:p w:rsidR="002864EA" w:rsidRPr="006F62D9" w:rsidRDefault="00464C60" w:rsidP="00835C2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 xml:space="preserve">Data yang digunakan dalam penelitian ini adalah data sekunder mengenai jumlah siswa putus sekolah jenjang Sekolah Dasar (SD) di Kabupaten Lampung Selatan tahun 2024. Data ini diperoleh dari </w:t>
      </w:r>
      <w:r w:rsidRPr="006F62D9">
        <w:rPr>
          <w:rFonts w:ascii="Times New Roman" w:eastAsia="Times New Roman" w:hAnsi="Times New Roman" w:cs="Times New Roman"/>
          <w:b/>
          <w:bCs/>
          <w:sz w:val="24"/>
          <w:szCs w:val="24"/>
        </w:rPr>
        <w:t xml:space="preserve">Portal Data Pendidikan Kementerian Pendidikan, Kebudayaan, Riset, </w:t>
      </w:r>
      <w:r w:rsidRPr="006F62D9">
        <w:rPr>
          <w:rFonts w:ascii="Times New Roman" w:eastAsia="Times New Roman" w:hAnsi="Times New Roman" w:cs="Times New Roman"/>
          <w:b/>
          <w:bCs/>
          <w:sz w:val="24"/>
          <w:szCs w:val="24"/>
        </w:rPr>
        <w:t>dan Teknologi (Kemendikbud Ristek)</w:t>
      </w:r>
      <w:r w:rsidRPr="006F62D9">
        <w:rPr>
          <w:rFonts w:ascii="Times New Roman" w:eastAsia="Times New Roman" w:hAnsi="Times New Roman" w:cs="Times New Roman"/>
          <w:sz w:val="24"/>
          <w:szCs w:val="24"/>
        </w:rPr>
        <w:t xml:space="preserve"> melalui laman resmi </w:t>
      </w:r>
      <w:r w:rsidRPr="006F62D9">
        <w:rPr>
          <w:rFonts w:ascii="Times New Roman" w:eastAsia="Times New Roman" w:hAnsi="Times New Roman" w:cs="Times New Roman"/>
          <w:i/>
          <w:iCs/>
          <w:sz w:val="24"/>
          <w:szCs w:val="24"/>
        </w:rPr>
        <w:t>Pusat Data dan Teknologi Informasi (Pusdatin)</w:t>
      </w:r>
      <w:r w:rsidRPr="006F62D9">
        <w:rPr>
          <w:rFonts w:ascii="Times New Roman" w:eastAsia="Times New Roman" w:hAnsi="Times New Roman" w:cs="Times New Roman"/>
          <w:sz w:val="24"/>
          <w:szCs w:val="24"/>
        </w:rPr>
        <w:t>. Sumber data tersebut memuat informasi lengkap mengenai jumlah putus sekolah menurut jenis kelamin dan status sekolah. Dataset tersebut diunggah pada 19 Ma</w:t>
      </w:r>
      <w:r w:rsidRPr="006F62D9">
        <w:rPr>
          <w:rFonts w:ascii="Times New Roman" w:eastAsia="Times New Roman" w:hAnsi="Times New Roman" w:cs="Times New Roman"/>
          <w:sz w:val="24"/>
          <w:szCs w:val="24"/>
        </w:rPr>
        <w:t>ret 2025 dengan jadwal pembaruan tahunan. Data ini mencakup empat kecamatan, yaitu Kecamatan Natar, Kecamatan Jati Agung, Kecamatan Tanjung Bintang, dan Kecamatan Katibung. Variabel yang tercatat terdiri atas jenis kelamin (laki-laki dan perempuan), status</w:t>
      </w:r>
      <w:r w:rsidRPr="006F62D9">
        <w:rPr>
          <w:rFonts w:ascii="Times New Roman" w:eastAsia="Times New Roman" w:hAnsi="Times New Roman" w:cs="Times New Roman"/>
          <w:sz w:val="24"/>
          <w:szCs w:val="24"/>
        </w:rPr>
        <w:t xml:space="preserve"> sekolah (negeri dan swasta), serta total jumlah siswa yang putus sekolah pada tiap kecamatan.Secara umum, data menunjukkan adanya variasi yang cukup signifikan antarwilayah. Kecamatan Natar menjadi kecamatan dengan jumlah putus sekolah tertinggi (61 siswa</w:t>
      </w:r>
      <w:r w:rsidRPr="006F62D9">
        <w:rPr>
          <w:rFonts w:ascii="Times New Roman" w:eastAsia="Times New Roman" w:hAnsi="Times New Roman" w:cs="Times New Roman"/>
          <w:sz w:val="24"/>
          <w:szCs w:val="24"/>
        </w:rPr>
        <w:t>), sedangkan Kecamatan Tanjung Bintang memiliki angka terendah (2 siswa). Data juga menunjukkan bahwa putus sekolah lebih banyak terjadi pada jenjang negeri dibandingkan swasta, serta lebih dominan dialami oleh siswa laki-laki dibandingkan perempuan pada s</w:t>
      </w:r>
      <w:r w:rsidRPr="006F62D9">
        <w:rPr>
          <w:rFonts w:ascii="Times New Roman" w:eastAsia="Times New Roman" w:hAnsi="Times New Roman" w:cs="Times New Roman"/>
          <w:sz w:val="24"/>
          <w:szCs w:val="24"/>
        </w:rPr>
        <w:t xml:space="preserve">ebagian besar kecamatan. </w:t>
      </w:r>
    </w:p>
    <w:p w:rsidR="002864EA" w:rsidRPr="006F62D9" w:rsidRDefault="00464C60">
      <w:pPr>
        <w:pStyle w:val="Heading2"/>
        <w:keepNext w:val="0"/>
        <w:keepLines w:val="0"/>
        <w:spacing w:after="80"/>
        <w:ind w:firstLine="720"/>
        <w:rPr>
          <w:rFonts w:ascii="Times New Roman" w:eastAsia="Times New Roman" w:hAnsi="Times New Roman" w:cs="Times New Roman"/>
          <w:b/>
          <w:bCs/>
          <w:color w:val="000000"/>
          <w:sz w:val="24"/>
          <w:szCs w:val="24"/>
        </w:rPr>
      </w:pPr>
      <w:bookmarkStart w:id="1" w:name="_65efxzwl65fu" w:colFirst="0" w:colLast="0"/>
      <w:bookmarkEnd w:id="1"/>
      <w:r w:rsidRPr="006F62D9">
        <w:rPr>
          <w:rFonts w:ascii="Times New Roman" w:eastAsia="Times New Roman" w:hAnsi="Times New Roman" w:cs="Times New Roman"/>
          <w:b/>
          <w:bCs/>
          <w:color w:val="000000"/>
          <w:sz w:val="24"/>
          <w:szCs w:val="24"/>
        </w:rPr>
        <w:t>4.1.1 Tabel Dataset Putus Sekolah SD Lampung Selatan 2024</w:t>
      </w:r>
    </w:p>
    <w:p w:rsidR="002864EA" w:rsidRDefault="00464C60" w:rsidP="00835C2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Dataset yang digunakan dalam penelitian ini disajikan dalam bentuk tabel untuk memberikan gambaran awal mengenai distribusi jumlah siswa putus sekolah pada setiap kecamatan di Kabupaten Lampung Selatan. Tabel ini berisi informasi mengenai jumlah siswa putu</w:t>
      </w:r>
      <w:r w:rsidRPr="006F62D9">
        <w:rPr>
          <w:rFonts w:ascii="Times New Roman" w:eastAsia="Times New Roman" w:hAnsi="Times New Roman" w:cs="Times New Roman"/>
          <w:sz w:val="24"/>
          <w:szCs w:val="24"/>
        </w:rPr>
        <w:t>s sekolah berdasarkan kategori jenis kelamin (laki-laki dan perempuan) serta status sekolah (negeri dan swasta). Selain itu, terdapat pula total agregat putus sekolah pada masing-masing kecamatan yang menunjukkan besaran kasus secara keseluruhan. Tabel ini</w:t>
      </w:r>
      <w:r w:rsidRPr="006F62D9">
        <w:rPr>
          <w:rFonts w:ascii="Times New Roman" w:eastAsia="Times New Roman" w:hAnsi="Times New Roman" w:cs="Times New Roman"/>
          <w:sz w:val="24"/>
          <w:szCs w:val="24"/>
        </w:rPr>
        <w:t xml:space="preserve"> membantu mempermudah pemahaman pola awal sebelum dilakukan analisis lebih mendalam melalui visualisasi. Penyajian tabel juga menjadi langkah penting untuk memastikan bahwa seluruh variabel yang diamati telah tercantum dengan jelas sehingga analisis selanj</w:t>
      </w:r>
      <w:r w:rsidRPr="006F62D9">
        <w:rPr>
          <w:rFonts w:ascii="Times New Roman" w:eastAsia="Times New Roman" w:hAnsi="Times New Roman" w:cs="Times New Roman"/>
          <w:sz w:val="24"/>
          <w:szCs w:val="24"/>
        </w:rPr>
        <w:t>utnya dapat dilakukan secara sistematis dan terstruktur. Berikut merupakan cuplikan dataset yang menjadi dasar analisis:</w:t>
      </w:r>
    </w:p>
    <w:p w:rsidR="00B670AE" w:rsidRDefault="00B670AE" w:rsidP="00835C29">
      <w:pPr>
        <w:spacing w:before="240" w:after="240"/>
        <w:jc w:val="both"/>
        <w:rPr>
          <w:rFonts w:ascii="Times New Roman" w:eastAsia="Times New Roman" w:hAnsi="Times New Roman" w:cs="Times New Roman"/>
          <w:sz w:val="24"/>
          <w:szCs w:val="24"/>
        </w:rPr>
      </w:pPr>
    </w:p>
    <w:p w:rsidR="00B670AE" w:rsidRDefault="00B670AE" w:rsidP="00835C29">
      <w:pPr>
        <w:spacing w:before="240" w:after="240"/>
        <w:jc w:val="both"/>
        <w:rPr>
          <w:rFonts w:ascii="Times New Roman" w:eastAsia="Times New Roman" w:hAnsi="Times New Roman" w:cs="Times New Roman"/>
          <w:sz w:val="24"/>
          <w:szCs w:val="24"/>
        </w:rPr>
      </w:pPr>
    </w:p>
    <w:p w:rsidR="00B670AE" w:rsidRDefault="00B670AE" w:rsidP="00835C29">
      <w:pPr>
        <w:spacing w:before="240" w:after="240"/>
        <w:jc w:val="both"/>
        <w:rPr>
          <w:rFonts w:ascii="Times New Roman" w:eastAsia="Times New Roman" w:hAnsi="Times New Roman" w:cs="Times New Roman"/>
          <w:sz w:val="24"/>
          <w:szCs w:val="24"/>
        </w:rPr>
      </w:pPr>
    </w:p>
    <w:p w:rsidR="00B670AE" w:rsidRPr="00B670AE" w:rsidRDefault="00B670AE" w:rsidP="00835C29">
      <w:pPr>
        <w:spacing w:before="240" w:after="240"/>
        <w:jc w:val="both"/>
        <w:rPr>
          <w:rFonts w:ascii="Times New Roman" w:eastAsia="Times New Roman" w:hAnsi="Times New Roman" w:cs="Times New Roman"/>
          <w:sz w:val="24"/>
          <w:szCs w:val="24"/>
          <w:lang w:val="en-US"/>
        </w:rPr>
      </w:pPr>
    </w:p>
    <w:tbl>
      <w:tblPr>
        <w:tblStyle w:val="a0"/>
        <w:tblW w:w="10320" w:type="dxa"/>
        <w:tblInd w:w="-765" w:type="dxa"/>
        <w:tblBorders>
          <w:top w:val="nil"/>
          <w:left w:val="nil"/>
          <w:bottom w:val="nil"/>
          <w:right w:val="nil"/>
          <w:insideH w:val="nil"/>
          <w:insideV w:val="nil"/>
        </w:tblBorders>
        <w:tblLayout w:type="fixed"/>
        <w:tblLook w:val="0600" w:firstRow="0" w:lastRow="0" w:firstColumn="0" w:lastColumn="0" w:noHBand="1" w:noVBand="1"/>
      </w:tblPr>
      <w:tblGrid>
        <w:gridCol w:w="1380"/>
        <w:gridCol w:w="915"/>
        <w:gridCol w:w="930"/>
        <w:gridCol w:w="1035"/>
        <w:gridCol w:w="900"/>
        <w:gridCol w:w="930"/>
        <w:gridCol w:w="1035"/>
        <w:gridCol w:w="1215"/>
        <w:gridCol w:w="870"/>
        <w:gridCol w:w="1110"/>
      </w:tblGrid>
      <w:tr w:rsidR="002864EA">
        <w:trPr>
          <w:trHeight w:val="1181"/>
        </w:trPr>
        <w:tc>
          <w:tcPr>
            <w:tcW w:w="1380" w:type="dxa"/>
            <w:tcBorders>
              <w:top w:val="single" w:sz="8" w:space="0" w:color="000000"/>
              <w:left w:val="nil"/>
              <w:bottom w:val="single" w:sz="8" w:space="0" w:color="000000"/>
              <w:right w:val="nil"/>
            </w:tcBorders>
            <w:tcMar>
              <w:top w:w="100" w:type="dxa"/>
              <w:left w:w="100" w:type="dxa"/>
              <w:bottom w:w="100" w:type="dxa"/>
              <w:right w:w="100" w:type="dxa"/>
            </w:tcMar>
          </w:tcPr>
          <w:p w:rsidR="002864EA" w:rsidRDefault="00464C60">
            <w:pPr>
              <w:spacing w:before="240" w:after="240"/>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lastRenderedPageBreak/>
              <w:br/>
              <w:t>Kecamatan</w:t>
            </w:r>
          </w:p>
        </w:tc>
        <w:tc>
          <w:tcPr>
            <w:tcW w:w="915" w:type="dxa"/>
            <w:tcBorders>
              <w:top w:val="single" w:sz="8" w:space="0" w:color="000000"/>
              <w:left w:val="nil"/>
              <w:bottom w:val="single" w:sz="8" w:space="0" w:color="000000"/>
              <w:right w:val="nil"/>
            </w:tcBorders>
            <w:tcMar>
              <w:top w:w="100" w:type="dxa"/>
              <w:left w:w="100" w:type="dxa"/>
              <w:bottom w:w="100" w:type="dxa"/>
              <w:right w:w="100" w:type="dxa"/>
            </w:tcMar>
          </w:tcPr>
          <w:p w:rsidR="002864EA" w:rsidRDefault="00464C60">
            <w:pPr>
              <w:spacing w:before="240" w:after="240"/>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L</w:t>
            </w:r>
            <w:r>
              <w:rPr>
                <w:rFonts w:ascii="Times New Roman" w:eastAsia="Times New Roman" w:hAnsi="Times New Roman" w:cs="Times New Roman"/>
                <w:b/>
                <w:bCs/>
                <w:sz w:val="18"/>
                <w:szCs w:val="18"/>
              </w:rPr>
              <w:br/>
              <w:t xml:space="preserve"> (Negeri)</w:t>
            </w:r>
          </w:p>
        </w:tc>
        <w:tc>
          <w:tcPr>
            <w:tcW w:w="930" w:type="dxa"/>
            <w:tcBorders>
              <w:top w:val="single" w:sz="8" w:space="0" w:color="000000"/>
              <w:left w:val="nil"/>
              <w:bottom w:val="single" w:sz="8" w:space="0" w:color="000000"/>
              <w:right w:val="nil"/>
            </w:tcBorders>
            <w:tcMar>
              <w:top w:w="100" w:type="dxa"/>
              <w:left w:w="100" w:type="dxa"/>
              <w:bottom w:w="100" w:type="dxa"/>
              <w:right w:w="100" w:type="dxa"/>
            </w:tcMar>
          </w:tcPr>
          <w:p w:rsidR="002864EA" w:rsidRDefault="00464C60">
            <w:pPr>
              <w:spacing w:before="240" w:after="240"/>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L (Swasta)</w:t>
            </w:r>
          </w:p>
        </w:tc>
        <w:tc>
          <w:tcPr>
            <w:tcW w:w="1035" w:type="dxa"/>
            <w:tcBorders>
              <w:top w:val="single" w:sz="8" w:space="0" w:color="000000"/>
              <w:left w:val="nil"/>
              <w:bottom w:val="single" w:sz="8" w:space="0" w:color="000000"/>
              <w:right w:val="nil"/>
            </w:tcBorders>
            <w:tcMar>
              <w:top w:w="100" w:type="dxa"/>
              <w:left w:w="100" w:type="dxa"/>
              <w:bottom w:w="100" w:type="dxa"/>
              <w:right w:w="100" w:type="dxa"/>
            </w:tcMar>
          </w:tcPr>
          <w:p w:rsidR="002864EA" w:rsidRDefault="00464C60">
            <w:pPr>
              <w:spacing w:before="240" w:after="240"/>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L (Subjml)</w:t>
            </w:r>
          </w:p>
        </w:tc>
        <w:tc>
          <w:tcPr>
            <w:tcW w:w="900" w:type="dxa"/>
            <w:tcBorders>
              <w:top w:val="single" w:sz="8" w:space="0" w:color="000000"/>
              <w:left w:val="nil"/>
              <w:bottom w:val="single" w:sz="8" w:space="0" w:color="000000"/>
              <w:right w:val="nil"/>
            </w:tcBorders>
            <w:tcMar>
              <w:top w:w="100" w:type="dxa"/>
              <w:left w:w="100" w:type="dxa"/>
              <w:bottom w:w="100" w:type="dxa"/>
              <w:right w:w="100" w:type="dxa"/>
            </w:tcMar>
          </w:tcPr>
          <w:p w:rsidR="002864EA" w:rsidRDefault="00464C60">
            <w:pPr>
              <w:spacing w:before="240" w:after="240"/>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P (Negeri)</w:t>
            </w:r>
          </w:p>
        </w:tc>
        <w:tc>
          <w:tcPr>
            <w:tcW w:w="930" w:type="dxa"/>
            <w:tcBorders>
              <w:top w:val="single" w:sz="8" w:space="0" w:color="000000"/>
              <w:left w:val="nil"/>
              <w:bottom w:val="single" w:sz="8" w:space="0" w:color="000000"/>
              <w:right w:val="nil"/>
            </w:tcBorders>
            <w:tcMar>
              <w:top w:w="100" w:type="dxa"/>
              <w:left w:w="100" w:type="dxa"/>
              <w:bottom w:w="100" w:type="dxa"/>
              <w:right w:w="100" w:type="dxa"/>
            </w:tcMar>
          </w:tcPr>
          <w:p w:rsidR="002864EA" w:rsidRDefault="00464C60">
            <w:pPr>
              <w:spacing w:before="240" w:after="240"/>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P (Swasta)</w:t>
            </w:r>
          </w:p>
        </w:tc>
        <w:tc>
          <w:tcPr>
            <w:tcW w:w="1035" w:type="dxa"/>
            <w:tcBorders>
              <w:top w:val="single" w:sz="8" w:space="0" w:color="000000"/>
              <w:left w:val="nil"/>
              <w:bottom w:val="single" w:sz="8" w:space="0" w:color="000000"/>
              <w:right w:val="nil"/>
            </w:tcBorders>
            <w:tcMar>
              <w:top w:w="100" w:type="dxa"/>
              <w:left w:w="100" w:type="dxa"/>
              <w:bottom w:w="100" w:type="dxa"/>
              <w:right w:w="100" w:type="dxa"/>
            </w:tcMar>
          </w:tcPr>
          <w:p w:rsidR="002864EA" w:rsidRDefault="00464C60">
            <w:pPr>
              <w:spacing w:before="240" w:after="240"/>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P (Subjml)</w:t>
            </w:r>
          </w:p>
        </w:tc>
        <w:tc>
          <w:tcPr>
            <w:tcW w:w="1215" w:type="dxa"/>
            <w:tcBorders>
              <w:top w:val="single" w:sz="8" w:space="0" w:color="000000"/>
              <w:left w:val="nil"/>
              <w:bottom w:val="single" w:sz="8" w:space="0" w:color="000000"/>
              <w:right w:val="nil"/>
            </w:tcBorders>
            <w:tcMar>
              <w:top w:w="100" w:type="dxa"/>
              <w:left w:w="100" w:type="dxa"/>
              <w:bottom w:w="100" w:type="dxa"/>
              <w:right w:w="100" w:type="dxa"/>
            </w:tcMar>
          </w:tcPr>
          <w:p w:rsidR="002864EA" w:rsidRDefault="00464C60">
            <w:pPr>
              <w:spacing w:before="240" w:after="240"/>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L+P (Negeri)</w:t>
            </w:r>
          </w:p>
        </w:tc>
        <w:tc>
          <w:tcPr>
            <w:tcW w:w="870" w:type="dxa"/>
            <w:tcBorders>
              <w:top w:val="single" w:sz="8" w:space="0" w:color="000000"/>
              <w:left w:val="nil"/>
              <w:bottom w:val="single" w:sz="8" w:space="0" w:color="000000"/>
              <w:right w:val="nil"/>
            </w:tcBorders>
            <w:tcMar>
              <w:top w:w="100" w:type="dxa"/>
              <w:left w:w="100" w:type="dxa"/>
              <w:bottom w:w="100" w:type="dxa"/>
              <w:right w:w="100" w:type="dxa"/>
            </w:tcMar>
          </w:tcPr>
          <w:p w:rsidR="002864EA" w:rsidRDefault="00464C60">
            <w:pPr>
              <w:spacing w:before="240" w:after="240"/>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L+P (Swasta)</w:t>
            </w:r>
          </w:p>
        </w:tc>
        <w:tc>
          <w:tcPr>
            <w:tcW w:w="1110" w:type="dxa"/>
            <w:tcBorders>
              <w:top w:val="single" w:sz="8" w:space="0" w:color="000000"/>
              <w:left w:val="nil"/>
              <w:bottom w:val="single" w:sz="8" w:space="0" w:color="000000"/>
              <w:right w:val="nil"/>
            </w:tcBorders>
            <w:tcMar>
              <w:top w:w="100" w:type="dxa"/>
              <w:left w:w="100" w:type="dxa"/>
              <w:bottom w:w="100" w:type="dxa"/>
              <w:right w:w="100" w:type="dxa"/>
            </w:tcMar>
          </w:tcPr>
          <w:p w:rsidR="002864EA" w:rsidRDefault="00464C60">
            <w:pPr>
              <w:spacing w:before="240" w:after="240"/>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L+P (Jumlah)</w:t>
            </w:r>
          </w:p>
        </w:tc>
      </w:tr>
      <w:tr w:rsidR="002864EA">
        <w:trPr>
          <w:trHeight w:val="500"/>
        </w:trPr>
        <w:tc>
          <w:tcPr>
            <w:tcW w:w="1380" w:type="dxa"/>
            <w:tcBorders>
              <w:top w:val="single" w:sz="8" w:space="0" w:color="000000"/>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Kec. Natar</w:t>
            </w:r>
          </w:p>
        </w:tc>
        <w:tc>
          <w:tcPr>
            <w:tcW w:w="915" w:type="dxa"/>
            <w:tcBorders>
              <w:top w:val="single" w:sz="8" w:space="0" w:color="000000"/>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16</w:t>
            </w:r>
          </w:p>
        </w:tc>
        <w:tc>
          <w:tcPr>
            <w:tcW w:w="930" w:type="dxa"/>
            <w:tcBorders>
              <w:top w:val="single" w:sz="8" w:space="0" w:color="000000"/>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16</w:t>
            </w:r>
          </w:p>
        </w:tc>
        <w:tc>
          <w:tcPr>
            <w:tcW w:w="1035" w:type="dxa"/>
            <w:tcBorders>
              <w:top w:val="single" w:sz="8" w:space="0" w:color="000000"/>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32</w:t>
            </w:r>
          </w:p>
        </w:tc>
        <w:tc>
          <w:tcPr>
            <w:tcW w:w="900" w:type="dxa"/>
            <w:tcBorders>
              <w:top w:val="single" w:sz="8" w:space="0" w:color="000000"/>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20</w:t>
            </w:r>
          </w:p>
        </w:tc>
        <w:tc>
          <w:tcPr>
            <w:tcW w:w="930" w:type="dxa"/>
            <w:tcBorders>
              <w:top w:val="single" w:sz="8" w:space="0" w:color="000000"/>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9</w:t>
            </w:r>
          </w:p>
        </w:tc>
        <w:tc>
          <w:tcPr>
            <w:tcW w:w="1035" w:type="dxa"/>
            <w:tcBorders>
              <w:top w:val="single" w:sz="8" w:space="0" w:color="000000"/>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29</w:t>
            </w:r>
          </w:p>
        </w:tc>
        <w:tc>
          <w:tcPr>
            <w:tcW w:w="1215" w:type="dxa"/>
            <w:tcBorders>
              <w:top w:val="single" w:sz="8" w:space="0" w:color="000000"/>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36</w:t>
            </w:r>
          </w:p>
        </w:tc>
        <w:tc>
          <w:tcPr>
            <w:tcW w:w="870" w:type="dxa"/>
            <w:tcBorders>
              <w:top w:val="single" w:sz="8" w:space="0" w:color="000000"/>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25</w:t>
            </w:r>
          </w:p>
        </w:tc>
        <w:tc>
          <w:tcPr>
            <w:tcW w:w="1110" w:type="dxa"/>
            <w:tcBorders>
              <w:top w:val="single" w:sz="8" w:space="0" w:color="000000"/>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61</w:t>
            </w:r>
          </w:p>
        </w:tc>
      </w:tr>
      <w:tr w:rsidR="002864EA">
        <w:trPr>
          <w:trHeight w:val="770"/>
        </w:trPr>
        <w:tc>
          <w:tcPr>
            <w:tcW w:w="1380" w:type="dxa"/>
            <w:tcBorders>
              <w:top w:val="nil"/>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Kec. Jati </w:t>
            </w:r>
            <w:r>
              <w:rPr>
                <w:rFonts w:ascii="Times New Roman" w:eastAsia="Times New Roman" w:hAnsi="Times New Roman" w:cs="Times New Roman"/>
                <w:sz w:val="18"/>
                <w:szCs w:val="18"/>
              </w:rPr>
              <w:br/>
              <w:t xml:space="preserve">        Agung</w:t>
            </w:r>
          </w:p>
        </w:tc>
        <w:tc>
          <w:tcPr>
            <w:tcW w:w="915" w:type="dxa"/>
            <w:tcBorders>
              <w:top w:val="nil"/>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2</w:t>
            </w:r>
          </w:p>
        </w:tc>
        <w:tc>
          <w:tcPr>
            <w:tcW w:w="930" w:type="dxa"/>
            <w:tcBorders>
              <w:top w:val="nil"/>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1</w:t>
            </w:r>
          </w:p>
        </w:tc>
        <w:tc>
          <w:tcPr>
            <w:tcW w:w="1035" w:type="dxa"/>
            <w:tcBorders>
              <w:top w:val="nil"/>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3</w:t>
            </w:r>
          </w:p>
        </w:tc>
        <w:tc>
          <w:tcPr>
            <w:tcW w:w="900" w:type="dxa"/>
            <w:tcBorders>
              <w:top w:val="nil"/>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1</w:t>
            </w:r>
          </w:p>
        </w:tc>
        <w:tc>
          <w:tcPr>
            <w:tcW w:w="930" w:type="dxa"/>
            <w:tcBorders>
              <w:top w:val="nil"/>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0</w:t>
            </w:r>
          </w:p>
        </w:tc>
        <w:tc>
          <w:tcPr>
            <w:tcW w:w="1035" w:type="dxa"/>
            <w:tcBorders>
              <w:top w:val="nil"/>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1</w:t>
            </w:r>
          </w:p>
        </w:tc>
        <w:tc>
          <w:tcPr>
            <w:tcW w:w="1215" w:type="dxa"/>
            <w:tcBorders>
              <w:top w:val="nil"/>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3</w:t>
            </w:r>
          </w:p>
        </w:tc>
        <w:tc>
          <w:tcPr>
            <w:tcW w:w="870" w:type="dxa"/>
            <w:tcBorders>
              <w:top w:val="nil"/>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1</w:t>
            </w:r>
          </w:p>
        </w:tc>
        <w:tc>
          <w:tcPr>
            <w:tcW w:w="1110" w:type="dxa"/>
            <w:tcBorders>
              <w:top w:val="nil"/>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4</w:t>
            </w:r>
          </w:p>
        </w:tc>
      </w:tr>
      <w:tr w:rsidR="002864EA">
        <w:trPr>
          <w:trHeight w:val="1140"/>
        </w:trPr>
        <w:tc>
          <w:tcPr>
            <w:tcW w:w="1380" w:type="dxa"/>
            <w:tcBorders>
              <w:top w:val="nil"/>
              <w:left w:val="nil"/>
              <w:bottom w:val="single" w:sz="8" w:space="0" w:color="000000"/>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Kec. Tanjung</w:t>
            </w:r>
            <w:r>
              <w:rPr>
                <w:rFonts w:ascii="Times New Roman" w:eastAsia="Times New Roman" w:hAnsi="Times New Roman" w:cs="Times New Roman"/>
                <w:sz w:val="18"/>
                <w:szCs w:val="18"/>
              </w:rPr>
              <w:br/>
              <w:t xml:space="preserve">        Bintang</w:t>
            </w:r>
          </w:p>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             </w:t>
            </w:r>
          </w:p>
        </w:tc>
        <w:tc>
          <w:tcPr>
            <w:tcW w:w="915" w:type="dxa"/>
            <w:tcBorders>
              <w:top w:val="nil"/>
              <w:left w:val="nil"/>
              <w:bottom w:val="single" w:sz="8" w:space="0" w:color="000000"/>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0</w:t>
            </w:r>
          </w:p>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br/>
              <w:t xml:space="preserve">      ….  </w:t>
            </w:r>
          </w:p>
        </w:tc>
        <w:tc>
          <w:tcPr>
            <w:tcW w:w="930" w:type="dxa"/>
            <w:tcBorders>
              <w:top w:val="nil"/>
              <w:left w:val="nil"/>
              <w:bottom w:val="single" w:sz="8" w:space="0" w:color="000000"/>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0</w:t>
            </w:r>
          </w:p>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br/>
              <w:t xml:space="preserve">       ….  </w:t>
            </w:r>
          </w:p>
        </w:tc>
        <w:tc>
          <w:tcPr>
            <w:tcW w:w="1035" w:type="dxa"/>
            <w:tcBorders>
              <w:top w:val="nil"/>
              <w:left w:val="nil"/>
              <w:bottom w:val="single" w:sz="8" w:space="0" w:color="000000"/>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0</w:t>
            </w:r>
          </w:p>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br/>
              <w:t xml:space="preserve">        ….  </w:t>
            </w:r>
          </w:p>
        </w:tc>
        <w:tc>
          <w:tcPr>
            <w:tcW w:w="900" w:type="dxa"/>
            <w:tcBorders>
              <w:top w:val="nil"/>
              <w:left w:val="nil"/>
              <w:bottom w:val="single" w:sz="8" w:space="0" w:color="000000"/>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2</w:t>
            </w:r>
          </w:p>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br/>
              <w:t xml:space="preserve">      ….  </w:t>
            </w:r>
          </w:p>
        </w:tc>
        <w:tc>
          <w:tcPr>
            <w:tcW w:w="930" w:type="dxa"/>
            <w:tcBorders>
              <w:top w:val="nil"/>
              <w:left w:val="nil"/>
              <w:bottom w:val="single" w:sz="8" w:space="0" w:color="000000"/>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0</w:t>
            </w:r>
          </w:p>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br/>
              <w:t xml:space="preserve">         ….  </w:t>
            </w:r>
          </w:p>
        </w:tc>
        <w:tc>
          <w:tcPr>
            <w:tcW w:w="1035" w:type="dxa"/>
            <w:tcBorders>
              <w:top w:val="nil"/>
              <w:left w:val="nil"/>
              <w:bottom w:val="single" w:sz="8" w:space="0" w:color="000000"/>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2</w:t>
            </w:r>
          </w:p>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br/>
              <w:t xml:space="preserve">          ….  </w:t>
            </w:r>
          </w:p>
        </w:tc>
        <w:tc>
          <w:tcPr>
            <w:tcW w:w="1215" w:type="dxa"/>
            <w:tcBorders>
              <w:top w:val="nil"/>
              <w:left w:val="nil"/>
              <w:bottom w:val="single" w:sz="8" w:space="0" w:color="000000"/>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2     </w:t>
            </w:r>
          </w:p>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br/>
              <w:t xml:space="preserve">       ….    </w:t>
            </w:r>
          </w:p>
        </w:tc>
        <w:tc>
          <w:tcPr>
            <w:tcW w:w="870" w:type="dxa"/>
            <w:tcBorders>
              <w:top w:val="nil"/>
              <w:left w:val="nil"/>
              <w:bottom w:val="single" w:sz="8" w:space="0" w:color="000000"/>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0</w:t>
            </w:r>
          </w:p>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br/>
            </w:r>
            <w:r>
              <w:rPr>
                <w:rFonts w:ascii="Times New Roman" w:eastAsia="Times New Roman" w:hAnsi="Times New Roman" w:cs="Times New Roman"/>
                <w:sz w:val="18"/>
                <w:szCs w:val="18"/>
              </w:rPr>
              <w:t xml:space="preserve">    ….  </w:t>
            </w:r>
          </w:p>
        </w:tc>
        <w:tc>
          <w:tcPr>
            <w:tcW w:w="1110" w:type="dxa"/>
            <w:tcBorders>
              <w:top w:val="nil"/>
              <w:left w:val="nil"/>
              <w:bottom w:val="single" w:sz="8" w:space="0" w:color="000000"/>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2</w:t>
            </w:r>
          </w:p>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br/>
              <w:t xml:space="preserve">     ….  </w:t>
            </w:r>
          </w:p>
        </w:tc>
      </w:tr>
    </w:tbl>
    <w:p w:rsidR="002864EA" w:rsidRDefault="00464C60">
      <w:pPr>
        <w:spacing w:before="240" w:after="240"/>
        <w:jc w:val="center"/>
        <w:rPr>
          <w:rFonts w:ascii="Times New Roman" w:eastAsia="Times New Roman" w:hAnsi="Times New Roman" w:cs="Times New Roman"/>
        </w:rPr>
      </w:pPr>
      <w:r>
        <w:rPr>
          <w:rFonts w:ascii="Times New Roman" w:eastAsia="Times New Roman" w:hAnsi="Times New Roman" w:cs="Times New Roman"/>
        </w:rPr>
        <w:t xml:space="preserve">Tabel 2.  Cuplikan dataset penelitian </w:t>
      </w:r>
    </w:p>
    <w:p w:rsidR="00835C29" w:rsidRPr="006F62D9" w:rsidRDefault="00464C60" w:rsidP="00835C29">
      <w:pPr>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Berdasarkan cuplikan tabel dataset tersebut menunjukkan bahwa Kecamatan Natar merupakan wilayah dengan jumlah putus sekolah tertinggi dibandingkan tiga kecamatan lainnya. Sebaliknya, Keca</w:t>
      </w:r>
      <w:r w:rsidRPr="006F62D9">
        <w:rPr>
          <w:rFonts w:ascii="Times New Roman" w:eastAsia="Times New Roman" w:hAnsi="Times New Roman" w:cs="Times New Roman"/>
          <w:sz w:val="24"/>
          <w:szCs w:val="24"/>
        </w:rPr>
        <w:t>matan Tanjung Bintang memiliki angka paling rendah.</w:t>
      </w:r>
      <w:r w:rsidR="00835C29" w:rsidRPr="006F62D9">
        <w:rPr>
          <w:rFonts w:ascii="Times New Roman" w:eastAsia="Times New Roman" w:hAnsi="Times New Roman" w:cs="Times New Roman"/>
          <w:sz w:val="24"/>
          <w:szCs w:val="24"/>
          <w:lang w:val="en-US"/>
        </w:rPr>
        <w:t xml:space="preserve"> </w:t>
      </w:r>
      <w:r w:rsidRPr="006F62D9">
        <w:rPr>
          <w:rFonts w:ascii="Times New Roman" w:eastAsia="Times New Roman" w:hAnsi="Times New Roman" w:cs="Times New Roman"/>
          <w:sz w:val="24"/>
          <w:szCs w:val="24"/>
        </w:rPr>
        <w:t>Selain itu, dapat diamati bahwa pada sebagian besar kecamatan, siswa laki-laki lebih banyak mengalami putus sekolah dibandingkan perempuan,</w:t>
      </w:r>
      <w:r w:rsidR="00835C29" w:rsidRPr="006F62D9">
        <w:rPr>
          <w:rFonts w:ascii="Times New Roman" w:eastAsia="Times New Roman" w:hAnsi="Times New Roman" w:cs="Times New Roman"/>
          <w:sz w:val="24"/>
          <w:szCs w:val="24"/>
          <w:lang w:val="en-US"/>
        </w:rPr>
        <w:t xml:space="preserve"> </w:t>
      </w:r>
      <w:r w:rsidRPr="006F62D9">
        <w:rPr>
          <w:rFonts w:ascii="Times New Roman" w:eastAsia="Times New Roman" w:hAnsi="Times New Roman" w:cs="Times New Roman"/>
          <w:sz w:val="24"/>
          <w:szCs w:val="24"/>
        </w:rPr>
        <w:t>serta angka putus sekolah pada sekolah negeri cenderung lebih ti</w:t>
      </w:r>
      <w:r w:rsidRPr="006F62D9">
        <w:rPr>
          <w:rFonts w:ascii="Times New Roman" w:eastAsia="Times New Roman" w:hAnsi="Times New Roman" w:cs="Times New Roman"/>
          <w:sz w:val="24"/>
          <w:szCs w:val="24"/>
        </w:rPr>
        <w:t>nggi daripada swasta.</w:t>
      </w:r>
    </w:p>
    <w:p w:rsidR="002864EA" w:rsidRPr="00835C29" w:rsidRDefault="00464C60" w:rsidP="00835C29">
      <w:pPr>
        <w:jc w:val="both"/>
        <w:rPr>
          <w:rFonts w:ascii="Times New Roman" w:eastAsia="Times New Roman" w:hAnsi="Times New Roman" w:cs="Times New Roman"/>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4.2 Hasil Visualisasi Data</w:t>
      </w:r>
    </w:p>
    <w:p w:rsidR="00B670AE" w:rsidRPr="006F62D9" w:rsidRDefault="00464C60" w:rsidP="00835C2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Visualisasi data dilakukan menggunakan bahasa pemrograman R melalui Google Colab dengan pendekatan yang mengacu pada modul Komputasi Statistik. Seluruh grafik disajikan dalam bentuk diagram batang (barplot)</w:t>
      </w:r>
      <w:r w:rsidRPr="006F62D9">
        <w:rPr>
          <w:rFonts w:ascii="Times New Roman" w:eastAsia="Times New Roman" w:hAnsi="Times New Roman" w:cs="Times New Roman"/>
          <w:sz w:val="24"/>
          <w:szCs w:val="24"/>
        </w:rPr>
        <w:t>, yang dipilih karena mampu menampilkan perbandingan kategori secara jelas dan mudah dipahami. Hasil visualisasi berikut digunakan untuk menggambarkan pola distribusi siswa putus sekolah berdasarkan kecamatan, jenis kelamin, dan status sekolah di  Kabupate</w:t>
      </w:r>
      <w:r w:rsidRPr="006F62D9">
        <w:rPr>
          <w:rFonts w:ascii="Times New Roman" w:eastAsia="Times New Roman" w:hAnsi="Times New Roman" w:cs="Times New Roman"/>
          <w:sz w:val="24"/>
          <w:szCs w:val="24"/>
        </w:rPr>
        <w:t xml:space="preserve">n Lampung Selatan tahun 2024. </w:t>
      </w:r>
    </w:p>
    <w:p w:rsidR="002864EA" w:rsidRPr="006F62D9" w:rsidRDefault="00464C60">
      <w:pPr>
        <w:spacing w:before="240" w:after="240"/>
        <w:ind w:firstLine="720"/>
        <w:rPr>
          <w:rFonts w:ascii="Times New Roman" w:eastAsia="Times New Roman" w:hAnsi="Times New Roman" w:cs="Times New Roman"/>
          <w:b/>
          <w:bCs/>
          <w:sz w:val="24"/>
          <w:szCs w:val="24"/>
        </w:rPr>
      </w:pPr>
      <w:r w:rsidRPr="006F62D9">
        <w:rPr>
          <w:rFonts w:ascii="Times New Roman" w:eastAsia="Times New Roman" w:hAnsi="Times New Roman" w:cs="Times New Roman"/>
          <w:b/>
          <w:bCs/>
          <w:sz w:val="24"/>
          <w:szCs w:val="24"/>
        </w:rPr>
        <w:t>4.2.1 Barplot Total Putus Sekolah per Kecamatan</w:t>
      </w:r>
    </w:p>
    <w:p w:rsidR="002864EA" w:rsidRDefault="00464C60">
      <w:pPr>
        <w:spacing w:before="240" w:after="240"/>
        <w:jc w:val="center"/>
        <w:rPr>
          <w:rFonts w:ascii="Times New Roman" w:eastAsia="Times New Roman" w:hAnsi="Times New Roman" w:cs="Times New Roman"/>
          <w:sz w:val="20"/>
          <w:szCs w:val="20"/>
        </w:rPr>
      </w:pPr>
      <w:r>
        <w:rPr>
          <w:rFonts w:ascii="Times New Roman" w:eastAsia="Times New Roman" w:hAnsi="Times New Roman" w:cs="Times New Roman"/>
          <w:b/>
          <w:bCs/>
          <w:noProof/>
        </w:rPr>
        <w:lastRenderedPageBreak/>
        <w:drawing>
          <wp:inline distT="114300" distB="114300" distL="114300" distR="114300">
            <wp:extent cx="2405647" cy="2091440"/>
            <wp:effectExtent l="12700" t="12700" r="12700" b="1270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0"/>
                    <a:srcRect l="10465" t="27160" r="52383" b="15607"/>
                    <a:stretch>
                      <a:fillRect/>
                    </a:stretch>
                  </pic:blipFill>
                  <pic:spPr>
                    <a:xfrm>
                      <a:off x="0" y="0"/>
                      <a:ext cx="2405647" cy="2091440"/>
                    </a:xfrm>
                    <a:prstGeom prst="rect">
                      <a:avLst/>
                    </a:prstGeom>
                    <a:ln w="12700">
                      <a:solidFill>
                        <a:srgbClr val="000000"/>
                      </a:solidFill>
                      <a:prstDash val="solid"/>
                    </a:ln>
                  </pic:spPr>
                </pic:pic>
              </a:graphicData>
            </a:graphic>
          </wp:inline>
        </w:drawing>
      </w:r>
      <w:r>
        <w:rPr>
          <w:rFonts w:ascii="Times New Roman" w:eastAsia="Times New Roman" w:hAnsi="Times New Roman" w:cs="Times New Roman"/>
          <w:b/>
          <w:bCs/>
        </w:rPr>
        <w:br/>
      </w:r>
      <w:r>
        <w:rPr>
          <w:rFonts w:ascii="Times New Roman" w:eastAsia="Times New Roman" w:hAnsi="Times New Roman" w:cs="Times New Roman"/>
          <w:sz w:val="20"/>
          <w:szCs w:val="20"/>
        </w:rPr>
        <w:t>Gambar 1. Barplot Total Putus Sekolah Per Kecamatan</w:t>
      </w:r>
    </w:p>
    <w:p w:rsidR="002864EA" w:rsidRPr="006F62D9" w:rsidRDefault="00464C60" w:rsidP="006F62D9">
      <w:pPr>
        <w:spacing w:before="240" w:after="240"/>
        <w:jc w:val="both"/>
        <w:rPr>
          <w:rFonts w:ascii="Times New Roman" w:eastAsia="Times New Roman" w:hAnsi="Times New Roman" w:cs="Times New Roman"/>
        </w:rPr>
      </w:pPr>
      <w:r w:rsidRPr="006F62D9">
        <w:rPr>
          <w:rFonts w:ascii="Times New Roman" w:eastAsia="Times New Roman" w:hAnsi="Times New Roman" w:cs="Times New Roman"/>
          <w:sz w:val="24"/>
          <w:szCs w:val="24"/>
        </w:rPr>
        <w:t xml:space="preserve">Barplot berikut menampilkan total jumlah siswa putus sekolah SD di Kabupaten Lampung Selatan tahun 2024 berdasarkan urutan tertinggi hingga terendah. Grafik menunjukkan bahwa Kecamatan Natar menjadi wilayah dengan jumlah putus sekolah paling tinggi, yaitu </w:t>
      </w:r>
      <w:r w:rsidRPr="006F62D9">
        <w:rPr>
          <w:rFonts w:ascii="Times New Roman" w:eastAsia="Times New Roman" w:hAnsi="Times New Roman" w:cs="Times New Roman"/>
          <w:sz w:val="24"/>
          <w:szCs w:val="24"/>
        </w:rPr>
        <w:t>61 siswa. Disusul oleh Kecamatan Penengahan (27 siswa), Way Panji (22 siswa), dan Katibung (12 siswa). Sementara itu, kecamatan dengan jumlah putus sekolah paling rendah adalah Candipuro (1 siswa), diikuti Kecamatan Sragi dan Tanjung Bintang (2 siswa). Vis</w:t>
      </w:r>
      <w:r w:rsidRPr="006F62D9">
        <w:rPr>
          <w:rFonts w:ascii="Times New Roman" w:eastAsia="Times New Roman" w:hAnsi="Times New Roman" w:cs="Times New Roman"/>
          <w:sz w:val="24"/>
          <w:szCs w:val="24"/>
        </w:rPr>
        <w:t>ualisasi ini menunjukkan adanya ketimpangan beban pendidikan antar kecamatan di wilayah Lampung Selatan.</w:t>
      </w:r>
    </w:p>
    <w:p w:rsidR="002864EA" w:rsidRPr="006F62D9" w:rsidRDefault="00464C60" w:rsidP="006F62D9">
      <w:pPr>
        <w:spacing w:before="240" w:after="240"/>
        <w:ind w:firstLine="720"/>
        <w:jc w:val="both"/>
        <w:rPr>
          <w:rFonts w:ascii="Times New Roman" w:eastAsia="Times New Roman" w:hAnsi="Times New Roman" w:cs="Times New Roman"/>
          <w:b/>
          <w:bCs/>
          <w:sz w:val="24"/>
          <w:szCs w:val="24"/>
        </w:rPr>
      </w:pPr>
      <w:r w:rsidRPr="006F62D9">
        <w:rPr>
          <w:rFonts w:ascii="Times New Roman" w:eastAsia="Times New Roman" w:hAnsi="Times New Roman" w:cs="Times New Roman"/>
          <w:b/>
          <w:bCs/>
          <w:sz w:val="24"/>
          <w:szCs w:val="24"/>
        </w:rPr>
        <w:t xml:space="preserve">4.2.2 Barplot dan Stacked Barplot Perbandingan Putus Sekolah Laki-laki VS </w:t>
      </w:r>
      <w:r w:rsidRPr="006F62D9">
        <w:rPr>
          <w:rFonts w:ascii="Times New Roman" w:eastAsia="Times New Roman" w:hAnsi="Times New Roman" w:cs="Times New Roman"/>
          <w:b/>
          <w:bCs/>
          <w:sz w:val="24"/>
          <w:szCs w:val="24"/>
        </w:rPr>
        <w:br/>
      </w:r>
      <w:r w:rsidRPr="006F62D9">
        <w:rPr>
          <w:rFonts w:ascii="Times New Roman" w:eastAsia="Times New Roman" w:hAnsi="Times New Roman" w:cs="Times New Roman"/>
          <w:b/>
          <w:bCs/>
          <w:sz w:val="24"/>
          <w:szCs w:val="24"/>
        </w:rPr>
        <w:tab/>
        <w:t xml:space="preserve">         Perempuan </w:t>
      </w:r>
    </w:p>
    <w:p w:rsidR="002864EA" w:rsidRDefault="00464C60">
      <w:pPr>
        <w:spacing w:before="240" w:after="240"/>
        <w:jc w:val="center"/>
        <w:rPr>
          <w:rFonts w:ascii="Times New Roman" w:eastAsia="Times New Roman" w:hAnsi="Times New Roman" w:cs="Times New Roman"/>
          <w:sz w:val="20"/>
          <w:szCs w:val="20"/>
        </w:rPr>
      </w:pPr>
      <w:r>
        <w:rPr>
          <w:rFonts w:ascii="Times New Roman" w:eastAsia="Times New Roman" w:hAnsi="Times New Roman" w:cs="Times New Roman"/>
          <w:b/>
          <w:bCs/>
          <w:noProof/>
        </w:rPr>
        <w:drawing>
          <wp:inline distT="114300" distB="114300" distL="114300" distR="114300">
            <wp:extent cx="2196938" cy="1829389"/>
            <wp:effectExtent l="12700" t="12700" r="12700" b="1270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l="10299" t="28289" r="50971" b="14194"/>
                    <a:stretch>
                      <a:fillRect/>
                    </a:stretch>
                  </pic:blipFill>
                  <pic:spPr>
                    <a:xfrm>
                      <a:off x="0" y="0"/>
                      <a:ext cx="2196938" cy="1829389"/>
                    </a:xfrm>
                    <a:prstGeom prst="rect">
                      <a:avLst/>
                    </a:prstGeom>
                    <a:ln w="12700">
                      <a:solidFill>
                        <a:srgbClr val="000000"/>
                      </a:solidFill>
                      <a:prstDash val="solid"/>
                    </a:ln>
                  </pic:spPr>
                </pic:pic>
              </a:graphicData>
            </a:graphic>
          </wp:inline>
        </w:drawing>
      </w:r>
      <w:r>
        <w:rPr>
          <w:rFonts w:ascii="Times New Roman" w:eastAsia="Times New Roman" w:hAnsi="Times New Roman" w:cs="Times New Roman"/>
          <w:b/>
          <w:bCs/>
          <w:noProof/>
        </w:rPr>
        <w:drawing>
          <wp:inline distT="114300" distB="114300" distL="114300" distR="114300">
            <wp:extent cx="2094359" cy="1841088"/>
            <wp:effectExtent l="12700" t="12700" r="12700" b="1270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l="10465" t="30354" r="52716" b="11537"/>
                    <a:stretch>
                      <a:fillRect/>
                    </a:stretch>
                  </pic:blipFill>
                  <pic:spPr>
                    <a:xfrm>
                      <a:off x="0" y="0"/>
                      <a:ext cx="2094359" cy="1841088"/>
                    </a:xfrm>
                    <a:prstGeom prst="rect">
                      <a:avLst/>
                    </a:prstGeom>
                    <a:ln w="12700">
                      <a:solidFill>
                        <a:srgbClr val="000000"/>
                      </a:solidFill>
                      <a:prstDash val="solid"/>
                    </a:ln>
                  </pic:spPr>
                </pic:pic>
              </a:graphicData>
            </a:graphic>
          </wp:inline>
        </w:drawing>
      </w:r>
      <w:r>
        <w:rPr>
          <w:rFonts w:ascii="Times New Roman" w:eastAsia="Times New Roman" w:hAnsi="Times New Roman" w:cs="Times New Roman"/>
          <w:b/>
          <w:bCs/>
          <w:sz w:val="20"/>
          <w:szCs w:val="20"/>
        </w:rPr>
        <w:br/>
      </w:r>
      <w:r>
        <w:rPr>
          <w:rFonts w:ascii="Times New Roman" w:eastAsia="Times New Roman" w:hAnsi="Times New Roman" w:cs="Times New Roman"/>
          <w:sz w:val="20"/>
          <w:szCs w:val="20"/>
        </w:rPr>
        <w:t>Gambar 2 &amp; 3. Barplot dan Stacked Barplot Perbandingan Putus Sekolah Laki-laki VS Perempuan</w:t>
      </w:r>
    </w:p>
    <w:p w:rsidR="002864EA" w:rsidRDefault="00464C60" w:rsidP="006F62D9">
      <w:pPr>
        <w:spacing w:before="240" w:after="240"/>
        <w:jc w:val="both"/>
        <w:rPr>
          <w:rFonts w:ascii="Times New Roman" w:eastAsia="Times New Roman" w:hAnsi="Times New Roman" w:cs="Times New Roman"/>
        </w:rPr>
      </w:pPr>
      <w:r w:rsidRPr="006F62D9">
        <w:rPr>
          <w:rFonts w:ascii="Times New Roman" w:eastAsia="Times New Roman" w:hAnsi="Times New Roman" w:cs="Times New Roman"/>
          <w:sz w:val="24"/>
          <w:szCs w:val="24"/>
        </w:rPr>
        <w:t>Grafik barplot horizontal (Grouped Barplot) dan stacked barplot menunjukkan perbandingan serta komposisi jumlah siswa putus sekolah laki-laki dan perempuan di setia</w:t>
      </w:r>
      <w:r w:rsidRPr="006F62D9">
        <w:rPr>
          <w:rFonts w:ascii="Times New Roman" w:eastAsia="Times New Roman" w:hAnsi="Times New Roman" w:cs="Times New Roman"/>
          <w:sz w:val="24"/>
          <w:szCs w:val="24"/>
        </w:rPr>
        <w:t>p kecamatan di Kabupaten Lampung Selatan tahun 2024. Kedua visualisasi ini sama-sama memperlihatkan pola bahwa sebagian besar kecamatan memiliki jumlah dan proporsi siswa laki-laki yang putus sekolah lebih tinggi dibandingkan perempuan. Kecamatan Natar men</w:t>
      </w:r>
      <w:r w:rsidRPr="006F62D9">
        <w:rPr>
          <w:rFonts w:ascii="Times New Roman" w:eastAsia="Times New Roman" w:hAnsi="Times New Roman" w:cs="Times New Roman"/>
          <w:sz w:val="24"/>
          <w:szCs w:val="24"/>
        </w:rPr>
        <w:t>jadi wilayah dengan angka tertinggi, disusul Penengahan, Way Panji, dan Katibung, sementara Candipuro, Sragi, dan Tanjung Bintang menunjukkan angka yang jauh lebih rendah. Secara keseluruhan, grafik-grafik tersebut menegaskan adanya ketidakseimbangan gende</w:t>
      </w:r>
      <w:r w:rsidRPr="006F62D9">
        <w:rPr>
          <w:rFonts w:ascii="Times New Roman" w:eastAsia="Times New Roman" w:hAnsi="Times New Roman" w:cs="Times New Roman"/>
          <w:sz w:val="24"/>
          <w:szCs w:val="24"/>
        </w:rPr>
        <w:t xml:space="preserve">r dalam kasus putus sekolah tingkat SD. Stacked barplot pada bagian ini ditampilkan sebagai visual pendukung untuk memperkaya representasi data tanpa dilakukan interpretasi khusus pada sub bab selanjutnya, </w:t>
      </w:r>
      <w:r w:rsidRPr="006F62D9">
        <w:rPr>
          <w:rFonts w:ascii="Times New Roman" w:eastAsia="Times New Roman" w:hAnsi="Times New Roman" w:cs="Times New Roman"/>
          <w:sz w:val="24"/>
          <w:szCs w:val="24"/>
        </w:rPr>
        <w:lastRenderedPageBreak/>
        <w:t>karena pola yang ditunjukkan serupa dengan visuali</w:t>
      </w:r>
      <w:r w:rsidRPr="006F62D9">
        <w:rPr>
          <w:rFonts w:ascii="Times New Roman" w:eastAsia="Times New Roman" w:hAnsi="Times New Roman" w:cs="Times New Roman"/>
          <w:sz w:val="24"/>
          <w:szCs w:val="24"/>
        </w:rPr>
        <w:t>sasi barplot horizontal biasa yang ditampilkan di sebelahnya</w:t>
      </w:r>
      <w:r>
        <w:rPr>
          <w:rFonts w:ascii="Times New Roman" w:eastAsia="Times New Roman" w:hAnsi="Times New Roman" w:cs="Times New Roman"/>
        </w:rPr>
        <w:t>.</w:t>
      </w:r>
    </w:p>
    <w:p w:rsidR="002864EA" w:rsidRDefault="00464C60">
      <w:pPr>
        <w:spacing w:before="240" w:after="240"/>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b/>
          <w:bCs/>
        </w:rPr>
        <w:t>4.2.3 Barplot dan Stacked Barplot Perbandingan Putus Sekolah Berdasarkan Status</w:t>
      </w:r>
      <w:r>
        <w:rPr>
          <w:rFonts w:ascii="Times New Roman" w:eastAsia="Times New Roman" w:hAnsi="Times New Roman" w:cs="Times New Roman"/>
          <w:b/>
          <w:bCs/>
        </w:rPr>
        <w:br/>
      </w:r>
      <w:r>
        <w:rPr>
          <w:rFonts w:ascii="Times New Roman" w:eastAsia="Times New Roman" w:hAnsi="Times New Roman" w:cs="Times New Roman"/>
          <w:b/>
          <w:bCs/>
        </w:rPr>
        <w:tab/>
        <w:t xml:space="preserve">         Sekolah (Negeri VS Swasta)</w:t>
      </w:r>
    </w:p>
    <w:p w:rsidR="002864EA" w:rsidRDefault="00464C60">
      <w:pPr>
        <w:spacing w:before="240" w:after="240"/>
        <w:ind w:firstLine="720"/>
        <w:jc w:val="center"/>
        <w:rPr>
          <w:rFonts w:ascii="Times New Roman" w:eastAsia="Times New Roman" w:hAnsi="Times New Roman" w:cs="Times New Roman"/>
          <w:sz w:val="20"/>
          <w:szCs w:val="20"/>
        </w:rPr>
      </w:pPr>
      <w:r>
        <w:rPr>
          <w:rFonts w:ascii="Times New Roman" w:eastAsia="Times New Roman" w:hAnsi="Times New Roman" w:cs="Times New Roman"/>
          <w:b/>
          <w:bCs/>
          <w:noProof/>
        </w:rPr>
        <w:drawing>
          <wp:inline distT="114300" distB="114300" distL="114300" distR="114300">
            <wp:extent cx="2115054" cy="1680454"/>
            <wp:effectExtent l="12700" t="12700" r="12700" b="127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l="10511" t="28023" r="49793" b="15554"/>
                    <a:stretch>
                      <a:fillRect/>
                    </a:stretch>
                  </pic:blipFill>
                  <pic:spPr>
                    <a:xfrm>
                      <a:off x="0" y="0"/>
                      <a:ext cx="2115054" cy="1680454"/>
                    </a:xfrm>
                    <a:prstGeom prst="rect">
                      <a:avLst/>
                    </a:prstGeom>
                    <a:ln w="12700">
                      <a:solidFill>
                        <a:srgbClr val="000000"/>
                      </a:solidFill>
                      <a:prstDash val="solid"/>
                    </a:ln>
                  </pic:spPr>
                </pic:pic>
              </a:graphicData>
            </a:graphic>
          </wp:inline>
        </w:drawing>
      </w:r>
      <w:r>
        <w:rPr>
          <w:rFonts w:ascii="Times New Roman" w:eastAsia="Times New Roman" w:hAnsi="Times New Roman" w:cs="Times New Roman"/>
          <w:b/>
          <w:bCs/>
          <w:noProof/>
        </w:rPr>
        <w:drawing>
          <wp:inline distT="114300" distB="114300" distL="114300" distR="114300">
            <wp:extent cx="2139047" cy="1672346"/>
            <wp:effectExtent l="12700" t="12700" r="12700" b="1270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l="10963" t="30471" r="48263" b="12803"/>
                    <a:stretch>
                      <a:fillRect/>
                    </a:stretch>
                  </pic:blipFill>
                  <pic:spPr>
                    <a:xfrm>
                      <a:off x="0" y="0"/>
                      <a:ext cx="2139047" cy="1672346"/>
                    </a:xfrm>
                    <a:prstGeom prst="rect">
                      <a:avLst/>
                    </a:prstGeom>
                    <a:ln w="12700">
                      <a:solidFill>
                        <a:srgbClr val="000000"/>
                      </a:solidFill>
                      <a:prstDash val="solid"/>
                    </a:ln>
                  </pic:spPr>
                </pic:pic>
              </a:graphicData>
            </a:graphic>
          </wp:inline>
        </w:drawing>
      </w:r>
      <w:r>
        <w:rPr>
          <w:rFonts w:ascii="Times New Roman" w:eastAsia="Times New Roman" w:hAnsi="Times New Roman" w:cs="Times New Roman"/>
          <w:b/>
          <w:bCs/>
        </w:rPr>
        <w:br/>
        <w:t xml:space="preserve">          </w:t>
      </w:r>
      <w:r>
        <w:rPr>
          <w:rFonts w:ascii="Times New Roman" w:eastAsia="Times New Roman" w:hAnsi="Times New Roman" w:cs="Times New Roman"/>
          <w:sz w:val="20"/>
          <w:szCs w:val="20"/>
        </w:rPr>
        <w:t>Gambar 4 &amp; 5. Barplot dan Stacked Barplot Perbandingan Putus Se</w:t>
      </w:r>
      <w:r>
        <w:rPr>
          <w:rFonts w:ascii="Times New Roman" w:eastAsia="Times New Roman" w:hAnsi="Times New Roman" w:cs="Times New Roman"/>
          <w:sz w:val="20"/>
          <w:szCs w:val="20"/>
        </w:rPr>
        <w:t>kolah Berdasarkan Status Sekolah</w:t>
      </w:r>
    </w:p>
    <w:p w:rsidR="002864EA" w:rsidRPr="006F62D9" w:rsidRDefault="00464C60" w:rsidP="006F62D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 xml:space="preserve">Visualisasi barplot dan stacked barplot menunjukkan perbandingan sekaligus komposisi jumlah siswa putus sekolah berdasarkan status sekolah negeri dan swasta di setiap kecamatan jenjang SD di Kabupaten Lampung Selatan tahun </w:t>
      </w:r>
      <w:r w:rsidRPr="006F62D9">
        <w:rPr>
          <w:rFonts w:ascii="Times New Roman" w:eastAsia="Times New Roman" w:hAnsi="Times New Roman" w:cs="Times New Roman"/>
          <w:sz w:val="24"/>
          <w:szCs w:val="24"/>
        </w:rPr>
        <w:t>2024. Kedua grafik memperlihatkan pola yang sama, yaitu angka putus sekolah di sekolah negeri mendominasi hampir seluruh kecamatan, sementara sekolah swasta memiliki angka yang jauh lebih kecil dan bahkan tidak muncul di beberapa kecamatan. Stacked barplot</w:t>
      </w:r>
      <w:r w:rsidRPr="006F62D9">
        <w:rPr>
          <w:rFonts w:ascii="Times New Roman" w:eastAsia="Times New Roman" w:hAnsi="Times New Roman" w:cs="Times New Roman"/>
          <w:sz w:val="24"/>
          <w:szCs w:val="24"/>
        </w:rPr>
        <w:t xml:space="preserve"> pada bagian ini ditampilkan sebagai visual pendukung untuk memperkaya representasi data tanpa dilakukan interpretasi khusus pada sub bab selanjutnya, karena menunjukkan pola yang serupa dengan visualisasi barplot biasa yang ditampilkan di sebelahnya.</w:t>
      </w:r>
    </w:p>
    <w:p w:rsidR="002864EA" w:rsidRPr="006F62D9" w:rsidRDefault="00464C60">
      <w:pPr>
        <w:spacing w:before="240" w:after="240"/>
        <w:ind w:left="720"/>
        <w:rPr>
          <w:rFonts w:ascii="Times New Roman" w:eastAsia="Times New Roman" w:hAnsi="Times New Roman" w:cs="Times New Roman"/>
          <w:b/>
          <w:bCs/>
          <w:sz w:val="24"/>
          <w:szCs w:val="24"/>
        </w:rPr>
      </w:pPr>
      <w:r w:rsidRPr="006F62D9">
        <w:rPr>
          <w:rFonts w:ascii="Times New Roman" w:eastAsia="Times New Roman" w:hAnsi="Times New Roman" w:cs="Times New Roman"/>
          <w:b/>
          <w:bCs/>
          <w:sz w:val="24"/>
          <w:szCs w:val="24"/>
        </w:rPr>
        <w:t>4.2.</w:t>
      </w:r>
      <w:r w:rsidRPr="006F62D9">
        <w:rPr>
          <w:rFonts w:ascii="Times New Roman" w:eastAsia="Times New Roman" w:hAnsi="Times New Roman" w:cs="Times New Roman"/>
          <w:b/>
          <w:bCs/>
          <w:sz w:val="24"/>
          <w:szCs w:val="24"/>
        </w:rPr>
        <w:t xml:space="preserve">4  Barplot Kelompok (Gender dan Status) per Kecamatan </w:t>
      </w:r>
    </w:p>
    <w:p w:rsidR="002864EA" w:rsidRDefault="00464C60">
      <w:pPr>
        <w:spacing w:before="240" w:after="240"/>
        <w:ind w:left="720"/>
        <w:jc w:val="center"/>
        <w:rPr>
          <w:rFonts w:ascii="Times New Roman" w:eastAsia="Times New Roman" w:hAnsi="Times New Roman" w:cs="Times New Roman"/>
          <w:sz w:val="20"/>
          <w:szCs w:val="20"/>
        </w:rPr>
      </w:pPr>
      <w:r>
        <w:rPr>
          <w:rFonts w:ascii="Times New Roman" w:eastAsia="Times New Roman" w:hAnsi="Times New Roman" w:cs="Times New Roman"/>
          <w:b/>
          <w:bCs/>
          <w:noProof/>
        </w:rPr>
        <w:drawing>
          <wp:inline distT="114300" distB="114300" distL="114300" distR="114300">
            <wp:extent cx="1860543" cy="1641041"/>
            <wp:effectExtent l="12700" t="12700" r="12700" b="1270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l="10465" t="26209" r="52882" b="16314"/>
                    <a:stretch>
                      <a:fillRect/>
                    </a:stretch>
                  </pic:blipFill>
                  <pic:spPr>
                    <a:xfrm>
                      <a:off x="0" y="0"/>
                      <a:ext cx="1860543" cy="1641041"/>
                    </a:xfrm>
                    <a:prstGeom prst="rect">
                      <a:avLst/>
                    </a:prstGeom>
                    <a:ln w="12700">
                      <a:solidFill>
                        <a:srgbClr val="000000"/>
                      </a:solidFill>
                      <a:prstDash val="solid"/>
                    </a:ln>
                  </pic:spPr>
                </pic:pic>
              </a:graphicData>
            </a:graphic>
          </wp:inline>
        </w:drawing>
      </w:r>
      <w:r>
        <w:rPr>
          <w:rFonts w:ascii="Times New Roman" w:eastAsia="Times New Roman" w:hAnsi="Times New Roman" w:cs="Times New Roman"/>
          <w:b/>
          <w:bCs/>
        </w:rPr>
        <w:br/>
      </w:r>
      <w:r>
        <w:rPr>
          <w:rFonts w:ascii="Times New Roman" w:eastAsia="Times New Roman" w:hAnsi="Times New Roman" w:cs="Times New Roman"/>
          <w:sz w:val="20"/>
          <w:szCs w:val="20"/>
        </w:rPr>
        <w:t>Gambar 6. Barplot Kelompok (Gender dan Status) per Kecamatan</w:t>
      </w:r>
    </w:p>
    <w:p w:rsidR="002864EA" w:rsidRPr="006F62D9" w:rsidRDefault="00464C60" w:rsidP="006F62D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 xml:space="preserve">Barplot kelompok ini menampilkan perbandingan jumlah siswa putus sekolah berdasarkan </w:t>
      </w:r>
      <w:r w:rsidRPr="006F62D9">
        <w:rPr>
          <w:rFonts w:ascii="Times New Roman" w:eastAsia="Times New Roman" w:hAnsi="Times New Roman" w:cs="Times New Roman"/>
          <w:b/>
          <w:bCs/>
          <w:sz w:val="24"/>
          <w:szCs w:val="24"/>
        </w:rPr>
        <w:t>jenis kelamin</w:t>
      </w:r>
      <w:r w:rsidRPr="006F62D9">
        <w:rPr>
          <w:rFonts w:ascii="Times New Roman" w:eastAsia="Times New Roman" w:hAnsi="Times New Roman" w:cs="Times New Roman"/>
          <w:sz w:val="24"/>
          <w:szCs w:val="24"/>
        </w:rPr>
        <w:t xml:space="preserve"> (laki-laki dan perempuan) serta </w:t>
      </w:r>
      <w:r w:rsidRPr="006F62D9">
        <w:rPr>
          <w:rFonts w:ascii="Times New Roman" w:eastAsia="Times New Roman" w:hAnsi="Times New Roman" w:cs="Times New Roman"/>
          <w:b/>
          <w:bCs/>
          <w:sz w:val="24"/>
          <w:szCs w:val="24"/>
        </w:rPr>
        <w:t xml:space="preserve">status </w:t>
      </w:r>
      <w:r w:rsidRPr="006F62D9">
        <w:rPr>
          <w:rFonts w:ascii="Times New Roman" w:eastAsia="Times New Roman" w:hAnsi="Times New Roman" w:cs="Times New Roman"/>
          <w:b/>
          <w:bCs/>
          <w:sz w:val="24"/>
          <w:szCs w:val="24"/>
        </w:rPr>
        <w:t>sekolah</w:t>
      </w:r>
      <w:r w:rsidRPr="006F62D9">
        <w:rPr>
          <w:rFonts w:ascii="Times New Roman" w:eastAsia="Times New Roman" w:hAnsi="Times New Roman" w:cs="Times New Roman"/>
          <w:sz w:val="24"/>
          <w:szCs w:val="24"/>
        </w:rPr>
        <w:t xml:space="preserve"> (negeri dan swasta) untuk setiap kecamatan di Kabupaten Lampung Selatan tahun 2024. Setiap kecamatan memiliki empat batang data:</w:t>
      </w:r>
    </w:p>
    <w:p w:rsidR="002864EA" w:rsidRPr="006F62D9" w:rsidRDefault="00464C60">
      <w:pPr>
        <w:numPr>
          <w:ilvl w:val="0"/>
          <w:numId w:val="2"/>
        </w:numPr>
        <w:spacing w:before="240"/>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Laki-laki — Negeri</w:t>
      </w:r>
    </w:p>
    <w:p w:rsidR="002864EA" w:rsidRPr="006F62D9" w:rsidRDefault="00464C60">
      <w:pPr>
        <w:numPr>
          <w:ilvl w:val="0"/>
          <w:numId w:val="2"/>
        </w:numPr>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Laki-laki — Swasta</w:t>
      </w:r>
    </w:p>
    <w:p w:rsidR="002864EA" w:rsidRPr="006F62D9" w:rsidRDefault="00464C60">
      <w:pPr>
        <w:numPr>
          <w:ilvl w:val="0"/>
          <w:numId w:val="2"/>
        </w:numPr>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lastRenderedPageBreak/>
        <w:t>Perempuan — Negeri</w:t>
      </w:r>
    </w:p>
    <w:p w:rsidR="006F62D9" w:rsidRPr="006F62D9" w:rsidRDefault="00464C60" w:rsidP="006F62D9">
      <w:pPr>
        <w:numPr>
          <w:ilvl w:val="0"/>
          <w:numId w:val="2"/>
        </w:numPr>
        <w:spacing w:after="240"/>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Perempuan — Swasta</w:t>
      </w:r>
    </w:p>
    <w:p w:rsidR="002864EA" w:rsidRPr="006F62D9" w:rsidRDefault="00464C60" w:rsidP="006F62D9">
      <w:pPr>
        <w:spacing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Visualisasi ini membantu menunjukkan pola p</w:t>
      </w:r>
      <w:r w:rsidRPr="006F62D9">
        <w:rPr>
          <w:rFonts w:ascii="Times New Roman" w:eastAsia="Times New Roman" w:hAnsi="Times New Roman" w:cs="Times New Roman"/>
          <w:sz w:val="24"/>
          <w:szCs w:val="24"/>
        </w:rPr>
        <w:t>erbandingan secara lebih detail antara gender dan status sekolah dalam satu grafik.</w:t>
      </w:r>
      <w:r w:rsidR="006F62D9" w:rsidRPr="006F62D9">
        <w:rPr>
          <w:rFonts w:ascii="Times New Roman" w:eastAsia="Times New Roman" w:hAnsi="Times New Roman" w:cs="Times New Roman"/>
          <w:sz w:val="24"/>
          <w:szCs w:val="24"/>
          <w:lang w:val="en-US"/>
        </w:rPr>
        <w:t xml:space="preserve"> </w:t>
      </w:r>
      <w:r w:rsidRPr="006F62D9">
        <w:rPr>
          <w:rFonts w:ascii="Times New Roman" w:eastAsia="Times New Roman" w:hAnsi="Times New Roman" w:cs="Times New Roman"/>
          <w:sz w:val="24"/>
          <w:szCs w:val="24"/>
        </w:rPr>
        <w:t xml:space="preserve">Secara umum terlihat bahwa kelompok </w:t>
      </w:r>
      <w:r w:rsidRPr="006F62D9">
        <w:rPr>
          <w:rFonts w:ascii="Times New Roman" w:eastAsia="Times New Roman" w:hAnsi="Times New Roman" w:cs="Times New Roman"/>
          <w:b/>
          <w:bCs/>
          <w:sz w:val="24"/>
          <w:szCs w:val="24"/>
        </w:rPr>
        <w:t>laki-laki negeri</w:t>
      </w:r>
      <w:r w:rsidRPr="006F62D9">
        <w:rPr>
          <w:rFonts w:ascii="Times New Roman" w:eastAsia="Times New Roman" w:hAnsi="Times New Roman" w:cs="Times New Roman"/>
          <w:sz w:val="24"/>
          <w:szCs w:val="24"/>
        </w:rPr>
        <w:t xml:space="preserve"> menjadi penyumbang jumlah putus sekolah terbesar pada sebagian besar kecamatan, sedangkan kelompok </w:t>
      </w:r>
      <w:r w:rsidRPr="006F62D9">
        <w:rPr>
          <w:rFonts w:ascii="Times New Roman" w:eastAsia="Times New Roman" w:hAnsi="Times New Roman" w:cs="Times New Roman"/>
          <w:b/>
          <w:bCs/>
          <w:sz w:val="24"/>
          <w:szCs w:val="24"/>
        </w:rPr>
        <w:t>perempuan swasta</w:t>
      </w:r>
      <w:r w:rsidRPr="006F62D9">
        <w:rPr>
          <w:rFonts w:ascii="Times New Roman" w:eastAsia="Times New Roman" w:hAnsi="Times New Roman" w:cs="Times New Roman"/>
          <w:sz w:val="24"/>
          <w:szCs w:val="24"/>
        </w:rPr>
        <w:t xml:space="preserve"> cen</w:t>
      </w:r>
      <w:r w:rsidRPr="006F62D9">
        <w:rPr>
          <w:rFonts w:ascii="Times New Roman" w:eastAsia="Times New Roman" w:hAnsi="Times New Roman" w:cs="Times New Roman"/>
          <w:sz w:val="24"/>
          <w:szCs w:val="24"/>
        </w:rPr>
        <w:t>derung paling rendah atau bahkan nol pada beberapa wilayah.</w:t>
      </w:r>
    </w:p>
    <w:p w:rsidR="002864EA" w:rsidRPr="006F62D9" w:rsidRDefault="00464C60">
      <w:pPr>
        <w:spacing w:before="240" w:after="240"/>
        <w:ind w:left="720"/>
        <w:rPr>
          <w:rFonts w:ascii="Times New Roman" w:eastAsia="Times New Roman" w:hAnsi="Times New Roman" w:cs="Times New Roman"/>
          <w:b/>
          <w:bCs/>
          <w:sz w:val="24"/>
          <w:szCs w:val="24"/>
        </w:rPr>
      </w:pPr>
      <w:r>
        <w:rPr>
          <w:rFonts w:ascii="Times New Roman" w:eastAsia="Times New Roman" w:hAnsi="Times New Roman" w:cs="Times New Roman"/>
          <w:sz w:val="20"/>
          <w:szCs w:val="20"/>
        </w:rPr>
        <w:br/>
      </w:r>
      <w:r w:rsidRPr="006F62D9">
        <w:rPr>
          <w:rFonts w:ascii="Times New Roman" w:eastAsia="Times New Roman" w:hAnsi="Times New Roman" w:cs="Times New Roman"/>
          <w:b/>
          <w:bCs/>
          <w:sz w:val="24"/>
          <w:szCs w:val="24"/>
        </w:rPr>
        <w:t xml:space="preserve">4.2.5  Barplot Top 10 Kecamatan </w:t>
      </w:r>
    </w:p>
    <w:p w:rsidR="002864EA" w:rsidRDefault="00464C60">
      <w:pPr>
        <w:spacing w:before="240" w:after="240"/>
        <w:ind w:left="720"/>
        <w:jc w:val="center"/>
        <w:rPr>
          <w:rFonts w:ascii="Times New Roman" w:eastAsia="Times New Roman" w:hAnsi="Times New Roman" w:cs="Times New Roman"/>
          <w:sz w:val="20"/>
          <w:szCs w:val="20"/>
        </w:rPr>
      </w:pPr>
      <w:r>
        <w:rPr>
          <w:rFonts w:ascii="Times New Roman" w:eastAsia="Times New Roman" w:hAnsi="Times New Roman" w:cs="Times New Roman"/>
          <w:b/>
          <w:bCs/>
          <w:noProof/>
        </w:rPr>
        <w:drawing>
          <wp:inline distT="114300" distB="114300" distL="114300" distR="114300">
            <wp:extent cx="2058825" cy="1728396"/>
            <wp:effectExtent l="12700" t="12700" r="12700" b="1270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l="10631" t="27138" r="50805" b="15339"/>
                    <a:stretch>
                      <a:fillRect/>
                    </a:stretch>
                  </pic:blipFill>
                  <pic:spPr>
                    <a:xfrm>
                      <a:off x="0" y="0"/>
                      <a:ext cx="2058825" cy="1728396"/>
                    </a:xfrm>
                    <a:prstGeom prst="rect">
                      <a:avLst/>
                    </a:prstGeom>
                    <a:ln w="12700">
                      <a:solidFill>
                        <a:srgbClr val="000000"/>
                      </a:solidFill>
                      <a:prstDash val="solid"/>
                    </a:ln>
                  </pic:spPr>
                </pic:pic>
              </a:graphicData>
            </a:graphic>
          </wp:inline>
        </w:drawing>
      </w:r>
      <w:r>
        <w:rPr>
          <w:rFonts w:ascii="Times New Roman" w:eastAsia="Times New Roman" w:hAnsi="Times New Roman" w:cs="Times New Roman"/>
          <w:b/>
          <w:bCs/>
        </w:rPr>
        <w:br/>
      </w:r>
      <w:r>
        <w:rPr>
          <w:rFonts w:ascii="Times New Roman" w:eastAsia="Times New Roman" w:hAnsi="Times New Roman" w:cs="Times New Roman"/>
          <w:sz w:val="20"/>
          <w:szCs w:val="20"/>
        </w:rPr>
        <w:t>Gambar 7. Barplot Top 10 Kecamatan</w:t>
      </w:r>
    </w:p>
    <w:p w:rsidR="002864EA" w:rsidRPr="006F62D9" w:rsidRDefault="00464C60" w:rsidP="006F62D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Visualisasi ini menampilkan 10 kecamatan dengan jumlah putus sekolah tertinggi di Kabupaten Lampung Selatan tahun 2024. Dari keseluruhan kecamatan yang ada, grafik ini hanya menampilkan kecamatan dengan angka paling tinggi agar pola konsentrasi kasus dapat</w:t>
      </w:r>
      <w:r w:rsidRPr="006F62D9">
        <w:rPr>
          <w:rFonts w:ascii="Times New Roman" w:eastAsia="Times New Roman" w:hAnsi="Times New Roman" w:cs="Times New Roman"/>
          <w:sz w:val="24"/>
          <w:szCs w:val="24"/>
        </w:rPr>
        <w:t xml:space="preserve"> terlihat lebih jelas. Barplot menunjukkan bahwa Kecamatan Natar berada jauh di posisi pertama sebagai wilayah dengan jumlah putus sekolah tertinggi, diikuti oleh Kecamatan Penengahan, Way Panji, dan Katibung. Sementara kecamatan lainnya dalam daftar 10 be</w:t>
      </w:r>
      <w:r w:rsidRPr="006F62D9">
        <w:rPr>
          <w:rFonts w:ascii="Times New Roman" w:eastAsia="Times New Roman" w:hAnsi="Times New Roman" w:cs="Times New Roman"/>
          <w:sz w:val="24"/>
          <w:szCs w:val="24"/>
        </w:rPr>
        <w:t>sar memiliki angka putus sekolah yang lebih rendah namun tetap signifikan dibandingkan wilayah lain yang tidak masuk daftar. Visualisasi ini bertujuan untuk menyoroti wilayah prioritas yang memerlukan perhatian khusus dalam penanganan putus sekolah.</w:t>
      </w:r>
    </w:p>
    <w:p w:rsidR="002864EA" w:rsidRDefault="00464C60">
      <w:pPr>
        <w:spacing w:before="240" w:after="240"/>
        <w:ind w:left="720"/>
        <w:rPr>
          <w:rFonts w:ascii="Times New Roman" w:eastAsia="Times New Roman" w:hAnsi="Times New Roman" w:cs="Times New Roman"/>
          <w:b/>
          <w:bCs/>
        </w:rPr>
      </w:pPr>
      <w:r w:rsidRPr="006F62D9">
        <w:rPr>
          <w:rFonts w:ascii="Times New Roman" w:eastAsia="Times New Roman" w:hAnsi="Times New Roman" w:cs="Times New Roman"/>
          <w:b/>
          <w:bCs/>
          <w:sz w:val="24"/>
          <w:szCs w:val="24"/>
        </w:rPr>
        <w:t>4.2.6</w:t>
      </w:r>
      <w:r>
        <w:rPr>
          <w:rFonts w:ascii="Times New Roman" w:eastAsia="Times New Roman" w:hAnsi="Times New Roman" w:cs="Times New Roman"/>
          <w:b/>
          <w:bCs/>
        </w:rPr>
        <w:t xml:space="preserve"> </w:t>
      </w:r>
      <w:r>
        <w:rPr>
          <w:rFonts w:ascii="Times New Roman" w:eastAsia="Times New Roman" w:hAnsi="Times New Roman" w:cs="Times New Roman"/>
          <w:b/>
          <w:bCs/>
        </w:rPr>
        <w:t xml:space="preserve"> </w:t>
      </w:r>
      <w:r w:rsidRPr="006F62D9">
        <w:rPr>
          <w:rFonts w:ascii="Times New Roman" w:eastAsia="Times New Roman" w:hAnsi="Times New Roman" w:cs="Times New Roman"/>
          <w:b/>
          <w:bCs/>
          <w:sz w:val="24"/>
          <w:szCs w:val="24"/>
        </w:rPr>
        <w:t>Barplot Agregat Total Per Kategori</w:t>
      </w:r>
    </w:p>
    <w:p w:rsidR="002864EA" w:rsidRDefault="00464C60">
      <w:pPr>
        <w:spacing w:before="240" w:after="240"/>
        <w:ind w:left="720"/>
        <w:jc w:val="center"/>
        <w:rPr>
          <w:rFonts w:ascii="Times New Roman" w:eastAsia="Times New Roman" w:hAnsi="Times New Roman" w:cs="Times New Roman"/>
          <w:sz w:val="20"/>
          <w:szCs w:val="20"/>
        </w:rPr>
      </w:pPr>
      <w:r>
        <w:rPr>
          <w:rFonts w:ascii="Times New Roman" w:eastAsia="Times New Roman" w:hAnsi="Times New Roman" w:cs="Times New Roman"/>
          <w:b/>
          <w:bCs/>
          <w:noProof/>
        </w:rPr>
        <w:drawing>
          <wp:inline distT="114300" distB="114300" distL="114300" distR="114300">
            <wp:extent cx="1765463" cy="1507586"/>
            <wp:effectExtent l="12700" t="12700" r="12700" b="1270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7"/>
                    <a:srcRect l="10631" t="32036" r="52134" b="11345"/>
                    <a:stretch>
                      <a:fillRect/>
                    </a:stretch>
                  </pic:blipFill>
                  <pic:spPr>
                    <a:xfrm>
                      <a:off x="0" y="0"/>
                      <a:ext cx="1765463" cy="1507586"/>
                    </a:xfrm>
                    <a:prstGeom prst="rect">
                      <a:avLst/>
                    </a:prstGeom>
                    <a:ln w="12700">
                      <a:solidFill>
                        <a:srgbClr val="000000"/>
                      </a:solidFill>
                      <a:prstDash val="solid"/>
                    </a:ln>
                  </pic:spPr>
                </pic:pic>
              </a:graphicData>
            </a:graphic>
          </wp:inline>
        </w:drawing>
      </w:r>
      <w:r>
        <w:rPr>
          <w:rFonts w:ascii="Times New Roman" w:eastAsia="Times New Roman" w:hAnsi="Times New Roman" w:cs="Times New Roman"/>
          <w:b/>
          <w:bCs/>
        </w:rPr>
        <w:br/>
      </w:r>
      <w:r>
        <w:rPr>
          <w:rFonts w:ascii="Times New Roman" w:eastAsia="Times New Roman" w:hAnsi="Times New Roman" w:cs="Times New Roman"/>
          <w:sz w:val="20"/>
          <w:szCs w:val="20"/>
        </w:rPr>
        <w:t xml:space="preserve">Gambar 8. Barplot Agregat Total Per Kategori </w:t>
      </w:r>
    </w:p>
    <w:p w:rsidR="006F62D9" w:rsidRDefault="00464C60" w:rsidP="006F62D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lastRenderedPageBreak/>
        <w:t xml:space="preserve">Barplot agregat ini menampilkan total keseluruhan angka putus sekolah berdasarkan beberapa kategori utama, yaitu </w:t>
      </w:r>
      <w:r w:rsidRPr="006F62D9">
        <w:rPr>
          <w:rFonts w:ascii="Times New Roman" w:eastAsia="Times New Roman" w:hAnsi="Times New Roman" w:cs="Times New Roman"/>
          <w:b/>
          <w:bCs/>
          <w:sz w:val="24"/>
          <w:szCs w:val="24"/>
        </w:rPr>
        <w:t>jenis kelamin (laki-laki dan perempuan)</w:t>
      </w:r>
      <w:r w:rsidRPr="006F62D9">
        <w:rPr>
          <w:rFonts w:ascii="Times New Roman" w:eastAsia="Times New Roman" w:hAnsi="Times New Roman" w:cs="Times New Roman"/>
          <w:sz w:val="24"/>
          <w:szCs w:val="24"/>
        </w:rPr>
        <w:t xml:space="preserve">, </w:t>
      </w:r>
      <w:r w:rsidRPr="006F62D9">
        <w:rPr>
          <w:rFonts w:ascii="Times New Roman" w:eastAsia="Times New Roman" w:hAnsi="Times New Roman" w:cs="Times New Roman"/>
          <w:b/>
          <w:bCs/>
          <w:sz w:val="24"/>
          <w:szCs w:val="24"/>
        </w:rPr>
        <w:t>status sekolah (ne</w:t>
      </w:r>
      <w:r w:rsidRPr="006F62D9">
        <w:rPr>
          <w:rFonts w:ascii="Times New Roman" w:eastAsia="Times New Roman" w:hAnsi="Times New Roman" w:cs="Times New Roman"/>
          <w:b/>
          <w:bCs/>
          <w:sz w:val="24"/>
          <w:szCs w:val="24"/>
        </w:rPr>
        <w:t>geri dan swasta)</w:t>
      </w:r>
      <w:r w:rsidRPr="006F62D9">
        <w:rPr>
          <w:rFonts w:ascii="Times New Roman" w:eastAsia="Times New Roman" w:hAnsi="Times New Roman" w:cs="Times New Roman"/>
          <w:sz w:val="24"/>
          <w:szCs w:val="24"/>
        </w:rPr>
        <w:t xml:space="preserve">, serta </w:t>
      </w:r>
      <w:r w:rsidRPr="006F62D9">
        <w:rPr>
          <w:rFonts w:ascii="Times New Roman" w:eastAsia="Times New Roman" w:hAnsi="Times New Roman" w:cs="Times New Roman"/>
          <w:b/>
          <w:bCs/>
          <w:sz w:val="24"/>
          <w:szCs w:val="24"/>
        </w:rPr>
        <w:t>total keseluruhan siswa putus sekolah</w:t>
      </w:r>
      <w:r w:rsidRPr="006F62D9">
        <w:rPr>
          <w:rFonts w:ascii="Times New Roman" w:eastAsia="Times New Roman" w:hAnsi="Times New Roman" w:cs="Times New Roman"/>
          <w:sz w:val="24"/>
          <w:szCs w:val="24"/>
        </w:rPr>
        <w:t xml:space="preserve"> di Kabupaten Lampung Selatan tahun 2024. Visualisasi ini menyajikan ringkasan nilai agregat sehingga mempermudah pembaca untuk memahami gambaran besar (big picture) pola putus sekolah tanpa haru</w:t>
      </w:r>
      <w:r w:rsidRPr="006F62D9">
        <w:rPr>
          <w:rFonts w:ascii="Times New Roman" w:eastAsia="Times New Roman" w:hAnsi="Times New Roman" w:cs="Times New Roman"/>
          <w:sz w:val="24"/>
          <w:szCs w:val="24"/>
        </w:rPr>
        <w:t>s melihat per kecamatan satu per satu.</w:t>
      </w:r>
    </w:p>
    <w:p w:rsidR="002864EA" w:rsidRPr="006F62D9" w:rsidRDefault="00464C60" w:rsidP="006F62D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Dari grafik terlihat bahwa:</w:t>
      </w:r>
    </w:p>
    <w:p w:rsidR="002864EA" w:rsidRPr="006F62D9" w:rsidRDefault="00464C60" w:rsidP="006F62D9">
      <w:pPr>
        <w:numPr>
          <w:ilvl w:val="0"/>
          <w:numId w:val="3"/>
        </w:numPr>
        <w:spacing w:before="240"/>
        <w:jc w:val="both"/>
        <w:rPr>
          <w:rFonts w:ascii="Times New Roman" w:eastAsia="Times New Roman" w:hAnsi="Times New Roman" w:cs="Times New Roman"/>
          <w:sz w:val="24"/>
          <w:szCs w:val="24"/>
        </w:rPr>
      </w:pPr>
      <w:r w:rsidRPr="006F62D9">
        <w:rPr>
          <w:rFonts w:ascii="Times New Roman" w:eastAsia="Times New Roman" w:hAnsi="Times New Roman" w:cs="Times New Roman"/>
          <w:b/>
          <w:bCs/>
          <w:sz w:val="24"/>
          <w:szCs w:val="24"/>
        </w:rPr>
        <w:t>Siswa laki-laki memiliki total putus sekolah paling tinggi</w:t>
      </w:r>
      <w:r w:rsidRPr="006F62D9">
        <w:rPr>
          <w:rFonts w:ascii="Times New Roman" w:eastAsia="Times New Roman" w:hAnsi="Times New Roman" w:cs="Times New Roman"/>
          <w:sz w:val="24"/>
          <w:szCs w:val="24"/>
        </w:rPr>
        <w:t xml:space="preserve"> dibandingkan perempuan.</w:t>
      </w:r>
    </w:p>
    <w:p w:rsidR="002864EA" w:rsidRPr="006F62D9" w:rsidRDefault="00464C60" w:rsidP="006F62D9">
      <w:pPr>
        <w:numPr>
          <w:ilvl w:val="0"/>
          <w:numId w:val="3"/>
        </w:numPr>
        <w:jc w:val="both"/>
        <w:rPr>
          <w:rFonts w:ascii="Times New Roman" w:eastAsia="Times New Roman" w:hAnsi="Times New Roman" w:cs="Times New Roman"/>
          <w:sz w:val="24"/>
          <w:szCs w:val="24"/>
        </w:rPr>
      </w:pPr>
      <w:r w:rsidRPr="006F62D9">
        <w:rPr>
          <w:rFonts w:ascii="Times New Roman" w:eastAsia="Times New Roman" w:hAnsi="Times New Roman" w:cs="Times New Roman"/>
          <w:b/>
          <w:bCs/>
          <w:sz w:val="24"/>
          <w:szCs w:val="24"/>
        </w:rPr>
        <w:t>Sekolah negeri menunjukkan angka putus sekolah yang jauh lebih besar</w:t>
      </w:r>
      <w:r w:rsidRPr="006F62D9">
        <w:rPr>
          <w:rFonts w:ascii="Times New Roman" w:eastAsia="Times New Roman" w:hAnsi="Times New Roman" w:cs="Times New Roman"/>
          <w:sz w:val="24"/>
          <w:szCs w:val="24"/>
        </w:rPr>
        <w:t xml:space="preserve"> dibandingkan sekolah swasta.</w:t>
      </w:r>
    </w:p>
    <w:p w:rsidR="002864EA" w:rsidRPr="006F62D9" w:rsidRDefault="00464C60" w:rsidP="006F62D9">
      <w:pPr>
        <w:numPr>
          <w:ilvl w:val="0"/>
          <w:numId w:val="3"/>
        </w:numPr>
        <w:spacing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Total keseluruhan putus sekolah untuk seluruh kategori menunjukkan ketimpangan yang cukup jelas antara gender dan status sekolah.</w:t>
      </w:r>
    </w:p>
    <w:p w:rsidR="002864EA" w:rsidRPr="006F62D9" w:rsidRDefault="00464C60" w:rsidP="006F62D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Visualisasi ini berguna untu</w:t>
      </w:r>
      <w:r w:rsidRPr="006F62D9">
        <w:rPr>
          <w:rFonts w:ascii="Times New Roman" w:eastAsia="Times New Roman" w:hAnsi="Times New Roman" w:cs="Times New Roman"/>
          <w:sz w:val="24"/>
          <w:szCs w:val="24"/>
        </w:rPr>
        <w:t>k memberikan pemahaman awal mengenai kecenderungan dominan pada dataset.</w:t>
      </w:r>
    </w:p>
    <w:p w:rsidR="002864EA" w:rsidRPr="00B670AE" w:rsidRDefault="00464C60">
      <w:pPr>
        <w:spacing w:before="240" w:after="240"/>
        <w:ind w:left="720"/>
        <w:rPr>
          <w:rFonts w:ascii="Times New Roman" w:eastAsia="Times New Roman" w:hAnsi="Times New Roman" w:cs="Times New Roman"/>
          <w:b/>
          <w:bCs/>
          <w:sz w:val="24"/>
          <w:szCs w:val="24"/>
        </w:rPr>
      </w:pPr>
      <w:r w:rsidRPr="00B670AE">
        <w:rPr>
          <w:rFonts w:ascii="Times New Roman" w:eastAsia="Times New Roman" w:hAnsi="Times New Roman" w:cs="Times New Roman"/>
          <w:b/>
          <w:bCs/>
          <w:sz w:val="24"/>
          <w:szCs w:val="24"/>
        </w:rPr>
        <w:t>4.2.7 Barplot Persentase Komposisi Gender</w:t>
      </w:r>
    </w:p>
    <w:p w:rsidR="002864EA" w:rsidRDefault="00464C60">
      <w:pPr>
        <w:spacing w:before="240" w:after="240"/>
        <w:ind w:left="720"/>
        <w:jc w:val="center"/>
        <w:rPr>
          <w:rFonts w:ascii="Times New Roman" w:eastAsia="Times New Roman" w:hAnsi="Times New Roman" w:cs="Times New Roman"/>
          <w:sz w:val="20"/>
          <w:szCs w:val="20"/>
        </w:rPr>
      </w:pPr>
      <w:r>
        <w:rPr>
          <w:rFonts w:ascii="Times New Roman" w:eastAsia="Times New Roman" w:hAnsi="Times New Roman" w:cs="Times New Roman"/>
          <w:b/>
          <w:bCs/>
          <w:noProof/>
        </w:rPr>
        <w:drawing>
          <wp:inline distT="114300" distB="114300" distL="114300" distR="114300">
            <wp:extent cx="2035012" cy="1817681"/>
            <wp:effectExtent l="12700" t="12700" r="12700" b="12700"/>
            <wp:docPr id="1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l="10797" t="30051" r="53380" b="12801"/>
                    <a:stretch>
                      <a:fillRect/>
                    </a:stretch>
                  </pic:blipFill>
                  <pic:spPr>
                    <a:xfrm>
                      <a:off x="0" y="0"/>
                      <a:ext cx="2035012" cy="1817681"/>
                    </a:xfrm>
                    <a:prstGeom prst="rect">
                      <a:avLst/>
                    </a:prstGeom>
                    <a:ln w="12700">
                      <a:solidFill>
                        <a:srgbClr val="000000"/>
                      </a:solidFill>
                      <a:prstDash val="solid"/>
                    </a:ln>
                  </pic:spPr>
                </pic:pic>
              </a:graphicData>
            </a:graphic>
          </wp:inline>
        </w:drawing>
      </w:r>
      <w:r>
        <w:rPr>
          <w:rFonts w:ascii="Times New Roman" w:eastAsia="Times New Roman" w:hAnsi="Times New Roman" w:cs="Times New Roman"/>
          <w:b/>
          <w:bCs/>
        </w:rPr>
        <w:br/>
      </w:r>
      <w:r>
        <w:rPr>
          <w:rFonts w:ascii="Times New Roman" w:eastAsia="Times New Roman" w:hAnsi="Times New Roman" w:cs="Times New Roman"/>
          <w:sz w:val="20"/>
          <w:szCs w:val="20"/>
        </w:rPr>
        <w:t>Gambar 9. Barplot Persentase Komposisi Gender</w:t>
      </w:r>
    </w:p>
    <w:p w:rsidR="002864EA" w:rsidRPr="00B670AE" w:rsidRDefault="00464C60" w:rsidP="00B670AE">
      <w:pPr>
        <w:spacing w:before="240" w:after="240"/>
        <w:jc w:val="both"/>
        <w:rPr>
          <w:rFonts w:ascii="Times New Roman" w:eastAsia="Times New Roman" w:hAnsi="Times New Roman" w:cs="Times New Roman"/>
          <w:sz w:val="24"/>
          <w:szCs w:val="24"/>
        </w:rPr>
      </w:pPr>
      <w:r w:rsidRPr="00B670AE">
        <w:rPr>
          <w:rFonts w:ascii="Times New Roman" w:eastAsia="Times New Roman" w:hAnsi="Times New Roman" w:cs="Times New Roman"/>
          <w:sz w:val="24"/>
          <w:szCs w:val="24"/>
        </w:rPr>
        <w:t>Visualisasi ini menampilkan persentase komposisi putus sekolah berdasarkan jenis kelamin pada</w:t>
      </w:r>
      <w:r w:rsidRPr="00B670AE">
        <w:rPr>
          <w:rFonts w:ascii="Times New Roman" w:eastAsia="Times New Roman" w:hAnsi="Times New Roman" w:cs="Times New Roman"/>
          <w:sz w:val="24"/>
          <w:szCs w:val="24"/>
        </w:rPr>
        <w:t xml:space="preserve"> setiap kecamatan di Kabupaten Lampung Selatan tahun 2024. Barplot dibuat dalam bentuk persentase agar pembaca dapat memahami proporsi kontribusi laki-laki dan perempuan terhadap total putus sekolah di masing-masing kecamatan, bukan hanya jumlah absolutnya</w:t>
      </w:r>
      <w:r w:rsidRPr="00B670AE">
        <w:rPr>
          <w:rFonts w:ascii="Times New Roman" w:eastAsia="Times New Roman" w:hAnsi="Times New Roman" w:cs="Times New Roman"/>
          <w:sz w:val="24"/>
          <w:szCs w:val="24"/>
        </w:rPr>
        <w:t>.</w:t>
      </w:r>
    </w:p>
    <w:p w:rsidR="002864EA" w:rsidRPr="00B670AE" w:rsidRDefault="00464C60" w:rsidP="00B670AE">
      <w:pPr>
        <w:spacing w:before="240" w:after="240"/>
        <w:jc w:val="both"/>
        <w:rPr>
          <w:rFonts w:ascii="Times New Roman" w:eastAsia="Times New Roman" w:hAnsi="Times New Roman" w:cs="Times New Roman"/>
          <w:sz w:val="24"/>
          <w:szCs w:val="24"/>
        </w:rPr>
      </w:pPr>
      <w:r w:rsidRPr="00B670AE">
        <w:rPr>
          <w:rFonts w:ascii="Times New Roman" w:eastAsia="Times New Roman" w:hAnsi="Times New Roman" w:cs="Times New Roman"/>
          <w:sz w:val="24"/>
          <w:szCs w:val="24"/>
        </w:rPr>
        <w:t>Dari grafik terlihat bahwa:</w:t>
      </w:r>
    </w:p>
    <w:p w:rsidR="002864EA" w:rsidRPr="00B670AE" w:rsidRDefault="00464C60" w:rsidP="00B670AE">
      <w:pPr>
        <w:numPr>
          <w:ilvl w:val="0"/>
          <w:numId w:val="1"/>
        </w:numPr>
        <w:spacing w:before="240"/>
        <w:jc w:val="both"/>
        <w:rPr>
          <w:rFonts w:ascii="Times New Roman" w:eastAsia="Times New Roman" w:hAnsi="Times New Roman" w:cs="Times New Roman"/>
          <w:sz w:val="24"/>
          <w:szCs w:val="24"/>
        </w:rPr>
      </w:pPr>
      <w:r w:rsidRPr="00B670AE">
        <w:rPr>
          <w:rFonts w:ascii="Times New Roman" w:eastAsia="Times New Roman" w:hAnsi="Times New Roman" w:cs="Times New Roman"/>
          <w:sz w:val="24"/>
          <w:szCs w:val="24"/>
        </w:rPr>
        <w:t>Pada hampir semua kecamatan, laki-laki memiliki persentase kontribusi yang lebih besar terhadap angka putus sekolah dibandingkan perempuan.</w:t>
      </w:r>
    </w:p>
    <w:p w:rsidR="002864EA" w:rsidRPr="00B670AE" w:rsidRDefault="00464C60" w:rsidP="00B670AE">
      <w:pPr>
        <w:numPr>
          <w:ilvl w:val="0"/>
          <w:numId w:val="1"/>
        </w:numPr>
        <w:jc w:val="both"/>
        <w:rPr>
          <w:rFonts w:ascii="Times New Roman" w:eastAsia="Times New Roman" w:hAnsi="Times New Roman" w:cs="Times New Roman"/>
          <w:sz w:val="24"/>
          <w:szCs w:val="24"/>
        </w:rPr>
      </w:pPr>
      <w:r w:rsidRPr="00B670AE">
        <w:rPr>
          <w:rFonts w:ascii="Times New Roman" w:eastAsia="Times New Roman" w:hAnsi="Times New Roman" w:cs="Times New Roman"/>
          <w:sz w:val="24"/>
          <w:szCs w:val="24"/>
        </w:rPr>
        <w:t>Kecamatan Natar menunjukkan komposisi laki-laki yang mendominasi, namun perempuan teta</w:t>
      </w:r>
      <w:r w:rsidRPr="00B670AE">
        <w:rPr>
          <w:rFonts w:ascii="Times New Roman" w:eastAsia="Times New Roman" w:hAnsi="Times New Roman" w:cs="Times New Roman"/>
          <w:sz w:val="24"/>
          <w:szCs w:val="24"/>
        </w:rPr>
        <w:t>p menyumbang proporsi signifikan.</w:t>
      </w:r>
    </w:p>
    <w:p w:rsidR="002864EA" w:rsidRPr="00B670AE" w:rsidRDefault="00464C60" w:rsidP="00B670AE">
      <w:pPr>
        <w:numPr>
          <w:ilvl w:val="0"/>
          <w:numId w:val="1"/>
        </w:numPr>
        <w:spacing w:after="240"/>
        <w:jc w:val="both"/>
        <w:rPr>
          <w:rFonts w:ascii="Times New Roman" w:eastAsia="Times New Roman" w:hAnsi="Times New Roman" w:cs="Times New Roman"/>
          <w:sz w:val="24"/>
          <w:szCs w:val="24"/>
        </w:rPr>
      </w:pPr>
      <w:r w:rsidRPr="00B670AE">
        <w:rPr>
          <w:rFonts w:ascii="Times New Roman" w:eastAsia="Times New Roman" w:hAnsi="Times New Roman" w:cs="Times New Roman"/>
          <w:sz w:val="24"/>
          <w:szCs w:val="24"/>
        </w:rPr>
        <w:t>Kecamatan Tanjung Bintang memiliki persentase yang lebih seimbang dengan kontribusi perempuan yang cukup terlihat meskipun angka absolutnya rendah.</w:t>
      </w:r>
    </w:p>
    <w:p w:rsidR="002864EA" w:rsidRDefault="00464C60" w:rsidP="00B670AE">
      <w:pPr>
        <w:spacing w:before="240" w:after="240"/>
        <w:jc w:val="both"/>
        <w:rPr>
          <w:rFonts w:ascii="Times New Roman" w:eastAsia="Times New Roman" w:hAnsi="Times New Roman" w:cs="Times New Roman"/>
          <w:b/>
          <w:bCs/>
          <w:sz w:val="24"/>
          <w:szCs w:val="24"/>
        </w:rPr>
      </w:pPr>
      <w:r w:rsidRPr="00B670AE">
        <w:rPr>
          <w:rFonts w:ascii="Times New Roman" w:eastAsia="Times New Roman" w:hAnsi="Times New Roman" w:cs="Times New Roman"/>
          <w:sz w:val="24"/>
          <w:szCs w:val="24"/>
        </w:rPr>
        <w:lastRenderedPageBreak/>
        <w:t>Visualisasi berbasis persentase ini membantu memahami pola ketimpangan gender secara proporsional.</w:t>
      </w:r>
      <w:r w:rsidRPr="00B670AE">
        <w:rPr>
          <w:rFonts w:ascii="Times New Roman" w:eastAsia="Times New Roman" w:hAnsi="Times New Roman" w:cs="Times New Roman"/>
          <w:sz w:val="24"/>
          <w:szCs w:val="24"/>
        </w:rPr>
        <w:br/>
      </w:r>
      <w:r>
        <w:rPr>
          <w:rFonts w:ascii="Times New Roman" w:eastAsia="Times New Roman" w:hAnsi="Times New Roman" w:cs="Times New Roman"/>
        </w:rPr>
        <w:br/>
      </w:r>
      <w:r>
        <w:rPr>
          <w:rFonts w:ascii="Times New Roman" w:eastAsia="Times New Roman" w:hAnsi="Times New Roman" w:cs="Times New Roman"/>
          <w:b/>
          <w:bCs/>
          <w:sz w:val="24"/>
          <w:szCs w:val="24"/>
        </w:rPr>
        <w:t xml:space="preserve">4.3 Interpretasi Hasil </w:t>
      </w:r>
    </w:p>
    <w:p w:rsidR="002864EA" w:rsidRDefault="00464C60" w:rsidP="00B670AE">
      <w:pPr>
        <w:spacing w:before="240" w:after="240"/>
        <w:jc w:val="both"/>
        <w:rPr>
          <w:rFonts w:ascii="Times New Roman" w:eastAsia="Times New Roman" w:hAnsi="Times New Roman" w:cs="Times New Roman"/>
        </w:rPr>
      </w:pPr>
      <w:r w:rsidRPr="00B670AE">
        <w:rPr>
          <w:rFonts w:ascii="Times New Roman" w:eastAsia="Times New Roman" w:hAnsi="Times New Roman" w:cs="Times New Roman"/>
          <w:sz w:val="24"/>
          <w:szCs w:val="24"/>
        </w:rPr>
        <w:t>Hasil visualisasi data menunjukkan bahwa pola putus sekolah pada jenjang SD di Kabupaten Lampung Selatan tahun 2024 tidak merata ant</w:t>
      </w:r>
      <w:r w:rsidRPr="00B670AE">
        <w:rPr>
          <w:rFonts w:ascii="Times New Roman" w:eastAsia="Times New Roman" w:hAnsi="Times New Roman" w:cs="Times New Roman"/>
          <w:sz w:val="24"/>
          <w:szCs w:val="24"/>
        </w:rPr>
        <w:t>ar wilayah, gender, maupun status sekolah. Dari barplot total per kecamatan, terlihat bahwa Kecamatan Natar merupakan wilayah dengan jumlah putus sekolah tertinggi, sedangkan Kecamatan Tanjung Bintang memiliki angka paling rendah. Visualisasi berdasarkan g</w:t>
      </w:r>
      <w:r w:rsidRPr="00B670AE">
        <w:rPr>
          <w:rFonts w:ascii="Times New Roman" w:eastAsia="Times New Roman" w:hAnsi="Times New Roman" w:cs="Times New Roman"/>
          <w:sz w:val="24"/>
          <w:szCs w:val="24"/>
        </w:rPr>
        <w:t>ender menunjukkan bahwa siswa laki-laki cenderung lebih banyak mengalami putus sekolah dibandingkan perempuan di sebagian besar kecamatan. Sementara itu, perbandingan berdasarkan status sekolah mengungkapkan bahwa sekolah negeri menyumbang jumlah putus sek</w:t>
      </w:r>
      <w:r w:rsidRPr="00B670AE">
        <w:rPr>
          <w:rFonts w:ascii="Times New Roman" w:eastAsia="Times New Roman" w:hAnsi="Times New Roman" w:cs="Times New Roman"/>
          <w:sz w:val="24"/>
          <w:szCs w:val="24"/>
        </w:rPr>
        <w:t>olah lebih besar daripada sekolah swasta. Kombinasi visualisasi kelompok (gender dan status sekolah) memperkuat temuan tersebut dengan memperlihatkan kecamatan mana saja yang memiliki kerentanan paling tinggi</w:t>
      </w:r>
      <w:r>
        <w:rPr>
          <w:rFonts w:ascii="Times New Roman" w:eastAsia="Times New Roman" w:hAnsi="Times New Roman" w:cs="Times New Roman"/>
        </w:rPr>
        <w:t xml:space="preserve">. </w:t>
      </w:r>
    </w:p>
    <w:p w:rsidR="002864EA" w:rsidRPr="00B670AE" w:rsidRDefault="00464C60">
      <w:pPr>
        <w:spacing w:before="240" w:after="240"/>
        <w:ind w:firstLine="720"/>
        <w:rPr>
          <w:rFonts w:ascii="Times New Roman" w:eastAsia="Times New Roman" w:hAnsi="Times New Roman" w:cs="Times New Roman"/>
          <w:b/>
          <w:bCs/>
          <w:sz w:val="24"/>
          <w:szCs w:val="24"/>
        </w:rPr>
      </w:pPr>
      <w:r w:rsidRPr="00B670AE">
        <w:rPr>
          <w:rFonts w:ascii="Times New Roman" w:eastAsia="Times New Roman" w:hAnsi="Times New Roman" w:cs="Times New Roman"/>
          <w:b/>
          <w:bCs/>
          <w:sz w:val="24"/>
          <w:szCs w:val="24"/>
        </w:rPr>
        <w:t>4.3.1  Interpretasi Barplot Total Putus Sekol</w:t>
      </w:r>
      <w:r w:rsidRPr="00B670AE">
        <w:rPr>
          <w:rFonts w:ascii="Times New Roman" w:eastAsia="Times New Roman" w:hAnsi="Times New Roman" w:cs="Times New Roman"/>
          <w:b/>
          <w:bCs/>
          <w:sz w:val="24"/>
          <w:szCs w:val="24"/>
        </w:rPr>
        <w:t>ah Per Kecamatan</w:t>
      </w:r>
    </w:p>
    <w:p w:rsidR="002864EA" w:rsidRPr="00B670AE" w:rsidRDefault="00464C60" w:rsidP="00B670AE">
      <w:pPr>
        <w:spacing w:before="240" w:after="240"/>
        <w:jc w:val="both"/>
        <w:rPr>
          <w:rFonts w:ascii="Times New Roman" w:eastAsia="Times New Roman" w:hAnsi="Times New Roman" w:cs="Times New Roman"/>
          <w:sz w:val="24"/>
          <w:szCs w:val="24"/>
        </w:rPr>
      </w:pPr>
      <w:r w:rsidRPr="00B670AE">
        <w:rPr>
          <w:rFonts w:ascii="Times New Roman" w:eastAsia="Times New Roman" w:hAnsi="Times New Roman" w:cs="Times New Roman"/>
          <w:sz w:val="24"/>
          <w:szCs w:val="24"/>
        </w:rPr>
        <w:t>Hasil barplot total putus sekolah memperlihatkan perbedaan yang nyata antar kecamatan. Berikut interpretasi angka-angkanya:</w:t>
      </w:r>
    </w:p>
    <w:p w:rsidR="00B670AE" w:rsidRPr="00B670AE" w:rsidRDefault="00464C60" w:rsidP="00B670AE">
      <w:pPr>
        <w:pStyle w:val="Heading3"/>
        <w:keepNext w:val="0"/>
        <w:keepLines w:val="0"/>
        <w:numPr>
          <w:ilvl w:val="0"/>
          <w:numId w:val="5"/>
        </w:numPr>
        <w:spacing w:before="0" w:after="0"/>
        <w:jc w:val="both"/>
        <w:rPr>
          <w:rFonts w:ascii="Times New Roman" w:eastAsia="Times New Roman" w:hAnsi="Times New Roman" w:cs="Times New Roman"/>
          <w:color w:val="000000"/>
          <w:sz w:val="24"/>
          <w:szCs w:val="24"/>
        </w:rPr>
      </w:pPr>
      <w:bookmarkStart w:id="2" w:name="_pumhhx4cb6p" w:colFirst="0" w:colLast="0"/>
      <w:bookmarkEnd w:id="2"/>
      <w:r w:rsidRPr="00B670AE">
        <w:rPr>
          <w:rFonts w:ascii="Times New Roman" w:eastAsia="Times New Roman" w:hAnsi="Times New Roman" w:cs="Times New Roman"/>
          <w:color w:val="000000"/>
          <w:sz w:val="24"/>
          <w:szCs w:val="24"/>
        </w:rPr>
        <w:t>Kecamatan Natar : 61 siswa (tertinggi)</w:t>
      </w:r>
    </w:p>
    <w:p w:rsidR="002864EA" w:rsidRPr="00B670AE" w:rsidRDefault="00464C60" w:rsidP="00B670AE">
      <w:pPr>
        <w:pStyle w:val="Heading3"/>
        <w:keepNext w:val="0"/>
        <w:keepLines w:val="0"/>
        <w:spacing w:before="0" w:after="0"/>
        <w:ind w:left="720"/>
        <w:jc w:val="both"/>
        <w:rPr>
          <w:rFonts w:ascii="Times New Roman" w:eastAsia="Times New Roman" w:hAnsi="Times New Roman" w:cs="Times New Roman"/>
          <w:color w:val="000000"/>
          <w:sz w:val="24"/>
          <w:szCs w:val="24"/>
        </w:rPr>
      </w:pPr>
      <w:r w:rsidRPr="00B670AE">
        <w:rPr>
          <w:rFonts w:ascii="Times New Roman" w:eastAsia="Times New Roman" w:hAnsi="Times New Roman" w:cs="Times New Roman"/>
          <w:color w:val="000000"/>
          <w:sz w:val="24"/>
          <w:szCs w:val="24"/>
        </w:rPr>
        <w:t>Angka ini menunjukkan beban masalah pendidikan yang paling besar. Faktor pe</w:t>
      </w:r>
      <w:r w:rsidRPr="00B670AE">
        <w:rPr>
          <w:rFonts w:ascii="Times New Roman" w:eastAsia="Times New Roman" w:hAnsi="Times New Roman" w:cs="Times New Roman"/>
          <w:color w:val="000000"/>
          <w:sz w:val="24"/>
          <w:szCs w:val="24"/>
        </w:rPr>
        <w:t>nyebab yang mungkin meliputi:</w:t>
      </w:r>
    </w:p>
    <w:p w:rsidR="002864EA" w:rsidRPr="00B670AE" w:rsidRDefault="00464C60" w:rsidP="00B670AE">
      <w:pPr>
        <w:numPr>
          <w:ilvl w:val="0"/>
          <w:numId w:val="9"/>
        </w:numPr>
        <w:jc w:val="both"/>
        <w:rPr>
          <w:rFonts w:ascii="Times New Roman" w:eastAsia="Times New Roman" w:hAnsi="Times New Roman" w:cs="Times New Roman"/>
          <w:sz w:val="24"/>
          <w:szCs w:val="24"/>
        </w:rPr>
      </w:pPr>
      <w:r w:rsidRPr="00B670AE">
        <w:rPr>
          <w:rFonts w:ascii="Times New Roman" w:eastAsia="Times New Roman" w:hAnsi="Times New Roman" w:cs="Times New Roman"/>
          <w:sz w:val="24"/>
          <w:szCs w:val="24"/>
        </w:rPr>
        <w:t>jumlah penduduk usia sekolah yang jauh lebih besar,</w:t>
      </w:r>
    </w:p>
    <w:p w:rsidR="002864EA" w:rsidRPr="00B670AE" w:rsidRDefault="00464C60" w:rsidP="00B670AE">
      <w:pPr>
        <w:numPr>
          <w:ilvl w:val="0"/>
          <w:numId w:val="9"/>
        </w:numPr>
        <w:jc w:val="both"/>
        <w:rPr>
          <w:rFonts w:ascii="Times New Roman" w:eastAsia="Times New Roman" w:hAnsi="Times New Roman" w:cs="Times New Roman"/>
          <w:sz w:val="24"/>
          <w:szCs w:val="24"/>
        </w:rPr>
      </w:pPr>
      <w:r w:rsidRPr="00B670AE">
        <w:rPr>
          <w:rFonts w:ascii="Times New Roman" w:eastAsia="Times New Roman" w:hAnsi="Times New Roman" w:cs="Times New Roman"/>
          <w:sz w:val="24"/>
          <w:szCs w:val="24"/>
        </w:rPr>
        <w:t>tingginya tekanan ekonomi keluarga yang mendorong anak membantu pekerjaan orang tua,</w:t>
      </w:r>
    </w:p>
    <w:p w:rsidR="002864EA" w:rsidRDefault="00464C60" w:rsidP="00B670AE">
      <w:pPr>
        <w:numPr>
          <w:ilvl w:val="0"/>
          <w:numId w:val="9"/>
        </w:numPr>
        <w:jc w:val="both"/>
        <w:rPr>
          <w:rFonts w:ascii="Times New Roman" w:eastAsia="Times New Roman" w:hAnsi="Times New Roman" w:cs="Times New Roman"/>
          <w:sz w:val="24"/>
          <w:szCs w:val="24"/>
        </w:rPr>
      </w:pPr>
      <w:r w:rsidRPr="00B670AE">
        <w:rPr>
          <w:rFonts w:ascii="Times New Roman" w:eastAsia="Times New Roman" w:hAnsi="Times New Roman" w:cs="Times New Roman"/>
          <w:sz w:val="24"/>
          <w:szCs w:val="24"/>
        </w:rPr>
        <w:t>mobilitas penduduk yang tinggi sehingga keberlanjutan sekolah anak terganggu.</w:t>
      </w:r>
    </w:p>
    <w:p w:rsidR="00C20AAA" w:rsidRPr="00B670AE" w:rsidRDefault="00C20AAA" w:rsidP="00C20AAA">
      <w:pPr>
        <w:ind w:left="720"/>
        <w:jc w:val="both"/>
        <w:rPr>
          <w:rFonts w:ascii="Times New Roman" w:eastAsia="Times New Roman" w:hAnsi="Times New Roman" w:cs="Times New Roman"/>
          <w:sz w:val="24"/>
          <w:szCs w:val="24"/>
        </w:rPr>
      </w:pPr>
    </w:p>
    <w:p w:rsidR="00B670AE" w:rsidRDefault="00464C60" w:rsidP="00B670AE">
      <w:pPr>
        <w:pStyle w:val="Heading3"/>
        <w:keepNext w:val="0"/>
        <w:keepLines w:val="0"/>
        <w:numPr>
          <w:ilvl w:val="0"/>
          <w:numId w:val="5"/>
        </w:numPr>
        <w:spacing w:before="0" w:after="0"/>
        <w:jc w:val="both"/>
        <w:rPr>
          <w:rFonts w:ascii="Times New Roman" w:eastAsia="Times New Roman" w:hAnsi="Times New Roman" w:cs="Times New Roman"/>
          <w:color w:val="000000"/>
          <w:sz w:val="24"/>
          <w:szCs w:val="24"/>
        </w:rPr>
      </w:pPr>
      <w:bookmarkStart w:id="3" w:name="_w91rs9klkph1" w:colFirst="0" w:colLast="0"/>
      <w:bookmarkEnd w:id="3"/>
      <w:r w:rsidRPr="00B670AE">
        <w:rPr>
          <w:rFonts w:ascii="Times New Roman" w:eastAsia="Times New Roman" w:hAnsi="Times New Roman" w:cs="Times New Roman"/>
          <w:color w:val="000000"/>
          <w:sz w:val="24"/>
          <w:szCs w:val="24"/>
        </w:rPr>
        <w:t>Kecamatan Penengahan : 27 siswa</w:t>
      </w:r>
    </w:p>
    <w:p w:rsidR="002864EA" w:rsidRDefault="00464C60" w:rsidP="00B670AE">
      <w:pPr>
        <w:pStyle w:val="Heading3"/>
        <w:keepNext w:val="0"/>
        <w:keepLines w:val="0"/>
        <w:spacing w:before="0" w:after="0"/>
        <w:ind w:left="720"/>
        <w:jc w:val="both"/>
        <w:rPr>
          <w:rFonts w:ascii="Times New Roman" w:eastAsia="Times New Roman" w:hAnsi="Times New Roman" w:cs="Times New Roman"/>
          <w:color w:val="000000"/>
          <w:sz w:val="24"/>
          <w:szCs w:val="24"/>
        </w:rPr>
      </w:pPr>
      <w:r w:rsidRPr="00B670AE">
        <w:rPr>
          <w:rFonts w:ascii="Times New Roman" w:eastAsia="Times New Roman" w:hAnsi="Times New Roman" w:cs="Times New Roman"/>
          <w:color w:val="000000"/>
          <w:sz w:val="24"/>
          <w:szCs w:val="24"/>
        </w:rPr>
        <w:t>Jumlah ini termasuk tinggi dan menandakan adanya masalah berulang dalam keberlanjutan pendidikan. Berdasarkan visualisasi barplot wilayah ini mem</w:t>
      </w:r>
      <w:r w:rsidRPr="00B670AE">
        <w:rPr>
          <w:rFonts w:ascii="Times New Roman" w:eastAsia="Times New Roman" w:hAnsi="Times New Roman" w:cs="Times New Roman"/>
          <w:color w:val="000000"/>
          <w:sz w:val="24"/>
          <w:szCs w:val="24"/>
        </w:rPr>
        <w:t>iliki sebaran penduduk luas dan variasi ekonomi yang dapat berdampak pada konsistensi kehadiran siswa.</w:t>
      </w:r>
    </w:p>
    <w:p w:rsidR="00C20AAA" w:rsidRPr="00C20AAA" w:rsidRDefault="00C20AAA" w:rsidP="00C20AAA"/>
    <w:p w:rsidR="00B670AE" w:rsidRDefault="00464C60" w:rsidP="00B670AE">
      <w:pPr>
        <w:pStyle w:val="Heading3"/>
        <w:keepNext w:val="0"/>
        <w:keepLines w:val="0"/>
        <w:spacing w:before="0" w:after="0"/>
        <w:ind w:left="720" w:hanging="360"/>
        <w:jc w:val="both"/>
        <w:rPr>
          <w:rFonts w:ascii="Times New Roman" w:eastAsia="Times New Roman" w:hAnsi="Times New Roman" w:cs="Times New Roman"/>
          <w:color w:val="000000"/>
          <w:sz w:val="24"/>
          <w:szCs w:val="24"/>
        </w:rPr>
      </w:pPr>
      <w:bookmarkStart w:id="4" w:name="_b53vux7h1q0s" w:colFirst="0" w:colLast="0"/>
      <w:bookmarkEnd w:id="4"/>
      <w:r w:rsidRPr="00B670AE">
        <w:rPr>
          <w:rFonts w:ascii="Times New Roman" w:eastAsia="Times New Roman" w:hAnsi="Times New Roman" w:cs="Times New Roman"/>
          <w:color w:val="000000"/>
          <w:sz w:val="24"/>
          <w:szCs w:val="24"/>
        </w:rPr>
        <w:t>(c) Kecamatan Way Panji : 22 siswa</w:t>
      </w:r>
    </w:p>
    <w:p w:rsidR="002864EA" w:rsidRDefault="00464C60" w:rsidP="00B670AE">
      <w:pPr>
        <w:pStyle w:val="Heading3"/>
        <w:keepNext w:val="0"/>
        <w:keepLines w:val="0"/>
        <w:spacing w:before="0" w:after="0"/>
        <w:ind w:left="720"/>
        <w:jc w:val="both"/>
        <w:rPr>
          <w:rFonts w:ascii="Times New Roman" w:eastAsia="Times New Roman" w:hAnsi="Times New Roman" w:cs="Times New Roman"/>
          <w:sz w:val="24"/>
          <w:szCs w:val="24"/>
        </w:rPr>
      </w:pPr>
      <w:r w:rsidRPr="00B670AE">
        <w:rPr>
          <w:rFonts w:ascii="Times New Roman" w:eastAsia="Times New Roman" w:hAnsi="Times New Roman" w:cs="Times New Roman"/>
          <w:color w:val="000000"/>
          <w:sz w:val="24"/>
          <w:szCs w:val="24"/>
        </w:rPr>
        <w:t>Angka ini menunjukkan tingkat putus sekolah yang signifikan, meski tidak setinggi dua</w:t>
      </w:r>
      <w:r w:rsidR="00B670AE">
        <w:rPr>
          <w:rFonts w:ascii="Times New Roman" w:eastAsia="Times New Roman" w:hAnsi="Times New Roman" w:cs="Times New Roman"/>
          <w:color w:val="000000"/>
          <w:sz w:val="24"/>
          <w:szCs w:val="24"/>
          <w:lang w:val="en-US"/>
        </w:rPr>
        <w:t xml:space="preserve"> </w:t>
      </w:r>
      <w:r w:rsidRPr="00B670AE">
        <w:rPr>
          <w:rFonts w:ascii="Times New Roman" w:eastAsia="Times New Roman" w:hAnsi="Times New Roman" w:cs="Times New Roman"/>
          <w:color w:val="000000"/>
          <w:sz w:val="24"/>
          <w:szCs w:val="24"/>
        </w:rPr>
        <w:t>kecamatan sebelumnya. Hal ini terjadi karena kemungkinan terkait faktor akses pendidikan</w:t>
      </w:r>
      <w:r w:rsidR="00B670AE">
        <w:rPr>
          <w:rFonts w:ascii="Times New Roman" w:eastAsia="Times New Roman" w:hAnsi="Times New Roman" w:cs="Times New Roman"/>
          <w:color w:val="000000"/>
          <w:sz w:val="24"/>
          <w:szCs w:val="24"/>
          <w:lang w:val="en-US"/>
        </w:rPr>
        <w:t xml:space="preserve"> </w:t>
      </w:r>
      <w:r w:rsidRPr="00B670AE">
        <w:rPr>
          <w:rFonts w:ascii="Times New Roman" w:eastAsia="Times New Roman" w:hAnsi="Times New Roman" w:cs="Times New Roman"/>
          <w:color w:val="000000"/>
          <w:sz w:val="24"/>
          <w:szCs w:val="24"/>
        </w:rPr>
        <w:t>atau rendahnya dukungan keluarga terhadap keberlanjutan sekolah</w:t>
      </w:r>
      <w:r w:rsidRPr="00B670AE">
        <w:rPr>
          <w:rFonts w:ascii="Times New Roman" w:eastAsia="Times New Roman" w:hAnsi="Times New Roman" w:cs="Times New Roman"/>
          <w:sz w:val="24"/>
          <w:szCs w:val="24"/>
        </w:rPr>
        <w:t>.</w:t>
      </w:r>
    </w:p>
    <w:p w:rsidR="00C20AAA" w:rsidRPr="00C20AAA" w:rsidRDefault="00C20AAA" w:rsidP="00C20AAA"/>
    <w:p w:rsidR="00B670AE" w:rsidRDefault="00464C60" w:rsidP="00B670AE">
      <w:pPr>
        <w:pStyle w:val="Heading3"/>
        <w:keepNext w:val="0"/>
        <w:keepLines w:val="0"/>
        <w:spacing w:before="0" w:after="0"/>
        <w:ind w:left="720" w:hanging="360"/>
        <w:jc w:val="both"/>
        <w:rPr>
          <w:rFonts w:ascii="Times New Roman" w:eastAsia="Times New Roman" w:hAnsi="Times New Roman" w:cs="Times New Roman"/>
          <w:color w:val="000000"/>
          <w:sz w:val="24"/>
          <w:szCs w:val="24"/>
        </w:rPr>
      </w:pPr>
      <w:bookmarkStart w:id="5" w:name="_bzjxibwi1tar" w:colFirst="0" w:colLast="0"/>
      <w:bookmarkEnd w:id="5"/>
      <w:r w:rsidRPr="00B670AE">
        <w:rPr>
          <w:rFonts w:ascii="Times New Roman" w:eastAsia="Times New Roman" w:hAnsi="Times New Roman" w:cs="Times New Roman"/>
          <w:color w:val="000000"/>
          <w:sz w:val="24"/>
          <w:szCs w:val="24"/>
        </w:rPr>
        <w:t>(d) Kecamatan Jati Agung : 4 siswa</w:t>
      </w:r>
    </w:p>
    <w:p w:rsidR="00B670AE" w:rsidRDefault="00464C60" w:rsidP="00B670AE">
      <w:pPr>
        <w:pStyle w:val="Heading3"/>
        <w:keepNext w:val="0"/>
        <w:keepLines w:val="0"/>
        <w:spacing w:before="0" w:after="0"/>
        <w:ind w:left="720"/>
        <w:jc w:val="both"/>
        <w:rPr>
          <w:rFonts w:ascii="Times New Roman" w:eastAsia="Times New Roman" w:hAnsi="Times New Roman" w:cs="Times New Roman"/>
          <w:color w:val="000000"/>
          <w:sz w:val="24"/>
          <w:szCs w:val="24"/>
          <w:lang w:val="en-US"/>
        </w:rPr>
      </w:pPr>
      <w:r w:rsidRPr="00B670AE">
        <w:rPr>
          <w:rFonts w:ascii="Times New Roman" w:eastAsia="Times New Roman" w:hAnsi="Times New Roman" w:cs="Times New Roman"/>
          <w:color w:val="000000"/>
          <w:sz w:val="24"/>
          <w:szCs w:val="24"/>
        </w:rPr>
        <w:t>Angka ini termasuk rendah, tetap</w:t>
      </w:r>
      <w:r w:rsidRPr="00B670AE">
        <w:rPr>
          <w:rFonts w:ascii="Times New Roman" w:eastAsia="Times New Roman" w:hAnsi="Times New Roman" w:cs="Times New Roman"/>
          <w:color w:val="000000"/>
          <w:sz w:val="24"/>
          <w:szCs w:val="24"/>
        </w:rPr>
        <w:t>i tetap menunjukkan adanya kasus yang perlu perhatian.</w:t>
      </w:r>
      <w:r w:rsidRPr="00B670AE">
        <w:rPr>
          <w:rFonts w:ascii="Times New Roman" w:eastAsia="Times New Roman" w:hAnsi="Times New Roman" w:cs="Times New Roman"/>
          <w:color w:val="000000"/>
          <w:sz w:val="24"/>
          <w:szCs w:val="24"/>
        </w:rPr>
        <w:t>Hal ini Bisa terjadi pada keluarga dengan kendala ekonomi atau kurangnya motivasi belajar</w:t>
      </w:r>
      <w:r w:rsidR="00B670AE">
        <w:rPr>
          <w:rFonts w:ascii="Times New Roman" w:eastAsia="Times New Roman" w:hAnsi="Times New Roman" w:cs="Times New Roman"/>
          <w:color w:val="000000"/>
          <w:sz w:val="24"/>
          <w:szCs w:val="24"/>
          <w:lang w:val="en-US"/>
        </w:rPr>
        <w:t xml:space="preserve"> </w:t>
      </w:r>
      <w:r w:rsidRPr="00B670AE">
        <w:rPr>
          <w:rFonts w:ascii="Times New Roman" w:eastAsia="Times New Roman" w:hAnsi="Times New Roman" w:cs="Times New Roman"/>
          <w:color w:val="000000"/>
          <w:sz w:val="24"/>
          <w:szCs w:val="24"/>
        </w:rPr>
        <w:t>anak</w:t>
      </w:r>
      <w:bookmarkStart w:id="6" w:name="_8udcs8f5xpi4" w:colFirst="0" w:colLast="0"/>
      <w:bookmarkEnd w:id="6"/>
      <w:r w:rsidR="00B670AE">
        <w:rPr>
          <w:rFonts w:ascii="Times New Roman" w:eastAsia="Times New Roman" w:hAnsi="Times New Roman" w:cs="Times New Roman"/>
          <w:color w:val="000000"/>
          <w:sz w:val="24"/>
          <w:szCs w:val="24"/>
          <w:lang w:val="en-US"/>
        </w:rPr>
        <w:t>.</w:t>
      </w:r>
    </w:p>
    <w:p w:rsidR="00C20AAA" w:rsidRPr="00C20AAA" w:rsidRDefault="00C20AAA" w:rsidP="00C20AAA">
      <w:pPr>
        <w:rPr>
          <w:lang w:val="en-US"/>
        </w:rPr>
      </w:pPr>
    </w:p>
    <w:p w:rsidR="00B670AE" w:rsidRPr="00C20AAA" w:rsidRDefault="00464C60" w:rsidP="00B670AE">
      <w:pPr>
        <w:pStyle w:val="Heading3"/>
        <w:keepNext w:val="0"/>
        <w:keepLines w:val="0"/>
        <w:spacing w:before="0" w:after="0"/>
        <w:ind w:left="360"/>
        <w:jc w:val="both"/>
        <w:rPr>
          <w:rFonts w:ascii="Times New Roman" w:eastAsia="Times New Roman" w:hAnsi="Times New Roman" w:cs="Times New Roman"/>
          <w:color w:val="000000"/>
          <w:sz w:val="22"/>
          <w:szCs w:val="22"/>
        </w:rPr>
      </w:pPr>
      <w:r w:rsidRPr="00C20AAA">
        <w:rPr>
          <w:rFonts w:ascii="Times New Roman" w:eastAsia="Times New Roman" w:hAnsi="Times New Roman" w:cs="Times New Roman"/>
          <w:color w:val="000000"/>
          <w:sz w:val="24"/>
          <w:szCs w:val="24"/>
        </w:rPr>
        <w:lastRenderedPageBreak/>
        <w:t>(e)</w:t>
      </w:r>
      <w:r w:rsidRPr="00C20AAA">
        <w:rPr>
          <w:rFonts w:ascii="Times New Roman" w:eastAsia="Times New Roman" w:hAnsi="Times New Roman" w:cs="Times New Roman"/>
          <w:color w:val="000000"/>
          <w:sz w:val="22"/>
          <w:szCs w:val="22"/>
        </w:rPr>
        <w:t xml:space="preserve">  Kecamatan Tanjung Bintang : 2 siswa</w:t>
      </w:r>
    </w:p>
    <w:p w:rsidR="00C20AAA" w:rsidRPr="00C20AAA" w:rsidRDefault="00464C60" w:rsidP="00C20AAA">
      <w:pPr>
        <w:pStyle w:val="Heading3"/>
        <w:keepNext w:val="0"/>
        <w:keepLines w:val="0"/>
        <w:spacing w:before="0" w:after="0"/>
        <w:ind w:left="720"/>
        <w:jc w:val="both"/>
        <w:rPr>
          <w:rFonts w:ascii="Times New Roman" w:eastAsia="Times New Roman" w:hAnsi="Times New Roman" w:cs="Times New Roman"/>
          <w:color w:val="000000"/>
          <w:sz w:val="22"/>
          <w:szCs w:val="22"/>
        </w:rPr>
      </w:pPr>
      <w:r w:rsidRPr="00C20AAA">
        <w:rPr>
          <w:rFonts w:ascii="Times New Roman" w:eastAsia="Times New Roman" w:hAnsi="Times New Roman" w:cs="Times New Roman"/>
          <w:color w:val="000000"/>
          <w:sz w:val="22"/>
          <w:szCs w:val="22"/>
        </w:rPr>
        <w:t>Angka 2 pada da</w:t>
      </w:r>
      <w:r w:rsidRPr="00C20AAA">
        <w:rPr>
          <w:rFonts w:ascii="Times New Roman" w:eastAsia="Times New Roman" w:hAnsi="Times New Roman" w:cs="Times New Roman"/>
          <w:color w:val="000000"/>
          <w:sz w:val="22"/>
          <w:szCs w:val="22"/>
        </w:rPr>
        <w:t>lam hal ini menunjukkan angka yang relatif stabil untuk jumlah siswa putus</w:t>
      </w:r>
      <w:r w:rsidRPr="00C20AAA">
        <w:rPr>
          <w:rFonts w:ascii="Times New Roman" w:eastAsia="Times New Roman" w:hAnsi="Times New Roman" w:cs="Times New Roman"/>
          <w:color w:val="000000"/>
          <w:sz w:val="22"/>
          <w:szCs w:val="22"/>
        </w:rPr>
        <w:t>,</w:t>
      </w:r>
      <w:r w:rsidR="00C20AAA" w:rsidRPr="00C20AAA">
        <w:rPr>
          <w:rFonts w:ascii="Times New Roman" w:eastAsia="Times New Roman" w:hAnsi="Times New Roman" w:cs="Times New Roman"/>
          <w:color w:val="000000"/>
          <w:sz w:val="22"/>
          <w:szCs w:val="22"/>
          <w:lang w:val="en-US"/>
        </w:rPr>
        <w:t xml:space="preserve"> </w:t>
      </w:r>
      <w:r w:rsidRPr="00C20AAA">
        <w:rPr>
          <w:rFonts w:ascii="Times New Roman" w:eastAsia="Times New Roman" w:hAnsi="Times New Roman" w:cs="Times New Roman"/>
          <w:color w:val="000000"/>
          <w:sz w:val="22"/>
          <w:szCs w:val="22"/>
        </w:rPr>
        <w:t>hal ini bisa jadi terjadi karena akses pendidikan yang lebih baik sehingga</w:t>
      </w:r>
      <w:r w:rsidRPr="00C20AAA">
        <w:rPr>
          <w:rFonts w:ascii="Times New Roman" w:eastAsia="Times New Roman" w:hAnsi="Times New Roman" w:cs="Times New Roman"/>
          <w:color w:val="000000"/>
          <w:sz w:val="22"/>
          <w:szCs w:val="22"/>
        </w:rPr>
        <w:t xml:space="preserve"> memudahkan mobilisasi ke sekolah atau jumlah siswa yang lebih sedikit d</w:t>
      </w:r>
      <w:r w:rsidRPr="00C20AAA">
        <w:rPr>
          <w:rFonts w:ascii="Times New Roman" w:eastAsia="Times New Roman" w:hAnsi="Times New Roman" w:cs="Times New Roman"/>
          <w:color w:val="000000"/>
          <w:sz w:val="22"/>
          <w:szCs w:val="22"/>
        </w:rPr>
        <w:t>ari kecamatan di</w:t>
      </w:r>
      <w:r w:rsidR="00C20AAA" w:rsidRPr="00C20AAA">
        <w:rPr>
          <w:rFonts w:ascii="Times New Roman" w:eastAsia="Times New Roman" w:hAnsi="Times New Roman" w:cs="Times New Roman"/>
          <w:color w:val="000000"/>
          <w:sz w:val="22"/>
          <w:szCs w:val="22"/>
          <w:lang w:val="en-US"/>
        </w:rPr>
        <w:t xml:space="preserve"> </w:t>
      </w:r>
      <w:r w:rsidRPr="00C20AAA">
        <w:rPr>
          <w:rFonts w:ascii="Times New Roman" w:eastAsia="Times New Roman" w:hAnsi="Times New Roman" w:cs="Times New Roman"/>
          <w:color w:val="000000"/>
          <w:sz w:val="22"/>
          <w:szCs w:val="22"/>
        </w:rPr>
        <w:t>Lampung Selatan yang Lain.</w:t>
      </w:r>
      <w:bookmarkStart w:id="7" w:name="_xf4xic85x1zf" w:colFirst="0" w:colLast="0"/>
      <w:bookmarkEnd w:id="7"/>
    </w:p>
    <w:p w:rsidR="00C20AAA" w:rsidRDefault="00C20AAA" w:rsidP="00C20AAA">
      <w:pPr>
        <w:pStyle w:val="Heading3"/>
        <w:keepNext w:val="0"/>
        <w:keepLines w:val="0"/>
        <w:spacing w:before="0" w:after="0"/>
        <w:jc w:val="both"/>
        <w:rPr>
          <w:rFonts w:ascii="Times New Roman" w:eastAsia="Times New Roman" w:hAnsi="Times New Roman" w:cs="Times New Roman"/>
          <w:color w:val="000000"/>
          <w:sz w:val="22"/>
          <w:szCs w:val="22"/>
        </w:rPr>
      </w:pPr>
    </w:p>
    <w:p w:rsidR="00C20AAA" w:rsidRPr="00C20AAA" w:rsidRDefault="00464C60" w:rsidP="00C20AAA">
      <w:pPr>
        <w:pStyle w:val="Heading3"/>
        <w:keepNext w:val="0"/>
        <w:keepLines w:val="0"/>
        <w:spacing w:before="0" w:after="0"/>
        <w:ind w:left="360"/>
        <w:jc w:val="both"/>
        <w:rPr>
          <w:rFonts w:ascii="Times New Roman" w:eastAsia="Times New Roman" w:hAnsi="Times New Roman" w:cs="Times New Roman"/>
          <w:color w:val="000000"/>
          <w:sz w:val="24"/>
          <w:szCs w:val="24"/>
        </w:rPr>
      </w:pPr>
      <w:r w:rsidRPr="00C20AAA">
        <w:rPr>
          <w:rFonts w:ascii="Times New Roman" w:eastAsia="Times New Roman" w:hAnsi="Times New Roman" w:cs="Times New Roman"/>
          <w:color w:val="000000"/>
          <w:sz w:val="24"/>
          <w:szCs w:val="24"/>
        </w:rPr>
        <w:t>(f)  Kecamatan Candipuro : 1 siswa (terendah)</w:t>
      </w:r>
    </w:p>
    <w:p w:rsidR="00C20AAA" w:rsidRPr="00C20AAA" w:rsidRDefault="00464C60" w:rsidP="00C20AAA">
      <w:pPr>
        <w:pStyle w:val="Heading3"/>
        <w:keepNext w:val="0"/>
        <w:keepLines w:val="0"/>
        <w:spacing w:before="0" w:after="0"/>
        <w:ind w:left="720"/>
        <w:jc w:val="both"/>
        <w:rPr>
          <w:rFonts w:ascii="Times New Roman" w:eastAsia="Times New Roman" w:hAnsi="Times New Roman" w:cs="Times New Roman"/>
          <w:color w:val="000000"/>
          <w:sz w:val="24"/>
          <w:szCs w:val="24"/>
        </w:rPr>
      </w:pPr>
      <w:r w:rsidRPr="00C20AAA">
        <w:rPr>
          <w:rFonts w:ascii="Times New Roman" w:eastAsia="Times New Roman" w:hAnsi="Times New Roman" w:cs="Times New Roman"/>
          <w:color w:val="000000"/>
          <w:sz w:val="24"/>
          <w:szCs w:val="24"/>
        </w:rPr>
        <w:t>Angka ini menunjukkan jumlah paling minimum untuk siswa putus sekolah di Kecamatan</w:t>
      </w:r>
      <w:r w:rsidR="00C20AAA" w:rsidRPr="00C20AAA">
        <w:rPr>
          <w:rFonts w:ascii="Times New Roman" w:eastAsia="Times New Roman" w:hAnsi="Times New Roman" w:cs="Times New Roman"/>
          <w:color w:val="000000"/>
          <w:sz w:val="24"/>
          <w:szCs w:val="24"/>
          <w:lang w:val="en-US"/>
        </w:rPr>
        <w:t xml:space="preserve"> </w:t>
      </w:r>
      <w:r w:rsidRPr="00C20AAA">
        <w:rPr>
          <w:rFonts w:ascii="Times New Roman" w:eastAsia="Times New Roman" w:hAnsi="Times New Roman" w:cs="Times New Roman"/>
          <w:color w:val="000000"/>
          <w:sz w:val="24"/>
          <w:szCs w:val="24"/>
        </w:rPr>
        <w:t>Candipuro artinya angka minimum ini men</w:t>
      </w:r>
      <w:r w:rsidRPr="00C20AAA">
        <w:rPr>
          <w:rFonts w:ascii="Times New Roman" w:eastAsia="Times New Roman" w:hAnsi="Times New Roman" w:cs="Times New Roman"/>
          <w:color w:val="000000"/>
          <w:sz w:val="24"/>
          <w:szCs w:val="24"/>
        </w:rPr>
        <w:t>unjukkan tingkat keberlanjutan pendidikan di</w:t>
      </w:r>
      <w:r w:rsidR="00C20AAA" w:rsidRPr="00C20AAA">
        <w:rPr>
          <w:rFonts w:ascii="Times New Roman" w:eastAsia="Times New Roman" w:hAnsi="Times New Roman" w:cs="Times New Roman"/>
          <w:color w:val="000000"/>
          <w:sz w:val="24"/>
          <w:szCs w:val="24"/>
          <w:lang w:val="en-US"/>
        </w:rPr>
        <w:t xml:space="preserve"> </w:t>
      </w:r>
      <w:r w:rsidRPr="00C20AAA">
        <w:rPr>
          <w:rFonts w:ascii="Times New Roman" w:eastAsia="Times New Roman" w:hAnsi="Times New Roman" w:cs="Times New Roman"/>
          <w:color w:val="000000"/>
          <w:sz w:val="24"/>
          <w:szCs w:val="24"/>
        </w:rPr>
        <w:t>Kecamatan Candipuro cukup baik. Hal ini Kemungkinan terjadi karena adanya pengawasan</w:t>
      </w:r>
      <w:r w:rsidR="00C20AAA" w:rsidRPr="00C20AAA">
        <w:rPr>
          <w:rFonts w:ascii="Times New Roman" w:eastAsia="Times New Roman" w:hAnsi="Times New Roman" w:cs="Times New Roman"/>
          <w:color w:val="000000"/>
          <w:sz w:val="24"/>
          <w:szCs w:val="24"/>
          <w:lang w:val="en-US"/>
        </w:rPr>
        <w:t xml:space="preserve"> </w:t>
      </w:r>
      <w:r w:rsidRPr="00C20AAA">
        <w:rPr>
          <w:rFonts w:ascii="Times New Roman" w:eastAsia="Times New Roman" w:hAnsi="Times New Roman" w:cs="Times New Roman"/>
          <w:color w:val="000000"/>
          <w:sz w:val="24"/>
          <w:szCs w:val="24"/>
        </w:rPr>
        <w:t>sekolah yang efektif dan dukungan orang tua yang kuat.</w:t>
      </w:r>
    </w:p>
    <w:p w:rsidR="00C20AAA" w:rsidRDefault="00C20AAA" w:rsidP="00C20AAA">
      <w:pPr>
        <w:pStyle w:val="Heading3"/>
        <w:keepNext w:val="0"/>
        <w:keepLines w:val="0"/>
        <w:spacing w:before="0" w:after="0"/>
        <w:ind w:left="360"/>
        <w:jc w:val="both"/>
        <w:rPr>
          <w:rFonts w:ascii="Times New Roman" w:eastAsia="Times New Roman" w:hAnsi="Times New Roman" w:cs="Times New Roman"/>
          <w:color w:val="000000"/>
          <w:sz w:val="22"/>
          <w:szCs w:val="22"/>
        </w:rPr>
      </w:pPr>
    </w:p>
    <w:p w:rsidR="002864EA" w:rsidRPr="00C20AAA" w:rsidRDefault="00464C60" w:rsidP="00C20AAA">
      <w:pPr>
        <w:pStyle w:val="Heading3"/>
        <w:keepNext w:val="0"/>
        <w:keepLines w:val="0"/>
        <w:spacing w:before="0" w:after="0"/>
        <w:ind w:left="360"/>
        <w:jc w:val="both"/>
        <w:rPr>
          <w:rFonts w:ascii="Times New Roman" w:eastAsia="Times New Roman" w:hAnsi="Times New Roman" w:cs="Times New Roman"/>
          <w:color w:val="000000"/>
          <w:sz w:val="24"/>
          <w:szCs w:val="24"/>
        </w:rPr>
      </w:pPr>
      <w:r w:rsidRPr="00C20AAA">
        <w:rPr>
          <w:rFonts w:ascii="Times New Roman" w:eastAsia="Times New Roman" w:hAnsi="Times New Roman" w:cs="Times New Roman"/>
          <w:color w:val="000000"/>
          <w:sz w:val="24"/>
          <w:szCs w:val="24"/>
        </w:rPr>
        <w:t>Secara keseluruhan, perbedaan angka ini mene</w:t>
      </w:r>
      <w:r w:rsidRPr="00C20AAA">
        <w:rPr>
          <w:rFonts w:ascii="Times New Roman" w:eastAsia="Times New Roman" w:hAnsi="Times New Roman" w:cs="Times New Roman"/>
          <w:color w:val="000000"/>
          <w:sz w:val="24"/>
          <w:szCs w:val="24"/>
        </w:rPr>
        <w:t xml:space="preserve">gaskan bahwa kasus putus sekolah </w:t>
      </w:r>
      <w:r w:rsidRPr="00C20AAA">
        <w:rPr>
          <w:rFonts w:ascii="Times New Roman" w:eastAsia="Times New Roman" w:hAnsi="Times New Roman" w:cs="Times New Roman"/>
          <w:b/>
          <w:bCs/>
          <w:color w:val="000000"/>
          <w:sz w:val="24"/>
          <w:szCs w:val="24"/>
        </w:rPr>
        <w:t>tidak tersebar merata</w:t>
      </w:r>
      <w:r w:rsidRPr="00C20AAA">
        <w:rPr>
          <w:rFonts w:ascii="Times New Roman" w:eastAsia="Times New Roman" w:hAnsi="Times New Roman" w:cs="Times New Roman"/>
          <w:color w:val="000000"/>
          <w:sz w:val="24"/>
          <w:szCs w:val="24"/>
        </w:rPr>
        <w:t xml:space="preserve">, tetapi terfokuskan pada kecamatan tertentu dengan kemungkinan dinamika sosial ekonomi lebih kompleks. Temuan ini sejalan dengan </w:t>
      </w:r>
      <w:r w:rsidRPr="00C20AAA">
        <w:rPr>
          <w:rFonts w:ascii="Times New Roman" w:eastAsia="Times New Roman" w:hAnsi="Times New Roman" w:cs="Times New Roman"/>
          <w:b/>
          <w:bCs/>
          <w:color w:val="000000"/>
          <w:sz w:val="24"/>
          <w:szCs w:val="24"/>
        </w:rPr>
        <w:t>Sari (2022)</w:t>
      </w:r>
      <w:r w:rsidRPr="00C20AAA">
        <w:rPr>
          <w:rFonts w:ascii="Times New Roman" w:eastAsia="Times New Roman" w:hAnsi="Times New Roman" w:cs="Times New Roman"/>
          <w:color w:val="000000"/>
          <w:sz w:val="24"/>
          <w:szCs w:val="24"/>
        </w:rPr>
        <w:t xml:space="preserve"> yang menyatakan bahwa tekanan ekonomi keluarga, jumlah popul</w:t>
      </w:r>
      <w:r w:rsidRPr="00C20AAA">
        <w:rPr>
          <w:rFonts w:ascii="Times New Roman" w:eastAsia="Times New Roman" w:hAnsi="Times New Roman" w:cs="Times New Roman"/>
          <w:color w:val="000000"/>
          <w:sz w:val="24"/>
          <w:szCs w:val="24"/>
        </w:rPr>
        <w:t xml:space="preserve">asi siswa, dan jarak sekolah merupakan faktor dominan yang mempengaruhi tingginya angka putus sekolah. Dengan demikian, kecamatan dengan angka tinggi seperti Natar, Penengahan, dan Way Panji perlu menjadi prioritas dalam intervensi kebijakan pendidikan di </w:t>
      </w:r>
      <w:r w:rsidRPr="00C20AAA">
        <w:rPr>
          <w:rFonts w:ascii="Times New Roman" w:eastAsia="Times New Roman" w:hAnsi="Times New Roman" w:cs="Times New Roman"/>
          <w:color w:val="000000"/>
          <w:sz w:val="24"/>
          <w:szCs w:val="24"/>
        </w:rPr>
        <w:t>Kabupaten Lampung Selatan.</w:t>
      </w:r>
    </w:p>
    <w:p w:rsidR="002864EA" w:rsidRPr="00C20AAA" w:rsidRDefault="00464C60" w:rsidP="00C20AAA">
      <w:pPr>
        <w:pStyle w:val="Heading3"/>
        <w:keepNext w:val="0"/>
        <w:keepLines w:val="0"/>
        <w:spacing w:before="280"/>
        <w:ind w:firstLine="720"/>
        <w:jc w:val="both"/>
        <w:rPr>
          <w:rFonts w:ascii="Times New Roman" w:eastAsia="Times New Roman" w:hAnsi="Times New Roman" w:cs="Times New Roman"/>
          <w:b/>
          <w:bCs/>
          <w:color w:val="000000"/>
          <w:sz w:val="24"/>
          <w:szCs w:val="24"/>
        </w:rPr>
      </w:pPr>
      <w:bookmarkStart w:id="8" w:name="_qh8efknktgll" w:colFirst="0" w:colLast="0"/>
      <w:bookmarkEnd w:id="8"/>
      <w:r w:rsidRPr="00C20AAA">
        <w:rPr>
          <w:rFonts w:ascii="Times New Roman" w:eastAsia="Times New Roman" w:hAnsi="Times New Roman" w:cs="Times New Roman"/>
          <w:b/>
          <w:bCs/>
          <w:color w:val="000000"/>
          <w:sz w:val="24"/>
          <w:szCs w:val="24"/>
        </w:rPr>
        <w:t xml:space="preserve">4.3.2 Interpretasi Barplot Perbandingan Putus Sekolah Laki-laki VS Perempuan </w:t>
      </w:r>
    </w:p>
    <w:p w:rsidR="00C20AAA" w:rsidRDefault="00464C60" w:rsidP="00C20AAA">
      <w:pPr>
        <w:jc w:val="both"/>
        <w:rPr>
          <w:rFonts w:ascii="Times New Roman" w:eastAsia="Times New Roman" w:hAnsi="Times New Roman" w:cs="Times New Roman"/>
          <w:sz w:val="24"/>
          <w:szCs w:val="24"/>
        </w:rPr>
      </w:pPr>
      <w:r w:rsidRPr="00C20AAA">
        <w:rPr>
          <w:rFonts w:ascii="Times New Roman" w:eastAsia="Times New Roman" w:hAnsi="Times New Roman" w:cs="Times New Roman"/>
          <w:sz w:val="24"/>
          <w:szCs w:val="24"/>
        </w:rPr>
        <w:t xml:space="preserve">Berdasarkan visualisasi barplot perbandingan gender pada bagian sub bab sebelumnya diketahui bahwa barplot tersebut menunjukkan pola yang konsisten bahwa siswa </w:t>
      </w:r>
      <w:r w:rsidRPr="00C20AAA">
        <w:rPr>
          <w:rFonts w:ascii="Times New Roman" w:eastAsia="Times New Roman" w:hAnsi="Times New Roman" w:cs="Times New Roman"/>
          <w:b/>
          <w:bCs/>
          <w:sz w:val="24"/>
          <w:szCs w:val="24"/>
        </w:rPr>
        <w:t>laki-laki</w:t>
      </w:r>
      <w:r w:rsidRPr="00C20AAA">
        <w:rPr>
          <w:rFonts w:ascii="Times New Roman" w:eastAsia="Times New Roman" w:hAnsi="Times New Roman" w:cs="Times New Roman"/>
          <w:sz w:val="24"/>
          <w:szCs w:val="24"/>
        </w:rPr>
        <w:t xml:space="preserve"> memiliki angka putus sekolah lebih tinggi dibandingkan </w:t>
      </w:r>
      <w:r w:rsidRPr="00C20AAA">
        <w:rPr>
          <w:rFonts w:ascii="Times New Roman" w:eastAsia="Times New Roman" w:hAnsi="Times New Roman" w:cs="Times New Roman"/>
          <w:b/>
          <w:bCs/>
          <w:sz w:val="24"/>
          <w:szCs w:val="24"/>
        </w:rPr>
        <w:t>perempuan</w:t>
      </w:r>
      <w:r w:rsidRPr="00C20AAA">
        <w:rPr>
          <w:rFonts w:ascii="Times New Roman" w:eastAsia="Times New Roman" w:hAnsi="Times New Roman" w:cs="Times New Roman"/>
          <w:sz w:val="24"/>
          <w:szCs w:val="24"/>
        </w:rPr>
        <w:t xml:space="preserve"> pada hampir seluruh k</w:t>
      </w:r>
      <w:r w:rsidRPr="00C20AAA">
        <w:rPr>
          <w:rFonts w:ascii="Times New Roman" w:eastAsia="Times New Roman" w:hAnsi="Times New Roman" w:cs="Times New Roman"/>
          <w:sz w:val="24"/>
          <w:szCs w:val="24"/>
        </w:rPr>
        <w:t>ecamatan di Kabupaten Lampung Selatan tahun 2024</w:t>
      </w:r>
      <w:r w:rsidRPr="00C20AAA">
        <w:rPr>
          <w:rFonts w:ascii="Times New Roman" w:eastAsia="Times New Roman" w:hAnsi="Times New Roman" w:cs="Times New Roman"/>
          <w:sz w:val="24"/>
          <w:szCs w:val="24"/>
        </w:rPr>
        <w:t>.</w:t>
      </w:r>
    </w:p>
    <w:p w:rsidR="00C20AAA" w:rsidRDefault="00C20AAA" w:rsidP="00C20AAA">
      <w:pPr>
        <w:jc w:val="both"/>
        <w:rPr>
          <w:rFonts w:ascii="Times New Roman" w:eastAsia="Times New Roman" w:hAnsi="Times New Roman" w:cs="Times New Roman"/>
          <w:sz w:val="24"/>
          <w:szCs w:val="24"/>
        </w:rPr>
      </w:pPr>
    </w:p>
    <w:p w:rsidR="00C20AAA" w:rsidRPr="00687208" w:rsidRDefault="00464C60" w:rsidP="00C20AAA">
      <w:pPr>
        <w:pStyle w:val="ListParagraph"/>
        <w:numPr>
          <w:ilvl w:val="0"/>
          <w:numId w:val="14"/>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Kecamatan Natar :  Laki-laki 32 siswa, Perempuan 29 siswa</w:t>
      </w:r>
    </w:p>
    <w:p w:rsidR="00C20AAA" w:rsidRPr="00687208" w:rsidRDefault="00464C60" w:rsidP="00687208">
      <w:pPr>
        <w:ind w:left="72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B</w:t>
      </w:r>
      <w:r w:rsidRPr="00687208">
        <w:rPr>
          <w:rFonts w:ascii="Times New Roman" w:eastAsia="Times New Roman" w:hAnsi="Times New Roman" w:cs="Times New Roman"/>
          <w:sz w:val="24"/>
          <w:szCs w:val="24"/>
        </w:rPr>
        <w:t xml:space="preserve">erdasarkan visualisasi barplot diketahui bahwa jumlah siswa putus sekolah berjenis </w:t>
      </w:r>
      <w:r w:rsidRPr="00687208">
        <w:rPr>
          <w:rFonts w:ascii="Times New Roman" w:eastAsia="Times New Roman" w:hAnsi="Times New Roman" w:cs="Times New Roman"/>
          <w:sz w:val="24"/>
          <w:szCs w:val="24"/>
        </w:rPr>
        <w:br/>
      </w:r>
      <w:r w:rsidRPr="00687208">
        <w:rPr>
          <w:rFonts w:ascii="Times New Roman" w:eastAsia="Times New Roman" w:hAnsi="Times New Roman" w:cs="Times New Roman"/>
          <w:sz w:val="24"/>
          <w:szCs w:val="24"/>
        </w:rPr>
        <w:t xml:space="preserve">kelamin laki-laki sebanyak 32 </w:t>
      </w:r>
      <w:r w:rsidRPr="00687208">
        <w:rPr>
          <w:rFonts w:ascii="Times New Roman" w:eastAsia="Times New Roman" w:hAnsi="Times New Roman" w:cs="Times New Roman"/>
          <w:sz w:val="24"/>
          <w:szCs w:val="24"/>
        </w:rPr>
        <w:t>siswa dan siswa perempuan sebanyak 29 siswa, angka</w:t>
      </w:r>
      <w:r w:rsidR="00C20AAA" w:rsidRPr="00687208">
        <w:rPr>
          <w:rFonts w:ascii="Times New Roman" w:eastAsia="Times New Roman" w:hAnsi="Times New Roman" w:cs="Times New Roman"/>
          <w:sz w:val="24"/>
          <w:szCs w:val="24"/>
          <w:lang w:val="en-US"/>
        </w:rPr>
        <w:t xml:space="preserve"> </w:t>
      </w:r>
      <w:r w:rsidRPr="00687208">
        <w:rPr>
          <w:rFonts w:ascii="Times New Roman" w:eastAsia="Times New Roman" w:hAnsi="Times New Roman" w:cs="Times New Roman"/>
          <w:sz w:val="24"/>
          <w:szCs w:val="24"/>
        </w:rPr>
        <w:t xml:space="preserve">ini </w:t>
      </w:r>
      <w:r w:rsidRPr="00687208">
        <w:rPr>
          <w:rFonts w:ascii="Times New Roman" w:eastAsia="Times New Roman" w:hAnsi="Times New Roman" w:cs="Times New Roman"/>
          <w:sz w:val="24"/>
          <w:szCs w:val="24"/>
        </w:rPr>
        <w:t>menunjukkan selisih yang kecil antara keduanya. Meskipun selisihnya cukup kecil, data</w:t>
      </w:r>
      <w:r w:rsidR="00C20AAA" w:rsidRPr="00687208">
        <w:rPr>
          <w:rFonts w:ascii="Times New Roman" w:eastAsia="Times New Roman" w:hAnsi="Times New Roman" w:cs="Times New Roman"/>
          <w:sz w:val="24"/>
          <w:szCs w:val="24"/>
          <w:lang w:val="en-US"/>
        </w:rPr>
        <w:t xml:space="preserve"> </w:t>
      </w:r>
      <w:r w:rsidRPr="00687208">
        <w:rPr>
          <w:rFonts w:ascii="Times New Roman" w:eastAsia="Times New Roman" w:hAnsi="Times New Roman" w:cs="Times New Roman"/>
          <w:sz w:val="24"/>
          <w:szCs w:val="24"/>
        </w:rPr>
        <w:t xml:space="preserve">tetap menunjukkan dominasi laki-laki. Tingginya angka pada kedua gender </w:t>
      </w:r>
      <w:r w:rsidRPr="00687208">
        <w:rPr>
          <w:rFonts w:ascii="Times New Roman" w:eastAsia="Times New Roman" w:hAnsi="Times New Roman" w:cs="Times New Roman"/>
          <w:sz w:val="24"/>
          <w:szCs w:val="24"/>
        </w:rPr>
        <w:br/>
      </w:r>
      <w:r w:rsidRPr="00687208">
        <w:rPr>
          <w:rFonts w:ascii="Times New Roman" w:eastAsia="Times New Roman" w:hAnsi="Times New Roman" w:cs="Times New Roman"/>
          <w:sz w:val="24"/>
          <w:szCs w:val="24"/>
        </w:rPr>
        <w:t>mengindikasikan adanya tekanan ekonomi keluarga atau mobilitas penduduk yang</w:t>
      </w:r>
      <w:r w:rsidRPr="00687208">
        <w:rPr>
          <w:rFonts w:ascii="Times New Roman" w:eastAsia="Times New Roman" w:hAnsi="Times New Roman" w:cs="Times New Roman"/>
          <w:sz w:val="24"/>
          <w:szCs w:val="24"/>
        </w:rPr>
        <w:br/>
      </w:r>
      <w:r w:rsidRPr="00687208">
        <w:rPr>
          <w:rFonts w:ascii="Times New Roman" w:eastAsia="Times New Roman" w:hAnsi="Times New Roman" w:cs="Times New Roman"/>
          <w:sz w:val="24"/>
          <w:szCs w:val="24"/>
        </w:rPr>
        <w:t xml:space="preserve"> mempengaruhi keberlanjutan sekolah. Selain itu, sebagai wilayah dengan populasi besar, </w:t>
      </w:r>
      <w:r w:rsidRPr="00687208">
        <w:rPr>
          <w:rFonts w:ascii="Times New Roman" w:eastAsia="Times New Roman" w:hAnsi="Times New Roman" w:cs="Times New Roman"/>
          <w:sz w:val="24"/>
          <w:szCs w:val="24"/>
        </w:rPr>
        <w:t>Natar memiliki risiko putus sekolah yang lebih tinggi pa</w:t>
      </w:r>
      <w:r w:rsidRPr="00687208">
        <w:rPr>
          <w:rFonts w:ascii="Times New Roman" w:eastAsia="Times New Roman" w:hAnsi="Times New Roman" w:cs="Times New Roman"/>
          <w:sz w:val="24"/>
          <w:szCs w:val="24"/>
        </w:rPr>
        <w:t>da kedua gender sekaligus.</w:t>
      </w:r>
      <w:r>
        <w:rPr>
          <w:rFonts w:ascii="Times New Roman" w:eastAsia="Times New Roman" w:hAnsi="Times New Roman" w:cs="Times New Roman"/>
        </w:rPr>
        <w:br/>
      </w:r>
    </w:p>
    <w:p w:rsidR="00C20AAA" w:rsidRPr="00687208" w:rsidRDefault="00464C60" w:rsidP="00687208">
      <w:pPr>
        <w:pStyle w:val="ListParagraph"/>
        <w:numPr>
          <w:ilvl w:val="0"/>
          <w:numId w:val="14"/>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Kecamatan Penengahan : Laki-laki 12 siswa, Perempuan 15 siswa</w:t>
      </w:r>
    </w:p>
    <w:p w:rsidR="002864EA" w:rsidRPr="00687208" w:rsidRDefault="00464C60" w:rsidP="00687208">
      <w:pPr>
        <w:ind w:left="72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 xml:space="preserve">Kecamatan ini menjadi satu-satunya wilayah dengan jumlah perempuan yang lebih tinggi </w:t>
      </w:r>
      <w:r w:rsidRPr="00687208">
        <w:rPr>
          <w:rFonts w:ascii="Times New Roman" w:eastAsia="Times New Roman" w:hAnsi="Times New Roman" w:cs="Times New Roman"/>
          <w:sz w:val="24"/>
          <w:szCs w:val="24"/>
        </w:rPr>
        <w:t>dibanding laki-laki, yang kemungkinan dapat mengi</w:t>
      </w:r>
      <w:r w:rsidRPr="00687208">
        <w:rPr>
          <w:rFonts w:ascii="Times New Roman" w:eastAsia="Times New Roman" w:hAnsi="Times New Roman" w:cs="Times New Roman"/>
          <w:sz w:val="24"/>
          <w:szCs w:val="24"/>
        </w:rPr>
        <w:t xml:space="preserve">ndikasikan adanya faktor sosial tertentu </w:t>
      </w:r>
      <w:r w:rsidRPr="00687208">
        <w:rPr>
          <w:rFonts w:ascii="Times New Roman" w:eastAsia="Times New Roman" w:hAnsi="Times New Roman" w:cs="Times New Roman"/>
          <w:sz w:val="24"/>
          <w:szCs w:val="24"/>
        </w:rPr>
        <w:t xml:space="preserve">seperti keterlibatan dalam pekerjaan domestik, pernikahan dini, atau kurangnya dukungan </w:t>
      </w:r>
      <w:r w:rsidRPr="00687208">
        <w:rPr>
          <w:rFonts w:ascii="Times New Roman" w:eastAsia="Times New Roman" w:hAnsi="Times New Roman" w:cs="Times New Roman"/>
          <w:sz w:val="24"/>
          <w:szCs w:val="24"/>
        </w:rPr>
        <w:t>keluarga terhadap siswi. Kondisi ini memerlukan perhatian khusus, mengingat perempuan</w:t>
      </w:r>
      <w:r w:rsidR="00C20AAA" w:rsidRPr="00687208">
        <w:rPr>
          <w:rFonts w:ascii="Times New Roman" w:eastAsia="Times New Roman" w:hAnsi="Times New Roman" w:cs="Times New Roman"/>
          <w:sz w:val="24"/>
          <w:szCs w:val="24"/>
          <w:lang w:val="en-US"/>
        </w:rPr>
        <w:t xml:space="preserve"> </w:t>
      </w:r>
      <w:r w:rsidRPr="00687208">
        <w:rPr>
          <w:rFonts w:ascii="Times New Roman" w:eastAsia="Times New Roman" w:hAnsi="Times New Roman" w:cs="Times New Roman"/>
          <w:sz w:val="24"/>
          <w:szCs w:val="24"/>
        </w:rPr>
        <w:t>umumnya memiliki t</w:t>
      </w:r>
      <w:r w:rsidRPr="00687208">
        <w:rPr>
          <w:rFonts w:ascii="Times New Roman" w:eastAsia="Times New Roman" w:hAnsi="Times New Roman" w:cs="Times New Roman"/>
          <w:sz w:val="24"/>
          <w:szCs w:val="24"/>
        </w:rPr>
        <w:t xml:space="preserve">ingkat keberlanjutan pendidikan yang stabil.   </w:t>
      </w:r>
    </w:p>
    <w:p w:rsidR="00C20AAA" w:rsidRPr="00687208" w:rsidRDefault="00C20AAA" w:rsidP="00687208">
      <w:pPr>
        <w:jc w:val="both"/>
        <w:rPr>
          <w:rFonts w:ascii="Times New Roman" w:eastAsia="Times New Roman" w:hAnsi="Times New Roman" w:cs="Times New Roman"/>
          <w:sz w:val="24"/>
          <w:szCs w:val="24"/>
        </w:rPr>
      </w:pPr>
    </w:p>
    <w:p w:rsidR="00C20AAA" w:rsidRPr="00687208" w:rsidRDefault="00464C60" w:rsidP="00687208">
      <w:pPr>
        <w:pStyle w:val="ListParagraph"/>
        <w:numPr>
          <w:ilvl w:val="0"/>
          <w:numId w:val="14"/>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lastRenderedPageBreak/>
        <w:t>Kecamatan Way Panji : Laki-laki 12 siswa, Perempuan 10 siswa</w:t>
      </w:r>
    </w:p>
    <w:p w:rsidR="002864EA" w:rsidRDefault="00464C60" w:rsidP="00687208">
      <w:pPr>
        <w:pStyle w:val="ListParagraph"/>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Berdasarkan visualisasi barplot, pada Kecamatan Way Panji terdapat 12 siswa laki-laki</w:t>
      </w:r>
      <w:r w:rsidR="00C20AAA" w:rsidRPr="00687208">
        <w:rPr>
          <w:rFonts w:ascii="Times New Roman" w:eastAsia="Times New Roman" w:hAnsi="Times New Roman" w:cs="Times New Roman"/>
          <w:sz w:val="24"/>
          <w:szCs w:val="24"/>
          <w:lang w:val="en-US"/>
        </w:rPr>
        <w:t xml:space="preserve"> </w:t>
      </w:r>
      <w:r w:rsidRPr="00687208">
        <w:rPr>
          <w:rFonts w:ascii="Times New Roman" w:eastAsia="Times New Roman" w:hAnsi="Times New Roman" w:cs="Times New Roman"/>
          <w:sz w:val="24"/>
          <w:szCs w:val="24"/>
        </w:rPr>
        <w:t>yang mengalami putus sekola</w:t>
      </w:r>
      <w:r w:rsidRPr="00687208">
        <w:rPr>
          <w:rFonts w:ascii="Times New Roman" w:eastAsia="Times New Roman" w:hAnsi="Times New Roman" w:cs="Times New Roman"/>
          <w:sz w:val="24"/>
          <w:szCs w:val="24"/>
        </w:rPr>
        <w:t>h dan sebanyak 10 siswa perempuan mengalami putus sekolah.</w:t>
      </w:r>
      <w:r w:rsidR="00C20AAA" w:rsidRPr="00687208">
        <w:rPr>
          <w:rFonts w:ascii="Times New Roman" w:eastAsia="Times New Roman" w:hAnsi="Times New Roman" w:cs="Times New Roman"/>
          <w:sz w:val="24"/>
          <w:szCs w:val="24"/>
          <w:lang w:val="en-US"/>
        </w:rPr>
        <w:t xml:space="preserve"> </w:t>
      </w:r>
      <w:r w:rsidRPr="00687208">
        <w:rPr>
          <w:rFonts w:ascii="Times New Roman" w:eastAsia="Times New Roman" w:hAnsi="Times New Roman" w:cs="Times New Roman"/>
          <w:sz w:val="24"/>
          <w:szCs w:val="24"/>
        </w:rPr>
        <w:t>Meskipun selisihnya tidak terlalu besar, peran gender tetap terlihat, di mana laki-laki</w:t>
      </w:r>
      <w:r w:rsidR="00C20AAA" w:rsidRPr="00687208">
        <w:rPr>
          <w:rFonts w:ascii="Times New Roman" w:eastAsia="Times New Roman" w:hAnsi="Times New Roman" w:cs="Times New Roman"/>
          <w:sz w:val="24"/>
          <w:szCs w:val="24"/>
          <w:lang w:val="en-US"/>
        </w:rPr>
        <w:t xml:space="preserve"> </w:t>
      </w:r>
      <w:r w:rsidRPr="00687208">
        <w:rPr>
          <w:rFonts w:ascii="Times New Roman" w:eastAsia="Times New Roman" w:hAnsi="Times New Roman" w:cs="Times New Roman"/>
          <w:sz w:val="24"/>
          <w:szCs w:val="24"/>
        </w:rPr>
        <w:t>kemungkinan cenderung dituntut untuk bekerja membantu keluarga sehingga memili</w:t>
      </w:r>
      <w:r w:rsidRPr="00687208">
        <w:rPr>
          <w:rFonts w:ascii="Times New Roman" w:eastAsia="Times New Roman" w:hAnsi="Times New Roman" w:cs="Times New Roman"/>
          <w:sz w:val="24"/>
          <w:szCs w:val="24"/>
        </w:rPr>
        <w:t>ki</w:t>
      </w:r>
      <w:r w:rsidR="00687208" w:rsidRPr="00687208">
        <w:rPr>
          <w:rFonts w:ascii="Times New Roman" w:eastAsia="Times New Roman" w:hAnsi="Times New Roman" w:cs="Times New Roman"/>
          <w:sz w:val="24"/>
          <w:szCs w:val="24"/>
          <w:lang w:val="en-US"/>
        </w:rPr>
        <w:t xml:space="preserve"> </w:t>
      </w:r>
      <w:r w:rsidRPr="00687208">
        <w:rPr>
          <w:rFonts w:ascii="Times New Roman" w:eastAsia="Times New Roman" w:hAnsi="Times New Roman" w:cs="Times New Roman"/>
          <w:sz w:val="24"/>
          <w:szCs w:val="24"/>
        </w:rPr>
        <w:t>risiko putus sekolah yang lebih tinggi.</w:t>
      </w:r>
    </w:p>
    <w:p w:rsidR="00687208" w:rsidRPr="00687208" w:rsidRDefault="00687208" w:rsidP="00687208">
      <w:pPr>
        <w:pStyle w:val="ListParagraph"/>
        <w:jc w:val="both"/>
        <w:rPr>
          <w:rFonts w:ascii="Times New Roman" w:eastAsia="Times New Roman" w:hAnsi="Times New Roman" w:cs="Times New Roman"/>
          <w:sz w:val="24"/>
          <w:szCs w:val="24"/>
        </w:rPr>
      </w:pPr>
    </w:p>
    <w:p w:rsidR="00687208" w:rsidRPr="00687208" w:rsidRDefault="00464C60" w:rsidP="00687208">
      <w:pPr>
        <w:pStyle w:val="ListParagraph"/>
        <w:numPr>
          <w:ilvl w:val="0"/>
          <w:numId w:val="14"/>
        </w:numPr>
        <w:jc w:val="both"/>
        <w:rPr>
          <w:rFonts w:ascii="Times New Roman" w:eastAsia="Times New Roman" w:hAnsi="Times New Roman" w:cs="Times New Roman"/>
        </w:rPr>
      </w:pPr>
      <w:r w:rsidRPr="00687208">
        <w:rPr>
          <w:rFonts w:ascii="Times New Roman" w:eastAsia="Times New Roman" w:hAnsi="Times New Roman" w:cs="Times New Roman"/>
          <w:sz w:val="24"/>
          <w:szCs w:val="24"/>
        </w:rPr>
        <w:t>Kecamatan Jati Agung : Laki-laki 3 siswa, Perempuan 1 siswa</w:t>
      </w:r>
    </w:p>
    <w:p w:rsidR="002864EA" w:rsidRPr="00687208" w:rsidRDefault="00464C60" w:rsidP="00687208">
      <w:pPr>
        <w:pStyle w:val="ListParagraph"/>
        <w:jc w:val="both"/>
        <w:rPr>
          <w:rFonts w:ascii="Times New Roman" w:eastAsia="Times New Roman" w:hAnsi="Times New Roman" w:cs="Times New Roman"/>
        </w:rPr>
      </w:pPr>
      <w:r w:rsidRPr="00687208">
        <w:rPr>
          <w:rFonts w:ascii="Times New Roman" w:eastAsia="Times New Roman" w:hAnsi="Times New Roman" w:cs="Times New Roman"/>
          <w:sz w:val="24"/>
          <w:szCs w:val="24"/>
        </w:rPr>
        <w:t xml:space="preserve">Berdasarkan visualisasi barplot, pada Kecamatan Jati Agung terdapat 3 siswa laki-laki yang </w:t>
      </w:r>
      <w:r w:rsidRPr="00687208">
        <w:rPr>
          <w:rFonts w:ascii="Times New Roman" w:eastAsia="Times New Roman" w:hAnsi="Times New Roman" w:cs="Times New Roman"/>
          <w:sz w:val="24"/>
          <w:szCs w:val="24"/>
        </w:rPr>
        <w:t>putus sekolah dan 1 siswa per</w:t>
      </w:r>
      <w:r w:rsidRPr="00687208">
        <w:rPr>
          <w:rFonts w:ascii="Times New Roman" w:eastAsia="Times New Roman" w:hAnsi="Times New Roman" w:cs="Times New Roman"/>
          <w:sz w:val="24"/>
          <w:szCs w:val="24"/>
        </w:rPr>
        <w:t xml:space="preserve">empuan. Meskipun angkanya rendah, pola dominasi laki-laki </w:t>
      </w:r>
      <w:r w:rsidRPr="00687208">
        <w:rPr>
          <w:rFonts w:ascii="Times New Roman" w:eastAsia="Times New Roman" w:hAnsi="Times New Roman" w:cs="Times New Roman"/>
          <w:sz w:val="24"/>
          <w:szCs w:val="24"/>
        </w:rPr>
        <w:t xml:space="preserve">tetap terlihat, yang kemungkinan dipengaruhi oleh jumlah siswa yang lebih kecil serta </w:t>
      </w:r>
      <w:r w:rsidRPr="00687208">
        <w:rPr>
          <w:rFonts w:ascii="Times New Roman" w:eastAsia="Times New Roman" w:hAnsi="Times New Roman" w:cs="Times New Roman"/>
          <w:sz w:val="24"/>
          <w:szCs w:val="24"/>
        </w:rPr>
        <w:t>kondisi pendidikan yang relatif stabil</w:t>
      </w:r>
      <w:r w:rsidRPr="00687208">
        <w:rPr>
          <w:rFonts w:ascii="Times New Roman" w:eastAsia="Times New Roman" w:hAnsi="Times New Roman" w:cs="Times New Roman"/>
        </w:rPr>
        <w:t xml:space="preserve">. </w:t>
      </w:r>
    </w:p>
    <w:p w:rsidR="00687208" w:rsidRPr="00687208" w:rsidRDefault="00687208">
      <w:pPr>
        <w:rPr>
          <w:rFonts w:ascii="Times New Roman" w:eastAsia="Times New Roman" w:hAnsi="Times New Roman" w:cs="Times New Roman"/>
          <w:sz w:val="24"/>
          <w:szCs w:val="24"/>
        </w:rPr>
      </w:pPr>
    </w:p>
    <w:p w:rsidR="00687208" w:rsidRPr="00687208" w:rsidRDefault="00464C60" w:rsidP="00687208">
      <w:pPr>
        <w:pStyle w:val="ListParagraph"/>
        <w:numPr>
          <w:ilvl w:val="0"/>
          <w:numId w:val="14"/>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Kecamatan Tanjung Bintang : Laki-laki 0 siswa, Perem</w:t>
      </w:r>
      <w:r w:rsidRPr="00687208">
        <w:rPr>
          <w:rFonts w:ascii="Times New Roman" w:eastAsia="Times New Roman" w:hAnsi="Times New Roman" w:cs="Times New Roman"/>
          <w:sz w:val="24"/>
          <w:szCs w:val="24"/>
        </w:rPr>
        <w:t>puan 2 siswa</w:t>
      </w:r>
    </w:p>
    <w:p w:rsidR="00687208" w:rsidRPr="00687208" w:rsidRDefault="00464C60" w:rsidP="00687208">
      <w:pPr>
        <w:pStyle w:val="ListParagraph"/>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Berdasarkan visualisasi barplot, pada Kecamatan Tanjung Bintang tidak terdapat siswa laki</w:t>
      </w:r>
      <w:r w:rsidRPr="00687208">
        <w:rPr>
          <w:rFonts w:ascii="Times New Roman" w:eastAsia="Times New Roman" w:hAnsi="Times New Roman" w:cs="Times New Roman"/>
          <w:sz w:val="24"/>
          <w:szCs w:val="24"/>
        </w:rPr>
        <w:t xml:space="preserve">-laki yang mengalami putus sekolah, sementara untuk siswa perempuan terdapat sebanyak 2 </w:t>
      </w:r>
      <w:r w:rsidRPr="00687208">
        <w:rPr>
          <w:rFonts w:ascii="Times New Roman" w:eastAsia="Times New Roman" w:hAnsi="Times New Roman" w:cs="Times New Roman"/>
          <w:sz w:val="24"/>
          <w:szCs w:val="24"/>
        </w:rPr>
        <w:t>siswa yang mengalami putus sekolah. Dalam hal ini,  Kecamatan</w:t>
      </w:r>
      <w:r w:rsidRPr="00687208">
        <w:rPr>
          <w:rFonts w:ascii="Times New Roman" w:eastAsia="Times New Roman" w:hAnsi="Times New Roman" w:cs="Times New Roman"/>
          <w:sz w:val="24"/>
          <w:szCs w:val="24"/>
        </w:rPr>
        <w:t xml:space="preserve"> Tanjung Bintang  menjadi </w:t>
      </w:r>
      <w:r w:rsidRPr="00687208">
        <w:rPr>
          <w:rFonts w:ascii="Times New Roman" w:eastAsia="Times New Roman" w:hAnsi="Times New Roman" w:cs="Times New Roman"/>
          <w:sz w:val="24"/>
          <w:szCs w:val="24"/>
        </w:rPr>
        <w:t xml:space="preserve">satu-satunya wilayah tanpa kasus putus sekolah pada laki-laki, namun angka pada perempuan </w:t>
      </w:r>
      <w:r w:rsidRPr="00687208">
        <w:rPr>
          <w:rFonts w:ascii="Times New Roman" w:eastAsia="Times New Roman" w:hAnsi="Times New Roman" w:cs="Times New Roman"/>
          <w:sz w:val="24"/>
          <w:szCs w:val="24"/>
        </w:rPr>
        <w:t>tetap perlu dianalisis karena meskipun kecil, hal tersebut kemungkinan menunjukkan adanya</w:t>
      </w:r>
      <w:r w:rsidR="00687208" w:rsidRPr="00687208">
        <w:rPr>
          <w:rFonts w:ascii="Times New Roman" w:eastAsia="Times New Roman" w:hAnsi="Times New Roman" w:cs="Times New Roman"/>
          <w:sz w:val="24"/>
          <w:szCs w:val="24"/>
          <w:lang w:val="en-US"/>
        </w:rPr>
        <w:t xml:space="preserve"> </w:t>
      </w:r>
      <w:r w:rsidRPr="00687208">
        <w:rPr>
          <w:rFonts w:ascii="Times New Roman" w:eastAsia="Times New Roman" w:hAnsi="Times New Roman" w:cs="Times New Roman"/>
          <w:sz w:val="24"/>
          <w:szCs w:val="24"/>
        </w:rPr>
        <w:t>hambatan tertentu da</w:t>
      </w:r>
      <w:r w:rsidRPr="00687208">
        <w:rPr>
          <w:rFonts w:ascii="Times New Roman" w:eastAsia="Times New Roman" w:hAnsi="Times New Roman" w:cs="Times New Roman"/>
          <w:sz w:val="24"/>
          <w:szCs w:val="24"/>
        </w:rPr>
        <w:t>lam akses maupun dukungan belajar.</w:t>
      </w:r>
    </w:p>
    <w:p w:rsidR="00687208" w:rsidRDefault="00687208" w:rsidP="00687208">
      <w:pPr>
        <w:jc w:val="both"/>
        <w:rPr>
          <w:rFonts w:ascii="Times New Roman" w:eastAsia="Times New Roman" w:hAnsi="Times New Roman" w:cs="Times New Roman"/>
        </w:rPr>
      </w:pPr>
    </w:p>
    <w:p w:rsidR="00687208" w:rsidRPr="00687208" w:rsidRDefault="00464C60" w:rsidP="00687208">
      <w:pPr>
        <w:pStyle w:val="ListParagraph"/>
        <w:numPr>
          <w:ilvl w:val="0"/>
          <w:numId w:val="14"/>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Kecamatan Candipuro : Laki-laki 1 siswa, Perempuan 0 siswa</w:t>
      </w:r>
    </w:p>
    <w:p w:rsidR="002864EA" w:rsidRDefault="00464C60" w:rsidP="00687208">
      <w:pPr>
        <w:pStyle w:val="ListParagraph"/>
        <w:jc w:val="both"/>
        <w:rPr>
          <w:rFonts w:ascii="Times New Roman" w:eastAsia="Times New Roman" w:hAnsi="Times New Roman" w:cs="Times New Roman"/>
        </w:rPr>
      </w:pPr>
      <w:r w:rsidRPr="00687208">
        <w:rPr>
          <w:rFonts w:ascii="Times New Roman" w:eastAsia="Times New Roman" w:hAnsi="Times New Roman" w:cs="Times New Roman"/>
          <w:sz w:val="24"/>
          <w:szCs w:val="24"/>
        </w:rPr>
        <w:t xml:space="preserve">Berdasarkan visualisasi barplot, pada Kecamatan Candipuro terdapat 1 siswa laki-laki yang </w:t>
      </w:r>
      <w:r w:rsidRPr="00687208">
        <w:rPr>
          <w:rFonts w:ascii="Times New Roman" w:eastAsia="Times New Roman" w:hAnsi="Times New Roman" w:cs="Times New Roman"/>
          <w:sz w:val="24"/>
          <w:szCs w:val="24"/>
        </w:rPr>
        <w:t>mengalami putus sekolah, sementara untuk siswa perempuan</w:t>
      </w:r>
      <w:r w:rsidRPr="00687208">
        <w:rPr>
          <w:rFonts w:ascii="Times New Roman" w:eastAsia="Times New Roman" w:hAnsi="Times New Roman" w:cs="Times New Roman"/>
          <w:sz w:val="24"/>
          <w:szCs w:val="24"/>
        </w:rPr>
        <w:t xml:space="preserve"> tidak ada yang mengalami putus </w:t>
      </w:r>
      <w:r w:rsidRPr="00687208">
        <w:rPr>
          <w:rFonts w:ascii="Times New Roman" w:eastAsia="Times New Roman" w:hAnsi="Times New Roman" w:cs="Times New Roman"/>
          <w:sz w:val="24"/>
          <w:szCs w:val="24"/>
        </w:rPr>
        <w:t xml:space="preserve">sekolah. Dalam hal ini, Kecamatan Candipuro memiliki angka putus sekolah yang sangat </w:t>
      </w:r>
      <w:r w:rsidRPr="00687208">
        <w:rPr>
          <w:rFonts w:ascii="Times New Roman" w:eastAsia="Times New Roman" w:hAnsi="Times New Roman" w:cs="Times New Roman"/>
          <w:sz w:val="24"/>
          <w:szCs w:val="24"/>
        </w:rPr>
        <w:t>rendah dan relatif stabil, serta tidak menunjukkan indikasi signifikan pada gender perempuan.</w:t>
      </w:r>
    </w:p>
    <w:p w:rsidR="00687208" w:rsidRPr="00687208" w:rsidRDefault="00687208" w:rsidP="00687208">
      <w:pPr>
        <w:pStyle w:val="ListParagraph"/>
        <w:jc w:val="both"/>
        <w:rPr>
          <w:rFonts w:ascii="Times New Roman" w:eastAsia="Times New Roman" w:hAnsi="Times New Roman" w:cs="Times New Roman"/>
        </w:rPr>
      </w:pPr>
    </w:p>
    <w:p w:rsidR="002864EA" w:rsidRPr="00687208" w:rsidRDefault="00464C60" w:rsidP="00687208">
      <w:p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D</w:t>
      </w:r>
      <w:r w:rsidRPr="00687208">
        <w:rPr>
          <w:rFonts w:ascii="Times New Roman" w:eastAsia="Times New Roman" w:hAnsi="Times New Roman" w:cs="Times New Roman"/>
          <w:sz w:val="24"/>
          <w:szCs w:val="24"/>
        </w:rPr>
        <w:t>ominasi laki-laki dalam angka putus sek</w:t>
      </w:r>
      <w:r w:rsidRPr="00687208">
        <w:rPr>
          <w:rFonts w:ascii="Times New Roman" w:eastAsia="Times New Roman" w:hAnsi="Times New Roman" w:cs="Times New Roman"/>
          <w:sz w:val="24"/>
          <w:szCs w:val="24"/>
        </w:rPr>
        <w:t>olah di Kabupaten Lampung Selatan pada tahun 2024 mencerminkan kecenderungan nasional, di mana anak laki-laki lebih sering menghadapi tekanan untuk bekerja membantu ekonomi keluarga. Sementara itu, perempuan tetap memiliki risiko, terutama di wilayah denga</w:t>
      </w:r>
      <w:r w:rsidRPr="00687208">
        <w:rPr>
          <w:rFonts w:ascii="Times New Roman" w:eastAsia="Times New Roman" w:hAnsi="Times New Roman" w:cs="Times New Roman"/>
          <w:sz w:val="24"/>
          <w:szCs w:val="24"/>
        </w:rPr>
        <w:t>n budaya atau tekanan sosial tertentu. Ketimpangan antar-kecamatan di Lampung Selatan juga menunjukkan perlunya intervensi yang berbeda sesuai karakteristik masing-masing wilayah. Penelitian Rahmawati (2021) mendukung temuan ini, yakni bahwa anak laki-laki</w:t>
      </w:r>
      <w:r w:rsidRPr="00687208">
        <w:rPr>
          <w:rFonts w:ascii="Times New Roman" w:eastAsia="Times New Roman" w:hAnsi="Times New Roman" w:cs="Times New Roman"/>
          <w:sz w:val="24"/>
          <w:szCs w:val="24"/>
        </w:rPr>
        <w:t xml:space="preserve"> di Indonesia memiliki risiko putus sekolah lebih tinggi dibandingkan perempuan akibat tuntutan ekonomi, tekanan sosial, serta motivasi belajar yang fluktuatif, dan pola tersebut konsisten dengan data Lampung Selatan tahun 2024.</w:t>
      </w:r>
    </w:p>
    <w:p w:rsidR="002864EA" w:rsidRPr="00687208" w:rsidRDefault="00464C60">
      <w:pPr>
        <w:pStyle w:val="Heading3"/>
        <w:keepNext w:val="0"/>
        <w:keepLines w:val="0"/>
        <w:spacing w:before="280"/>
        <w:ind w:firstLine="720"/>
        <w:rPr>
          <w:rFonts w:ascii="Times New Roman" w:eastAsia="Times New Roman" w:hAnsi="Times New Roman" w:cs="Times New Roman"/>
          <w:b/>
          <w:bCs/>
          <w:color w:val="000000"/>
          <w:sz w:val="24"/>
          <w:szCs w:val="24"/>
        </w:rPr>
      </w:pPr>
      <w:bookmarkStart w:id="9" w:name="_qeh433hvbe7v" w:colFirst="0" w:colLast="0"/>
      <w:bookmarkEnd w:id="9"/>
      <w:r w:rsidRPr="00687208">
        <w:rPr>
          <w:rFonts w:ascii="Times New Roman" w:eastAsia="Times New Roman" w:hAnsi="Times New Roman" w:cs="Times New Roman"/>
          <w:b/>
          <w:bCs/>
          <w:color w:val="000000"/>
          <w:sz w:val="24"/>
          <w:szCs w:val="24"/>
        </w:rPr>
        <w:t xml:space="preserve">4.3.3 Interpretasi Barplot </w:t>
      </w:r>
      <w:r w:rsidRPr="00687208">
        <w:rPr>
          <w:rFonts w:ascii="Times New Roman" w:eastAsia="Times New Roman" w:hAnsi="Times New Roman" w:cs="Times New Roman"/>
          <w:b/>
          <w:bCs/>
          <w:color w:val="000000"/>
          <w:sz w:val="24"/>
          <w:szCs w:val="24"/>
        </w:rPr>
        <w:t>Perbandingan Putus Sekolah Berdasarkan Status Sekolah</w:t>
      </w:r>
      <w:r w:rsidR="00687208">
        <w:rPr>
          <w:rFonts w:ascii="Times New Roman" w:eastAsia="Times New Roman" w:hAnsi="Times New Roman" w:cs="Times New Roman"/>
          <w:b/>
          <w:bCs/>
          <w:color w:val="000000"/>
          <w:sz w:val="24"/>
          <w:szCs w:val="24"/>
          <w:lang w:val="en-US"/>
        </w:rPr>
        <w:t xml:space="preserve"> </w:t>
      </w:r>
      <w:r w:rsidRPr="00687208">
        <w:rPr>
          <w:rFonts w:ascii="Times New Roman" w:eastAsia="Times New Roman" w:hAnsi="Times New Roman" w:cs="Times New Roman"/>
          <w:b/>
          <w:bCs/>
          <w:color w:val="000000"/>
          <w:sz w:val="24"/>
          <w:szCs w:val="24"/>
        </w:rPr>
        <w:t>(Negeri VS Swasta)</w:t>
      </w:r>
    </w:p>
    <w:p w:rsidR="002864EA" w:rsidRPr="00687208" w:rsidRDefault="00464C60" w:rsidP="00687208">
      <w:pPr>
        <w:spacing w:before="240" w:after="24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lastRenderedPageBreak/>
        <w:t>Berdasarkan visualisasi barplot menunjukkan bahwa pada seluruh kecamatan, jumlah siswa putus sekolah di sekolah negeri secara konsisten lebih tinggi dibandingkan</w:t>
      </w:r>
      <w:r w:rsidRPr="00687208">
        <w:rPr>
          <w:rFonts w:ascii="Times New Roman" w:eastAsia="Times New Roman" w:hAnsi="Times New Roman" w:cs="Times New Roman"/>
          <w:sz w:val="24"/>
          <w:szCs w:val="24"/>
        </w:rPr>
        <w:t xml:space="preserve"> sekolah swasta, yang memperlihatkan adanya ketimpangan risiko berdasarkan status sekolah.</w:t>
      </w:r>
    </w:p>
    <w:p w:rsidR="00687208" w:rsidRDefault="00464C60" w:rsidP="00687208">
      <w:pPr>
        <w:numPr>
          <w:ilvl w:val="0"/>
          <w:numId w:val="12"/>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Kecamatan Natar</w:t>
      </w:r>
    </w:p>
    <w:p w:rsidR="002864EA" w:rsidRDefault="00464C60" w:rsidP="00687208">
      <w:pPr>
        <w:ind w:left="72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 xml:space="preserve">Berdasarkan visualisasi barplot diketahui bahwa pada Kecamatan Natar, sekolah negeri mencatat 36 siswa putus sekolah, jauh lebih tinggi dibandingkan </w:t>
      </w:r>
      <w:r w:rsidRPr="00687208">
        <w:rPr>
          <w:rFonts w:ascii="Times New Roman" w:eastAsia="Times New Roman" w:hAnsi="Times New Roman" w:cs="Times New Roman"/>
          <w:sz w:val="24"/>
          <w:szCs w:val="24"/>
        </w:rPr>
        <w:t>swasta yang hanya 25 siswa, mencerminkan besarnya jumlah siswa di sekolah negeri serta tingkat kerentanan yang lebih tinggi akibat heterogenitas latar belakang sosial ekonomi siswa.</w:t>
      </w:r>
    </w:p>
    <w:p w:rsidR="00687208" w:rsidRPr="00687208" w:rsidRDefault="00687208" w:rsidP="00687208">
      <w:pPr>
        <w:ind w:left="720"/>
        <w:jc w:val="both"/>
        <w:rPr>
          <w:rFonts w:ascii="Times New Roman" w:eastAsia="Times New Roman" w:hAnsi="Times New Roman" w:cs="Times New Roman"/>
          <w:sz w:val="24"/>
          <w:szCs w:val="24"/>
        </w:rPr>
      </w:pPr>
    </w:p>
    <w:p w:rsidR="00687208" w:rsidRDefault="00464C60" w:rsidP="00687208">
      <w:pPr>
        <w:numPr>
          <w:ilvl w:val="0"/>
          <w:numId w:val="12"/>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Kecamatan Penengahan</w:t>
      </w:r>
    </w:p>
    <w:p w:rsidR="002864EA" w:rsidRDefault="00464C60" w:rsidP="00687208">
      <w:pPr>
        <w:ind w:left="72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 xml:space="preserve">Berdasarkan visualisasi berplot diketahui bahwa pada </w:t>
      </w:r>
      <w:r w:rsidRPr="00687208">
        <w:rPr>
          <w:rFonts w:ascii="Times New Roman" w:eastAsia="Times New Roman" w:hAnsi="Times New Roman" w:cs="Times New Roman"/>
          <w:sz w:val="24"/>
          <w:szCs w:val="24"/>
        </w:rPr>
        <w:t>Kecamatan Penengahan, sekolah negeri mencatat 13 siswa, sementara swasta 14 siswa, menunjukkan distribusi yang relatif seimbang namun tetap mengindikasikan bahwa risiko putus sekolah tidak hanya terpusat pada satu jenis sekolah.</w:t>
      </w:r>
    </w:p>
    <w:p w:rsidR="00687208" w:rsidRPr="00687208" w:rsidRDefault="00687208" w:rsidP="00687208">
      <w:pPr>
        <w:ind w:left="720"/>
        <w:jc w:val="both"/>
        <w:rPr>
          <w:rFonts w:ascii="Times New Roman" w:eastAsia="Times New Roman" w:hAnsi="Times New Roman" w:cs="Times New Roman"/>
          <w:sz w:val="24"/>
          <w:szCs w:val="24"/>
        </w:rPr>
      </w:pPr>
    </w:p>
    <w:p w:rsidR="00687208" w:rsidRDefault="00464C60" w:rsidP="00687208">
      <w:pPr>
        <w:numPr>
          <w:ilvl w:val="0"/>
          <w:numId w:val="12"/>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Kecamatan Way Panji</w:t>
      </w:r>
    </w:p>
    <w:p w:rsidR="002864EA" w:rsidRDefault="00464C60" w:rsidP="00687208">
      <w:pPr>
        <w:ind w:left="72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Berdas</w:t>
      </w:r>
      <w:r w:rsidRPr="00687208">
        <w:rPr>
          <w:rFonts w:ascii="Times New Roman" w:eastAsia="Times New Roman" w:hAnsi="Times New Roman" w:cs="Times New Roman"/>
          <w:sz w:val="24"/>
          <w:szCs w:val="24"/>
        </w:rPr>
        <w:t>arkan barplot, Kecamatan Way Panji memperlihatkan dominasi sekolah negeri dengan 22 siswa, sementara swasta tidak menunjukkan angka signifikan, yang mengindikasikan bahwa mayoritas siswa yang putus sekolah berasal dari lembaga pendidikan negeri.</w:t>
      </w:r>
    </w:p>
    <w:p w:rsidR="00687208" w:rsidRPr="00687208" w:rsidRDefault="00687208" w:rsidP="00687208">
      <w:pPr>
        <w:ind w:left="720"/>
        <w:jc w:val="both"/>
        <w:rPr>
          <w:rFonts w:ascii="Times New Roman" w:eastAsia="Times New Roman" w:hAnsi="Times New Roman" w:cs="Times New Roman"/>
          <w:sz w:val="24"/>
          <w:szCs w:val="24"/>
        </w:rPr>
      </w:pPr>
    </w:p>
    <w:p w:rsidR="00687208" w:rsidRDefault="00464C60" w:rsidP="00687208">
      <w:pPr>
        <w:numPr>
          <w:ilvl w:val="0"/>
          <w:numId w:val="12"/>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 xml:space="preserve">Kecamatan </w:t>
      </w:r>
      <w:r w:rsidRPr="00687208">
        <w:rPr>
          <w:rFonts w:ascii="Times New Roman" w:eastAsia="Times New Roman" w:hAnsi="Times New Roman" w:cs="Times New Roman"/>
          <w:sz w:val="24"/>
          <w:szCs w:val="24"/>
        </w:rPr>
        <w:t>Jati Agung</w:t>
      </w:r>
    </w:p>
    <w:p w:rsidR="002864EA" w:rsidRDefault="00464C60" w:rsidP="00687208">
      <w:pPr>
        <w:ind w:left="72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Berdasarkan visualisasi barplot diketahui bahwa pada Kecamatan Jati Agung, sekolah negeri mencatat 3 siswa dan swasta 1 siswa, yang menunjukkan pola serupa meskipun dalam skala lebih kecil.</w:t>
      </w:r>
    </w:p>
    <w:p w:rsidR="00687208" w:rsidRPr="00687208" w:rsidRDefault="00687208" w:rsidP="00687208">
      <w:pPr>
        <w:ind w:left="720"/>
        <w:jc w:val="both"/>
        <w:rPr>
          <w:rFonts w:ascii="Times New Roman" w:eastAsia="Times New Roman" w:hAnsi="Times New Roman" w:cs="Times New Roman"/>
          <w:sz w:val="24"/>
          <w:szCs w:val="24"/>
        </w:rPr>
      </w:pPr>
    </w:p>
    <w:p w:rsidR="00687208" w:rsidRDefault="00464C60" w:rsidP="00687208">
      <w:pPr>
        <w:numPr>
          <w:ilvl w:val="0"/>
          <w:numId w:val="12"/>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Kecamatan Tanjung Bintang dan Candipuro</w:t>
      </w:r>
    </w:p>
    <w:p w:rsidR="002864EA" w:rsidRPr="00687208" w:rsidRDefault="00464C60" w:rsidP="00687208">
      <w:pPr>
        <w:ind w:left="72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Berdasarkan visualisasi barplot diketahui bahwa pada Kecamatan Tanjung Bintang dan Candipuro menunjukkan jumlah yang sangat rendah, namun tetap memperlihatkan kecenderungan bahwa kasus putus sekolah lebih sering terj</w:t>
      </w:r>
      <w:r w:rsidRPr="00687208">
        <w:rPr>
          <w:rFonts w:ascii="Times New Roman" w:eastAsia="Times New Roman" w:hAnsi="Times New Roman" w:cs="Times New Roman"/>
          <w:sz w:val="24"/>
          <w:szCs w:val="24"/>
        </w:rPr>
        <w:t>adi di sekolah negeri dibandingkan swasta.</w:t>
      </w:r>
    </w:p>
    <w:p w:rsidR="002864EA" w:rsidRPr="00687208" w:rsidRDefault="00464C60" w:rsidP="00687208">
      <w:pPr>
        <w:spacing w:before="240" w:after="240"/>
        <w:jc w:val="both"/>
        <w:rPr>
          <w:rFonts w:ascii="Times New Roman" w:eastAsia="Times New Roman" w:hAnsi="Times New Roman" w:cs="Times New Roman"/>
          <w:b/>
          <w:bCs/>
          <w:sz w:val="24"/>
          <w:szCs w:val="24"/>
        </w:rPr>
      </w:pPr>
      <w:r w:rsidRPr="00687208">
        <w:rPr>
          <w:rFonts w:ascii="Times New Roman" w:eastAsia="Times New Roman" w:hAnsi="Times New Roman" w:cs="Times New Roman"/>
          <w:sz w:val="24"/>
          <w:szCs w:val="24"/>
        </w:rPr>
        <w:t>Pola ini sejalan dengan penelitian Hidayati (2021) yang menyatakan bahwa sekolah negeri cenderung memiliki jumlah siswa lebih besar dan latar belakang ekonomi lebih beragam, sehingga risiko putus sekolah lebih tin</w:t>
      </w:r>
      <w:r w:rsidRPr="00687208">
        <w:rPr>
          <w:rFonts w:ascii="Times New Roman" w:eastAsia="Times New Roman" w:hAnsi="Times New Roman" w:cs="Times New Roman"/>
          <w:sz w:val="24"/>
          <w:szCs w:val="24"/>
        </w:rPr>
        <w:t>ggi dibandingkan sekolah swasta yang relatif lebih selektif dan memiliki kontrol akademik lebih ketat.</w:t>
      </w:r>
    </w:p>
    <w:p w:rsidR="002864EA" w:rsidRPr="00687208" w:rsidRDefault="00464C60">
      <w:pPr>
        <w:pStyle w:val="Heading3"/>
        <w:keepNext w:val="0"/>
        <w:keepLines w:val="0"/>
        <w:spacing w:before="280"/>
        <w:ind w:firstLine="720"/>
        <w:rPr>
          <w:rFonts w:ascii="Times New Roman" w:eastAsia="Times New Roman" w:hAnsi="Times New Roman" w:cs="Times New Roman"/>
          <w:b/>
          <w:bCs/>
          <w:color w:val="000000"/>
          <w:sz w:val="24"/>
          <w:szCs w:val="24"/>
        </w:rPr>
      </w:pPr>
      <w:bookmarkStart w:id="10" w:name="_tkunjxhsjwdn" w:colFirst="0" w:colLast="0"/>
      <w:bookmarkEnd w:id="10"/>
      <w:r w:rsidRPr="00687208">
        <w:rPr>
          <w:rFonts w:ascii="Times New Roman" w:eastAsia="Times New Roman" w:hAnsi="Times New Roman" w:cs="Times New Roman"/>
          <w:b/>
          <w:bCs/>
          <w:color w:val="000000"/>
          <w:sz w:val="24"/>
          <w:szCs w:val="24"/>
        </w:rPr>
        <w:t>4.3.4 Interpretasi Barplot Kelompok (Gender dan Status) per Kecamatan</w:t>
      </w:r>
    </w:p>
    <w:p w:rsidR="002864EA" w:rsidRDefault="00464C60">
      <w:pPr>
        <w:spacing w:before="240" w:after="240"/>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Pada visualisasi ini, barplot kelompok menunjukkan distribusi putus sekolah berdasa</w:t>
      </w:r>
      <w:r w:rsidRPr="00687208">
        <w:rPr>
          <w:rFonts w:ascii="Times New Roman" w:eastAsia="Times New Roman" w:hAnsi="Times New Roman" w:cs="Times New Roman"/>
          <w:sz w:val="24"/>
          <w:szCs w:val="24"/>
        </w:rPr>
        <w:t>rkan kombinasi gender dan status sekolah sehingga memperlihatkan kelompok mana yang paling rentan di tiap kecamatan.</w:t>
      </w:r>
    </w:p>
    <w:p w:rsidR="00687208" w:rsidRPr="00687208" w:rsidRDefault="00687208">
      <w:pPr>
        <w:spacing w:before="240" w:after="240"/>
        <w:rPr>
          <w:rFonts w:ascii="Times New Roman" w:eastAsia="Times New Roman" w:hAnsi="Times New Roman" w:cs="Times New Roman"/>
          <w:sz w:val="24"/>
          <w:szCs w:val="24"/>
        </w:rPr>
      </w:pPr>
    </w:p>
    <w:p w:rsidR="00687208" w:rsidRDefault="00464C60" w:rsidP="00687208">
      <w:pPr>
        <w:numPr>
          <w:ilvl w:val="0"/>
          <w:numId w:val="11"/>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lastRenderedPageBreak/>
        <w:t>Kecamatan Natar</w:t>
      </w:r>
    </w:p>
    <w:p w:rsidR="002864EA" w:rsidRPr="00687208" w:rsidRDefault="00464C60" w:rsidP="00687208">
      <w:pPr>
        <w:ind w:left="72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Pada Kecamatan Natar, kelompok laki-laki negeri (16 siswa) dan perempuan negeri (20 siswa) menjadi yang tertinggi, menunjuk</w:t>
      </w:r>
      <w:r w:rsidRPr="00687208">
        <w:rPr>
          <w:rFonts w:ascii="Times New Roman" w:eastAsia="Times New Roman" w:hAnsi="Times New Roman" w:cs="Times New Roman"/>
          <w:sz w:val="24"/>
          <w:szCs w:val="24"/>
        </w:rPr>
        <w:t>kan bahwa sekolah negeri menjadi pusat utama kasus putus sekolah baik pada siswa laki-laki maupun perempuan, yang mengindikasikan tingginya tekanan sosial ekonomi pada keluarga siswa di wilayah ini.</w:t>
      </w:r>
      <w:r w:rsidR="00687208">
        <w:rPr>
          <w:rFonts w:ascii="Times New Roman" w:eastAsia="Times New Roman" w:hAnsi="Times New Roman" w:cs="Times New Roman"/>
          <w:sz w:val="24"/>
          <w:szCs w:val="24"/>
        </w:rPr>
        <w:br/>
      </w:r>
    </w:p>
    <w:p w:rsidR="00687208" w:rsidRDefault="00464C60" w:rsidP="00687208">
      <w:pPr>
        <w:numPr>
          <w:ilvl w:val="0"/>
          <w:numId w:val="11"/>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Kecamatan Penengahan</w:t>
      </w:r>
    </w:p>
    <w:p w:rsidR="002864EA" w:rsidRDefault="00464C60" w:rsidP="00687208">
      <w:pPr>
        <w:ind w:left="72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 xml:space="preserve">Pada Kecamatan Penengahan, kelompok </w:t>
      </w:r>
      <w:r w:rsidRPr="00687208">
        <w:rPr>
          <w:rFonts w:ascii="Times New Roman" w:eastAsia="Times New Roman" w:hAnsi="Times New Roman" w:cs="Times New Roman"/>
          <w:sz w:val="24"/>
          <w:szCs w:val="24"/>
        </w:rPr>
        <w:t>perempuan negeri (10 siswa) lebih tinggi dibandingkan kelompok lainnya, menunjukkan adanya kerentanan siswi di sektor pendidikan formal negeri yang kemungkinan dipengaruhi beban domestik atau rendahnya dukungan keluarga terhadap pendidikan anak perempuan.</w:t>
      </w:r>
    </w:p>
    <w:p w:rsidR="00687208" w:rsidRPr="00687208" w:rsidRDefault="00687208" w:rsidP="00687208">
      <w:pPr>
        <w:ind w:left="720"/>
        <w:jc w:val="both"/>
        <w:rPr>
          <w:rFonts w:ascii="Times New Roman" w:eastAsia="Times New Roman" w:hAnsi="Times New Roman" w:cs="Times New Roman"/>
          <w:sz w:val="24"/>
          <w:szCs w:val="24"/>
        </w:rPr>
      </w:pPr>
    </w:p>
    <w:p w:rsidR="00687208" w:rsidRDefault="00464C60" w:rsidP="00687208">
      <w:pPr>
        <w:numPr>
          <w:ilvl w:val="0"/>
          <w:numId w:val="11"/>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Kecamatan Way Panji</w:t>
      </w:r>
    </w:p>
    <w:p w:rsidR="002864EA" w:rsidRDefault="00464C60" w:rsidP="00687208">
      <w:pPr>
        <w:ind w:left="72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Pada Kecamatan Way Panji, kelompok laki-laki negeri (12 siswa) mendominasi, yang mencerminkan kecenderungan anak laki-laki lebih rentan terhadap putus sekolah akibat tuntutan bekerja atau membantu perekonomian keluarga.</w:t>
      </w:r>
    </w:p>
    <w:p w:rsidR="00687208" w:rsidRPr="00687208" w:rsidRDefault="00687208" w:rsidP="00687208">
      <w:pPr>
        <w:ind w:left="720"/>
        <w:jc w:val="both"/>
        <w:rPr>
          <w:rFonts w:ascii="Times New Roman" w:eastAsia="Times New Roman" w:hAnsi="Times New Roman" w:cs="Times New Roman"/>
          <w:sz w:val="24"/>
          <w:szCs w:val="24"/>
        </w:rPr>
      </w:pPr>
    </w:p>
    <w:p w:rsidR="00687208" w:rsidRDefault="00464C60" w:rsidP="00687208">
      <w:pPr>
        <w:numPr>
          <w:ilvl w:val="0"/>
          <w:numId w:val="11"/>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Kecamatan Jati A</w:t>
      </w:r>
      <w:r w:rsidRPr="00687208">
        <w:rPr>
          <w:rFonts w:ascii="Times New Roman" w:eastAsia="Times New Roman" w:hAnsi="Times New Roman" w:cs="Times New Roman"/>
          <w:sz w:val="24"/>
          <w:szCs w:val="24"/>
        </w:rPr>
        <w:t xml:space="preserve">gung </w:t>
      </w:r>
    </w:p>
    <w:p w:rsidR="002864EA" w:rsidRDefault="00464C60" w:rsidP="00687208">
      <w:pPr>
        <w:ind w:left="72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Pada Kecamatan Jati Agung, menunjukkan angka rendah namun pola tetap terlihat, di mana laki-laki negeri (2 siswa) lebih tinggi dibanding kelompok lain, mengindikasikan bahwa status sekolah negeri tetap menjadi faktor dominan meski skalanya kecil.</w:t>
      </w:r>
    </w:p>
    <w:p w:rsidR="00687208" w:rsidRPr="00687208" w:rsidRDefault="00687208" w:rsidP="00687208">
      <w:pPr>
        <w:ind w:left="720"/>
        <w:jc w:val="both"/>
        <w:rPr>
          <w:rFonts w:ascii="Times New Roman" w:eastAsia="Times New Roman" w:hAnsi="Times New Roman" w:cs="Times New Roman"/>
          <w:sz w:val="24"/>
          <w:szCs w:val="24"/>
        </w:rPr>
      </w:pPr>
    </w:p>
    <w:p w:rsidR="00687208" w:rsidRDefault="00464C60" w:rsidP="00687208">
      <w:pPr>
        <w:numPr>
          <w:ilvl w:val="0"/>
          <w:numId w:val="11"/>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Kec</w:t>
      </w:r>
      <w:r w:rsidRPr="00687208">
        <w:rPr>
          <w:rFonts w:ascii="Times New Roman" w:eastAsia="Times New Roman" w:hAnsi="Times New Roman" w:cs="Times New Roman"/>
          <w:sz w:val="24"/>
          <w:szCs w:val="24"/>
        </w:rPr>
        <w:t xml:space="preserve">amatan Tanjung Bintang </w:t>
      </w:r>
    </w:p>
    <w:p w:rsidR="002864EA" w:rsidRDefault="00464C60" w:rsidP="00687208">
      <w:pPr>
        <w:ind w:left="72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Pada Kecamatan Tanjung Bintang, hanya kelompok perempuan negeri (2 siswa) yang tercatat, menunjukkan adanya risiko khusus pada siswi, meskipun tidak melibatkan kelompok lain.</w:t>
      </w:r>
    </w:p>
    <w:p w:rsidR="00687208" w:rsidRPr="00687208" w:rsidRDefault="00687208" w:rsidP="00687208">
      <w:pPr>
        <w:ind w:left="720"/>
        <w:jc w:val="both"/>
        <w:rPr>
          <w:rFonts w:ascii="Times New Roman" w:eastAsia="Times New Roman" w:hAnsi="Times New Roman" w:cs="Times New Roman"/>
          <w:sz w:val="24"/>
          <w:szCs w:val="24"/>
        </w:rPr>
      </w:pPr>
    </w:p>
    <w:p w:rsidR="00687208" w:rsidRDefault="00464C60" w:rsidP="00687208">
      <w:pPr>
        <w:numPr>
          <w:ilvl w:val="0"/>
          <w:numId w:val="11"/>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Kecamatan Candipuro</w:t>
      </w:r>
    </w:p>
    <w:p w:rsidR="002864EA" w:rsidRPr="00687208" w:rsidRDefault="00464C60" w:rsidP="00687208">
      <w:pPr>
        <w:ind w:left="72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Pada Kecamatan Candipuro, hanya menc</w:t>
      </w:r>
      <w:r w:rsidRPr="00687208">
        <w:rPr>
          <w:rFonts w:ascii="Times New Roman" w:eastAsia="Times New Roman" w:hAnsi="Times New Roman" w:cs="Times New Roman"/>
          <w:sz w:val="24"/>
          <w:szCs w:val="24"/>
        </w:rPr>
        <w:t>atat laki-laki negeri (1 siswa),</w:t>
      </w:r>
      <w:r w:rsidRPr="00687208">
        <w:rPr>
          <w:rFonts w:ascii="Times New Roman" w:eastAsia="Times New Roman" w:hAnsi="Times New Roman" w:cs="Times New Roman"/>
          <w:sz w:val="24"/>
          <w:szCs w:val="24"/>
        </w:rPr>
        <w:t>mengindikasikan situasi relatif stabil namun tetap perlu perhatian pada kelompok tertentu.</w:t>
      </w:r>
    </w:p>
    <w:p w:rsidR="002864EA" w:rsidRPr="00687208" w:rsidRDefault="00464C60" w:rsidP="00687208">
      <w:pPr>
        <w:spacing w:before="240" w:after="240"/>
        <w:jc w:val="both"/>
        <w:rPr>
          <w:sz w:val="24"/>
          <w:szCs w:val="24"/>
        </w:rPr>
      </w:pPr>
      <w:r w:rsidRPr="00687208">
        <w:rPr>
          <w:rFonts w:ascii="Times New Roman" w:eastAsia="Times New Roman" w:hAnsi="Times New Roman" w:cs="Times New Roman"/>
          <w:sz w:val="24"/>
          <w:szCs w:val="24"/>
        </w:rPr>
        <w:t>Pola ini sejalan dengan penelitian Prasetyo (2020) yang menyebutkan bahwa kombinasi faktor gender dan jenis sekolah berpengaruh sign</w:t>
      </w:r>
      <w:r w:rsidRPr="00687208">
        <w:rPr>
          <w:rFonts w:ascii="Times New Roman" w:eastAsia="Times New Roman" w:hAnsi="Times New Roman" w:cs="Times New Roman"/>
          <w:sz w:val="24"/>
          <w:szCs w:val="24"/>
        </w:rPr>
        <w:t>ifikan terhadap risiko putus sekolah, di mana siswa laki-laki di sekolah negeri memiliki kecenderungan lebih tinggi mengalami ketidakberlanjutan pendidikan akibat tekanan ekonomi dan sosial.</w:t>
      </w:r>
    </w:p>
    <w:p w:rsidR="002864EA" w:rsidRDefault="00464C60">
      <w:pPr>
        <w:pStyle w:val="Heading3"/>
        <w:keepNext w:val="0"/>
        <w:keepLines w:val="0"/>
        <w:spacing w:before="280"/>
        <w:ind w:firstLine="720"/>
        <w:rPr>
          <w:rFonts w:ascii="Times New Roman" w:eastAsia="Times New Roman" w:hAnsi="Times New Roman" w:cs="Times New Roman"/>
          <w:b/>
          <w:bCs/>
          <w:color w:val="000000"/>
          <w:sz w:val="22"/>
          <w:szCs w:val="22"/>
        </w:rPr>
      </w:pPr>
      <w:bookmarkStart w:id="11" w:name="_lucdu5ltf3dz" w:colFirst="0" w:colLast="0"/>
      <w:bookmarkEnd w:id="11"/>
      <w:r w:rsidRPr="00687208">
        <w:rPr>
          <w:rFonts w:ascii="Times New Roman" w:eastAsia="Times New Roman" w:hAnsi="Times New Roman" w:cs="Times New Roman"/>
          <w:b/>
          <w:bCs/>
          <w:color w:val="000000"/>
          <w:sz w:val="24"/>
          <w:szCs w:val="24"/>
        </w:rPr>
        <w:t xml:space="preserve">4.3.5  Interpretasi Barplot Top 10 Kecamatan </w:t>
      </w:r>
    </w:p>
    <w:p w:rsidR="002864EA" w:rsidRPr="00687208" w:rsidRDefault="00464C60" w:rsidP="00687208">
      <w:pPr>
        <w:spacing w:before="240" w:after="240"/>
        <w:jc w:val="both"/>
        <w:rPr>
          <w:rFonts w:ascii="Times New Roman" w:eastAsia="Times New Roman" w:hAnsi="Times New Roman" w:cs="Times New Roman"/>
          <w:b/>
          <w:bCs/>
          <w:sz w:val="24"/>
          <w:szCs w:val="24"/>
        </w:rPr>
      </w:pPr>
      <w:r w:rsidRPr="00687208">
        <w:rPr>
          <w:rFonts w:ascii="Times New Roman" w:eastAsia="Times New Roman" w:hAnsi="Times New Roman" w:cs="Times New Roman"/>
          <w:sz w:val="24"/>
          <w:szCs w:val="24"/>
        </w:rPr>
        <w:t>Berdasarkan visuali</w:t>
      </w:r>
      <w:r w:rsidRPr="00687208">
        <w:rPr>
          <w:rFonts w:ascii="Times New Roman" w:eastAsia="Times New Roman" w:hAnsi="Times New Roman" w:cs="Times New Roman"/>
          <w:sz w:val="24"/>
          <w:szCs w:val="24"/>
        </w:rPr>
        <w:t>sasi barplot Top 10 Kecamatan, hasil barplot menampilkan wilayah dengan jumlah putus sekolah tertinggi tujuannya untuk memudahkan identifikasi kecamatan prioritas dalam penanganan masalah pendidikan. Berdasarkan barplot, Kecamatan Natar menempati posisi te</w:t>
      </w:r>
      <w:r w:rsidRPr="00687208">
        <w:rPr>
          <w:rFonts w:ascii="Times New Roman" w:eastAsia="Times New Roman" w:hAnsi="Times New Roman" w:cs="Times New Roman"/>
          <w:sz w:val="24"/>
          <w:szCs w:val="24"/>
        </w:rPr>
        <w:t xml:space="preserve">ratas dengan 61 siswa, hal ini menunjukkan konsentrasi masalah putus sekolah paling besar yang kemungkinan dipengaruhi oleh jumlah populasi siswa yang tinggi, kompleksitas </w:t>
      </w:r>
      <w:r w:rsidRPr="00687208">
        <w:rPr>
          <w:rFonts w:ascii="Times New Roman" w:eastAsia="Times New Roman" w:hAnsi="Times New Roman" w:cs="Times New Roman"/>
          <w:sz w:val="24"/>
          <w:szCs w:val="24"/>
        </w:rPr>
        <w:lastRenderedPageBreak/>
        <w:t>sosial ekonomi, serta tingginya kebutuhan anak untuk membantu ekonomi keluarga.</w:t>
      </w:r>
      <w:r>
        <w:rPr>
          <w:rFonts w:ascii="Times New Roman" w:eastAsia="Times New Roman" w:hAnsi="Times New Roman" w:cs="Times New Roman"/>
        </w:rPr>
        <w:br/>
      </w:r>
      <w:r w:rsidRPr="00687208">
        <w:rPr>
          <w:rFonts w:ascii="Times New Roman" w:eastAsia="Times New Roman" w:hAnsi="Times New Roman" w:cs="Times New Roman"/>
          <w:sz w:val="24"/>
          <w:szCs w:val="24"/>
        </w:rPr>
        <w:t>Di p</w:t>
      </w:r>
      <w:r w:rsidRPr="00687208">
        <w:rPr>
          <w:rFonts w:ascii="Times New Roman" w:eastAsia="Times New Roman" w:hAnsi="Times New Roman" w:cs="Times New Roman"/>
          <w:sz w:val="24"/>
          <w:szCs w:val="24"/>
        </w:rPr>
        <w:t>osisi berikutnya, Kecamatan Penengahan (27 siswa) dan Way Panji (22 siswa) menunjukkan angka yang masih cukup signifikan, hal ini mengindikasikan bahwa wilayah ini memiliki kerentanan sistemik terhadap keberlanjutan pendidikan, baik dari sisi ekonomi rumah</w:t>
      </w:r>
      <w:r w:rsidRPr="00687208">
        <w:rPr>
          <w:rFonts w:ascii="Times New Roman" w:eastAsia="Times New Roman" w:hAnsi="Times New Roman" w:cs="Times New Roman"/>
          <w:sz w:val="24"/>
          <w:szCs w:val="24"/>
        </w:rPr>
        <w:t xml:space="preserve"> tangga maupun akses pendidikan yang kurang optimal. Lalu Kecamatan lain dalam peringkat berikutnya seperti Katibung, Jati Agung, Tanjung Bintang, dan Candipuro memiliki angka yang lebih rendah namun tetap menunjukkan adanya kasus yang memerlukan perhatian</w:t>
      </w:r>
      <w:r w:rsidRPr="00687208">
        <w:rPr>
          <w:rFonts w:ascii="Times New Roman" w:eastAsia="Times New Roman" w:hAnsi="Times New Roman" w:cs="Times New Roman"/>
          <w:sz w:val="24"/>
          <w:szCs w:val="24"/>
        </w:rPr>
        <w:t>, karena meskipun skala kecil, keberadaan putus sekolah menandakan masih terdapat hambatan dalam mempertahankan siswa di jalur pendidikan formal.</w:t>
      </w:r>
      <w:r w:rsidR="00687208">
        <w:rPr>
          <w:rFonts w:ascii="Times New Roman" w:eastAsia="Times New Roman" w:hAnsi="Times New Roman" w:cs="Times New Roman"/>
          <w:sz w:val="24"/>
          <w:szCs w:val="24"/>
          <w:lang w:val="en-US"/>
        </w:rPr>
        <w:t xml:space="preserve"> </w:t>
      </w:r>
      <w:r w:rsidRPr="00687208">
        <w:rPr>
          <w:rFonts w:ascii="Times New Roman" w:eastAsia="Times New Roman" w:hAnsi="Times New Roman" w:cs="Times New Roman"/>
          <w:sz w:val="24"/>
          <w:szCs w:val="24"/>
        </w:rPr>
        <w:t>Secara keseluruhan, barplot ini menunjukkan bahwa putus sekolah cenderung terkonsentrasi pada kecamatan terte</w:t>
      </w:r>
      <w:r w:rsidRPr="00687208">
        <w:rPr>
          <w:rFonts w:ascii="Times New Roman" w:eastAsia="Times New Roman" w:hAnsi="Times New Roman" w:cs="Times New Roman"/>
          <w:sz w:val="24"/>
          <w:szCs w:val="24"/>
        </w:rPr>
        <w:t>ntu dan tidak tersebar merata. Hal ini sejalan dengan penelitian Suhartini (2021) yang menyatakan bahwa wilayah dengan kepadatan penduduk lebih tinggi dan keragaman kondisi sosial ekonomi lebih kompleks memiliki kecenderungan angka putus sekolah yang lebih</w:t>
      </w:r>
      <w:r w:rsidRPr="00687208">
        <w:rPr>
          <w:rFonts w:ascii="Times New Roman" w:eastAsia="Times New Roman" w:hAnsi="Times New Roman" w:cs="Times New Roman"/>
          <w:sz w:val="24"/>
          <w:szCs w:val="24"/>
        </w:rPr>
        <w:t xml:space="preserve"> besar dibandingkan wilayah yang lebih homogen.</w:t>
      </w:r>
    </w:p>
    <w:p w:rsidR="002864EA" w:rsidRPr="00687208" w:rsidRDefault="00464C60" w:rsidP="00687208">
      <w:pPr>
        <w:pStyle w:val="Heading3"/>
        <w:keepNext w:val="0"/>
        <w:keepLines w:val="0"/>
        <w:spacing w:before="280"/>
        <w:ind w:firstLine="720"/>
        <w:jc w:val="both"/>
        <w:rPr>
          <w:rFonts w:ascii="Times New Roman" w:eastAsia="Times New Roman" w:hAnsi="Times New Roman" w:cs="Times New Roman"/>
          <w:b/>
          <w:bCs/>
          <w:color w:val="000000"/>
          <w:sz w:val="24"/>
          <w:szCs w:val="24"/>
        </w:rPr>
      </w:pPr>
      <w:bookmarkStart w:id="12" w:name="_1rbkcpt2mxie" w:colFirst="0" w:colLast="0"/>
      <w:bookmarkEnd w:id="12"/>
      <w:r w:rsidRPr="00687208">
        <w:rPr>
          <w:rFonts w:ascii="Times New Roman" w:eastAsia="Times New Roman" w:hAnsi="Times New Roman" w:cs="Times New Roman"/>
          <w:b/>
          <w:bCs/>
          <w:color w:val="000000"/>
          <w:sz w:val="24"/>
          <w:szCs w:val="24"/>
        </w:rPr>
        <w:t>4.3.6 Interpretasi Agregat Total per Kategori</w:t>
      </w:r>
    </w:p>
    <w:p w:rsidR="002864EA" w:rsidRPr="00687208" w:rsidRDefault="00464C60" w:rsidP="00687208">
      <w:pPr>
        <w:spacing w:before="240" w:after="24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 xml:space="preserve">Berdasarkan visualisasi barplot agregat dari total per kategori menyajikan ringkasan keseluruhan kasus putus sekolah yang telah digabungkan dari seluruh kecamatan berdasarkan gender dan status sekolah. Dalam konteks ini </w:t>
      </w:r>
      <w:r w:rsidRPr="00687208">
        <w:rPr>
          <w:rFonts w:ascii="Times New Roman" w:eastAsia="Times New Roman" w:hAnsi="Times New Roman" w:cs="Times New Roman"/>
          <w:i/>
          <w:iCs/>
          <w:sz w:val="24"/>
          <w:szCs w:val="24"/>
        </w:rPr>
        <w:t>agregat</w:t>
      </w:r>
      <w:r w:rsidRPr="00687208">
        <w:rPr>
          <w:rFonts w:ascii="Times New Roman" w:eastAsia="Times New Roman" w:hAnsi="Times New Roman" w:cs="Times New Roman"/>
          <w:sz w:val="24"/>
          <w:szCs w:val="24"/>
        </w:rPr>
        <w:t xml:space="preserve"> merujuk pada proses pengumpu</w:t>
      </w:r>
      <w:r w:rsidRPr="00687208">
        <w:rPr>
          <w:rFonts w:ascii="Times New Roman" w:eastAsia="Times New Roman" w:hAnsi="Times New Roman" w:cs="Times New Roman"/>
          <w:sz w:val="24"/>
          <w:szCs w:val="24"/>
        </w:rPr>
        <w:t>lan dan penjumlahan data dari berbagai unit wilayah menjadi nilai total dalam satu kategori tertentu, sehingga pola umum dan kelompok yang paling rentan dapat terlihat secara lebih menyeluruh. Secara agregat, jumlah siswa putus sekolah laki-laki mencapai 9</w:t>
      </w:r>
      <w:r w:rsidRPr="00687208">
        <w:rPr>
          <w:rFonts w:ascii="Times New Roman" w:eastAsia="Times New Roman" w:hAnsi="Times New Roman" w:cs="Times New Roman"/>
          <w:sz w:val="24"/>
          <w:szCs w:val="24"/>
        </w:rPr>
        <w:t>1 siswa, lebih tinggi dibandingkan perempuan sebanyak 81 siswa. Selisih ini menunjukkan bahwa siswa laki-laki memiliki kerentanan lebih besar terhadap ketidakberlanjutan pendidikan. Kondisi ini dapat dikaitkan dengan kecenderungan laki-laki untuk lebih cep</w:t>
      </w:r>
      <w:r w:rsidRPr="00687208">
        <w:rPr>
          <w:rFonts w:ascii="Times New Roman" w:eastAsia="Times New Roman" w:hAnsi="Times New Roman" w:cs="Times New Roman"/>
          <w:sz w:val="24"/>
          <w:szCs w:val="24"/>
        </w:rPr>
        <w:t>at terlibat dalam aktivitas ekonomi atau pekerjaan informal, terutama pada keluarga dengan tekanan ekonomi yang tinggi.</w:t>
      </w:r>
      <w:r w:rsidRPr="00687208">
        <w:rPr>
          <w:rFonts w:ascii="Times New Roman" w:eastAsia="Times New Roman" w:hAnsi="Times New Roman" w:cs="Times New Roman"/>
          <w:sz w:val="24"/>
          <w:szCs w:val="24"/>
        </w:rPr>
        <w:br/>
        <w:t>Berdasarkan status sekolah, sekolah negeri mencatat angka putus sekolah sebesar 145 siswa, jauh lebih tinggi dibandingkan sekolah swasta</w:t>
      </w:r>
      <w:r w:rsidRPr="00687208">
        <w:rPr>
          <w:rFonts w:ascii="Times New Roman" w:eastAsia="Times New Roman" w:hAnsi="Times New Roman" w:cs="Times New Roman"/>
          <w:sz w:val="24"/>
          <w:szCs w:val="24"/>
        </w:rPr>
        <w:t xml:space="preserve"> yang hanya 27 siswa. Tingginya angka pada sekolah negeri menunjukkan bahwa lembaga ini menjadi kontributor utama kasus putus sekolah, yang dapat dipengaruhi oleh jumlah siswa yang lebih besar, heterogenitas latar belakang sosial ekonomi, serta keterbatasa</w:t>
      </w:r>
      <w:r w:rsidRPr="00687208">
        <w:rPr>
          <w:rFonts w:ascii="Times New Roman" w:eastAsia="Times New Roman" w:hAnsi="Times New Roman" w:cs="Times New Roman"/>
          <w:sz w:val="24"/>
          <w:szCs w:val="24"/>
        </w:rPr>
        <w:t>n pengawasan individual dibandingkan sekolah swasta. Pola agregat ini memperlihatkan bahwa kombinasi faktor gender dan status sekolah memainkan peran penting dalam fenomena putus sekolah di Kabupaten Lampung Selatan. Temuan ini sejalan dengan penelitian Wi</w:t>
      </w:r>
      <w:r w:rsidRPr="00687208">
        <w:rPr>
          <w:rFonts w:ascii="Times New Roman" w:eastAsia="Times New Roman" w:hAnsi="Times New Roman" w:cs="Times New Roman"/>
          <w:sz w:val="24"/>
          <w:szCs w:val="24"/>
        </w:rPr>
        <w:t>jayanti (2022) yang menyatakan bahwa risiko putus sekolah lebih tinggi terjadi pada siswa laki-laki di sekolah negeri karena tekanan ekonomi keluarga serta minimnya dukungan belajar di lingkungan rumah.</w:t>
      </w:r>
    </w:p>
    <w:p w:rsidR="002864EA" w:rsidRPr="00687208" w:rsidRDefault="00464C60" w:rsidP="00687208">
      <w:pPr>
        <w:pStyle w:val="Heading3"/>
        <w:keepNext w:val="0"/>
        <w:keepLines w:val="0"/>
        <w:spacing w:before="280"/>
        <w:ind w:firstLine="720"/>
        <w:jc w:val="both"/>
        <w:rPr>
          <w:rFonts w:ascii="Times New Roman" w:eastAsia="Times New Roman" w:hAnsi="Times New Roman" w:cs="Times New Roman"/>
          <w:b/>
          <w:bCs/>
          <w:color w:val="000000"/>
          <w:sz w:val="24"/>
          <w:szCs w:val="24"/>
        </w:rPr>
      </w:pPr>
      <w:bookmarkStart w:id="13" w:name="_t5jphmue1s58" w:colFirst="0" w:colLast="0"/>
      <w:bookmarkEnd w:id="13"/>
      <w:r w:rsidRPr="00687208">
        <w:rPr>
          <w:rFonts w:ascii="Times New Roman" w:eastAsia="Times New Roman" w:hAnsi="Times New Roman" w:cs="Times New Roman"/>
          <w:b/>
          <w:bCs/>
          <w:color w:val="000000"/>
          <w:sz w:val="24"/>
          <w:szCs w:val="24"/>
        </w:rPr>
        <w:t>4.3.7 Interpretasi Persentase Komposisi Gender</w:t>
      </w:r>
    </w:p>
    <w:p w:rsidR="002864EA" w:rsidRPr="00687208" w:rsidRDefault="00464C60" w:rsidP="00687208">
      <w:p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Berdas</w:t>
      </w:r>
      <w:r w:rsidRPr="00687208">
        <w:rPr>
          <w:rFonts w:ascii="Times New Roman" w:eastAsia="Times New Roman" w:hAnsi="Times New Roman" w:cs="Times New Roman"/>
          <w:sz w:val="24"/>
          <w:szCs w:val="24"/>
        </w:rPr>
        <w:t>arkan visualisasi barplot persentase komposisi gender menunjukkan bahwa di beberapa kecamatan seperti Kecamatan Natar, persentase siswa laki-laki tampak lebih tinggi dibandingkan perempuan, yang mengindikasikan bahwa kasus putus sekolah lebih banyak dialam</w:t>
      </w:r>
      <w:r w:rsidRPr="00687208">
        <w:rPr>
          <w:rFonts w:ascii="Times New Roman" w:eastAsia="Times New Roman" w:hAnsi="Times New Roman" w:cs="Times New Roman"/>
          <w:sz w:val="24"/>
          <w:szCs w:val="24"/>
        </w:rPr>
        <w:t>i oleh siswa laki-laki pada wilayah dengan jumlah kasus besar.</w:t>
      </w:r>
      <w:r w:rsidRPr="00687208">
        <w:rPr>
          <w:rFonts w:ascii="Times New Roman" w:eastAsia="Times New Roman" w:hAnsi="Times New Roman" w:cs="Times New Roman"/>
          <w:sz w:val="24"/>
          <w:szCs w:val="24"/>
        </w:rPr>
        <w:br/>
        <w:t xml:space="preserve">Sebaliknya, terdapat kecamatan tertentu yang menunjukkan persentase perempuan lebih </w:t>
      </w:r>
      <w:r w:rsidRPr="00687208">
        <w:rPr>
          <w:rFonts w:ascii="Times New Roman" w:eastAsia="Times New Roman" w:hAnsi="Times New Roman" w:cs="Times New Roman"/>
          <w:sz w:val="24"/>
          <w:szCs w:val="24"/>
        </w:rPr>
        <w:lastRenderedPageBreak/>
        <w:t>dominan, yang menggambarkan bahwa faktor putus sekolah tidak sepenuhnya berpola tunggal, melainkan dipengaruh</w:t>
      </w:r>
      <w:r w:rsidRPr="00687208">
        <w:rPr>
          <w:rFonts w:ascii="Times New Roman" w:eastAsia="Times New Roman" w:hAnsi="Times New Roman" w:cs="Times New Roman"/>
          <w:sz w:val="24"/>
          <w:szCs w:val="24"/>
        </w:rPr>
        <w:t xml:space="preserve">i konteks sosial masing-masing wilayah. </w:t>
      </w:r>
      <w:r w:rsidRPr="00687208">
        <w:rPr>
          <w:rFonts w:ascii="Times New Roman" w:eastAsia="Times New Roman" w:hAnsi="Times New Roman" w:cs="Times New Roman"/>
          <w:sz w:val="24"/>
          <w:szCs w:val="24"/>
        </w:rPr>
        <w:t>Kecamatan dengan komposisi mendekati seimbang menunjukkan bahwa risiko putus sekolah dialami secara relatif merata oleh kedua gender, sehingga intervensi pendidikan tidak dapat hanya difokuskan pada satu kelompok sa</w:t>
      </w:r>
      <w:r w:rsidRPr="00687208">
        <w:rPr>
          <w:rFonts w:ascii="Times New Roman" w:eastAsia="Times New Roman" w:hAnsi="Times New Roman" w:cs="Times New Roman"/>
          <w:sz w:val="24"/>
          <w:szCs w:val="24"/>
        </w:rPr>
        <w:t>ja. Secara umum, dominasi persentase siswa laki-laki pada beberapa kecamatan memperkuat pola yang ditemukan pada barplot sebelumnya, bahwa laki-laki cenderung memiliki kerentanan lebih tinggi terhadap putus sekolah. Hal ini berkaitan dengan peran sosial da</w:t>
      </w:r>
      <w:r w:rsidRPr="00687208">
        <w:rPr>
          <w:rFonts w:ascii="Times New Roman" w:eastAsia="Times New Roman" w:hAnsi="Times New Roman" w:cs="Times New Roman"/>
          <w:sz w:val="24"/>
          <w:szCs w:val="24"/>
        </w:rPr>
        <w:t>n tekanan ekonomi yang sering mendorong anak laki-laki untuk bekerja lebih dini dibandingkan melanjutkan pendidikan. Hal ini sejalan dengan penelitian Sari (2022) yang menyatakan bahwa perbedaan proporsi gender dalam kasus putus sekolah erat kaitannya deng</w:t>
      </w:r>
      <w:r w:rsidRPr="00687208">
        <w:rPr>
          <w:rFonts w:ascii="Times New Roman" w:eastAsia="Times New Roman" w:hAnsi="Times New Roman" w:cs="Times New Roman"/>
          <w:sz w:val="24"/>
          <w:szCs w:val="24"/>
        </w:rPr>
        <w:t>an konstruksi sosial peran anak serta tekanan ekonomi keluarga yang mempengaruhi keberlanjutan pendidikan, terutama pada siswa laki-laki di daerah dengan tingkat kerentanan sosial yang lebih tinggi.</w:t>
      </w:r>
    </w:p>
    <w:p w:rsidR="002864EA" w:rsidRPr="00687208" w:rsidRDefault="00464C60" w:rsidP="00687208">
      <w:pPr>
        <w:spacing w:before="240" w:after="240"/>
        <w:jc w:val="both"/>
        <w:rPr>
          <w:rFonts w:ascii="Times New Roman" w:eastAsia="Times New Roman" w:hAnsi="Times New Roman" w:cs="Times New Roman"/>
          <w:b/>
          <w:bCs/>
          <w:sz w:val="24"/>
          <w:szCs w:val="24"/>
        </w:rPr>
      </w:pPr>
      <w:r w:rsidRPr="00687208">
        <w:rPr>
          <w:rFonts w:ascii="Times New Roman" w:eastAsia="Times New Roman" w:hAnsi="Times New Roman" w:cs="Times New Roman"/>
          <w:b/>
          <w:bCs/>
          <w:sz w:val="24"/>
          <w:szCs w:val="24"/>
        </w:rPr>
        <w:t xml:space="preserve">4.4  Perbandingan Penelitian dengan Hasil Teori Lain </w:t>
      </w:r>
    </w:p>
    <w:p w:rsidR="002864EA" w:rsidRDefault="00464C60" w:rsidP="00687208">
      <w:pPr>
        <w:spacing w:before="240" w:after="240"/>
        <w:jc w:val="both"/>
        <w:rPr>
          <w:rFonts w:ascii="Times New Roman" w:eastAsia="Times New Roman" w:hAnsi="Times New Roman" w:cs="Times New Roman"/>
        </w:rPr>
      </w:pPr>
      <w:r w:rsidRPr="00687208">
        <w:rPr>
          <w:rFonts w:ascii="Times New Roman" w:eastAsia="Times New Roman" w:hAnsi="Times New Roman" w:cs="Times New Roman"/>
          <w:sz w:val="24"/>
          <w:szCs w:val="24"/>
        </w:rPr>
        <w:t>Has</w:t>
      </w:r>
      <w:r w:rsidRPr="00687208">
        <w:rPr>
          <w:rFonts w:ascii="Times New Roman" w:eastAsia="Times New Roman" w:hAnsi="Times New Roman" w:cs="Times New Roman"/>
          <w:sz w:val="24"/>
          <w:szCs w:val="24"/>
        </w:rPr>
        <w:t>il penelitian mengenai visualisasi dan analisis data putus sekolah jenjang SD di Kabupaten Lampung Selatan tahun 2024 menunjukkan adanya pola ketimpangan berdasarkan wilayah, gender, dan status sekolah. Penelitian ini kemudian dibandingkan dengan teori dan</w:t>
      </w:r>
      <w:r w:rsidRPr="00687208">
        <w:rPr>
          <w:rFonts w:ascii="Times New Roman" w:eastAsia="Times New Roman" w:hAnsi="Times New Roman" w:cs="Times New Roman"/>
          <w:sz w:val="24"/>
          <w:szCs w:val="24"/>
        </w:rPr>
        <w:t xml:space="preserve"> hasil penelitian terdahulu untuk melihat konsistensi serta relevansi secara kompleks</w:t>
      </w:r>
      <w:r>
        <w:rPr>
          <w:rFonts w:ascii="Times New Roman" w:eastAsia="Times New Roman" w:hAnsi="Times New Roman" w:cs="Times New Roman"/>
        </w:rPr>
        <w:t xml:space="preserve">. </w:t>
      </w:r>
    </w:p>
    <w:p w:rsidR="002864EA" w:rsidRPr="00687208" w:rsidRDefault="00464C60" w:rsidP="00687208">
      <w:pPr>
        <w:pStyle w:val="Heading3"/>
        <w:keepNext w:val="0"/>
        <w:keepLines w:val="0"/>
        <w:spacing w:before="280"/>
        <w:ind w:firstLine="720"/>
        <w:jc w:val="both"/>
        <w:rPr>
          <w:rFonts w:ascii="Times New Roman" w:eastAsia="Times New Roman" w:hAnsi="Times New Roman" w:cs="Times New Roman"/>
          <w:b/>
          <w:bCs/>
          <w:color w:val="000000"/>
          <w:sz w:val="24"/>
          <w:szCs w:val="24"/>
        </w:rPr>
      </w:pPr>
      <w:bookmarkStart w:id="14" w:name="_k5dmnmskn8hu" w:colFirst="0" w:colLast="0"/>
      <w:bookmarkEnd w:id="14"/>
      <w:r w:rsidRPr="00687208">
        <w:rPr>
          <w:rFonts w:ascii="Times New Roman" w:eastAsia="Times New Roman" w:hAnsi="Times New Roman" w:cs="Times New Roman"/>
          <w:b/>
          <w:bCs/>
          <w:color w:val="000000"/>
          <w:sz w:val="24"/>
          <w:szCs w:val="24"/>
        </w:rPr>
        <w:t>1. Perbandingan Berdasarkan Gender</w:t>
      </w:r>
    </w:p>
    <w:p w:rsidR="002864EA" w:rsidRPr="00687208" w:rsidRDefault="00464C60" w:rsidP="00687208">
      <w:pPr>
        <w:spacing w:before="240" w:after="24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 xml:space="preserve">Hasil penelitian menunjukkan bahwa jumlah siswa laki-laki yang putus sekolah cenderung lebih tinggi dibandingkan perempuan. Pola ini </w:t>
      </w:r>
      <w:r w:rsidRPr="00687208">
        <w:rPr>
          <w:rFonts w:ascii="Times New Roman" w:eastAsia="Times New Roman" w:hAnsi="Times New Roman" w:cs="Times New Roman"/>
          <w:sz w:val="24"/>
          <w:szCs w:val="24"/>
        </w:rPr>
        <w:t>sejalan dengan penelitian Wijayanti (2022) yang menyebutkan bahwa anak laki-laki lebih rentan mengalami putus sekolah karena tekanan ekonomi keluarga dan kecenderungan untuk terlibat dalam aktivitas kerja sejak usia dini.</w:t>
      </w:r>
      <w:r w:rsidRPr="00687208">
        <w:rPr>
          <w:rFonts w:ascii="Times New Roman" w:eastAsia="Times New Roman" w:hAnsi="Times New Roman" w:cs="Times New Roman"/>
          <w:sz w:val="24"/>
          <w:szCs w:val="24"/>
        </w:rPr>
        <w:br/>
        <w:t>Namun, berbeda dengan penelitian S</w:t>
      </w:r>
      <w:r w:rsidRPr="00687208">
        <w:rPr>
          <w:rFonts w:ascii="Times New Roman" w:eastAsia="Times New Roman" w:hAnsi="Times New Roman" w:cs="Times New Roman"/>
          <w:sz w:val="24"/>
          <w:szCs w:val="24"/>
        </w:rPr>
        <w:t>ari (2021) yang menemukan bahwa di beberapa wilayah pedesaan tertentu, angka putus sekolah justru lebih tinggi pada perempuan akibat faktor budaya dan pernikahan usia dini. Hal ini menunjukkan bahwa dinamika gender dalam putus sekolah sangat dipengaruhi ol</w:t>
      </w:r>
      <w:r w:rsidRPr="00687208">
        <w:rPr>
          <w:rFonts w:ascii="Times New Roman" w:eastAsia="Times New Roman" w:hAnsi="Times New Roman" w:cs="Times New Roman"/>
          <w:sz w:val="24"/>
          <w:szCs w:val="24"/>
        </w:rPr>
        <w:t>eh konteks sosial dan budaya wilayah masing-masing.</w:t>
      </w:r>
    </w:p>
    <w:p w:rsidR="002864EA" w:rsidRPr="00687208" w:rsidRDefault="00464C60" w:rsidP="00687208">
      <w:pPr>
        <w:pStyle w:val="Heading3"/>
        <w:keepNext w:val="0"/>
        <w:keepLines w:val="0"/>
        <w:spacing w:before="280"/>
        <w:ind w:firstLine="720"/>
        <w:jc w:val="both"/>
        <w:rPr>
          <w:rFonts w:ascii="Times New Roman" w:eastAsia="Times New Roman" w:hAnsi="Times New Roman" w:cs="Times New Roman"/>
          <w:b/>
          <w:bCs/>
          <w:color w:val="000000"/>
          <w:sz w:val="24"/>
          <w:szCs w:val="24"/>
        </w:rPr>
      </w:pPr>
      <w:bookmarkStart w:id="15" w:name="_2su38lkkj8vv" w:colFirst="0" w:colLast="0"/>
      <w:bookmarkEnd w:id="15"/>
      <w:r w:rsidRPr="00687208">
        <w:rPr>
          <w:rFonts w:ascii="Times New Roman" w:eastAsia="Times New Roman" w:hAnsi="Times New Roman" w:cs="Times New Roman"/>
          <w:b/>
          <w:bCs/>
          <w:color w:val="000000"/>
          <w:sz w:val="24"/>
          <w:szCs w:val="24"/>
        </w:rPr>
        <w:t>2. Perbandingan Berdasarkan Status Sekolah</w:t>
      </w:r>
    </w:p>
    <w:p w:rsidR="002864EA" w:rsidRPr="00687208" w:rsidRDefault="00464C60" w:rsidP="00687208">
      <w:pPr>
        <w:spacing w:before="240" w:after="24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Penelitian ini menemukan bahwa sekolah negeri memiliki jumlah putus sekolah lebih tinggi dibandingkan sekolah swasta. Temuan ini konsisten dengan teori Mulyasa (</w:t>
      </w:r>
      <w:r w:rsidRPr="00687208">
        <w:rPr>
          <w:rFonts w:ascii="Times New Roman" w:eastAsia="Times New Roman" w:hAnsi="Times New Roman" w:cs="Times New Roman"/>
          <w:sz w:val="24"/>
          <w:szCs w:val="24"/>
        </w:rPr>
        <w:t>2018) yang menyatakan bahwa sekolah negeri memiliki populasi siswa lebih besar dan lebih heterogen secara sosial ekonomi, sehingga risiko putus sekolah lebih tinggi.</w:t>
      </w:r>
      <w:r w:rsidR="00687208">
        <w:rPr>
          <w:rFonts w:ascii="Times New Roman" w:eastAsia="Times New Roman" w:hAnsi="Times New Roman" w:cs="Times New Roman"/>
          <w:sz w:val="24"/>
          <w:szCs w:val="24"/>
          <w:lang w:val="en-US"/>
        </w:rPr>
        <w:t xml:space="preserve"> </w:t>
      </w:r>
      <w:r w:rsidRPr="00687208">
        <w:rPr>
          <w:rFonts w:ascii="Times New Roman" w:eastAsia="Times New Roman" w:hAnsi="Times New Roman" w:cs="Times New Roman"/>
          <w:sz w:val="24"/>
          <w:szCs w:val="24"/>
        </w:rPr>
        <w:t>Sebaliknya, penelitian oleh Pratama (2020) menemukan bahwa di beberapa daerah perkotaan, s</w:t>
      </w:r>
      <w:r w:rsidRPr="00687208">
        <w:rPr>
          <w:rFonts w:ascii="Times New Roman" w:eastAsia="Times New Roman" w:hAnsi="Times New Roman" w:cs="Times New Roman"/>
          <w:sz w:val="24"/>
          <w:szCs w:val="24"/>
        </w:rPr>
        <w:t>ekolah swasta justru memiliki risiko putus sekolah lebih tinggi akibat tingginya biaya pendidikan. Perbedaan ini menunjukkan bahwa faktor ekonomi dan sistem manajemen sekolah turut mempengaruhi angka putus seko</w:t>
      </w:r>
      <w:bookmarkStart w:id="16" w:name="_GoBack"/>
      <w:bookmarkEnd w:id="16"/>
      <w:r w:rsidRPr="00687208">
        <w:rPr>
          <w:rFonts w:ascii="Times New Roman" w:eastAsia="Times New Roman" w:hAnsi="Times New Roman" w:cs="Times New Roman"/>
          <w:sz w:val="24"/>
          <w:szCs w:val="24"/>
        </w:rPr>
        <w:t>lah.</w:t>
      </w:r>
    </w:p>
    <w:p w:rsidR="002864EA" w:rsidRPr="00687208" w:rsidRDefault="00464C60" w:rsidP="00687208">
      <w:pPr>
        <w:pStyle w:val="Heading3"/>
        <w:keepNext w:val="0"/>
        <w:keepLines w:val="0"/>
        <w:spacing w:before="280"/>
        <w:ind w:firstLine="720"/>
        <w:jc w:val="both"/>
        <w:rPr>
          <w:rFonts w:ascii="Times New Roman" w:eastAsia="Times New Roman" w:hAnsi="Times New Roman" w:cs="Times New Roman"/>
          <w:b/>
          <w:bCs/>
          <w:color w:val="000000"/>
          <w:sz w:val="24"/>
          <w:szCs w:val="24"/>
        </w:rPr>
      </w:pPr>
      <w:bookmarkStart w:id="17" w:name="_eaquv0q2fe3x" w:colFirst="0" w:colLast="0"/>
      <w:bookmarkEnd w:id="17"/>
      <w:r w:rsidRPr="00687208">
        <w:rPr>
          <w:rFonts w:ascii="Times New Roman" w:eastAsia="Times New Roman" w:hAnsi="Times New Roman" w:cs="Times New Roman"/>
          <w:b/>
          <w:bCs/>
          <w:color w:val="000000"/>
          <w:sz w:val="24"/>
          <w:szCs w:val="24"/>
        </w:rPr>
        <w:t xml:space="preserve">3. Perbandingan Berdasarkan Kecamatan di </w:t>
      </w:r>
      <w:r w:rsidRPr="00687208">
        <w:rPr>
          <w:rFonts w:ascii="Times New Roman" w:eastAsia="Times New Roman" w:hAnsi="Times New Roman" w:cs="Times New Roman"/>
          <w:b/>
          <w:bCs/>
          <w:color w:val="000000"/>
          <w:sz w:val="24"/>
          <w:szCs w:val="24"/>
        </w:rPr>
        <w:t>Lampung Selatan</w:t>
      </w:r>
    </w:p>
    <w:p w:rsidR="002864EA" w:rsidRPr="00687208" w:rsidRDefault="00464C60" w:rsidP="00687208">
      <w:pPr>
        <w:spacing w:before="240" w:after="24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lastRenderedPageBreak/>
        <w:t>Secara spasial, penelitian ini menunjukkan adanya ketimpangan antar kecamatan, dengan Kecamatan Natar sebagai wilayah dengan jumlah putus sekolah tertinggi. Hal ini sejalan dengan teori ketimpangan wilayah yang dikemukakan Handayani (2019), yang menyatakan</w:t>
      </w:r>
      <w:r w:rsidRPr="00687208">
        <w:rPr>
          <w:rFonts w:ascii="Times New Roman" w:eastAsia="Times New Roman" w:hAnsi="Times New Roman" w:cs="Times New Roman"/>
          <w:sz w:val="24"/>
          <w:szCs w:val="24"/>
        </w:rPr>
        <w:t xml:space="preserve"> bahwa wilayah dengan kepadatan penduduk tinggi dan tekanan sosial ekonomi lebih besar cenderung memiliki angka putus sekolah lebih tinggi dibanding wilayah yang lebih stabil secara sosial.</w:t>
      </w:r>
      <w:r w:rsidR="00687208">
        <w:rPr>
          <w:rFonts w:ascii="Times New Roman" w:eastAsia="Times New Roman" w:hAnsi="Times New Roman" w:cs="Times New Roman"/>
          <w:sz w:val="24"/>
          <w:szCs w:val="24"/>
          <w:lang w:val="en-US"/>
        </w:rPr>
        <w:t xml:space="preserve"> </w:t>
      </w:r>
      <w:r w:rsidRPr="00687208">
        <w:rPr>
          <w:rFonts w:ascii="Times New Roman" w:eastAsia="Times New Roman" w:hAnsi="Times New Roman" w:cs="Times New Roman"/>
          <w:sz w:val="24"/>
          <w:szCs w:val="24"/>
        </w:rPr>
        <w:t>Namun demikian, beberapa kecamatan dengan angka rendah dalam penel</w:t>
      </w:r>
      <w:r w:rsidRPr="00687208">
        <w:rPr>
          <w:rFonts w:ascii="Times New Roman" w:eastAsia="Times New Roman" w:hAnsi="Times New Roman" w:cs="Times New Roman"/>
          <w:sz w:val="24"/>
          <w:szCs w:val="24"/>
        </w:rPr>
        <w:t>itian ini menunjukkan adanya potensi keberhasilan pengelolaan pendidikan lokal, yang berbeda dengan temuan Nurhadi (2021) yang menyatakan bahwa wilayah rural seringkali memiliki akses pendidikan lebih terbatas.</w:t>
      </w:r>
    </w:p>
    <w:p w:rsidR="002864EA" w:rsidRPr="00687208" w:rsidRDefault="00464C60" w:rsidP="00687208">
      <w:pPr>
        <w:spacing w:before="240" w:after="24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Secara keseluruhan, hasil penelitian ini memp</w:t>
      </w:r>
      <w:r w:rsidRPr="00687208">
        <w:rPr>
          <w:rFonts w:ascii="Times New Roman" w:eastAsia="Times New Roman" w:hAnsi="Times New Roman" w:cs="Times New Roman"/>
          <w:sz w:val="24"/>
          <w:szCs w:val="24"/>
        </w:rPr>
        <w:t>erkuat bahwa putus sekolah merupakan fenomena kompleks yang dipengaruhi oleh faktor gender, ekonomi, dan karakteristik wilayah, namun juga menunjukkan bahwa kondisi lokal memiliki peran dominan dalam membentuk dinamika putus sekolah, sehingga penelitian in</w:t>
      </w:r>
      <w:r w:rsidRPr="00687208">
        <w:rPr>
          <w:rFonts w:ascii="Times New Roman" w:eastAsia="Times New Roman" w:hAnsi="Times New Roman" w:cs="Times New Roman"/>
          <w:sz w:val="24"/>
          <w:szCs w:val="24"/>
        </w:rPr>
        <w:t>i tidak hanya mendukung teori terdahulu tetapi juga memberikan kontribusi penting yang berbasis kondisi lokal bagi perumusan kebijakan pendidikan yang lebih tepat sasaran di Kabupaten Lampung Selatan.</w:t>
      </w:r>
    </w:p>
    <w:p w:rsidR="002864EA" w:rsidRDefault="002864EA">
      <w:pPr>
        <w:spacing w:before="240" w:after="240"/>
        <w:rPr>
          <w:rFonts w:ascii="Times New Roman" w:eastAsia="Times New Roman" w:hAnsi="Times New Roman" w:cs="Times New Roman"/>
        </w:rPr>
      </w:pPr>
    </w:p>
    <w:p w:rsidR="002864EA" w:rsidRDefault="00464C60">
      <w:pPr>
        <w:spacing w:before="240" w:after="240"/>
        <w:rPr>
          <w:rFonts w:ascii="Times New Roman" w:eastAsia="Times New Roman" w:hAnsi="Times New Roman" w:cs="Times New Roman"/>
        </w:rPr>
      </w:pPr>
      <w:r>
        <w:rPr>
          <w:rFonts w:ascii="Times New Roman" w:eastAsia="Times New Roman" w:hAnsi="Times New Roman" w:cs="Times New Roman"/>
        </w:rPr>
        <w:br/>
      </w: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687208" w:rsidRDefault="00687208">
      <w:pPr>
        <w:spacing w:before="240" w:after="240"/>
        <w:rPr>
          <w:rFonts w:ascii="Times New Roman" w:eastAsia="Times New Roman" w:hAnsi="Times New Roman" w:cs="Times New Roman"/>
          <w:b/>
          <w:bCs/>
        </w:rPr>
      </w:pPr>
    </w:p>
    <w:p w:rsidR="00687208" w:rsidRDefault="00687208">
      <w:pPr>
        <w:spacing w:before="240" w:after="240"/>
        <w:rPr>
          <w:rFonts w:ascii="Times New Roman" w:eastAsia="Times New Roman" w:hAnsi="Times New Roman" w:cs="Times New Roman"/>
          <w:b/>
          <w:bCs/>
        </w:rPr>
      </w:pPr>
    </w:p>
    <w:p w:rsidR="00687208" w:rsidRDefault="00687208">
      <w:pPr>
        <w:spacing w:before="240" w:after="240"/>
        <w:rPr>
          <w:rFonts w:ascii="Times New Roman" w:eastAsia="Times New Roman" w:hAnsi="Times New Roman" w:cs="Times New Roman"/>
          <w:b/>
          <w:bCs/>
        </w:rPr>
      </w:pPr>
    </w:p>
    <w:p w:rsidR="00687208" w:rsidRDefault="00687208">
      <w:pPr>
        <w:spacing w:before="240" w:after="240"/>
        <w:rPr>
          <w:rFonts w:ascii="Times New Roman" w:eastAsia="Times New Roman" w:hAnsi="Times New Roman" w:cs="Times New Roman"/>
          <w:b/>
          <w:bCs/>
        </w:rPr>
      </w:pPr>
    </w:p>
    <w:p w:rsidR="00687208" w:rsidRDefault="00687208">
      <w:pPr>
        <w:spacing w:before="240" w:after="240"/>
        <w:rPr>
          <w:rFonts w:ascii="Times New Roman" w:eastAsia="Times New Roman" w:hAnsi="Times New Roman" w:cs="Times New Roman"/>
          <w:b/>
          <w:bCs/>
        </w:rPr>
      </w:pPr>
    </w:p>
    <w:p w:rsidR="00687208" w:rsidRDefault="00687208">
      <w:pPr>
        <w:spacing w:before="240" w:after="240"/>
        <w:rPr>
          <w:rFonts w:ascii="Times New Roman" w:eastAsia="Times New Roman" w:hAnsi="Times New Roman" w:cs="Times New Roman"/>
          <w:b/>
          <w:bCs/>
        </w:rPr>
      </w:pPr>
    </w:p>
    <w:p w:rsidR="00687208" w:rsidRDefault="00687208">
      <w:pPr>
        <w:spacing w:before="240" w:after="240"/>
        <w:rPr>
          <w:rFonts w:ascii="Times New Roman" w:eastAsia="Times New Roman" w:hAnsi="Times New Roman" w:cs="Times New Roman"/>
          <w:b/>
          <w:bCs/>
        </w:rPr>
      </w:pPr>
    </w:p>
    <w:p w:rsidR="00687208" w:rsidRDefault="00687208">
      <w:pPr>
        <w:spacing w:before="240" w:after="240"/>
        <w:rPr>
          <w:rFonts w:ascii="Times New Roman" w:eastAsia="Times New Roman" w:hAnsi="Times New Roman" w:cs="Times New Roman"/>
          <w:b/>
          <w:bCs/>
        </w:rPr>
      </w:pPr>
    </w:p>
    <w:p w:rsidR="002864EA" w:rsidRPr="00687208" w:rsidRDefault="00464C60">
      <w:pPr>
        <w:spacing w:before="240" w:after="240"/>
        <w:jc w:val="center"/>
        <w:rPr>
          <w:rFonts w:ascii="Times New Roman" w:eastAsia="Times New Roman" w:hAnsi="Times New Roman" w:cs="Times New Roman"/>
          <w:b/>
          <w:bCs/>
          <w:sz w:val="28"/>
          <w:szCs w:val="28"/>
        </w:rPr>
      </w:pPr>
      <w:r w:rsidRPr="00687208">
        <w:rPr>
          <w:rFonts w:ascii="Times New Roman" w:eastAsia="Times New Roman" w:hAnsi="Times New Roman" w:cs="Times New Roman"/>
          <w:b/>
          <w:bCs/>
          <w:sz w:val="28"/>
          <w:szCs w:val="28"/>
        </w:rPr>
        <w:lastRenderedPageBreak/>
        <w:t>BAB V</w:t>
      </w:r>
      <w:r w:rsidRPr="00687208">
        <w:rPr>
          <w:rFonts w:ascii="Times New Roman" w:eastAsia="Times New Roman" w:hAnsi="Times New Roman" w:cs="Times New Roman"/>
          <w:b/>
          <w:bCs/>
          <w:sz w:val="28"/>
          <w:szCs w:val="28"/>
        </w:rPr>
        <w:br/>
      </w:r>
      <w:r w:rsidRPr="00687208">
        <w:rPr>
          <w:rFonts w:ascii="Times New Roman" w:eastAsia="Times New Roman" w:hAnsi="Times New Roman" w:cs="Times New Roman"/>
          <w:b/>
          <w:bCs/>
          <w:sz w:val="28"/>
          <w:szCs w:val="28"/>
        </w:rPr>
        <w:t>PENUTUP</w:t>
      </w:r>
    </w:p>
    <w:p w:rsidR="00687208" w:rsidRDefault="00464C60" w:rsidP="00687208">
      <w:pPr>
        <w:spacing w:before="240" w:after="24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5.1  </w:t>
      </w:r>
      <w:r>
        <w:rPr>
          <w:rFonts w:ascii="Times New Roman" w:eastAsia="Times New Roman" w:hAnsi="Times New Roman" w:cs="Times New Roman"/>
          <w:b/>
          <w:bCs/>
          <w:sz w:val="24"/>
          <w:szCs w:val="24"/>
        </w:rPr>
        <w:t>Kesimpulan</w:t>
      </w:r>
    </w:p>
    <w:p w:rsidR="002864EA" w:rsidRPr="00687208" w:rsidRDefault="00464C60" w:rsidP="00687208">
      <w:pPr>
        <w:spacing w:before="240" w:after="24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Berdasarkan hasil visualisasi dan analisis data putus sekolah jenjang Sekolah Dasar (SD) di Kabupaten Lampung Selatan tahun 2024, dapat disimpulkan bahwa fenomena putus sekolah masih menunjukkan ketimpangan yang cukup jelas baik berdasarkan wilayah, gender</w:t>
      </w:r>
      <w:r w:rsidRPr="00687208">
        <w:rPr>
          <w:rFonts w:ascii="Times New Roman" w:eastAsia="Times New Roman" w:hAnsi="Times New Roman" w:cs="Times New Roman"/>
          <w:sz w:val="24"/>
          <w:szCs w:val="24"/>
        </w:rPr>
        <w:t>, maupun status sekolah. Visualisasi barplot menunjukkan bahwa Kecamatan Natar menjadi wilayah dengan jumlah siswa putus sekolah tertinggi dibandingkan kecamatan lainnya, sementara beberapa kecamatan seperti Candipuro dan Tanjung Bintang mencatat angka yan</w:t>
      </w:r>
      <w:r w:rsidRPr="00687208">
        <w:rPr>
          <w:rFonts w:ascii="Times New Roman" w:eastAsia="Times New Roman" w:hAnsi="Times New Roman" w:cs="Times New Roman"/>
          <w:sz w:val="24"/>
          <w:szCs w:val="24"/>
        </w:rPr>
        <w:t>g relatif rendah. Hal ini mencerminkan adanya perbedaan kondisi sosial, ekonomi, serta pemerataan akses pendidikan antar wilayah.</w:t>
      </w:r>
    </w:p>
    <w:p w:rsidR="002864EA" w:rsidRPr="00687208" w:rsidRDefault="00464C60" w:rsidP="00687208">
      <w:pPr>
        <w:spacing w:before="240" w:after="24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Dari aspek gender, siswa laki-laki menunjukkan jumlah putus sekolah yang lebih tinggi dibandingkan siswa perempuan. Pola ini m</w:t>
      </w:r>
      <w:r w:rsidRPr="00687208">
        <w:rPr>
          <w:rFonts w:ascii="Times New Roman" w:eastAsia="Times New Roman" w:hAnsi="Times New Roman" w:cs="Times New Roman"/>
          <w:sz w:val="24"/>
          <w:szCs w:val="24"/>
        </w:rPr>
        <w:t>engindikasikan bahwa tekanan ekonomi dan kecenderungan keterlibatan anak laki-laki dalam aktivitas produktif turut mempengaruhi keberlanjutan pendidikan mereka. Sementara itu, berdasarkan status sekolah, sekolah negeri menjadi kontributor terbesar kasus pu</w:t>
      </w:r>
      <w:r w:rsidRPr="00687208">
        <w:rPr>
          <w:rFonts w:ascii="Times New Roman" w:eastAsia="Times New Roman" w:hAnsi="Times New Roman" w:cs="Times New Roman"/>
          <w:sz w:val="24"/>
          <w:szCs w:val="24"/>
        </w:rPr>
        <w:t>tus sekolah dibandingkan sekolah swasta, yang dapat dikaitkan dengan jumlah siswa yang lebih besar serta heterogenitas latar belakang sosial ekonomi peserta didik.</w:t>
      </w:r>
    </w:p>
    <w:p w:rsidR="002864EA" w:rsidRDefault="00464C60" w:rsidP="00687208">
      <w:pPr>
        <w:spacing w:before="240" w:after="240"/>
        <w:jc w:val="both"/>
        <w:rPr>
          <w:rFonts w:ascii="Times New Roman" w:eastAsia="Times New Roman" w:hAnsi="Times New Roman" w:cs="Times New Roman"/>
          <w:b/>
          <w:bCs/>
        </w:rPr>
      </w:pPr>
      <w:r w:rsidRPr="00687208">
        <w:rPr>
          <w:rFonts w:ascii="Times New Roman" w:eastAsia="Times New Roman" w:hAnsi="Times New Roman" w:cs="Times New Roman"/>
          <w:sz w:val="24"/>
          <w:szCs w:val="24"/>
        </w:rPr>
        <w:t>Secara keseluruhan, penggunaan visualisasi data melalui barplot, grouped barplot, dan stacke</w:t>
      </w:r>
      <w:r w:rsidRPr="00687208">
        <w:rPr>
          <w:rFonts w:ascii="Times New Roman" w:eastAsia="Times New Roman" w:hAnsi="Times New Roman" w:cs="Times New Roman"/>
          <w:sz w:val="24"/>
          <w:szCs w:val="24"/>
        </w:rPr>
        <w:t>d barplot terbukti mampu menyajikan pola dan distribusi data secara jelas, informatif, dan mudah dipahami. Visualisasi ini tidak hanya memperlihatkan angka, tetapi juga membantu mengungkap pola kerentanan yang dapat dijadikan dasar bagi pengambilan kebijak</w:t>
      </w:r>
      <w:r w:rsidRPr="00687208">
        <w:rPr>
          <w:rFonts w:ascii="Times New Roman" w:eastAsia="Times New Roman" w:hAnsi="Times New Roman" w:cs="Times New Roman"/>
          <w:sz w:val="24"/>
          <w:szCs w:val="24"/>
        </w:rPr>
        <w:t>an pendidikan yang lebih tepat sasaran di Kabupaten Lampung Selatan.</w:t>
      </w:r>
    </w:p>
    <w:p w:rsidR="00037559" w:rsidRDefault="00464C60" w:rsidP="00687208">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sz w:val="24"/>
          <w:szCs w:val="24"/>
        </w:rPr>
        <w:t xml:space="preserve">5.2  Saran </w:t>
      </w:r>
    </w:p>
    <w:p w:rsidR="002864EA" w:rsidRPr="00687208" w:rsidRDefault="00464C60" w:rsidP="00687208">
      <w:pPr>
        <w:spacing w:before="240" w:after="24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Berdasarkan hasil penelitian ini, beberapa saran yang dapat diberikan adalah sebagai berikut:</w:t>
      </w:r>
    </w:p>
    <w:p w:rsidR="00037559" w:rsidRDefault="00464C60" w:rsidP="00037559">
      <w:pPr>
        <w:numPr>
          <w:ilvl w:val="0"/>
          <w:numId w:val="4"/>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Bagi Pemerintah Daerah dan Dinas Pendidikan</w:t>
      </w:r>
      <w:r w:rsidR="00687208">
        <w:rPr>
          <w:rFonts w:ascii="Times New Roman" w:eastAsia="Times New Roman" w:hAnsi="Times New Roman" w:cs="Times New Roman"/>
          <w:sz w:val="24"/>
          <w:szCs w:val="24"/>
          <w:lang w:val="en-US"/>
        </w:rPr>
        <w:t xml:space="preserve"> </w:t>
      </w:r>
      <w:r w:rsidRPr="00687208">
        <w:rPr>
          <w:rFonts w:ascii="Times New Roman" w:eastAsia="Times New Roman" w:hAnsi="Times New Roman" w:cs="Times New Roman"/>
          <w:sz w:val="24"/>
          <w:szCs w:val="24"/>
        </w:rPr>
        <w:t>Diperlukan perhatian lebih terhadap</w:t>
      </w:r>
      <w:r w:rsidRPr="00687208">
        <w:rPr>
          <w:rFonts w:ascii="Times New Roman" w:eastAsia="Times New Roman" w:hAnsi="Times New Roman" w:cs="Times New Roman"/>
          <w:sz w:val="24"/>
          <w:szCs w:val="24"/>
        </w:rPr>
        <w:t xml:space="preserve"> kecamatan dengan angka putus sekolah tinggi, khususnya Kecamatan Natar, melalui program pendampingan siswa, bantuan pendidikan, serta penguatan peran sekolah dan keluarga dalam menjaga keberlanjutan pendidikan anak.</w:t>
      </w:r>
    </w:p>
    <w:p w:rsidR="00037559" w:rsidRPr="00037559" w:rsidRDefault="00037559" w:rsidP="00037559">
      <w:pPr>
        <w:ind w:left="720"/>
        <w:jc w:val="both"/>
        <w:rPr>
          <w:rFonts w:ascii="Times New Roman" w:eastAsia="Times New Roman" w:hAnsi="Times New Roman" w:cs="Times New Roman"/>
          <w:sz w:val="24"/>
          <w:szCs w:val="24"/>
        </w:rPr>
      </w:pPr>
    </w:p>
    <w:p w:rsidR="002864EA" w:rsidRPr="00687208" w:rsidRDefault="00464C60" w:rsidP="00687208">
      <w:pPr>
        <w:numPr>
          <w:ilvl w:val="0"/>
          <w:numId w:val="4"/>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Bagi Sekolah</w:t>
      </w:r>
      <w:r w:rsidR="00037559">
        <w:rPr>
          <w:rFonts w:ascii="Times New Roman" w:eastAsia="Times New Roman" w:hAnsi="Times New Roman" w:cs="Times New Roman"/>
          <w:sz w:val="24"/>
          <w:szCs w:val="24"/>
          <w:lang w:val="en-US"/>
        </w:rPr>
        <w:t xml:space="preserve"> - </w:t>
      </w:r>
      <w:r w:rsidRPr="00687208">
        <w:rPr>
          <w:rFonts w:ascii="Times New Roman" w:eastAsia="Times New Roman" w:hAnsi="Times New Roman" w:cs="Times New Roman"/>
          <w:sz w:val="24"/>
          <w:szCs w:val="24"/>
        </w:rPr>
        <w:t>Sekolah, terutama sekolah</w:t>
      </w:r>
      <w:r w:rsidRPr="00687208">
        <w:rPr>
          <w:rFonts w:ascii="Times New Roman" w:eastAsia="Times New Roman" w:hAnsi="Times New Roman" w:cs="Times New Roman"/>
          <w:sz w:val="24"/>
          <w:szCs w:val="24"/>
        </w:rPr>
        <w:t xml:space="preserve"> negeri, disarankan untuk meningkatkan sistem monitoring kehadiran dan pendekatan personal terhadap siswa yang berpotensi mengalami risiko putus sekolah, serta memperkuat komunikasi dengan orang tua.</w:t>
      </w:r>
      <w:r w:rsidRPr="00687208">
        <w:rPr>
          <w:rFonts w:ascii="Times New Roman" w:eastAsia="Times New Roman" w:hAnsi="Times New Roman" w:cs="Times New Roman"/>
          <w:sz w:val="24"/>
          <w:szCs w:val="24"/>
        </w:rPr>
        <w:br/>
      </w:r>
    </w:p>
    <w:p w:rsidR="002864EA" w:rsidRPr="00687208" w:rsidRDefault="00464C60" w:rsidP="00687208">
      <w:pPr>
        <w:numPr>
          <w:ilvl w:val="0"/>
          <w:numId w:val="4"/>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Bagi Orang Tua dan Masyarakat</w:t>
      </w:r>
      <w:r w:rsidR="00037559">
        <w:rPr>
          <w:rFonts w:ascii="Times New Roman" w:eastAsia="Times New Roman" w:hAnsi="Times New Roman" w:cs="Times New Roman"/>
          <w:sz w:val="24"/>
          <w:szCs w:val="24"/>
          <w:lang w:val="en-US"/>
        </w:rPr>
        <w:t xml:space="preserve"> </w:t>
      </w:r>
      <w:r w:rsidRPr="00687208">
        <w:rPr>
          <w:rFonts w:ascii="Times New Roman" w:eastAsia="Times New Roman" w:hAnsi="Times New Roman" w:cs="Times New Roman"/>
          <w:sz w:val="24"/>
          <w:szCs w:val="24"/>
        </w:rPr>
        <w:t xml:space="preserve">Perlu adanya peningkatan </w:t>
      </w:r>
      <w:r w:rsidRPr="00687208">
        <w:rPr>
          <w:rFonts w:ascii="Times New Roman" w:eastAsia="Times New Roman" w:hAnsi="Times New Roman" w:cs="Times New Roman"/>
          <w:sz w:val="24"/>
          <w:szCs w:val="24"/>
        </w:rPr>
        <w:t>kesadaran akan pentingnya pendidikan dasar sebagai fondasi utama masa depan anak, serta mengurangi praktik yang mendorong anak untuk bekerja di usia sekolah.</w:t>
      </w:r>
    </w:p>
    <w:p w:rsidR="002864EA" w:rsidRPr="00687208" w:rsidRDefault="00464C60" w:rsidP="00687208">
      <w:pPr>
        <w:numPr>
          <w:ilvl w:val="0"/>
          <w:numId w:val="4"/>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lastRenderedPageBreak/>
        <w:t>Bagi Peneliti Selanjutnya</w:t>
      </w:r>
      <w:r w:rsidR="00037559">
        <w:rPr>
          <w:rFonts w:ascii="Times New Roman" w:eastAsia="Times New Roman" w:hAnsi="Times New Roman" w:cs="Times New Roman"/>
          <w:sz w:val="24"/>
          <w:szCs w:val="24"/>
          <w:lang w:val="en-US"/>
        </w:rPr>
        <w:t xml:space="preserve"> </w:t>
      </w:r>
      <w:r w:rsidRPr="00687208">
        <w:rPr>
          <w:rFonts w:ascii="Times New Roman" w:eastAsia="Times New Roman" w:hAnsi="Times New Roman" w:cs="Times New Roman"/>
          <w:sz w:val="24"/>
          <w:szCs w:val="24"/>
        </w:rPr>
        <w:t>Penelitian berikutnya dapat memperluas cakupan data dengan mempertimban</w:t>
      </w:r>
      <w:r w:rsidRPr="00687208">
        <w:rPr>
          <w:rFonts w:ascii="Times New Roman" w:eastAsia="Times New Roman" w:hAnsi="Times New Roman" w:cs="Times New Roman"/>
          <w:sz w:val="24"/>
          <w:szCs w:val="24"/>
        </w:rPr>
        <w:t>gkan faktor ekonomi keluarga, tingkat pendidikan orang tua, dan kondisi geografis agar analisis penyebab putus sekolah menjadi lebih komprehensif dan mendalam.</w:t>
      </w:r>
      <w:r w:rsidRPr="00687208">
        <w:rPr>
          <w:rFonts w:ascii="Times New Roman" w:eastAsia="Times New Roman" w:hAnsi="Times New Roman" w:cs="Times New Roman"/>
          <w:sz w:val="24"/>
          <w:szCs w:val="24"/>
        </w:rPr>
        <w:br/>
      </w:r>
    </w:p>
    <w:p w:rsidR="002864EA" w:rsidRDefault="00464C60" w:rsidP="00687208">
      <w:pPr>
        <w:numPr>
          <w:ilvl w:val="0"/>
          <w:numId w:val="4"/>
        </w:numPr>
        <w:spacing w:after="240"/>
        <w:jc w:val="both"/>
        <w:rPr>
          <w:rFonts w:ascii="Times New Roman" w:eastAsia="Times New Roman" w:hAnsi="Times New Roman" w:cs="Times New Roman"/>
        </w:rPr>
      </w:pPr>
      <w:r w:rsidRPr="00687208">
        <w:rPr>
          <w:rFonts w:ascii="Times New Roman" w:eastAsia="Times New Roman" w:hAnsi="Times New Roman" w:cs="Times New Roman"/>
          <w:sz w:val="24"/>
          <w:szCs w:val="24"/>
        </w:rPr>
        <w:t>Bagi Pengembangan Visualisasi Data</w:t>
      </w:r>
      <w:r w:rsidR="00037559">
        <w:rPr>
          <w:rFonts w:ascii="Times New Roman" w:eastAsia="Times New Roman" w:hAnsi="Times New Roman" w:cs="Times New Roman"/>
          <w:sz w:val="24"/>
          <w:szCs w:val="24"/>
          <w:lang w:val="en-US"/>
        </w:rPr>
        <w:t xml:space="preserve"> </w:t>
      </w:r>
      <w:r w:rsidRPr="00687208">
        <w:rPr>
          <w:rFonts w:ascii="Times New Roman" w:eastAsia="Times New Roman" w:hAnsi="Times New Roman" w:cs="Times New Roman"/>
          <w:sz w:val="24"/>
          <w:szCs w:val="24"/>
        </w:rPr>
        <w:t>Visualisasi dapat dikembangkan lebih lanjut dengan menambahk</w:t>
      </w:r>
      <w:r w:rsidRPr="00687208">
        <w:rPr>
          <w:rFonts w:ascii="Times New Roman" w:eastAsia="Times New Roman" w:hAnsi="Times New Roman" w:cs="Times New Roman"/>
          <w:sz w:val="24"/>
          <w:szCs w:val="24"/>
        </w:rPr>
        <w:t>an peta tematik atau dashboard interaktif agar informasi lebih komunikatif dan informasi spasial lebih mudah dipahami oleh pemangku kebijakan.</w:t>
      </w:r>
      <w:r>
        <w:rPr>
          <w:rFonts w:ascii="Times New Roman" w:eastAsia="Times New Roman" w:hAnsi="Times New Roman" w:cs="Times New Roman"/>
        </w:rPr>
        <w:br/>
      </w: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464C60">
      <w:pPr>
        <w:spacing w:before="240" w:after="240"/>
        <w:rPr>
          <w:rFonts w:ascii="Times New Roman" w:eastAsia="Times New Roman" w:hAnsi="Times New Roman" w:cs="Times New Roman"/>
          <w:b/>
          <w:bCs/>
        </w:rPr>
      </w:pPr>
      <w:r>
        <w:rPr>
          <w:rFonts w:ascii="Times New Roman" w:eastAsia="Times New Roman" w:hAnsi="Times New Roman" w:cs="Times New Roman"/>
          <w:b/>
          <w:bCs/>
        </w:rPr>
        <w:lastRenderedPageBreak/>
        <w:br/>
      </w:r>
    </w:p>
    <w:p w:rsidR="002864EA" w:rsidRDefault="00464C6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DAFTAR PUSTAKA</w:t>
      </w:r>
    </w:p>
    <w:p w:rsidR="002864EA" w:rsidRDefault="00464C60">
      <w:pPr>
        <w:spacing w:before="240" w:after="240"/>
        <w:rPr>
          <w:rFonts w:ascii="Times New Roman" w:eastAsia="Times New Roman" w:hAnsi="Times New Roman" w:cs="Times New Roman"/>
        </w:rPr>
      </w:pPr>
      <w:r>
        <w:rPr>
          <w:rFonts w:ascii="Times New Roman" w:eastAsia="Times New Roman" w:hAnsi="Times New Roman" w:cs="Times New Roman"/>
        </w:rPr>
        <w:t xml:space="preserve">[1] Badan Pusat Statistik, </w:t>
      </w:r>
      <w:r>
        <w:rPr>
          <w:rFonts w:ascii="Times New Roman" w:eastAsia="Times New Roman" w:hAnsi="Times New Roman" w:cs="Times New Roman"/>
          <w:i/>
          <w:iCs/>
        </w:rPr>
        <w:t>Statistik Pendidikan Indonesia 2023</w:t>
      </w:r>
      <w:r>
        <w:rPr>
          <w:rFonts w:ascii="Times New Roman" w:eastAsia="Times New Roman" w:hAnsi="Times New Roman" w:cs="Times New Roman"/>
        </w:rPr>
        <w:t>, Jakarta: BPS, 2023.</w:t>
      </w:r>
    </w:p>
    <w:p w:rsidR="002864EA" w:rsidRDefault="00464C60">
      <w:pPr>
        <w:spacing w:before="240" w:after="240"/>
        <w:rPr>
          <w:rFonts w:ascii="Times New Roman" w:eastAsia="Times New Roman" w:hAnsi="Times New Roman" w:cs="Times New Roman"/>
        </w:rPr>
      </w:pPr>
      <w:r>
        <w:rPr>
          <w:rFonts w:ascii="Times New Roman" w:eastAsia="Times New Roman" w:hAnsi="Times New Roman" w:cs="Times New Roman"/>
        </w:rPr>
        <w:t xml:space="preserve">[2] Badan Pusat Statistik, </w:t>
      </w:r>
      <w:r>
        <w:rPr>
          <w:rFonts w:ascii="Times New Roman" w:eastAsia="Times New Roman" w:hAnsi="Times New Roman" w:cs="Times New Roman"/>
          <w:i/>
          <w:iCs/>
        </w:rPr>
        <w:t>Indikator Partisipasi Pendidikan Tahun 2024</w:t>
      </w:r>
      <w:r>
        <w:rPr>
          <w:rFonts w:ascii="Times New Roman" w:eastAsia="Times New Roman" w:hAnsi="Times New Roman" w:cs="Times New Roman"/>
        </w:rPr>
        <w:t>, Jakarta: BPS, 2024.</w:t>
      </w:r>
    </w:p>
    <w:p w:rsidR="002864EA" w:rsidRDefault="00464C60">
      <w:pPr>
        <w:spacing w:before="240" w:after="240"/>
        <w:rPr>
          <w:rFonts w:ascii="Times New Roman" w:eastAsia="Times New Roman" w:hAnsi="Times New Roman" w:cs="Times New Roman"/>
        </w:rPr>
      </w:pPr>
      <w:r>
        <w:rPr>
          <w:rFonts w:ascii="Times New Roman" w:eastAsia="Times New Roman" w:hAnsi="Times New Roman" w:cs="Times New Roman"/>
        </w:rPr>
        <w:t xml:space="preserve">[3] BPS Lampung Selatan, </w:t>
      </w:r>
      <w:r>
        <w:rPr>
          <w:rFonts w:ascii="Times New Roman" w:eastAsia="Times New Roman" w:hAnsi="Times New Roman" w:cs="Times New Roman"/>
          <w:i/>
          <w:iCs/>
        </w:rPr>
        <w:t>Profil Pendidikan Kabupaten Lampung Selatan Tahun 2023</w:t>
      </w:r>
      <w:r>
        <w:rPr>
          <w:rFonts w:ascii="Times New Roman" w:eastAsia="Times New Roman" w:hAnsi="Times New Roman" w:cs="Times New Roman"/>
        </w:rPr>
        <w:t>, Kalianda: Badan Pusat Stat</w:t>
      </w:r>
      <w:r>
        <w:rPr>
          <w:rFonts w:ascii="Times New Roman" w:eastAsia="Times New Roman" w:hAnsi="Times New Roman" w:cs="Times New Roman"/>
        </w:rPr>
        <w:t>istik Kabupaten Lampung Selatan, 2023.</w:t>
      </w:r>
    </w:p>
    <w:p w:rsidR="002864EA" w:rsidRDefault="00464C60">
      <w:pPr>
        <w:spacing w:before="240" w:after="240"/>
        <w:rPr>
          <w:rFonts w:ascii="Times New Roman" w:eastAsia="Times New Roman" w:hAnsi="Times New Roman" w:cs="Times New Roman"/>
        </w:rPr>
      </w:pPr>
      <w:r>
        <w:rPr>
          <w:rFonts w:ascii="Times New Roman" w:eastAsia="Times New Roman" w:hAnsi="Times New Roman" w:cs="Times New Roman"/>
        </w:rPr>
        <w:t xml:space="preserve">[4] R. Harahap, </w:t>
      </w:r>
      <w:r>
        <w:rPr>
          <w:rFonts w:ascii="Times New Roman" w:eastAsia="Times New Roman" w:hAnsi="Times New Roman" w:cs="Times New Roman"/>
          <w:i/>
          <w:iCs/>
        </w:rPr>
        <w:t>Visualisasi Data Menggunakan Perangkat Lunak Komputasi Statistik</w:t>
      </w:r>
      <w:r>
        <w:rPr>
          <w:rFonts w:ascii="Times New Roman" w:eastAsia="Times New Roman" w:hAnsi="Times New Roman" w:cs="Times New Roman"/>
        </w:rPr>
        <w:t>, Bandung: Alfabeta, 2022.</w:t>
      </w:r>
    </w:p>
    <w:p w:rsidR="002864EA" w:rsidRDefault="00464C60">
      <w:pPr>
        <w:spacing w:before="240" w:after="240"/>
        <w:rPr>
          <w:rFonts w:ascii="Times New Roman" w:eastAsia="Times New Roman" w:hAnsi="Times New Roman" w:cs="Times New Roman"/>
        </w:rPr>
      </w:pPr>
      <w:r>
        <w:rPr>
          <w:rFonts w:ascii="Times New Roman" w:eastAsia="Times New Roman" w:hAnsi="Times New Roman" w:cs="Times New Roman"/>
        </w:rPr>
        <w:t xml:space="preserve">[5] S. Handayani, “Ketimpangan wilayah dan dampaknya terhadap akses pendidikan dasar,” </w:t>
      </w:r>
      <w:r>
        <w:rPr>
          <w:rFonts w:ascii="Times New Roman" w:eastAsia="Times New Roman" w:hAnsi="Times New Roman" w:cs="Times New Roman"/>
          <w:i/>
          <w:iCs/>
        </w:rPr>
        <w:t>Jurnal Pendidikan Wilay</w:t>
      </w:r>
      <w:r>
        <w:rPr>
          <w:rFonts w:ascii="Times New Roman" w:eastAsia="Times New Roman" w:hAnsi="Times New Roman" w:cs="Times New Roman"/>
          <w:i/>
          <w:iCs/>
        </w:rPr>
        <w:t>ah</w:t>
      </w:r>
      <w:r>
        <w:rPr>
          <w:rFonts w:ascii="Times New Roman" w:eastAsia="Times New Roman" w:hAnsi="Times New Roman" w:cs="Times New Roman"/>
        </w:rPr>
        <w:t>, vol. 7, no. 2, pp. 115–126, 2019.</w:t>
      </w:r>
    </w:p>
    <w:p w:rsidR="002864EA" w:rsidRDefault="00464C60">
      <w:pPr>
        <w:spacing w:before="240" w:after="240"/>
        <w:rPr>
          <w:rFonts w:ascii="Times New Roman" w:eastAsia="Times New Roman" w:hAnsi="Times New Roman" w:cs="Times New Roman"/>
        </w:rPr>
      </w:pPr>
      <w:r>
        <w:rPr>
          <w:rFonts w:ascii="Times New Roman" w:eastAsia="Times New Roman" w:hAnsi="Times New Roman" w:cs="Times New Roman"/>
        </w:rPr>
        <w:t xml:space="preserve">[6] N. Hasanah, “Teknik visualisasi data dalam analisis statistik deskriptif,” </w:t>
      </w:r>
      <w:r>
        <w:rPr>
          <w:rFonts w:ascii="Times New Roman" w:eastAsia="Times New Roman" w:hAnsi="Times New Roman" w:cs="Times New Roman"/>
          <w:i/>
          <w:iCs/>
        </w:rPr>
        <w:t>Jurnal Statistika Terapan</w:t>
      </w:r>
      <w:r>
        <w:rPr>
          <w:rFonts w:ascii="Times New Roman" w:eastAsia="Times New Roman" w:hAnsi="Times New Roman" w:cs="Times New Roman"/>
        </w:rPr>
        <w:t>, vol. 4, no. 1, pp. 22–30, 2019.</w:t>
      </w:r>
    </w:p>
    <w:p w:rsidR="002864EA" w:rsidRDefault="00464C60">
      <w:pPr>
        <w:spacing w:before="240" w:after="240"/>
        <w:rPr>
          <w:rFonts w:ascii="Times New Roman" w:eastAsia="Times New Roman" w:hAnsi="Times New Roman" w:cs="Times New Roman"/>
        </w:rPr>
      </w:pPr>
      <w:r>
        <w:rPr>
          <w:rFonts w:ascii="Times New Roman" w:eastAsia="Times New Roman" w:hAnsi="Times New Roman" w:cs="Times New Roman"/>
        </w:rPr>
        <w:t>[7] R. Hayati, M. Putra, dan A. Lestari, “Intervensi komunitas dalam menekan ang</w:t>
      </w:r>
      <w:r>
        <w:rPr>
          <w:rFonts w:ascii="Times New Roman" w:eastAsia="Times New Roman" w:hAnsi="Times New Roman" w:cs="Times New Roman"/>
        </w:rPr>
        <w:t xml:space="preserve">ka putus sekolah di wilayah pedesaan,” </w:t>
      </w:r>
      <w:r>
        <w:rPr>
          <w:rFonts w:ascii="Times New Roman" w:eastAsia="Times New Roman" w:hAnsi="Times New Roman" w:cs="Times New Roman"/>
          <w:i/>
          <w:iCs/>
        </w:rPr>
        <w:t>Jurnal Pemberdayaan Masyarakat</w:t>
      </w:r>
      <w:r>
        <w:rPr>
          <w:rFonts w:ascii="Times New Roman" w:eastAsia="Times New Roman" w:hAnsi="Times New Roman" w:cs="Times New Roman"/>
        </w:rPr>
        <w:t>, vol. 9, no. 1, pp. 45–54, 2024.</w:t>
      </w:r>
    </w:p>
    <w:p w:rsidR="002864EA" w:rsidRDefault="00464C60">
      <w:pPr>
        <w:spacing w:before="240" w:after="240"/>
        <w:rPr>
          <w:rFonts w:ascii="Times New Roman" w:eastAsia="Times New Roman" w:hAnsi="Times New Roman" w:cs="Times New Roman"/>
        </w:rPr>
      </w:pPr>
      <w:r>
        <w:rPr>
          <w:rFonts w:ascii="Times New Roman" w:eastAsia="Times New Roman" w:hAnsi="Times New Roman" w:cs="Times New Roman"/>
        </w:rPr>
        <w:t xml:space="preserve">[8] R. Hidayati, “Faktor risiko putus sekolah berdasarkan jenis sekolah di Indonesia,” </w:t>
      </w:r>
      <w:r>
        <w:rPr>
          <w:rFonts w:ascii="Times New Roman" w:eastAsia="Times New Roman" w:hAnsi="Times New Roman" w:cs="Times New Roman"/>
          <w:i/>
          <w:iCs/>
        </w:rPr>
        <w:t>Jurnal Manajemen Pendidikan</w:t>
      </w:r>
      <w:r>
        <w:rPr>
          <w:rFonts w:ascii="Times New Roman" w:eastAsia="Times New Roman" w:hAnsi="Times New Roman" w:cs="Times New Roman"/>
        </w:rPr>
        <w:t>, vol. 6, no. 3, pp. 201–210, 2021.</w:t>
      </w:r>
    </w:p>
    <w:p w:rsidR="002864EA" w:rsidRDefault="00464C60">
      <w:pPr>
        <w:spacing w:before="240" w:after="240"/>
        <w:rPr>
          <w:rFonts w:ascii="Times New Roman" w:eastAsia="Times New Roman" w:hAnsi="Times New Roman" w:cs="Times New Roman"/>
        </w:rPr>
      </w:pPr>
      <w:r>
        <w:rPr>
          <w:rFonts w:ascii="Times New Roman" w:eastAsia="Times New Roman" w:hAnsi="Times New Roman" w:cs="Times New Roman"/>
        </w:rPr>
        <w:t xml:space="preserve">[9] Kementerian Pendidikan dan Kebudayaan, </w:t>
      </w:r>
      <w:r>
        <w:rPr>
          <w:rFonts w:ascii="Times New Roman" w:eastAsia="Times New Roman" w:hAnsi="Times New Roman" w:cs="Times New Roman"/>
          <w:i/>
          <w:iCs/>
        </w:rPr>
        <w:t>Panduan Penanganan Anak Putus Sekolah</w:t>
      </w:r>
      <w:r>
        <w:rPr>
          <w:rFonts w:ascii="Times New Roman" w:eastAsia="Times New Roman" w:hAnsi="Times New Roman" w:cs="Times New Roman"/>
        </w:rPr>
        <w:t>, Jakarta: Kemendikbud, 2021.</w:t>
      </w:r>
    </w:p>
    <w:p w:rsidR="002864EA" w:rsidRDefault="00464C60">
      <w:pPr>
        <w:spacing w:before="240" w:after="240"/>
        <w:rPr>
          <w:rFonts w:ascii="Times New Roman" w:eastAsia="Times New Roman" w:hAnsi="Times New Roman" w:cs="Times New Roman"/>
        </w:rPr>
      </w:pPr>
      <w:r>
        <w:rPr>
          <w:rFonts w:ascii="Times New Roman" w:eastAsia="Times New Roman" w:hAnsi="Times New Roman" w:cs="Times New Roman"/>
        </w:rPr>
        <w:t xml:space="preserve">[10] D. Kurniawan, </w:t>
      </w:r>
      <w:r>
        <w:rPr>
          <w:rFonts w:ascii="Times New Roman" w:eastAsia="Times New Roman" w:hAnsi="Times New Roman" w:cs="Times New Roman"/>
          <w:i/>
          <w:iCs/>
        </w:rPr>
        <w:t>Visualisasi Data untuk Analisis Sosial dan Pendidikan</w:t>
      </w:r>
      <w:r>
        <w:rPr>
          <w:rFonts w:ascii="Times New Roman" w:eastAsia="Times New Roman" w:hAnsi="Times New Roman" w:cs="Times New Roman"/>
        </w:rPr>
        <w:t>, Yogyakarta: Deepublish, 2020.</w:t>
      </w:r>
    </w:p>
    <w:p w:rsidR="002864EA" w:rsidRDefault="00464C60">
      <w:pPr>
        <w:spacing w:before="240" w:after="240"/>
        <w:rPr>
          <w:rFonts w:ascii="Times New Roman" w:eastAsia="Times New Roman" w:hAnsi="Times New Roman" w:cs="Times New Roman"/>
        </w:rPr>
      </w:pPr>
      <w:r>
        <w:rPr>
          <w:rFonts w:ascii="Times New Roman" w:eastAsia="Times New Roman" w:hAnsi="Times New Roman" w:cs="Times New Roman"/>
        </w:rPr>
        <w:t>[11] M. Laras, “Analisis faktor internal p</w:t>
      </w:r>
      <w:r>
        <w:rPr>
          <w:rFonts w:ascii="Times New Roman" w:eastAsia="Times New Roman" w:hAnsi="Times New Roman" w:cs="Times New Roman"/>
        </w:rPr>
        <w:t xml:space="preserve">enyebab putus sekolah pada siswa SD,” </w:t>
      </w:r>
      <w:r>
        <w:rPr>
          <w:rFonts w:ascii="Times New Roman" w:eastAsia="Times New Roman" w:hAnsi="Times New Roman" w:cs="Times New Roman"/>
          <w:i/>
          <w:iCs/>
        </w:rPr>
        <w:t>Jurnal Psikologi Pendidikan</w:t>
      </w:r>
      <w:r>
        <w:rPr>
          <w:rFonts w:ascii="Times New Roman" w:eastAsia="Times New Roman" w:hAnsi="Times New Roman" w:cs="Times New Roman"/>
        </w:rPr>
        <w:t>, vol. 10, no. 2, pp. 90–101, 2023.</w:t>
      </w:r>
    </w:p>
    <w:p w:rsidR="002864EA" w:rsidRDefault="00464C60">
      <w:pPr>
        <w:spacing w:before="240" w:after="240"/>
        <w:rPr>
          <w:rFonts w:ascii="Times New Roman" w:eastAsia="Times New Roman" w:hAnsi="Times New Roman" w:cs="Times New Roman"/>
        </w:rPr>
      </w:pPr>
      <w:r>
        <w:rPr>
          <w:rFonts w:ascii="Times New Roman" w:eastAsia="Times New Roman" w:hAnsi="Times New Roman" w:cs="Times New Roman"/>
        </w:rPr>
        <w:t xml:space="preserve">[12] E. Mulyasa, </w:t>
      </w:r>
      <w:r>
        <w:rPr>
          <w:rFonts w:ascii="Times New Roman" w:eastAsia="Times New Roman" w:hAnsi="Times New Roman" w:cs="Times New Roman"/>
          <w:i/>
          <w:iCs/>
        </w:rPr>
        <w:t>Manajemen Pendidikan Dasar</w:t>
      </w:r>
      <w:r>
        <w:rPr>
          <w:rFonts w:ascii="Times New Roman" w:eastAsia="Times New Roman" w:hAnsi="Times New Roman" w:cs="Times New Roman"/>
        </w:rPr>
        <w:t>, Bandung: Remaja Rosdakarya, 2018.</w:t>
      </w:r>
    </w:p>
    <w:p w:rsidR="002864EA" w:rsidRDefault="00464C60">
      <w:pPr>
        <w:spacing w:before="240" w:after="240"/>
        <w:rPr>
          <w:rFonts w:ascii="Times New Roman" w:eastAsia="Times New Roman" w:hAnsi="Times New Roman" w:cs="Times New Roman"/>
        </w:rPr>
      </w:pPr>
      <w:r>
        <w:rPr>
          <w:rFonts w:ascii="Times New Roman" w:eastAsia="Times New Roman" w:hAnsi="Times New Roman" w:cs="Times New Roman"/>
        </w:rPr>
        <w:t xml:space="preserve">[13] Nurhadi, “Akses pendidikan di wilayah rural dan keterkaitannya dengan angka putus sekolah,” </w:t>
      </w:r>
      <w:r>
        <w:rPr>
          <w:rFonts w:ascii="Times New Roman" w:eastAsia="Times New Roman" w:hAnsi="Times New Roman" w:cs="Times New Roman"/>
          <w:i/>
          <w:iCs/>
        </w:rPr>
        <w:t>Jurnal Pendidikan Daerah</w:t>
      </w:r>
      <w:r>
        <w:rPr>
          <w:rFonts w:ascii="Times New Roman" w:eastAsia="Times New Roman" w:hAnsi="Times New Roman" w:cs="Times New Roman"/>
        </w:rPr>
        <w:t>, vol. 5, no. 2, pp. 70–82, 2021.</w:t>
      </w:r>
    </w:p>
    <w:p w:rsidR="002864EA" w:rsidRDefault="00464C60">
      <w:pPr>
        <w:spacing w:before="240" w:after="240"/>
        <w:rPr>
          <w:rFonts w:ascii="Times New Roman" w:eastAsia="Times New Roman" w:hAnsi="Times New Roman" w:cs="Times New Roman"/>
        </w:rPr>
      </w:pPr>
      <w:r>
        <w:rPr>
          <w:rFonts w:ascii="Times New Roman" w:eastAsia="Times New Roman" w:hAnsi="Times New Roman" w:cs="Times New Roman"/>
        </w:rPr>
        <w:t xml:space="preserve">[14] B. Prasetyo, “Pengaruh gender dan jenis sekolah terhadap keberlanjutan pendidikan siswa,” </w:t>
      </w:r>
      <w:r>
        <w:rPr>
          <w:rFonts w:ascii="Times New Roman" w:eastAsia="Times New Roman" w:hAnsi="Times New Roman" w:cs="Times New Roman"/>
          <w:i/>
          <w:iCs/>
        </w:rPr>
        <w:t>Jurnal</w:t>
      </w:r>
      <w:r>
        <w:rPr>
          <w:rFonts w:ascii="Times New Roman" w:eastAsia="Times New Roman" w:hAnsi="Times New Roman" w:cs="Times New Roman"/>
          <w:i/>
          <w:iCs/>
        </w:rPr>
        <w:t xml:space="preserve"> Kebijakan Pendidikan</w:t>
      </w:r>
      <w:r>
        <w:rPr>
          <w:rFonts w:ascii="Times New Roman" w:eastAsia="Times New Roman" w:hAnsi="Times New Roman" w:cs="Times New Roman"/>
        </w:rPr>
        <w:t>, vol. 8, no. 1, pp. 33–42, 2020.</w:t>
      </w:r>
    </w:p>
    <w:p w:rsidR="002864EA" w:rsidRDefault="00464C60">
      <w:pPr>
        <w:spacing w:before="240" w:after="240"/>
        <w:rPr>
          <w:rFonts w:ascii="Times New Roman" w:eastAsia="Times New Roman" w:hAnsi="Times New Roman" w:cs="Times New Roman"/>
        </w:rPr>
      </w:pPr>
      <w:r>
        <w:rPr>
          <w:rFonts w:ascii="Times New Roman" w:eastAsia="Times New Roman" w:hAnsi="Times New Roman" w:cs="Times New Roman"/>
        </w:rPr>
        <w:t xml:space="preserve">[15] A. Pratama, “Risiko putus sekolah di sekolah swasta perkotaan,” </w:t>
      </w:r>
      <w:r>
        <w:rPr>
          <w:rFonts w:ascii="Times New Roman" w:eastAsia="Times New Roman" w:hAnsi="Times New Roman" w:cs="Times New Roman"/>
          <w:i/>
          <w:iCs/>
        </w:rPr>
        <w:t>Jurnal Pendidikan Modern</w:t>
      </w:r>
      <w:r>
        <w:rPr>
          <w:rFonts w:ascii="Times New Roman" w:eastAsia="Times New Roman" w:hAnsi="Times New Roman" w:cs="Times New Roman"/>
        </w:rPr>
        <w:t>, vol. 3, no. 1, pp. 55–64, 2020.</w:t>
      </w:r>
    </w:p>
    <w:p w:rsidR="002864EA" w:rsidRDefault="00464C60">
      <w:pPr>
        <w:spacing w:before="240" w:after="240"/>
        <w:rPr>
          <w:rFonts w:ascii="Times New Roman" w:eastAsia="Times New Roman" w:hAnsi="Times New Roman" w:cs="Times New Roman"/>
        </w:rPr>
      </w:pPr>
      <w:r>
        <w:rPr>
          <w:rFonts w:ascii="Times New Roman" w:eastAsia="Times New Roman" w:hAnsi="Times New Roman" w:cs="Times New Roman"/>
        </w:rPr>
        <w:t>[16] A. Pratama dan R. Susanto, “Penggunaan barplot dalam perbandingan dat</w:t>
      </w:r>
      <w:r>
        <w:rPr>
          <w:rFonts w:ascii="Times New Roman" w:eastAsia="Times New Roman" w:hAnsi="Times New Roman" w:cs="Times New Roman"/>
        </w:rPr>
        <w:t xml:space="preserve">a kategorik,” </w:t>
      </w:r>
      <w:r>
        <w:rPr>
          <w:rFonts w:ascii="Times New Roman" w:eastAsia="Times New Roman" w:hAnsi="Times New Roman" w:cs="Times New Roman"/>
          <w:i/>
          <w:iCs/>
        </w:rPr>
        <w:t>Jurnal Analisis Data</w:t>
      </w:r>
      <w:r>
        <w:rPr>
          <w:rFonts w:ascii="Times New Roman" w:eastAsia="Times New Roman" w:hAnsi="Times New Roman" w:cs="Times New Roman"/>
        </w:rPr>
        <w:t>, vol. 2, no. 2, pp. 101–110, 2021.</w:t>
      </w:r>
    </w:p>
    <w:p w:rsidR="002864EA" w:rsidRDefault="00464C60">
      <w:pPr>
        <w:spacing w:before="240" w:after="240"/>
        <w:rPr>
          <w:rFonts w:ascii="Times New Roman" w:eastAsia="Times New Roman" w:hAnsi="Times New Roman" w:cs="Times New Roman"/>
        </w:rPr>
      </w:pPr>
      <w:r>
        <w:rPr>
          <w:rFonts w:ascii="Times New Roman" w:eastAsia="Times New Roman" w:hAnsi="Times New Roman" w:cs="Times New Roman"/>
        </w:rPr>
        <w:lastRenderedPageBreak/>
        <w:t xml:space="preserve">[17] D. Putri, Trisnaningsih, dan Nugraheni, “Faktor sosial ekonomi penyebab putus sekolah di Provinsi Lampung,” </w:t>
      </w:r>
      <w:r>
        <w:rPr>
          <w:rFonts w:ascii="Times New Roman" w:eastAsia="Times New Roman" w:hAnsi="Times New Roman" w:cs="Times New Roman"/>
          <w:i/>
          <w:iCs/>
        </w:rPr>
        <w:t>Jurnal Pendidikan Sosial</w:t>
      </w:r>
      <w:r>
        <w:rPr>
          <w:rFonts w:ascii="Times New Roman" w:eastAsia="Times New Roman" w:hAnsi="Times New Roman" w:cs="Times New Roman"/>
        </w:rPr>
        <w:t>, vol. 5, no. 1, pp. 12–21, 2018.</w:t>
      </w:r>
    </w:p>
    <w:p w:rsidR="002864EA" w:rsidRDefault="00464C60">
      <w:pPr>
        <w:spacing w:before="240" w:after="240"/>
        <w:rPr>
          <w:rFonts w:ascii="Times New Roman" w:eastAsia="Times New Roman" w:hAnsi="Times New Roman" w:cs="Times New Roman"/>
        </w:rPr>
      </w:pPr>
      <w:r>
        <w:rPr>
          <w:rFonts w:ascii="Times New Roman" w:eastAsia="Times New Roman" w:hAnsi="Times New Roman" w:cs="Times New Roman"/>
        </w:rPr>
        <w:t>[18] S. Rahmawa</w:t>
      </w:r>
      <w:r>
        <w:rPr>
          <w:rFonts w:ascii="Times New Roman" w:eastAsia="Times New Roman" w:hAnsi="Times New Roman" w:cs="Times New Roman"/>
        </w:rPr>
        <w:t xml:space="preserve">ti, “Perbandingan risiko putus sekolah berdasarkan gender di Indonesia,” </w:t>
      </w:r>
      <w:r>
        <w:rPr>
          <w:rFonts w:ascii="Times New Roman" w:eastAsia="Times New Roman" w:hAnsi="Times New Roman" w:cs="Times New Roman"/>
          <w:i/>
          <w:iCs/>
        </w:rPr>
        <w:t>Jurnal Gender dan Pendidikan</w:t>
      </w:r>
      <w:r>
        <w:rPr>
          <w:rFonts w:ascii="Times New Roman" w:eastAsia="Times New Roman" w:hAnsi="Times New Roman" w:cs="Times New Roman"/>
        </w:rPr>
        <w:t>, vol. 4, no. 2, pp. 85–95, 2021.</w:t>
      </w:r>
    </w:p>
    <w:p w:rsidR="002864EA" w:rsidRDefault="00464C60">
      <w:pPr>
        <w:spacing w:before="240" w:after="240"/>
        <w:rPr>
          <w:rFonts w:ascii="Times New Roman" w:eastAsia="Times New Roman" w:hAnsi="Times New Roman" w:cs="Times New Roman"/>
        </w:rPr>
      </w:pPr>
      <w:r>
        <w:rPr>
          <w:rFonts w:ascii="Times New Roman" w:eastAsia="Times New Roman" w:hAnsi="Times New Roman" w:cs="Times New Roman"/>
        </w:rPr>
        <w:t xml:space="preserve">[19] Rizaludin, “Studi penyebab putus sekolah di Kabupaten Lampung Selatan,” </w:t>
      </w:r>
      <w:r>
        <w:rPr>
          <w:rFonts w:ascii="Times New Roman" w:eastAsia="Times New Roman" w:hAnsi="Times New Roman" w:cs="Times New Roman"/>
          <w:i/>
          <w:iCs/>
        </w:rPr>
        <w:t>Jurnal Pendidikan Lampung</w:t>
      </w:r>
      <w:r>
        <w:rPr>
          <w:rFonts w:ascii="Times New Roman" w:eastAsia="Times New Roman" w:hAnsi="Times New Roman" w:cs="Times New Roman"/>
        </w:rPr>
        <w:t>, vol. 2, no. 1, pp</w:t>
      </w:r>
      <w:r>
        <w:rPr>
          <w:rFonts w:ascii="Times New Roman" w:eastAsia="Times New Roman" w:hAnsi="Times New Roman" w:cs="Times New Roman"/>
        </w:rPr>
        <w:t>. 45–53, 2019.</w:t>
      </w:r>
    </w:p>
    <w:p w:rsidR="002864EA" w:rsidRDefault="00464C60">
      <w:pPr>
        <w:spacing w:before="240" w:after="240"/>
        <w:rPr>
          <w:rFonts w:ascii="Times New Roman" w:eastAsia="Times New Roman" w:hAnsi="Times New Roman" w:cs="Times New Roman"/>
        </w:rPr>
      </w:pPr>
      <w:r>
        <w:rPr>
          <w:rFonts w:ascii="Times New Roman" w:eastAsia="Times New Roman" w:hAnsi="Times New Roman" w:cs="Times New Roman"/>
        </w:rPr>
        <w:t xml:space="preserve">[20] Santoso, </w:t>
      </w:r>
      <w:r>
        <w:rPr>
          <w:rFonts w:ascii="Times New Roman" w:eastAsia="Times New Roman" w:hAnsi="Times New Roman" w:cs="Times New Roman"/>
          <w:i/>
          <w:iCs/>
        </w:rPr>
        <w:t>Eksplorasi Data dalam Analisis Statistik</w:t>
      </w:r>
      <w:r>
        <w:rPr>
          <w:rFonts w:ascii="Times New Roman" w:eastAsia="Times New Roman" w:hAnsi="Times New Roman" w:cs="Times New Roman"/>
        </w:rPr>
        <w:t>, Jakarta: Gramedia, 2019.</w:t>
      </w:r>
    </w:p>
    <w:p w:rsidR="002864EA" w:rsidRDefault="00464C60">
      <w:pPr>
        <w:spacing w:before="240" w:after="240"/>
        <w:rPr>
          <w:rFonts w:ascii="Times New Roman" w:eastAsia="Times New Roman" w:hAnsi="Times New Roman" w:cs="Times New Roman"/>
        </w:rPr>
      </w:pPr>
      <w:r>
        <w:rPr>
          <w:rFonts w:ascii="Times New Roman" w:eastAsia="Times New Roman" w:hAnsi="Times New Roman" w:cs="Times New Roman"/>
        </w:rPr>
        <w:t xml:space="preserve">[21] N. Sari, “Pengaruh budaya terhadap putus sekolah anak perempuan di daerah pedesaan,” </w:t>
      </w:r>
      <w:r>
        <w:rPr>
          <w:rFonts w:ascii="Times New Roman" w:eastAsia="Times New Roman" w:hAnsi="Times New Roman" w:cs="Times New Roman"/>
          <w:i/>
          <w:iCs/>
        </w:rPr>
        <w:t>Jurnal Sosiologi Pendidikan</w:t>
      </w:r>
      <w:r>
        <w:rPr>
          <w:rFonts w:ascii="Times New Roman" w:eastAsia="Times New Roman" w:hAnsi="Times New Roman" w:cs="Times New Roman"/>
        </w:rPr>
        <w:t>, vol. 6, no. 1, pp. 60–70, 2021.</w:t>
      </w:r>
    </w:p>
    <w:p w:rsidR="002864EA" w:rsidRDefault="00464C60">
      <w:pPr>
        <w:spacing w:before="240" w:after="240"/>
        <w:rPr>
          <w:rFonts w:ascii="Times New Roman" w:eastAsia="Times New Roman" w:hAnsi="Times New Roman" w:cs="Times New Roman"/>
        </w:rPr>
      </w:pPr>
      <w:r>
        <w:rPr>
          <w:rFonts w:ascii="Times New Roman" w:eastAsia="Times New Roman" w:hAnsi="Times New Roman" w:cs="Times New Roman"/>
        </w:rPr>
        <w:t>[22] N. S</w:t>
      </w:r>
      <w:r>
        <w:rPr>
          <w:rFonts w:ascii="Times New Roman" w:eastAsia="Times New Roman" w:hAnsi="Times New Roman" w:cs="Times New Roman"/>
        </w:rPr>
        <w:t xml:space="preserve">ari, “Faktor ekonomi sebagai determinan utama putus sekolah,” </w:t>
      </w:r>
      <w:r>
        <w:rPr>
          <w:rFonts w:ascii="Times New Roman" w:eastAsia="Times New Roman" w:hAnsi="Times New Roman" w:cs="Times New Roman"/>
          <w:i/>
          <w:iCs/>
        </w:rPr>
        <w:t>Jurnal Pendidikan Nasional</w:t>
      </w:r>
      <w:r>
        <w:rPr>
          <w:rFonts w:ascii="Times New Roman" w:eastAsia="Times New Roman" w:hAnsi="Times New Roman" w:cs="Times New Roman"/>
        </w:rPr>
        <w:t>, vol. 8, no. 2, pp. 134–145, 2022.</w:t>
      </w:r>
    </w:p>
    <w:p w:rsidR="002864EA" w:rsidRDefault="00464C60">
      <w:pPr>
        <w:spacing w:before="240" w:after="240"/>
        <w:rPr>
          <w:rFonts w:ascii="Times New Roman" w:eastAsia="Times New Roman" w:hAnsi="Times New Roman" w:cs="Times New Roman"/>
        </w:rPr>
      </w:pPr>
      <w:r>
        <w:rPr>
          <w:rFonts w:ascii="Times New Roman" w:eastAsia="Times New Roman" w:hAnsi="Times New Roman" w:cs="Times New Roman"/>
        </w:rPr>
        <w:t xml:space="preserve">[23] L. Suhartini, “Kepadatan penduduk dan korelasinya dengan angka putus sekolah,” </w:t>
      </w:r>
      <w:r>
        <w:rPr>
          <w:rFonts w:ascii="Times New Roman" w:eastAsia="Times New Roman" w:hAnsi="Times New Roman" w:cs="Times New Roman"/>
          <w:i/>
          <w:iCs/>
        </w:rPr>
        <w:t>Jurnal Perencanaan Wilayah</w:t>
      </w:r>
      <w:r>
        <w:rPr>
          <w:rFonts w:ascii="Times New Roman" w:eastAsia="Times New Roman" w:hAnsi="Times New Roman" w:cs="Times New Roman"/>
        </w:rPr>
        <w:t>, vol. 7, no. 3, pp. 1</w:t>
      </w:r>
      <w:r>
        <w:rPr>
          <w:rFonts w:ascii="Times New Roman" w:eastAsia="Times New Roman" w:hAnsi="Times New Roman" w:cs="Times New Roman"/>
        </w:rPr>
        <w:t>55–166, 2021.</w:t>
      </w:r>
    </w:p>
    <w:p w:rsidR="002864EA" w:rsidRDefault="00464C60">
      <w:pPr>
        <w:spacing w:before="240" w:after="240"/>
        <w:rPr>
          <w:rFonts w:ascii="Times New Roman" w:eastAsia="Times New Roman" w:hAnsi="Times New Roman" w:cs="Times New Roman"/>
        </w:rPr>
      </w:pPr>
      <w:r>
        <w:rPr>
          <w:rFonts w:ascii="Times New Roman" w:eastAsia="Times New Roman" w:hAnsi="Times New Roman" w:cs="Times New Roman"/>
        </w:rPr>
        <w:t xml:space="preserve">[24] Sukriadi dan Mawarni, “Analisis penyebab putus sekolah pada siswa SD,” </w:t>
      </w:r>
      <w:r>
        <w:rPr>
          <w:rFonts w:ascii="Times New Roman" w:eastAsia="Times New Roman" w:hAnsi="Times New Roman" w:cs="Times New Roman"/>
          <w:i/>
          <w:iCs/>
        </w:rPr>
        <w:t>Jurnal Pendidikan Dasar Indonesia</w:t>
      </w:r>
      <w:r>
        <w:rPr>
          <w:rFonts w:ascii="Times New Roman" w:eastAsia="Times New Roman" w:hAnsi="Times New Roman" w:cs="Times New Roman"/>
        </w:rPr>
        <w:t>, vol. 11, no. 1, pp. 22–31, 2024.</w:t>
      </w:r>
    </w:p>
    <w:p w:rsidR="002864EA" w:rsidRDefault="00464C60">
      <w:pPr>
        <w:spacing w:before="240" w:after="240"/>
        <w:rPr>
          <w:rFonts w:ascii="Times New Roman" w:eastAsia="Times New Roman" w:hAnsi="Times New Roman" w:cs="Times New Roman"/>
        </w:rPr>
      </w:pPr>
      <w:r>
        <w:rPr>
          <w:rFonts w:ascii="Times New Roman" w:eastAsia="Times New Roman" w:hAnsi="Times New Roman" w:cs="Times New Roman"/>
        </w:rPr>
        <w:t xml:space="preserve">[25] R. Wijayanti, “Putus sekolah dan determinannya pada siswa laki-laki sekolah negeri,” </w:t>
      </w:r>
      <w:r>
        <w:rPr>
          <w:rFonts w:ascii="Times New Roman" w:eastAsia="Times New Roman" w:hAnsi="Times New Roman" w:cs="Times New Roman"/>
          <w:i/>
          <w:iCs/>
        </w:rPr>
        <w:t>Jurnal P</w:t>
      </w:r>
      <w:r>
        <w:rPr>
          <w:rFonts w:ascii="Times New Roman" w:eastAsia="Times New Roman" w:hAnsi="Times New Roman" w:cs="Times New Roman"/>
          <w:i/>
          <w:iCs/>
        </w:rPr>
        <w:t>endidikan dan Sosial</w:t>
      </w:r>
      <w:r>
        <w:rPr>
          <w:rFonts w:ascii="Times New Roman" w:eastAsia="Times New Roman" w:hAnsi="Times New Roman" w:cs="Times New Roman"/>
        </w:rPr>
        <w:t>, vol. 9, no. 1, pp. 66–75, 2022.</w:t>
      </w:r>
    </w:p>
    <w:p w:rsidR="002864EA" w:rsidRDefault="00464C60">
      <w:pPr>
        <w:spacing w:before="240" w:after="240"/>
        <w:rPr>
          <w:rFonts w:ascii="Times New Roman" w:eastAsia="Times New Roman" w:hAnsi="Times New Roman" w:cs="Times New Roman"/>
        </w:rPr>
      </w:pPr>
      <w:r>
        <w:rPr>
          <w:rFonts w:ascii="Times New Roman" w:eastAsia="Times New Roman" w:hAnsi="Times New Roman" w:cs="Times New Roman"/>
        </w:rPr>
        <w:t xml:space="preserve">[26] F. Yunita, “Faktor penyebab putus sekolah di wilayah terpencil,” </w:t>
      </w:r>
      <w:r>
        <w:rPr>
          <w:rFonts w:ascii="Times New Roman" w:eastAsia="Times New Roman" w:hAnsi="Times New Roman" w:cs="Times New Roman"/>
          <w:i/>
          <w:iCs/>
        </w:rPr>
        <w:t>Jurnal Pendidikan Inklusif</w:t>
      </w:r>
      <w:r>
        <w:rPr>
          <w:rFonts w:ascii="Times New Roman" w:eastAsia="Times New Roman" w:hAnsi="Times New Roman" w:cs="Times New Roman"/>
        </w:rPr>
        <w:t>, vol. 4, no. 2, pp. 98–107, 2020.</w:t>
      </w:r>
    </w:p>
    <w:p w:rsidR="002864EA" w:rsidRDefault="002864EA">
      <w:pPr>
        <w:spacing w:before="240" w:after="240"/>
        <w:ind w:left="720"/>
        <w:rPr>
          <w:rFonts w:ascii="Times New Roman" w:eastAsia="Times New Roman" w:hAnsi="Times New Roman" w:cs="Times New Roman"/>
        </w:rPr>
      </w:pPr>
    </w:p>
    <w:p w:rsidR="002864EA" w:rsidRDefault="002864EA">
      <w:pPr>
        <w:spacing w:before="240" w:after="240"/>
        <w:rPr>
          <w:rFonts w:ascii="Times New Roman" w:eastAsia="Times New Roman" w:hAnsi="Times New Roman" w:cs="Times New Roman"/>
        </w:rPr>
      </w:pPr>
    </w:p>
    <w:p w:rsidR="002864EA" w:rsidRDefault="002864EA">
      <w:pPr>
        <w:spacing w:before="240" w:after="240"/>
        <w:rPr>
          <w:rFonts w:ascii="Times New Roman" w:eastAsia="Times New Roman" w:hAnsi="Times New Roman" w:cs="Times New Roman"/>
        </w:rPr>
      </w:pPr>
    </w:p>
    <w:p w:rsidR="002864EA" w:rsidRDefault="002864EA">
      <w:pPr>
        <w:spacing w:before="240" w:after="240"/>
        <w:rPr>
          <w:rFonts w:ascii="Times New Roman" w:eastAsia="Times New Roman" w:hAnsi="Times New Roman" w:cs="Times New Roman"/>
        </w:rPr>
      </w:pPr>
    </w:p>
    <w:p w:rsidR="002864EA" w:rsidRDefault="002864EA">
      <w:pPr>
        <w:spacing w:before="240" w:after="240"/>
        <w:rPr>
          <w:rFonts w:ascii="Times New Roman" w:eastAsia="Times New Roman" w:hAnsi="Times New Roman" w:cs="Times New Roman"/>
        </w:rPr>
      </w:pPr>
    </w:p>
    <w:p w:rsidR="002864EA" w:rsidRDefault="002864EA">
      <w:pPr>
        <w:spacing w:before="240" w:after="240"/>
        <w:rPr>
          <w:rFonts w:ascii="Times New Roman" w:eastAsia="Times New Roman" w:hAnsi="Times New Roman" w:cs="Times New Roman"/>
        </w:rPr>
      </w:pPr>
    </w:p>
    <w:p w:rsidR="002864EA" w:rsidRDefault="002864EA">
      <w:pPr>
        <w:spacing w:before="240" w:after="240"/>
        <w:rPr>
          <w:rFonts w:ascii="Times New Roman" w:eastAsia="Times New Roman" w:hAnsi="Times New Roman" w:cs="Times New Roman"/>
        </w:rPr>
      </w:pPr>
    </w:p>
    <w:p w:rsidR="002864EA" w:rsidRDefault="002864EA">
      <w:pPr>
        <w:spacing w:before="240" w:after="240"/>
        <w:rPr>
          <w:rFonts w:ascii="Times New Roman" w:eastAsia="Times New Roman" w:hAnsi="Times New Roman" w:cs="Times New Roman"/>
        </w:rPr>
      </w:pPr>
    </w:p>
    <w:p w:rsidR="002864EA" w:rsidRDefault="002864EA">
      <w:pPr>
        <w:spacing w:before="240" w:after="240"/>
        <w:rPr>
          <w:rFonts w:ascii="Times New Roman" w:eastAsia="Times New Roman" w:hAnsi="Times New Roman" w:cs="Times New Roman"/>
        </w:rPr>
      </w:pPr>
    </w:p>
    <w:p w:rsidR="002864EA" w:rsidRDefault="002864EA">
      <w:pPr>
        <w:spacing w:before="240" w:after="240"/>
        <w:rPr>
          <w:rFonts w:ascii="Times New Roman" w:eastAsia="Times New Roman" w:hAnsi="Times New Roman" w:cs="Times New Roman"/>
        </w:rPr>
      </w:pPr>
    </w:p>
    <w:p w:rsidR="002864EA" w:rsidRDefault="002864EA">
      <w:pPr>
        <w:spacing w:before="240" w:after="240"/>
        <w:rPr>
          <w:rFonts w:ascii="Times New Roman" w:eastAsia="Times New Roman" w:hAnsi="Times New Roman" w:cs="Times New Roman"/>
        </w:rPr>
      </w:pPr>
    </w:p>
    <w:p w:rsidR="002864EA" w:rsidRDefault="002864EA">
      <w:pPr>
        <w:spacing w:before="240" w:after="240"/>
        <w:rPr>
          <w:rFonts w:ascii="Times New Roman" w:eastAsia="Times New Roman" w:hAnsi="Times New Roman" w:cs="Times New Roman"/>
        </w:rPr>
      </w:pPr>
    </w:p>
    <w:p w:rsidR="002864EA" w:rsidRDefault="002864EA">
      <w:pPr>
        <w:spacing w:before="240" w:after="240"/>
        <w:rPr>
          <w:rFonts w:ascii="Times New Roman" w:eastAsia="Times New Roman" w:hAnsi="Times New Roman" w:cs="Times New Roman"/>
        </w:rPr>
      </w:pPr>
    </w:p>
    <w:p w:rsidR="002864EA" w:rsidRDefault="00464C6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LAMPIRAN </w:t>
      </w:r>
    </w:p>
    <w:p w:rsidR="002864EA" w:rsidRDefault="00464C60">
      <w:pPr>
        <w:spacing w:before="240" w:after="240"/>
        <w:rPr>
          <w:rFonts w:ascii="Times New Roman" w:eastAsia="Times New Roman" w:hAnsi="Times New Roman" w:cs="Times New Roman"/>
        </w:rPr>
      </w:pPr>
      <w:r>
        <w:rPr>
          <w:rFonts w:ascii="Times New Roman" w:eastAsia="Times New Roman" w:hAnsi="Times New Roman" w:cs="Times New Roman"/>
        </w:rPr>
        <w:t xml:space="preserve">Link Dataset Penelitian : </w:t>
      </w:r>
      <w:hyperlink r:id="rId19">
        <w:r>
          <w:rPr>
            <w:rFonts w:ascii="Times New Roman" w:eastAsia="Times New Roman" w:hAnsi="Times New Roman" w:cs="Times New Roman"/>
            <w:color w:val="1155CC"/>
            <w:u w:val="single"/>
          </w:rPr>
          <w:t>DataPutusSekolah_KemendikbudRistek</w:t>
        </w:r>
      </w:hyperlink>
      <w:r>
        <w:rPr>
          <w:rFonts w:ascii="Times New Roman" w:eastAsia="Times New Roman" w:hAnsi="Times New Roman" w:cs="Times New Roman"/>
        </w:rPr>
        <w:br/>
      </w:r>
      <w:r>
        <w:rPr>
          <w:rFonts w:ascii="Times New Roman" w:eastAsia="Times New Roman" w:hAnsi="Times New Roman" w:cs="Times New Roman"/>
        </w:rPr>
        <w:br/>
        <w:t>Program R pad</w:t>
      </w:r>
      <w:r>
        <w:rPr>
          <w:rFonts w:ascii="Times New Roman" w:eastAsia="Times New Roman" w:hAnsi="Times New Roman" w:cs="Times New Roman"/>
        </w:rPr>
        <w:t xml:space="preserve">a penelitian ini untuk menganalisis dan memvisualisasikan pola tingkat putus sekolah di Kabupaten Lampung Selatan tahun 2024, program R dibuat melalui Google Collab yang dapat diakses pada link ini : </w:t>
      </w:r>
      <w:hyperlink r:id="rId20">
        <w:r>
          <w:rPr>
            <w:rFonts w:ascii="Times New Roman" w:eastAsia="Times New Roman" w:hAnsi="Times New Roman" w:cs="Times New Roman"/>
            <w:color w:val="0000EE"/>
            <w:u w:val="single"/>
          </w:rPr>
          <w:t>Tugas Besar Komputasi Statistik Kelompok 10.ipynb</w:t>
        </w:r>
      </w:hyperlink>
    </w:p>
    <w:p w:rsidR="002864EA" w:rsidRDefault="002864EA">
      <w:pPr>
        <w:spacing w:before="240" w:after="240"/>
        <w:rPr>
          <w:rFonts w:ascii="Times New Roman" w:eastAsia="Times New Roman" w:hAnsi="Times New Roman" w:cs="Times New Roman"/>
        </w:rPr>
      </w:pPr>
    </w:p>
    <w:p w:rsidR="002864EA" w:rsidRDefault="002864EA">
      <w:pPr>
        <w:spacing w:before="240" w:after="240"/>
        <w:rPr>
          <w:rFonts w:ascii="Times New Roman" w:eastAsia="Times New Roman" w:hAnsi="Times New Roman" w:cs="Times New Roman"/>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ind w:firstLine="72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ind w:left="720"/>
        <w:rPr>
          <w:rFonts w:ascii="Times New Roman" w:eastAsia="Times New Roman" w:hAnsi="Times New Roman" w:cs="Times New Roman"/>
          <w:sz w:val="20"/>
          <w:szCs w:val="20"/>
        </w:rPr>
      </w:pPr>
    </w:p>
    <w:p w:rsidR="002864EA" w:rsidRDefault="002864EA">
      <w:pPr>
        <w:spacing w:before="240" w:after="240"/>
        <w:ind w:left="720"/>
        <w:rPr>
          <w:rFonts w:ascii="Times New Roman" w:eastAsia="Times New Roman" w:hAnsi="Times New Roman" w:cs="Times New Roman"/>
          <w:sz w:val="20"/>
          <w:szCs w:val="20"/>
        </w:rPr>
      </w:pPr>
    </w:p>
    <w:p w:rsidR="002864EA" w:rsidRDefault="00464C60">
      <w:pPr>
        <w:spacing w:before="240" w:after="240"/>
        <w:ind w:left="7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rsidR="002864EA" w:rsidRDefault="002864EA">
      <w:pPr>
        <w:spacing w:before="240" w:after="240"/>
        <w:ind w:left="720"/>
        <w:jc w:val="center"/>
        <w:rPr>
          <w:rFonts w:ascii="Times New Roman" w:eastAsia="Times New Roman" w:hAnsi="Times New Roman" w:cs="Times New Roman"/>
          <w:sz w:val="20"/>
          <w:szCs w:val="20"/>
        </w:rPr>
      </w:pPr>
    </w:p>
    <w:p w:rsidR="002864EA" w:rsidRDefault="002864EA">
      <w:pPr>
        <w:spacing w:before="240" w:after="240"/>
        <w:ind w:left="720"/>
        <w:jc w:val="center"/>
        <w:rPr>
          <w:rFonts w:ascii="Times New Roman" w:eastAsia="Times New Roman" w:hAnsi="Times New Roman" w:cs="Times New Roman"/>
          <w:b/>
          <w:bCs/>
        </w:rPr>
      </w:pPr>
    </w:p>
    <w:p w:rsidR="002864EA" w:rsidRDefault="002864EA">
      <w:pPr>
        <w:spacing w:before="240" w:after="240"/>
        <w:ind w:firstLine="720"/>
        <w:rPr>
          <w:rFonts w:ascii="Times New Roman" w:eastAsia="Times New Roman" w:hAnsi="Times New Roman" w:cs="Times New Roman"/>
        </w:rPr>
      </w:pPr>
    </w:p>
    <w:p w:rsidR="002864EA" w:rsidRDefault="002864EA">
      <w:pPr>
        <w:spacing w:before="240" w:after="240"/>
        <w:ind w:firstLine="720"/>
        <w:jc w:val="center"/>
        <w:rPr>
          <w:rFonts w:ascii="Times New Roman" w:eastAsia="Times New Roman" w:hAnsi="Times New Roman" w:cs="Times New Roman"/>
          <w:b/>
          <w:bCs/>
          <w:sz w:val="24"/>
          <w:szCs w:val="24"/>
        </w:rPr>
      </w:pPr>
    </w:p>
    <w:p w:rsidR="002864EA" w:rsidRDefault="002864EA">
      <w:pPr>
        <w:spacing w:before="240" w:after="240"/>
        <w:ind w:firstLine="720"/>
        <w:jc w:val="center"/>
        <w:rPr>
          <w:rFonts w:ascii="Times New Roman" w:eastAsia="Times New Roman" w:hAnsi="Times New Roman" w:cs="Times New Roman"/>
          <w:b/>
          <w:bCs/>
          <w:sz w:val="24"/>
          <w:szCs w:val="24"/>
        </w:rPr>
      </w:pPr>
    </w:p>
    <w:p w:rsidR="002864EA" w:rsidRDefault="002864EA">
      <w:pPr>
        <w:spacing w:before="240" w:after="240"/>
        <w:rPr>
          <w:rFonts w:ascii="Times New Roman" w:eastAsia="Times New Roman" w:hAnsi="Times New Roman" w:cs="Times New Roman"/>
          <w:sz w:val="24"/>
          <w:szCs w:val="24"/>
        </w:rPr>
      </w:pPr>
    </w:p>
    <w:p w:rsidR="002864EA" w:rsidRDefault="002864EA">
      <w:pPr>
        <w:spacing w:before="240" w:after="240"/>
        <w:jc w:val="center"/>
        <w:rPr>
          <w:rFonts w:ascii="Times New Roman" w:eastAsia="Times New Roman" w:hAnsi="Times New Roman" w:cs="Times New Roman"/>
          <w:sz w:val="24"/>
          <w:szCs w:val="24"/>
        </w:rPr>
      </w:pPr>
    </w:p>
    <w:p w:rsidR="002864EA" w:rsidRDefault="002864EA">
      <w:pPr>
        <w:spacing w:before="240" w:after="240"/>
        <w:rPr>
          <w:rFonts w:ascii="Times New Roman" w:eastAsia="Times New Roman" w:hAnsi="Times New Roman" w:cs="Times New Roman"/>
          <w:sz w:val="20"/>
          <w:szCs w:val="20"/>
        </w:rPr>
      </w:pPr>
    </w:p>
    <w:p w:rsidR="002864EA" w:rsidRDefault="002864EA">
      <w:pPr>
        <w:spacing w:before="240" w:after="240"/>
        <w:rPr>
          <w:rFonts w:ascii="Times New Roman" w:eastAsia="Times New Roman" w:hAnsi="Times New Roman" w:cs="Times New Roman"/>
          <w:sz w:val="20"/>
          <w:szCs w:val="20"/>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sectPr w:rsidR="002864EA">
      <w:headerReference w:type="default" r:id="rId21"/>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64C60" w:rsidRDefault="00464C60">
      <w:pPr>
        <w:spacing w:line="240" w:lineRule="auto"/>
      </w:pPr>
      <w:r>
        <w:separator/>
      </w:r>
    </w:p>
  </w:endnote>
  <w:endnote w:type="continuationSeparator" w:id="0">
    <w:p w:rsidR="00464C60" w:rsidRDefault="00464C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9E8F1BA1-1619-4666-8FCD-DBA7533F6D12}"/>
  </w:font>
  <w:font w:name="Cambria">
    <w:panose1 w:val="02040503050406030204"/>
    <w:charset w:val="00"/>
    <w:family w:val="roman"/>
    <w:pitch w:val="variable"/>
    <w:sig w:usb0="E00006FF" w:usb1="420024FF" w:usb2="02000000" w:usb3="00000000" w:csb0="0000019F" w:csb1="00000000"/>
    <w:embedRegular r:id="rId2" w:fontKey="{FB200DE6-EA04-4190-90EB-968B8136DA5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64C60" w:rsidRDefault="00464C60">
      <w:pPr>
        <w:spacing w:line="240" w:lineRule="auto"/>
      </w:pPr>
      <w:r>
        <w:separator/>
      </w:r>
    </w:p>
  </w:footnote>
  <w:footnote w:type="continuationSeparator" w:id="0">
    <w:p w:rsidR="00464C60" w:rsidRDefault="00464C6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864EA" w:rsidRDefault="002864E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D24F3E"/>
    <w:multiLevelType w:val="hybridMultilevel"/>
    <w:tmpl w:val="4D70146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7CD6948"/>
    <w:multiLevelType w:val="multilevel"/>
    <w:tmpl w:val="582AD5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CA55A9E"/>
    <w:multiLevelType w:val="multilevel"/>
    <w:tmpl w:val="6EA4F2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0FAE31FB"/>
    <w:multiLevelType w:val="multilevel"/>
    <w:tmpl w:val="726CF6C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 w15:restartNumberingAfterBreak="0">
    <w:nsid w:val="1F5708E6"/>
    <w:multiLevelType w:val="multilevel"/>
    <w:tmpl w:val="3A5E8B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CEA5AFE"/>
    <w:multiLevelType w:val="multilevel"/>
    <w:tmpl w:val="196EEB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301F459A"/>
    <w:multiLevelType w:val="multilevel"/>
    <w:tmpl w:val="C02E4D7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7" w15:restartNumberingAfterBreak="0">
    <w:nsid w:val="3D8B503F"/>
    <w:multiLevelType w:val="multilevel"/>
    <w:tmpl w:val="93E68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2A879E2"/>
    <w:multiLevelType w:val="multilevel"/>
    <w:tmpl w:val="370042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452F5482"/>
    <w:multiLevelType w:val="multilevel"/>
    <w:tmpl w:val="AD4CA9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1706A9C"/>
    <w:multiLevelType w:val="multilevel"/>
    <w:tmpl w:val="828EE2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5A2B771E"/>
    <w:multiLevelType w:val="multilevel"/>
    <w:tmpl w:val="236C55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A6D2F82"/>
    <w:multiLevelType w:val="multilevel"/>
    <w:tmpl w:val="77DA7D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6AA76545"/>
    <w:multiLevelType w:val="multilevel"/>
    <w:tmpl w:val="B42EDB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7"/>
  </w:num>
  <w:num w:numId="2">
    <w:abstractNumId w:val="8"/>
  </w:num>
  <w:num w:numId="3">
    <w:abstractNumId w:val="9"/>
  </w:num>
  <w:num w:numId="4">
    <w:abstractNumId w:val="5"/>
  </w:num>
  <w:num w:numId="5">
    <w:abstractNumId w:val="3"/>
  </w:num>
  <w:num w:numId="6">
    <w:abstractNumId w:val="6"/>
  </w:num>
  <w:num w:numId="7">
    <w:abstractNumId w:val="12"/>
  </w:num>
  <w:num w:numId="8">
    <w:abstractNumId w:val="2"/>
  </w:num>
  <w:num w:numId="9">
    <w:abstractNumId w:val="1"/>
  </w:num>
  <w:num w:numId="10">
    <w:abstractNumId w:val="13"/>
  </w:num>
  <w:num w:numId="11">
    <w:abstractNumId w:val="11"/>
  </w:num>
  <w:num w:numId="12">
    <w:abstractNumId w:val="4"/>
  </w:num>
  <w:num w:numId="13">
    <w:abstractNumId w:val="10"/>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64EA"/>
    <w:rsid w:val="00037559"/>
    <w:rsid w:val="002864EA"/>
    <w:rsid w:val="00464C60"/>
    <w:rsid w:val="00687208"/>
    <w:rsid w:val="006F62D9"/>
    <w:rsid w:val="00835C29"/>
    <w:rsid w:val="00B670AE"/>
    <w:rsid w:val="00C20AA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A8E417"/>
  <w15:docId w15:val="{55575F86-FE6C-4410-AB2E-D5D7441D0E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id"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ListParagraph">
    <w:name w:val="List Paragraph"/>
    <w:basedOn w:val="Normal"/>
    <w:uiPriority w:val="34"/>
    <w:qFormat/>
    <w:rsid w:val="00C20AA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colab.research.google.com/drive/14va3tyd1X1L-LuIbMd4TmoPhH8lY7s3D?usp=shar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data.kemendikdasmen.go.id/dataset/p/peserta-didik/jumlah-putus-sekolah-menurut-jenis-kelamin-dan-status-sekolah-tiap-propinsi-kab-lampung-selatan-sd-202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42DC16A-D159-41B4-B72F-B4660AF2DB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28</Pages>
  <Words>8320</Words>
  <Characters>47427</Characters>
  <Application>Microsoft Office Word</Application>
  <DocSecurity>0</DocSecurity>
  <Lines>395</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Bagas Kurnia</cp:lastModifiedBy>
  <cp:revision>2</cp:revision>
  <dcterms:created xsi:type="dcterms:W3CDTF">2025-11-26T12:18:00Z</dcterms:created>
  <dcterms:modified xsi:type="dcterms:W3CDTF">2025-11-26T13:16:00Z</dcterms:modified>
</cp:coreProperties>
</file>