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FD696" w14:textId="77777777" w:rsidR="00C06C4E" w:rsidRPr="00B176F3" w:rsidRDefault="0000491D" w:rsidP="00B176F3">
      <w:pPr>
        <w:pStyle w:val="Title"/>
        <w:rPr>
          <w:rStyle w:val="Emphasis"/>
          <w:b w:val="0"/>
          <w:i w:val="0"/>
          <w:spacing w:val="0"/>
        </w:rPr>
      </w:pPr>
      <w:r>
        <w:rPr>
          <w:rStyle w:val="Emphasis"/>
          <w:b w:val="0"/>
          <w:i w:val="0"/>
          <w:spacing w:val="0"/>
        </w:rPr>
        <w:t>Anti-Malware</w:t>
      </w:r>
      <w:r w:rsidR="006E42D2">
        <w:rPr>
          <w:rStyle w:val="Emphasis"/>
          <w:b w:val="0"/>
          <w:i w:val="0"/>
          <w:spacing w:val="0"/>
        </w:rPr>
        <w:t xml:space="preserve"> </w:t>
      </w:r>
      <w:r w:rsidR="00EB1F1C" w:rsidRPr="00B176F3">
        <w:rPr>
          <w:rStyle w:val="Emphasis"/>
          <w:b w:val="0"/>
          <w:i w:val="0"/>
          <w:spacing w:val="0"/>
        </w:rPr>
        <w:t>Policy</w:t>
      </w:r>
    </w:p>
    <w:p w14:paraId="00B7F94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72966709" w14:textId="77777777" w:rsidTr="00A10462">
        <w:tc>
          <w:tcPr>
            <w:tcW w:w="1998" w:type="dxa"/>
            <w:shd w:val="clear" w:color="auto" w:fill="C0C0C0"/>
          </w:tcPr>
          <w:p w14:paraId="2CE403BF"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42708B22"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7CE71122" w14:textId="77777777" w:rsidTr="00A10462">
        <w:tc>
          <w:tcPr>
            <w:tcW w:w="1998" w:type="dxa"/>
            <w:shd w:val="clear" w:color="auto" w:fill="C0C0C0"/>
          </w:tcPr>
          <w:p w14:paraId="0EFBB7F6"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69CD1D39"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2944EF85" w14:textId="77777777" w:rsidTr="00A10462">
        <w:tc>
          <w:tcPr>
            <w:tcW w:w="1998" w:type="dxa"/>
            <w:shd w:val="clear" w:color="auto" w:fill="C0C0C0"/>
          </w:tcPr>
          <w:p w14:paraId="4789481A"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89FE5EF"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5F3F5BA7" w14:textId="77777777" w:rsidTr="00A10462">
        <w:tc>
          <w:tcPr>
            <w:tcW w:w="1998" w:type="dxa"/>
            <w:shd w:val="clear" w:color="auto" w:fill="C0C0C0"/>
          </w:tcPr>
          <w:p w14:paraId="54A59828"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6FCB2460"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1419EEAC" w14:textId="77777777" w:rsidTr="00A10462">
        <w:tc>
          <w:tcPr>
            <w:tcW w:w="1998" w:type="dxa"/>
            <w:shd w:val="clear" w:color="auto" w:fill="C0C0C0"/>
          </w:tcPr>
          <w:p w14:paraId="1CABFB59"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0CD64B78" w14:textId="77777777" w:rsidR="000576EE" w:rsidRPr="009F2F01" w:rsidRDefault="000576EE">
            <w:pPr>
              <w:rPr>
                <w:rFonts w:ascii="Arial" w:hAnsi="Arial" w:cs="Arial"/>
              </w:rPr>
            </w:pPr>
            <w:r w:rsidRPr="009F2F01">
              <w:rPr>
                <w:rFonts w:ascii="Arial" w:hAnsi="Arial" w:cs="Arial"/>
              </w:rPr>
              <w:t>1.0</w:t>
            </w:r>
          </w:p>
        </w:tc>
      </w:tr>
    </w:tbl>
    <w:p w14:paraId="41E5F92D" w14:textId="77777777" w:rsidR="00015048" w:rsidRPr="000576EE" w:rsidRDefault="00015048">
      <w:pPr>
        <w:rPr>
          <w:rFonts w:ascii="Arial" w:hAnsi="Arial" w:cs="Arial"/>
        </w:rPr>
      </w:pPr>
    </w:p>
    <w:p w14:paraId="2E951222" w14:textId="77777777" w:rsidR="000C66B7" w:rsidRPr="003E5988" w:rsidRDefault="000C66B7" w:rsidP="003E5988">
      <w:pPr>
        <w:pStyle w:val="Heading1"/>
      </w:pPr>
      <w:r w:rsidRPr="003E5988">
        <w:t>I. Overview</w:t>
      </w:r>
    </w:p>
    <w:p w14:paraId="27E57393" w14:textId="77777777" w:rsidR="00F81D37" w:rsidRPr="000576EE" w:rsidRDefault="0000491D" w:rsidP="00F81D37">
      <w:pPr>
        <w:rPr>
          <w:rFonts w:ascii="Arial" w:hAnsi="Arial" w:cs="Arial"/>
        </w:rPr>
      </w:pPr>
      <w:r w:rsidRPr="0000491D">
        <w:rPr>
          <w:rFonts w:ascii="Arial" w:hAnsi="Arial" w:cs="Arial"/>
        </w:rPr>
        <w:t>The number of computer security incidents and the resulting cost of business disruption and service restoration continue to escalate.  Implementing solid security policies, blocking unnecessary access to networks and computers, improving user security awareness, and early detection and mitigation of security incidents are some of the actions that can be taken to reduce the risk and drive down the cost of security incidents</w:t>
      </w:r>
      <w:r w:rsidR="00426933" w:rsidRPr="00426933">
        <w:rPr>
          <w:rFonts w:ascii="Arial" w:hAnsi="Arial" w:cs="Arial"/>
        </w:rPr>
        <w:t>.</w:t>
      </w:r>
      <w:r w:rsidR="00CA59C3">
        <w:rPr>
          <w:rFonts w:ascii="Arial" w:hAnsi="Arial" w:cs="Arial"/>
        </w:rPr>
        <w:t xml:space="preserve"> </w:t>
      </w:r>
    </w:p>
    <w:p w14:paraId="288FA459" w14:textId="77777777" w:rsidR="004A7121" w:rsidRPr="00557ACD" w:rsidRDefault="000C66B7" w:rsidP="00557ACD">
      <w:pPr>
        <w:pStyle w:val="Heading1"/>
      </w:pPr>
      <w:r w:rsidRPr="00557ACD">
        <w:t>II. Purpose</w:t>
      </w:r>
    </w:p>
    <w:p w14:paraId="29A0AAEC" w14:textId="77777777" w:rsidR="00E665F0" w:rsidRPr="00E665F0" w:rsidRDefault="0000491D" w:rsidP="00DF4977">
      <w:pPr>
        <w:rPr>
          <w:rFonts w:ascii="Arial" w:hAnsi="Arial" w:cs="Arial"/>
        </w:rPr>
      </w:pPr>
      <w:r w:rsidRPr="0000491D">
        <w:rPr>
          <w:rFonts w:ascii="Arial" w:hAnsi="Arial" w:cs="Arial"/>
        </w:rPr>
        <w:t xml:space="preserve">The purpose of this policy is to describe the requirements for dealing with computer virus, worm, Trojan Horse, spyware, </w:t>
      </w:r>
      <w:r w:rsidR="00026426">
        <w:rPr>
          <w:rFonts w:ascii="Arial" w:hAnsi="Arial" w:cs="Arial"/>
        </w:rPr>
        <w:t xml:space="preserve">Ransomware, </w:t>
      </w:r>
      <w:r w:rsidRPr="0000491D">
        <w:rPr>
          <w:rFonts w:ascii="Arial" w:hAnsi="Arial" w:cs="Arial"/>
        </w:rPr>
        <w:t>and othe</w:t>
      </w:r>
      <w:r>
        <w:rPr>
          <w:rFonts w:ascii="Arial" w:hAnsi="Arial" w:cs="Arial"/>
        </w:rPr>
        <w:t>r types of malicious software.</w:t>
      </w:r>
    </w:p>
    <w:p w14:paraId="13C9E93E" w14:textId="77777777" w:rsidR="008101F1" w:rsidRPr="000576EE" w:rsidRDefault="00C06C4E" w:rsidP="00557ACD">
      <w:pPr>
        <w:pStyle w:val="Heading1"/>
      </w:pPr>
      <w:r w:rsidRPr="000576EE">
        <w:t>III. Scope</w:t>
      </w:r>
    </w:p>
    <w:p w14:paraId="4405AA44" w14:textId="77777777" w:rsidR="00F81D37" w:rsidRPr="000576EE" w:rsidRDefault="00E665F0" w:rsidP="00F81D37">
      <w:pPr>
        <w:rPr>
          <w:rFonts w:ascii="Arial" w:hAnsi="Arial" w:cs="Arial"/>
        </w:rPr>
      </w:pPr>
      <w:r w:rsidRPr="00E665F0">
        <w:rPr>
          <w:rFonts w:ascii="Arial" w:hAnsi="Arial" w:cs="Arial"/>
        </w:rPr>
        <w:t xml:space="preserve">This policy applies to </w:t>
      </w:r>
      <w:r w:rsidR="0087090A">
        <w:rPr>
          <w:rFonts w:ascii="Arial" w:hAnsi="Arial" w:cs="Arial"/>
        </w:rPr>
        <w:t xml:space="preserve">all Staff </w:t>
      </w:r>
      <w:r w:rsidR="0087090A" w:rsidRPr="0087090A">
        <w:rPr>
          <w:rFonts w:ascii="Arial" w:hAnsi="Arial" w:cs="Arial"/>
        </w:rPr>
        <w:t xml:space="preserve">that </w:t>
      </w:r>
      <w:r w:rsidR="0000491D" w:rsidRPr="0000491D">
        <w:rPr>
          <w:rFonts w:ascii="Arial" w:hAnsi="Arial" w:cs="Arial"/>
        </w:rPr>
        <w:t>use ABC Company Information Resources.</w:t>
      </w:r>
    </w:p>
    <w:p w14:paraId="2861DC21" w14:textId="77777777" w:rsidR="004723F8" w:rsidRPr="000576EE" w:rsidRDefault="008101F1" w:rsidP="00557ACD">
      <w:pPr>
        <w:pStyle w:val="Heading1"/>
      </w:pPr>
      <w:r w:rsidRPr="000576EE">
        <w:t xml:space="preserve">IV. </w:t>
      </w:r>
      <w:r w:rsidR="006513BC" w:rsidRPr="000576EE">
        <w:t xml:space="preserve">Policy </w:t>
      </w:r>
    </w:p>
    <w:p w14:paraId="4D46A745" w14:textId="77777777" w:rsidR="0000491D" w:rsidRPr="0000491D" w:rsidRDefault="0000491D" w:rsidP="0000491D">
      <w:pPr>
        <w:rPr>
          <w:rFonts w:ascii="Arial" w:hAnsi="Arial" w:cs="Arial"/>
        </w:rPr>
      </w:pPr>
      <w:r w:rsidRPr="0000491D">
        <w:rPr>
          <w:rFonts w:ascii="Arial" w:hAnsi="Arial" w:cs="Arial"/>
        </w:rPr>
        <w:t>The Chief Security Officer shall ensure:</w:t>
      </w:r>
    </w:p>
    <w:p w14:paraId="2A8BCE45" w14:textId="08258FDF" w:rsidR="0000491D" w:rsidRPr="0000491D" w:rsidRDefault="0000491D" w:rsidP="00803CBC">
      <w:pPr>
        <w:numPr>
          <w:ilvl w:val="0"/>
          <w:numId w:val="2"/>
        </w:numPr>
        <w:rPr>
          <w:rFonts w:ascii="Arial" w:hAnsi="Arial" w:cs="Arial"/>
        </w:rPr>
      </w:pPr>
      <w:r w:rsidRPr="0000491D">
        <w:rPr>
          <w:rFonts w:ascii="Arial" w:hAnsi="Arial" w:cs="Arial"/>
        </w:rPr>
        <w:t>Procedures and tools exist to guard against, detect, and report malicious software.</w:t>
      </w:r>
      <w:r w:rsidR="00D9435D">
        <w:rPr>
          <w:rFonts w:ascii="Arial" w:hAnsi="Arial" w:cs="Arial"/>
        </w:rPr>
        <w:t xml:space="preserve"> C</w:t>
      </w:r>
      <w:r w:rsidR="00D9435D" w:rsidRPr="00D9435D">
        <w:rPr>
          <w:rFonts w:ascii="Arial" w:hAnsi="Arial" w:cs="Arial"/>
        </w:rPr>
        <w:t>entrally managed anti-malware software continuously monitor</w:t>
      </w:r>
      <w:r w:rsidR="00D9435D">
        <w:rPr>
          <w:rFonts w:ascii="Arial" w:hAnsi="Arial" w:cs="Arial"/>
        </w:rPr>
        <w:t>s</w:t>
      </w:r>
      <w:r w:rsidR="00D9435D" w:rsidRPr="00D9435D">
        <w:rPr>
          <w:rFonts w:ascii="Arial" w:hAnsi="Arial" w:cs="Arial"/>
        </w:rPr>
        <w:t xml:space="preserve"> and defend</w:t>
      </w:r>
      <w:r w:rsidR="00D9435D">
        <w:rPr>
          <w:rFonts w:ascii="Arial" w:hAnsi="Arial" w:cs="Arial"/>
        </w:rPr>
        <w:t>s</w:t>
      </w:r>
      <w:r w:rsidR="00D9435D" w:rsidRPr="00D9435D">
        <w:rPr>
          <w:rFonts w:ascii="Arial" w:hAnsi="Arial" w:cs="Arial"/>
        </w:rPr>
        <w:t xml:space="preserve"> </w:t>
      </w:r>
      <w:r w:rsidR="00D9435D">
        <w:rPr>
          <w:rFonts w:ascii="Arial" w:hAnsi="Arial" w:cs="Arial"/>
        </w:rPr>
        <w:t>Information Systems.</w:t>
      </w:r>
    </w:p>
    <w:p w14:paraId="5074FC7D" w14:textId="53DACFEF" w:rsidR="0000491D" w:rsidRPr="0000491D" w:rsidRDefault="0000491D" w:rsidP="00803CBC">
      <w:pPr>
        <w:numPr>
          <w:ilvl w:val="0"/>
          <w:numId w:val="2"/>
        </w:numPr>
        <w:rPr>
          <w:rFonts w:ascii="Arial" w:hAnsi="Arial" w:cs="Arial"/>
        </w:rPr>
      </w:pPr>
      <w:r w:rsidRPr="0000491D">
        <w:rPr>
          <w:rFonts w:ascii="Arial" w:hAnsi="Arial" w:cs="Arial"/>
        </w:rPr>
        <w:t>IT personnel are trained and proficient in the use of the security solutions used to protect against malicious software.</w:t>
      </w:r>
      <w:r w:rsidR="00D9435D">
        <w:rPr>
          <w:rFonts w:ascii="Arial" w:hAnsi="Arial" w:cs="Arial"/>
        </w:rPr>
        <w:t xml:space="preserve">  Where possible, a</w:t>
      </w:r>
      <w:r w:rsidR="00D9435D" w:rsidRPr="00D9435D">
        <w:rPr>
          <w:rFonts w:ascii="Arial" w:hAnsi="Arial" w:cs="Arial"/>
        </w:rPr>
        <w:t xml:space="preserve">nti-exploitation features such as Data Execution Prevention (DEP) or Address Space Layout Randomization (ASLR) </w:t>
      </w:r>
      <w:r w:rsidR="00D9435D">
        <w:rPr>
          <w:rFonts w:ascii="Arial" w:hAnsi="Arial" w:cs="Arial"/>
        </w:rPr>
        <w:t xml:space="preserve">shall be enabled </w:t>
      </w:r>
      <w:r w:rsidR="00D9435D" w:rsidRPr="00D9435D">
        <w:rPr>
          <w:rFonts w:ascii="Arial" w:hAnsi="Arial" w:cs="Arial"/>
        </w:rPr>
        <w:t>in an operating system or deploy</w:t>
      </w:r>
      <w:r w:rsidR="00D9435D">
        <w:rPr>
          <w:rFonts w:ascii="Arial" w:hAnsi="Arial" w:cs="Arial"/>
        </w:rPr>
        <w:t>ed</w:t>
      </w:r>
      <w:r w:rsidR="00D9435D" w:rsidRPr="00D9435D">
        <w:rPr>
          <w:rFonts w:ascii="Arial" w:hAnsi="Arial" w:cs="Arial"/>
        </w:rPr>
        <w:t xml:space="preserve"> </w:t>
      </w:r>
      <w:r w:rsidR="00D9435D">
        <w:rPr>
          <w:rFonts w:ascii="Arial" w:hAnsi="Arial" w:cs="Arial"/>
        </w:rPr>
        <w:t xml:space="preserve">through </w:t>
      </w:r>
      <w:r w:rsidR="00D9435D" w:rsidRPr="00D9435D">
        <w:rPr>
          <w:rFonts w:ascii="Arial" w:hAnsi="Arial" w:cs="Arial"/>
        </w:rPr>
        <w:t>appropriate toolkits that can be configured to apply protection to a broader set of applications and executables.</w:t>
      </w:r>
    </w:p>
    <w:p w14:paraId="330735EE" w14:textId="77777777" w:rsidR="0000491D" w:rsidRPr="0000491D" w:rsidRDefault="0000491D" w:rsidP="00803CBC">
      <w:pPr>
        <w:numPr>
          <w:ilvl w:val="0"/>
          <w:numId w:val="2"/>
        </w:numPr>
        <w:rPr>
          <w:rFonts w:ascii="Arial" w:hAnsi="Arial" w:cs="Arial"/>
        </w:rPr>
      </w:pPr>
      <w:r w:rsidRPr="0000491D">
        <w:rPr>
          <w:rFonts w:ascii="Arial" w:hAnsi="Arial" w:cs="Arial"/>
        </w:rPr>
        <w:t>End users are aware of the security policies enforced on their workstations.</w:t>
      </w:r>
    </w:p>
    <w:p w14:paraId="36ACC23B" w14:textId="77777777" w:rsidR="00F044BC" w:rsidRPr="00D47898" w:rsidRDefault="00F044BC" w:rsidP="00F044BC">
      <w:pPr>
        <w:numPr>
          <w:ilvl w:val="0"/>
          <w:numId w:val="2"/>
        </w:numPr>
        <w:rPr>
          <w:rFonts w:ascii="Arial" w:hAnsi="Arial" w:cs="Arial"/>
        </w:rPr>
      </w:pPr>
      <w:r>
        <w:rPr>
          <w:rFonts w:ascii="Arial" w:hAnsi="Arial" w:cs="Arial"/>
        </w:rPr>
        <w:t>A</w:t>
      </w:r>
      <w:r w:rsidRPr="00D47898">
        <w:rPr>
          <w:rFonts w:ascii="Arial" w:hAnsi="Arial" w:cs="Arial"/>
        </w:rPr>
        <w:t xml:space="preserve">nti-virus software </w:t>
      </w:r>
      <w:r>
        <w:rPr>
          <w:rFonts w:ascii="Arial" w:hAnsi="Arial" w:cs="Arial"/>
        </w:rPr>
        <w:t xml:space="preserve">is installed at appropriate locations within organizational Information Systems including </w:t>
      </w:r>
      <w:r w:rsidRPr="00D47898">
        <w:rPr>
          <w:rFonts w:ascii="Arial" w:hAnsi="Arial" w:cs="Arial"/>
        </w:rPr>
        <w:t>all systems commonly affected by malicious software (particularly personal computers and servers).</w:t>
      </w:r>
    </w:p>
    <w:p w14:paraId="1CA411F3" w14:textId="77777777" w:rsidR="00F044BC" w:rsidRPr="00D47898" w:rsidRDefault="00F044BC" w:rsidP="00F044BC">
      <w:pPr>
        <w:numPr>
          <w:ilvl w:val="0"/>
          <w:numId w:val="2"/>
        </w:numPr>
        <w:rPr>
          <w:rFonts w:ascii="Arial" w:hAnsi="Arial" w:cs="Arial"/>
        </w:rPr>
      </w:pPr>
      <w:r>
        <w:rPr>
          <w:rFonts w:ascii="Arial" w:hAnsi="Arial" w:cs="Arial"/>
        </w:rPr>
        <w:t>Installed</w:t>
      </w:r>
      <w:r w:rsidRPr="00D47898">
        <w:rPr>
          <w:rFonts w:ascii="Arial" w:hAnsi="Arial" w:cs="Arial"/>
        </w:rPr>
        <w:t xml:space="preserve"> anti-virus programs are capable of detecting, removing, and protecting against all known types of malicious soft</w:t>
      </w:r>
      <w:r w:rsidR="00AD6713">
        <w:rPr>
          <w:rFonts w:ascii="Arial" w:hAnsi="Arial" w:cs="Arial"/>
        </w:rPr>
        <w:t>ware including Ransomware.</w:t>
      </w:r>
    </w:p>
    <w:p w14:paraId="5D5159D0" w14:textId="77777777" w:rsidR="00F044BC" w:rsidRPr="00D47898" w:rsidRDefault="00F044BC" w:rsidP="00F044BC">
      <w:pPr>
        <w:numPr>
          <w:ilvl w:val="0"/>
          <w:numId w:val="2"/>
        </w:numPr>
        <w:rPr>
          <w:rFonts w:ascii="Arial" w:hAnsi="Arial" w:cs="Arial"/>
        </w:rPr>
      </w:pPr>
      <w:r>
        <w:rPr>
          <w:rFonts w:ascii="Arial" w:hAnsi="Arial" w:cs="Arial"/>
        </w:rPr>
        <w:t>S</w:t>
      </w:r>
      <w:r w:rsidRPr="00D47898">
        <w:rPr>
          <w:rFonts w:ascii="Arial" w:hAnsi="Arial" w:cs="Arial"/>
        </w:rPr>
        <w:t xml:space="preserve">ystems considered to be not commonly affected by malicious software, </w:t>
      </w:r>
      <w:r>
        <w:rPr>
          <w:rFonts w:ascii="Arial" w:hAnsi="Arial" w:cs="Arial"/>
        </w:rPr>
        <w:t>receive</w:t>
      </w:r>
      <w:r w:rsidRPr="00D47898">
        <w:rPr>
          <w:rFonts w:ascii="Arial" w:hAnsi="Arial" w:cs="Arial"/>
        </w:rPr>
        <w:t xml:space="preserve"> periodic evaluations to identify and evaluate evolving malware threats in order to confirm whether such systems continue to n</w:t>
      </w:r>
      <w:r>
        <w:rPr>
          <w:rFonts w:ascii="Arial" w:hAnsi="Arial" w:cs="Arial"/>
        </w:rPr>
        <w:t>ot require anti-virus software.</w:t>
      </w:r>
    </w:p>
    <w:p w14:paraId="7AD178D9" w14:textId="77777777" w:rsidR="00784726" w:rsidRDefault="00784726" w:rsidP="00784726">
      <w:pPr>
        <w:numPr>
          <w:ilvl w:val="0"/>
          <w:numId w:val="2"/>
        </w:numPr>
        <w:rPr>
          <w:rFonts w:ascii="Arial" w:hAnsi="Arial" w:cs="Arial"/>
        </w:rPr>
      </w:pPr>
      <w:r>
        <w:rPr>
          <w:rFonts w:ascii="Arial" w:hAnsi="Arial" w:cs="Arial"/>
        </w:rPr>
        <w:lastRenderedPageBreak/>
        <w:t>A</w:t>
      </w:r>
      <w:r w:rsidRPr="00D47898">
        <w:rPr>
          <w:rFonts w:ascii="Arial" w:hAnsi="Arial" w:cs="Arial"/>
        </w:rPr>
        <w:t>nti-virus mecha</w:t>
      </w:r>
      <w:r>
        <w:rPr>
          <w:rFonts w:ascii="Arial" w:hAnsi="Arial" w:cs="Arial"/>
        </w:rPr>
        <w:t>nisms are properly maintained and kept current with the scanning engine and signature database updated every 12 hours per this policy.</w:t>
      </w:r>
    </w:p>
    <w:p w14:paraId="3F20DF6F" w14:textId="0D88C423" w:rsidR="00F044BC" w:rsidRDefault="00F044BC" w:rsidP="00F044BC">
      <w:pPr>
        <w:numPr>
          <w:ilvl w:val="0"/>
          <w:numId w:val="2"/>
        </w:numPr>
        <w:rPr>
          <w:rFonts w:ascii="Arial" w:hAnsi="Arial" w:cs="Arial"/>
        </w:rPr>
      </w:pPr>
      <w:r>
        <w:rPr>
          <w:rFonts w:ascii="Arial" w:hAnsi="Arial" w:cs="Arial"/>
        </w:rPr>
        <w:t>Periodic scans of the Information System shall be performed and audit logs generated and retained per Data Retention Policy requirements.  Real time scan of files from external sources shall be performed as files are downloaded, opened, or executed.</w:t>
      </w:r>
    </w:p>
    <w:p w14:paraId="52D91B8D" w14:textId="5CDE0223" w:rsidR="00173FDB" w:rsidRPr="00D47898" w:rsidRDefault="00173FDB" w:rsidP="00F044BC">
      <w:pPr>
        <w:numPr>
          <w:ilvl w:val="0"/>
          <w:numId w:val="2"/>
        </w:numPr>
        <w:rPr>
          <w:rFonts w:ascii="Arial" w:hAnsi="Arial" w:cs="Arial"/>
        </w:rPr>
      </w:pPr>
      <w:bookmarkStart w:id="0" w:name="_Hlk37929694"/>
      <w:r>
        <w:rPr>
          <w:rFonts w:ascii="Arial" w:hAnsi="Arial" w:cs="Arial"/>
        </w:rPr>
        <w:t xml:space="preserve">Devices are configured </w:t>
      </w:r>
      <w:r w:rsidRPr="00173FDB">
        <w:rPr>
          <w:rFonts w:ascii="Arial" w:hAnsi="Arial" w:cs="Arial"/>
        </w:rPr>
        <w:t>so that they automatically conduct an anti-malware scan of removable media when inserted or connected.</w:t>
      </w:r>
      <w:bookmarkEnd w:id="0"/>
    </w:p>
    <w:p w14:paraId="6B287220" w14:textId="77777777" w:rsidR="00F044BC" w:rsidRPr="00F044BC" w:rsidRDefault="00F044BC" w:rsidP="00F044BC">
      <w:pPr>
        <w:numPr>
          <w:ilvl w:val="0"/>
          <w:numId w:val="2"/>
        </w:numPr>
        <w:rPr>
          <w:rFonts w:ascii="Arial" w:hAnsi="Arial" w:cs="Arial"/>
        </w:rPr>
      </w:pPr>
      <w:r>
        <w:rPr>
          <w:rFonts w:ascii="Arial" w:hAnsi="Arial" w:cs="Arial"/>
        </w:rPr>
        <w:t>A</w:t>
      </w:r>
      <w:r w:rsidRPr="00D47898">
        <w:rPr>
          <w:rFonts w:ascii="Arial" w:hAnsi="Arial" w:cs="Arial"/>
        </w:rPr>
        <w:t>nti-virus mechanisms are actively running and cannot be disabled or altered by users, unless</w:t>
      </w:r>
      <w:r>
        <w:rPr>
          <w:rFonts w:ascii="Arial" w:hAnsi="Arial" w:cs="Arial"/>
        </w:rPr>
        <w:t xml:space="preserve"> </w:t>
      </w:r>
      <w:r w:rsidRPr="00D47898">
        <w:rPr>
          <w:rFonts w:ascii="Arial" w:hAnsi="Arial" w:cs="Arial"/>
        </w:rPr>
        <w:t>specifically authorized by management on a case-by-case ba</w:t>
      </w:r>
      <w:r>
        <w:rPr>
          <w:rFonts w:ascii="Arial" w:hAnsi="Arial" w:cs="Arial"/>
        </w:rPr>
        <w:t>sis for a limited time period. If anti-virus mechanisms are disabled, a</w:t>
      </w:r>
      <w:r w:rsidRPr="00D47898">
        <w:rPr>
          <w:rFonts w:ascii="Arial" w:hAnsi="Arial" w:cs="Arial"/>
        </w:rPr>
        <w:t>dditional security measures may need to be implemented for the period of time during which anti-virus protection is not active</w:t>
      </w:r>
      <w:r>
        <w:rPr>
          <w:rFonts w:ascii="Arial" w:hAnsi="Arial" w:cs="Arial"/>
        </w:rPr>
        <w:t>.</w:t>
      </w:r>
    </w:p>
    <w:p w14:paraId="09AF1670" w14:textId="77777777" w:rsidR="0000491D" w:rsidRPr="0000491D" w:rsidRDefault="0000491D" w:rsidP="0000491D">
      <w:pPr>
        <w:rPr>
          <w:rFonts w:ascii="Arial" w:hAnsi="Arial" w:cs="Arial"/>
        </w:rPr>
      </w:pPr>
    </w:p>
    <w:p w14:paraId="1CFC6DE1" w14:textId="77777777" w:rsidR="0000491D" w:rsidRPr="0000491D" w:rsidRDefault="0000491D" w:rsidP="0000491D">
      <w:pPr>
        <w:rPr>
          <w:rFonts w:ascii="Arial" w:hAnsi="Arial" w:cs="Arial"/>
        </w:rPr>
      </w:pPr>
      <w:r w:rsidRPr="0000491D">
        <w:rPr>
          <w:rFonts w:ascii="Arial" w:hAnsi="Arial" w:cs="Arial"/>
        </w:rPr>
        <w:t>All workstations whether connected to the ABC Company network, or standalone, must use the ABC Company IT approved virus protection software and configuration.</w:t>
      </w:r>
    </w:p>
    <w:p w14:paraId="1B100424" w14:textId="77777777" w:rsidR="0000491D" w:rsidRPr="0000491D" w:rsidRDefault="0000491D" w:rsidP="0000491D">
      <w:pPr>
        <w:rPr>
          <w:rFonts w:ascii="Arial" w:hAnsi="Arial" w:cs="Arial"/>
        </w:rPr>
      </w:pPr>
    </w:p>
    <w:p w14:paraId="507BA3C8" w14:textId="77777777" w:rsidR="0000491D" w:rsidRPr="0000491D" w:rsidRDefault="0000491D" w:rsidP="0000491D">
      <w:pPr>
        <w:rPr>
          <w:rFonts w:ascii="Arial" w:hAnsi="Arial" w:cs="Arial"/>
        </w:rPr>
      </w:pPr>
      <w:r w:rsidRPr="0000491D">
        <w:rPr>
          <w:rFonts w:ascii="Arial" w:hAnsi="Arial" w:cs="Arial"/>
        </w:rPr>
        <w:t>The virus protection software must not be disabled or bypassed.</w:t>
      </w:r>
    </w:p>
    <w:p w14:paraId="32470D2B" w14:textId="77777777" w:rsidR="0000491D" w:rsidRPr="0000491D" w:rsidRDefault="0000491D" w:rsidP="0000491D">
      <w:pPr>
        <w:rPr>
          <w:rFonts w:ascii="Arial" w:hAnsi="Arial" w:cs="Arial"/>
        </w:rPr>
      </w:pPr>
    </w:p>
    <w:p w14:paraId="6AD0F878" w14:textId="77777777" w:rsidR="0000491D" w:rsidRPr="0000491D" w:rsidRDefault="0000491D" w:rsidP="0000491D">
      <w:pPr>
        <w:rPr>
          <w:rFonts w:ascii="Arial" w:hAnsi="Arial" w:cs="Arial"/>
        </w:rPr>
      </w:pPr>
      <w:r w:rsidRPr="0000491D">
        <w:rPr>
          <w:rFonts w:ascii="Arial" w:hAnsi="Arial" w:cs="Arial"/>
        </w:rPr>
        <w:t>The settings for the virus protection software must not be altered in a manner that will reduce the effectiveness of the software.</w:t>
      </w:r>
    </w:p>
    <w:p w14:paraId="6DD9093B" w14:textId="77777777" w:rsidR="0000491D" w:rsidRPr="0000491D" w:rsidRDefault="0000491D" w:rsidP="0000491D">
      <w:pPr>
        <w:rPr>
          <w:rFonts w:ascii="Arial" w:hAnsi="Arial" w:cs="Arial"/>
        </w:rPr>
      </w:pPr>
    </w:p>
    <w:p w14:paraId="3A43FD2B" w14:textId="77777777" w:rsidR="0000491D" w:rsidRPr="0000491D" w:rsidRDefault="0000491D" w:rsidP="0000491D">
      <w:pPr>
        <w:rPr>
          <w:rFonts w:ascii="Arial" w:hAnsi="Arial" w:cs="Arial"/>
        </w:rPr>
      </w:pPr>
      <w:r w:rsidRPr="0000491D">
        <w:rPr>
          <w:rFonts w:ascii="Arial" w:hAnsi="Arial" w:cs="Arial"/>
        </w:rPr>
        <w:t>The automatic update frequency of the virus protection software must not be altered to reduce the frequency of updates.</w:t>
      </w:r>
    </w:p>
    <w:p w14:paraId="5D542147" w14:textId="77777777" w:rsidR="0000491D" w:rsidRPr="0000491D" w:rsidRDefault="0000491D" w:rsidP="0000491D">
      <w:pPr>
        <w:rPr>
          <w:rFonts w:ascii="Arial" w:hAnsi="Arial" w:cs="Arial"/>
        </w:rPr>
      </w:pPr>
    </w:p>
    <w:p w14:paraId="7F8D85A5" w14:textId="77777777" w:rsidR="0000491D" w:rsidRPr="0000491D" w:rsidRDefault="0000491D" w:rsidP="0000491D">
      <w:pPr>
        <w:rPr>
          <w:rFonts w:ascii="Arial" w:hAnsi="Arial" w:cs="Arial"/>
        </w:rPr>
      </w:pPr>
      <w:r w:rsidRPr="0000491D">
        <w:rPr>
          <w:rFonts w:ascii="Arial" w:hAnsi="Arial" w:cs="Arial"/>
        </w:rPr>
        <w:t>Each file server attached to the ABC Company network must utilize ABC Company IT approved virus protection software and setup to detect and clean viruses that may infect file shares.</w:t>
      </w:r>
    </w:p>
    <w:p w14:paraId="734CF782" w14:textId="77777777" w:rsidR="0000491D" w:rsidRPr="0000491D" w:rsidRDefault="0000491D" w:rsidP="0000491D">
      <w:pPr>
        <w:rPr>
          <w:rFonts w:ascii="Arial" w:hAnsi="Arial" w:cs="Arial"/>
        </w:rPr>
      </w:pPr>
    </w:p>
    <w:p w14:paraId="6AC03E12" w14:textId="77777777" w:rsidR="0000491D" w:rsidRPr="0000491D" w:rsidRDefault="0000491D" w:rsidP="0000491D">
      <w:pPr>
        <w:rPr>
          <w:rFonts w:ascii="Arial" w:hAnsi="Arial" w:cs="Arial"/>
        </w:rPr>
      </w:pPr>
      <w:r w:rsidRPr="0000491D">
        <w:rPr>
          <w:rFonts w:ascii="Arial" w:hAnsi="Arial" w:cs="Arial"/>
        </w:rPr>
        <w:t>Each E-mail gateway must utilize ABC Company IT approved e-mail virus protection software and must adhere to the rules for the setup and use of this software.</w:t>
      </w:r>
    </w:p>
    <w:p w14:paraId="6C1A1E84" w14:textId="77777777" w:rsidR="0000491D" w:rsidRPr="0000491D" w:rsidRDefault="0000491D" w:rsidP="0000491D">
      <w:pPr>
        <w:rPr>
          <w:rFonts w:ascii="Arial" w:hAnsi="Arial" w:cs="Arial"/>
        </w:rPr>
      </w:pPr>
    </w:p>
    <w:p w14:paraId="19492058" w14:textId="3E5CE9F9" w:rsidR="0000491D" w:rsidRPr="0000491D" w:rsidRDefault="0000491D" w:rsidP="0000491D">
      <w:pPr>
        <w:rPr>
          <w:rFonts w:ascii="Arial" w:hAnsi="Arial" w:cs="Arial"/>
        </w:rPr>
      </w:pPr>
      <w:r w:rsidRPr="0000491D">
        <w:rPr>
          <w:rFonts w:ascii="Arial" w:hAnsi="Arial" w:cs="Arial"/>
        </w:rPr>
        <w:t>Every virus that is not automatically cleaned by the virus protection software constitutes a security incident and must be reported to the IT Help Desk.</w:t>
      </w:r>
    </w:p>
    <w:p w14:paraId="256AA0AB" w14:textId="77777777" w:rsidR="0000491D" w:rsidRPr="0000491D" w:rsidRDefault="0000491D" w:rsidP="0000491D">
      <w:pPr>
        <w:rPr>
          <w:rFonts w:ascii="Arial" w:hAnsi="Arial" w:cs="Arial"/>
        </w:rPr>
      </w:pPr>
    </w:p>
    <w:p w14:paraId="06A28BA7" w14:textId="77777777" w:rsidR="0000491D" w:rsidRPr="0000491D" w:rsidRDefault="0000491D" w:rsidP="0000491D">
      <w:pPr>
        <w:rPr>
          <w:rFonts w:ascii="Arial" w:hAnsi="Arial" w:cs="Arial"/>
        </w:rPr>
      </w:pPr>
      <w:r w:rsidRPr="0000491D">
        <w:rPr>
          <w:rFonts w:ascii="Arial" w:hAnsi="Arial" w:cs="Arial"/>
        </w:rPr>
        <w:t>Mobile Code shall be authorized before its installation and use.  Anti-malware software shall ensure:</w:t>
      </w:r>
    </w:p>
    <w:p w14:paraId="24D43CBE" w14:textId="77777777" w:rsidR="0000491D" w:rsidRPr="0000491D" w:rsidRDefault="0000491D" w:rsidP="00803CBC">
      <w:pPr>
        <w:numPr>
          <w:ilvl w:val="0"/>
          <w:numId w:val="3"/>
        </w:numPr>
        <w:rPr>
          <w:rFonts w:ascii="Arial" w:hAnsi="Arial" w:cs="Arial"/>
        </w:rPr>
      </w:pPr>
      <w:r w:rsidRPr="0000491D">
        <w:rPr>
          <w:rFonts w:ascii="Arial" w:hAnsi="Arial" w:cs="Arial"/>
        </w:rPr>
        <w:t>Authorized Mobile Code operates according to a clearly defined security policy.</w:t>
      </w:r>
    </w:p>
    <w:p w14:paraId="7D2B0BE7" w14:textId="77777777" w:rsidR="00F81D37" w:rsidRDefault="0000491D" w:rsidP="00803CBC">
      <w:pPr>
        <w:numPr>
          <w:ilvl w:val="0"/>
          <w:numId w:val="3"/>
        </w:numPr>
        <w:rPr>
          <w:rFonts w:ascii="Arial" w:hAnsi="Arial" w:cs="Arial"/>
        </w:rPr>
      </w:pPr>
      <w:r w:rsidRPr="0000491D">
        <w:rPr>
          <w:rFonts w:ascii="Arial" w:hAnsi="Arial" w:cs="Arial"/>
        </w:rPr>
        <w:t>All unauthorized Mobile Code is prevented from executing.</w:t>
      </w:r>
    </w:p>
    <w:p w14:paraId="777496AC" w14:textId="77777777" w:rsidR="00811696" w:rsidRDefault="00811696" w:rsidP="00811696">
      <w:pPr>
        <w:rPr>
          <w:rFonts w:ascii="Arial" w:hAnsi="Arial" w:cs="Arial"/>
        </w:rPr>
      </w:pPr>
    </w:p>
    <w:p w14:paraId="4EC54B21" w14:textId="77777777" w:rsidR="00D47898" w:rsidRDefault="00811696" w:rsidP="00811696">
      <w:pPr>
        <w:rPr>
          <w:rFonts w:ascii="Arial" w:hAnsi="Arial" w:cs="Arial"/>
        </w:rPr>
      </w:pPr>
      <w:r>
        <w:rPr>
          <w:rFonts w:ascii="Arial" w:hAnsi="Arial" w:cs="Arial"/>
        </w:rPr>
        <w:t xml:space="preserve">Malware actions (e.g. anti-malware software updates, definition updates, malware infections, </w:t>
      </w:r>
      <w:r w:rsidR="00483A1F">
        <w:rPr>
          <w:rFonts w:ascii="Arial" w:hAnsi="Arial" w:cs="Arial"/>
        </w:rPr>
        <w:t xml:space="preserve">Ransomware attacks, </w:t>
      </w:r>
      <w:r>
        <w:rPr>
          <w:rFonts w:ascii="Arial" w:hAnsi="Arial" w:cs="Arial"/>
        </w:rPr>
        <w:t xml:space="preserve">etc.) shall be logged with logs retained for one year to </w:t>
      </w:r>
      <w:r w:rsidRPr="00811696">
        <w:rPr>
          <w:rFonts w:ascii="Arial" w:hAnsi="Arial" w:cs="Arial"/>
        </w:rPr>
        <w:t xml:space="preserve">allow proper investigations into </w:t>
      </w:r>
      <w:r>
        <w:rPr>
          <w:rFonts w:ascii="Arial" w:hAnsi="Arial" w:cs="Arial"/>
        </w:rPr>
        <w:t xml:space="preserve">malware related </w:t>
      </w:r>
      <w:r w:rsidRPr="00811696">
        <w:rPr>
          <w:rFonts w:ascii="Arial" w:hAnsi="Arial" w:cs="Arial"/>
        </w:rPr>
        <w:t>incidents.</w:t>
      </w:r>
    </w:p>
    <w:p w14:paraId="01E01A91"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D67DD88"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64AA6E5E" w14:textId="77777777" w:rsidR="003F0EC4" w:rsidRPr="000576EE" w:rsidRDefault="003F0EC4" w:rsidP="00557ACD">
      <w:pPr>
        <w:pStyle w:val="Heading1"/>
      </w:pPr>
      <w:r w:rsidRPr="000576EE">
        <w:t>VI. Distribution</w:t>
      </w:r>
    </w:p>
    <w:p w14:paraId="7958F352" w14:textId="77777777" w:rsidR="003F0EC4" w:rsidRPr="000576EE" w:rsidRDefault="003F0EC4" w:rsidP="003F0EC4">
      <w:pPr>
        <w:rPr>
          <w:rFonts w:ascii="Arial" w:hAnsi="Arial" w:cs="Arial"/>
        </w:rPr>
      </w:pPr>
      <w:r w:rsidRPr="000576EE">
        <w:rPr>
          <w:rFonts w:ascii="Arial" w:hAnsi="Arial" w:cs="Arial"/>
        </w:rPr>
        <w:lastRenderedPageBreak/>
        <w:t>This</w:t>
      </w:r>
      <w:r w:rsidR="0000491D">
        <w:rPr>
          <w:rFonts w:ascii="Arial" w:hAnsi="Arial" w:cs="Arial"/>
        </w:rPr>
        <w:t xml:space="preserve"> policy is to be distributed to</w:t>
      </w:r>
      <w:r w:rsidR="0000491D" w:rsidRPr="00E665F0">
        <w:rPr>
          <w:rFonts w:ascii="Arial" w:hAnsi="Arial" w:cs="Arial"/>
        </w:rPr>
        <w:t xml:space="preserve"> </w:t>
      </w:r>
      <w:r w:rsidR="0000491D">
        <w:rPr>
          <w:rFonts w:ascii="Arial" w:hAnsi="Arial" w:cs="Arial"/>
        </w:rPr>
        <w:t xml:space="preserve">all Staff </w:t>
      </w:r>
      <w:r w:rsidR="0000491D" w:rsidRPr="0087090A">
        <w:rPr>
          <w:rFonts w:ascii="Arial" w:hAnsi="Arial" w:cs="Arial"/>
        </w:rPr>
        <w:t xml:space="preserve">that </w:t>
      </w:r>
      <w:r w:rsidR="0000491D" w:rsidRPr="0000491D">
        <w:rPr>
          <w:rFonts w:ascii="Arial" w:hAnsi="Arial" w:cs="Arial"/>
        </w:rPr>
        <w:t>use ABC Company Information Resources.</w:t>
      </w:r>
    </w:p>
    <w:p w14:paraId="647B958F" w14:textId="77777777" w:rsidR="00122AD1" w:rsidRDefault="00122AD1" w:rsidP="003F0EC4">
      <w:pPr>
        <w:rPr>
          <w:rFonts w:ascii="Arial" w:hAnsi="Arial" w:cs="Arial"/>
        </w:rPr>
      </w:pPr>
    </w:p>
    <w:p w14:paraId="74258A0E" w14:textId="77777777" w:rsidR="00FC50CC" w:rsidRPr="000576EE" w:rsidRDefault="00FC50CC" w:rsidP="003F0EC4">
      <w:pPr>
        <w:rPr>
          <w:rFonts w:ascii="Arial" w:hAnsi="Arial" w:cs="Arial"/>
        </w:rPr>
      </w:pPr>
    </w:p>
    <w:p w14:paraId="5F2E25A2"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8669D15"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6B548BB8" w14:textId="77777777" w:rsidTr="00A10462">
        <w:tc>
          <w:tcPr>
            <w:tcW w:w="1137" w:type="dxa"/>
            <w:shd w:val="clear" w:color="auto" w:fill="C0C0C0"/>
          </w:tcPr>
          <w:p w14:paraId="63A4F150"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49CA7D3A"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7832FAE0"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56CF574A"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893CBAE" w14:textId="77777777" w:rsidTr="00A10462">
        <w:tc>
          <w:tcPr>
            <w:tcW w:w="1137" w:type="dxa"/>
            <w:shd w:val="clear" w:color="auto" w:fill="auto"/>
          </w:tcPr>
          <w:p w14:paraId="258109E1"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6264D647"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517D3DF4"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4CBEA384" w14:textId="77777777" w:rsidR="000576EE" w:rsidRPr="009F2F01" w:rsidRDefault="000576EE" w:rsidP="003F0EC4">
            <w:pPr>
              <w:rPr>
                <w:rFonts w:ascii="Arial" w:hAnsi="Arial" w:cs="Arial"/>
              </w:rPr>
            </w:pPr>
          </w:p>
        </w:tc>
      </w:tr>
      <w:tr w:rsidR="000576EE" w:rsidRPr="009F2F01" w14:paraId="08830051" w14:textId="77777777" w:rsidTr="00A10462">
        <w:tc>
          <w:tcPr>
            <w:tcW w:w="1137" w:type="dxa"/>
            <w:shd w:val="clear" w:color="auto" w:fill="auto"/>
          </w:tcPr>
          <w:p w14:paraId="68F9AC0C" w14:textId="77777777" w:rsidR="000576EE" w:rsidRPr="009F2F01" w:rsidRDefault="000576EE" w:rsidP="003F0EC4">
            <w:pPr>
              <w:rPr>
                <w:rFonts w:ascii="Arial" w:hAnsi="Arial" w:cs="Arial"/>
              </w:rPr>
            </w:pPr>
          </w:p>
        </w:tc>
        <w:tc>
          <w:tcPr>
            <w:tcW w:w="1401" w:type="dxa"/>
            <w:shd w:val="clear" w:color="auto" w:fill="auto"/>
          </w:tcPr>
          <w:p w14:paraId="4D4A4065" w14:textId="77777777" w:rsidR="000576EE" w:rsidRPr="009F2F01" w:rsidRDefault="000576EE" w:rsidP="003F0EC4">
            <w:pPr>
              <w:rPr>
                <w:rFonts w:ascii="Arial" w:hAnsi="Arial" w:cs="Arial"/>
              </w:rPr>
            </w:pPr>
          </w:p>
        </w:tc>
        <w:tc>
          <w:tcPr>
            <w:tcW w:w="4104" w:type="dxa"/>
            <w:shd w:val="clear" w:color="auto" w:fill="auto"/>
          </w:tcPr>
          <w:p w14:paraId="34953C15" w14:textId="77777777" w:rsidR="000576EE" w:rsidRPr="009F2F01" w:rsidRDefault="000576EE" w:rsidP="003F0EC4">
            <w:pPr>
              <w:rPr>
                <w:rFonts w:ascii="Arial" w:hAnsi="Arial" w:cs="Arial"/>
              </w:rPr>
            </w:pPr>
          </w:p>
        </w:tc>
        <w:tc>
          <w:tcPr>
            <w:tcW w:w="2214" w:type="dxa"/>
            <w:shd w:val="clear" w:color="auto" w:fill="auto"/>
          </w:tcPr>
          <w:p w14:paraId="5C2EBFDA" w14:textId="77777777" w:rsidR="000576EE" w:rsidRPr="009F2F01" w:rsidRDefault="000576EE" w:rsidP="003F0EC4">
            <w:pPr>
              <w:rPr>
                <w:rFonts w:ascii="Arial" w:hAnsi="Arial" w:cs="Arial"/>
              </w:rPr>
            </w:pPr>
          </w:p>
        </w:tc>
      </w:tr>
      <w:tr w:rsidR="000576EE" w:rsidRPr="009F2F01" w14:paraId="017E0F07" w14:textId="77777777" w:rsidTr="00A10462">
        <w:tc>
          <w:tcPr>
            <w:tcW w:w="1137" w:type="dxa"/>
            <w:shd w:val="clear" w:color="auto" w:fill="auto"/>
          </w:tcPr>
          <w:p w14:paraId="24AFC90B" w14:textId="77777777" w:rsidR="000576EE" w:rsidRPr="009F2F01" w:rsidRDefault="000576EE" w:rsidP="003F0EC4">
            <w:pPr>
              <w:rPr>
                <w:rFonts w:ascii="Arial" w:hAnsi="Arial" w:cs="Arial"/>
              </w:rPr>
            </w:pPr>
          </w:p>
        </w:tc>
        <w:tc>
          <w:tcPr>
            <w:tcW w:w="1401" w:type="dxa"/>
            <w:shd w:val="clear" w:color="auto" w:fill="auto"/>
          </w:tcPr>
          <w:p w14:paraId="06C06585" w14:textId="77777777" w:rsidR="000576EE" w:rsidRPr="009F2F01" w:rsidRDefault="000576EE" w:rsidP="003F0EC4">
            <w:pPr>
              <w:rPr>
                <w:rFonts w:ascii="Arial" w:hAnsi="Arial" w:cs="Arial"/>
              </w:rPr>
            </w:pPr>
          </w:p>
        </w:tc>
        <w:tc>
          <w:tcPr>
            <w:tcW w:w="4104" w:type="dxa"/>
            <w:shd w:val="clear" w:color="auto" w:fill="auto"/>
          </w:tcPr>
          <w:p w14:paraId="1E034D7A" w14:textId="77777777" w:rsidR="000576EE" w:rsidRPr="009F2F01" w:rsidRDefault="000576EE" w:rsidP="003F0EC4">
            <w:pPr>
              <w:rPr>
                <w:rFonts w:ascii="Arial" w:hAnsi="Arial" w:cs="Arial"/>
              </w:rPr>
            </w:pPr>
          </w:p>
        </w:tc>
        <w:tc>
          <w:tcPr>
            <w:tcW w:w="2214" w:type="dxa"/>
            <w:shd w:val="clear" w:color="auto" w:fill="auto"/>
          </w:tcPr>
          <w:p w14:paraId="7FBFF099" w14:textId="77777777" w:rsidR="000576EE" w:rsidRPr="009F2F01" w:rsidRDefault="000576EE" w:rsidP="003F0EC4">
            <w:pPr>
              <w:rPr>
                <w:rFonts w:ascii="Arial" w:hAnsi="Arial" w:cs="Arial"/>
              </w:rPr>
            </w:pPr>
          </w:p>
        </w:tc>
      </w:tr>
      <w:tr w:rsidR="000576EE" w:rsidRPr="009F2F01" w14:paraId="63409F87" w14:textId="77777777" w:rsidTr="00A10462">
        <w:tc>
          <w:tcPr>
            <w:tcW w:w="1137" w:type="dxa"/>
            <w:shd w:val="clear" w:color="auto" w:fill="auto"/>
          </w:tcPr>
          <w:p w14:paraId="5C133351" w14:textId="77777777" w:rsidR="000576EE" w:rsidRPr="009F2F01" w:rsidRDefault="000576EE" w:rsidP="003F0EC4">
            <w:pPr>
              <w:rPr>
                <w:rFonts w:ascii="Arial" w:hAnsi="Arial" w:cs="Arial"/>
              </w:rPr>
            </w:pPr>
          </w:p>
        </w:tc>
        <w:tc>
          <w:tcPr>
            <w:tcW w:w="1401" w:type="dxa"/>
            <w:shd w:val="clear" w:color="auto" w:fill="auto"/>
          </w:tcPr>
          <w:p w14:paraId="67A497F8" w14:textId="77777777" w:rsidR="000576EE" w:rsidRPr="009F2F01" w:rsidRDefault="000576EE" w:rsidP="003F0EC4">
            <w:pPr>
              <w:rPr>
                <w:rFonts w:ascii="Arial" w:hAnsi="Arial" w:cs="Arial"/>
              </w:rPr>
            </w:pPr>
          </w:p>
        </w:tc>
        <w:tc>
          <w:tcPr>
            <w:tcW w:w="4104" w:type="dxa"/>
            <w:shd w:val="clear" w:color="auto" w:fill="auto"/>
          </w:tcPr>
          <w:p w14:paraId="3066FFD4" w14:textId="77777777" w:rsidR="000576EE" w:rsidRPr="009F2F01" w:rsidRDefault="000576EE" w:rsidP="003F0EC4">
            <w:pPr>
              <w:rPr>
                <w:rFonts w:ascii="Arial" w:hAnsi="Arial" w:cs="Arial"/>
              </w:rPr>
            </w:pPr>
          </w:p>
        </w:tc>
        <w:tc>
          <w:tcPr>
            <w:tcW w:w="2214" w:type="dxa"/>
            <w:shd w:val="clear" w:color="auto" w:fill="auto"/>
          </w:tcPr>
          <w:p w14:paraId="7A712FB8" w14:textId="77777777" w:rsidR="000576EE" w:rsidRPr="009F2F01" w:rsidRDefault="000576EE" w:rsidP="003F0EC4">
            <w:pPr>
              <w:rPr>
                <w:rFonts w:ascii="Arial" w:hAnsi="Arial" w:cs="Arial"/>
              </w:rPr>
            </w:pPr>
          </w:p>
        </w:tc>
      </w:tr>
      <w:tr w:rsidR="000576EE" w:rsidRPr="009F2F01" w14:paraId="078DC142" w14:textId="77777777" w:rsidTr="00A10462">
        <w:tc>
          <w:tcPr>
            <w:tcW w:w="1137" w:type="dxa"/>
            <w:shd w:val="clear" w:color="auto" w:fill="auto"/>
          </w:tcPr>
          <w:p w14:paraId="4134D748" w14:textId="77777777" w:rsidR="000576EE" w:rsidRPr="009F2F01" w:rsidRDefault="000576EE" w:rsidP="003F0EC4">
            <w:pPr>
              <w:rPr>
                <w:rFonts w:ascii="Arial" w:hAnsi="Arial" w:cs="Arial"/>
              </w:rPr>
            </w:pPr>
          </w:p>
        </w:tc>
        <w:tc>
          <w:tcPr>
            <w:tcW w:w="1401" w:type="dxa"/>
            <w:shd w:val="clear" w:color="auto" w:fill="auto"/>
          </w:tcPr>
          <w:p w14:paraId="2333CBCF" w14:textId="77777777" w:rsidR="000576EE" w:rsidRPr="009F2F01" w:rsidRDefault="000576EE" w:rsidP="003F0EC4">
            <w:pPr>
              <w:rPr>
                <w:rFonts w:ascii="Arial" w:hAnsi="Arial" w:cs="Arial"/>
              </w:rPr>
            </w:pPr>
          </w:p>
        </w:tc>
        <w:tc>
          <w:tcPr>
            <w:tcW w:w="4104" w:type="dxa"/>
            <w:shd w:val="clear" w:color="auto" w:fill="auto"/>
          </w:tcPr>
          <w:p w14:paraId="151E9832" w14:textId="77777777" w:rsidR="000576EE" w:rsidRPr="009F2F01" w:rsidRDefault="000576EE" w:rsidP="003F0EC4">
            <w:pPr>
              <w:rPr>
                <w:rFonts w:ascii="Arial" w:hAnsi="Arial" w:cs="Arial"/>
              </w:rPr>
            </w:pPr>
          </w:p>
        </w:tc>
        <w:tc>
          <w:tcPr>
            <w:tcW w:w="2214" w:type="dxa"/>
            <w:shd w:val="clear" w:color="auto" w:fill="auto"/>
          </w:tcPr>
          <w:p w14:paraId="51C18164" w14:textId="77777777" w:rsidR="000576EE" w:rsidRPr="009F2F01" w:rsidRDefault="000576EE" w:rsidP="003F0EC4">
            <w:pPr>
              <w:rPr>
                <w:rFonts w:ascii="Arial" w:hAnsi="Arial" w:cs="Arial"/>
              </w:rPr>
            </w:pPr>
          </w:p>
        </w:tc>
      </w:tr>
    </w:tbl>
    <w:p w14:paraId="643BB1FA" w14:textId="77777777" w:rsidR="005766C9" w:rsidRDefault="005766C9" w:rsidP="00014F47">
      <w:pPr>
        <w:rPr>
          <w:rFonts w:ascii="Arial" w:hAnsi="Arial" w:cs="Arial"/>
        </w:rPr>
      </w:pPr>
    </w:p>
    <w:p w14:paraId="6127BC14" w14:textId="77777777" w:rsidR="002F34B7" w:rsidRDefault="002F34B7" w:rsidP="00014F47">
      <w:pPr>
        <w:rPr>
          <w:rFonts w:ascii="Arial" w:hAnsi="Arial" w:cs="Arial"/>
        </w:rPr>
      </w:pPr>
    </w:p>
    <w:p w14:paraId="4C67398F" w14:textId="77777777" w:rsidR="002F34B7" w:rsidRPr="002F34B7" w:rsidRDefault="002F34B7" w:rsidP="002F34B7">
      <w:pPr>
        <w:rPr>
          <w:rFonts w:ascii="Arial" w:hAnsi="Arial" w:cs="Arial"/>
          <w:b/>
        </w:rPr>
      </w:pPr>
      <w:r w:rsidRPr="002F34B7">
        <w:rPr>
          <w:rFonts w:ascii="Arial" w:hAnsi="Arial" w:cs="Arial"/>
          <w:b/>
        </w:rPr>
        <w:t>References:</w:t>
      </w:r>
    </w:p>
    <w:p w14:paraId="2F180B2D" w14:textId="77777777" w:rsidR="00524FBD" w:rsidRDefault="00524FBD" w:rsidP="002E6006">
      <w:pPr>
        <w:jc w:val="left"/>
        <w:rPr>
          <w:rFonts w:ascii="Arial" w:hAnsi="Arial" w:cs="Arial"/>
        </w:rPr>
      </w:pPr>
      <w:r>
        <w:rPr>
          <w:rFonts w:ascii="Arial" w:hAnsi="Arial" w:cs="Arial"/>
        </w:rPr>
        <w:t xml:space="preserve">COBIT </w:t>
      </w:r>
      <w:r w:rsidRPr="00524FBD">
        <w:rPr>
          <w:rFonts w:ascii="Arial" w:hAnsi="Arial" w:cs="Arial"/>
        </w:rPr>
        <w:t>APO13.0</w:t>
      </w:r>
      <w:r w:rsidR="002E6006">
        <w:rPr>
          <w:rFonts w:ascii="Arial" w:hAnsi="Arial" w:cs="Arial"/>
        </w:rPr>
        <w:t>7</w:t>
      </w:r>
      <w:r w:rsidRPr="00524FBD">
        <w:rPr>
          <w:rFonts w:ascii="Arial" w:hAnsi="Arial" w:cs="Arial"/>
        </w:rPr>
        <w:t xml:space="preserve">, </w:t>
      </w:r>
      <w:r w:rsidR="002E6006">
        <w:rPr>
          <w:rFonts w:ascii="Arial" w:hAnsi="Arial" w:cs="Arial"/>
        </w:rPr>
        <w:t xml:space="preserve">APO14.10, </w:t>
      </w:r>
      <w:r w:rsidRPr="00524FBD">
        <w:rPr>
          <w:rFonts w:ascii="Arial" w:hAnsi="Arial" w:cs="Arial"/>
        </w:rPr>
        <w:t>BAI0</w:t>
      </w:r>
      <w:r w:rsidR="002E6006">
        <w:rPr>
          <w:rFonts w:ascii="Arial" w:hAnsi="Arial" w:cs="Arial"/>
        </w:rPr>
        <w:t>4</w:t>
      </w:r>
      <w:r w:rsidRPr="00524FBD">
        <w:rPr>
          <w:rFonts w:ascii="Arial" w:hAnsi="Arial" w:cs="Arial"/>
        </w:rPr>
        <w:t>.0</w:t>
      </w:r>
      <w:r w:rsidR="002E6006">
        <w:rPr>
          <w:rFonts w:ascii="Arial" w:hAnsi="Arial" w:cs="Arial"/>
        </w:rPr>
        <w:t>5</w:t>
      </w:r>
      <w:r w:rsidRPr="00524FBD">
        <w:rPr>
          <w:rFonts w:ascii="Arial" w:hAnsi="Arial" w:cs="Arial"/>
        </w:rPr>
        <w:t>, BAI</w:t>
      </w:r>
      <w:r w:rsidR="002E6006">
        <w:rPr>
          <w:rFonts w:ascii="Arial" w:hAnsi="Arial" w:cs="Arial"/>
        </w:rPr>
        <w:t>09.04</w:t>
      </w:r>
      <w:r w:rsidRPr="00524FBD">
        <w:rPr>
          <w:rFonts w:ascii="Arial" w:hAnsi="Arial" w:cs="Arial"/>
        </w:rPr>
        <w:t>, DSS0</w:t>
      </w:r>
      <w:r w:rsidR="002E6006">
        <w:rPr>
          <w:rFonts w:ascii="Arial" w:hAnsi="Arial" w:cs="Arial"/>
        </w:rPr>
        <w:t>4</w:t>
      </w:r>
      <w:r w:rsidRPr="00524FBD">
        <w:rPr>
          <w:rFonts w:ascii="Arial" w:hAnsi="Arial" w:cs="Arial"/>
        </w:rPr>
        <w:t>.0</w:t>
      </w:r>
      <w:r w:rsidR="002E6006">
        <w:rPr>
          <w:rFonts w:ascii="Arial" w:hAnsi="Arial" w:cs="Arial"/>
        </w:rPr>
        <w:t>5</w:t>
      </w:r>
      <w:r w:rsidRPr="00524FBD">
        <w:rPr>
          <w:rFonts w:ascii="Arial" w:hAnsi="Arial" w:cs="Arial"/>
        </w:rPr>
        <w:t>, DSS0</w:t>
      </w:r>
      <w:r w:rsidR="002E6006">
        <w:rPr>
          <w:rFonts w:ascii="Arial" w:hAnsi="Arial" w:cs="Arial"/>
        </w:rPr>
        <w:t>4</w:t>
      </w:r>
      <w:r w:rsidRPr="00524FBD">
        <w:rPr>
          <w:rFonts w:ascii="Arial" w:hAnsi="Arial" w:cs="Arial"/>
        </w:rPr>
        <w:t>.0</w:t>
      </w:r>
      <w:r w:rsidR="002E6006">
        <w:rPr>
          <w:rFonts w:ascii="Arial" w:hAnsi="Arial" w:cs="Arial"/>
        </w:rPr>
        <w:t>7</w:t>
      </w:r>
      <w:r w:rsidRPr="00524FBD">
        <w:rPr>
          <w:rFonts w:ascii="Arial" w:hAnsi="Arial" w:cs="Arial"/>
        </w:rPr>
        <w:t>, DSS05.0</w:t>
      </w:r>
      <w:r w:rsidR="002E6006">
        <w:rPr>
          <w:rFonts w:ascii="Arial" w:hAnsi="Arial" w:cs="Arial"/>
        </w:rPr>
        <w:t>2, DSS05.07</w:t>
      </w:r>
    </w:p>
    <w:p w14:paraId="48718A39" w14:textId="77777777" w:rsidR="002F34B7" w:rsidRPr="002F34B7" w:rsidRDefault="00524FBD" w:rsidP="002F34B7">
      <w:pPr>
        <w:rPr>
          <w:rFonts w:ascii="Arial" w:hAnsi="Arial" w:cs="Arial"/>
        </w:rPr>
      </w:pPr>
      <w:r>
        <w:rPr>
          <w:rFonts w:ascii="Arial" w:hAnsi="Arial" w:cs="Arial"/>
        </w:rPr>
        <w:t>G</w:t>
      </w:r>
      <w:r w:rsidR="002F34B7" w:rsidRPr="002F34B7">
        <w:rPr>
          <w:rFonts w:ascii="Arial" w:hAnsi="Arial" w:cs="Arial"/>
        </w:rPr>
        <w:t xml:space="preserve">DPR Article </w:t>
      </w:r>
      <w:r w:rsidR="002F34B7">
        <w:rPr>
          <w:rFonts w:ascii="Arial" w:hAnsi="Arial" w:cs="Arial"/>
        </w:rPr>
        <w:t>25, 32</w:t>
      </w:r>
    </w:p>
    <w:p w14:paraId="46D0947C" w14:textId="77777777" w:rsidR="002F34B7" w:rsidRPr="002F34B7" w:rsidRDefault="002F34B7" w:rsidP="002F34B7">
      <w:pPr>
        <w:rPr>
          <w:rFonts w:ascii="Arial" w:hAnsi="Arial" w:cs="Arial"/>
        </w:rPr>
      </w:pPr>
      <w:r w:rsidRPr="002F34B7">
        <w:rPr>
          <w:rFonts w:ascii="Arial" w:hAnsi="Arial" w:cs="Arial"/>
        </w:rPr>
        <w:t>HIPAA 164.308(a)(5)(ii)(B)</w:t>
      </w:r>
    </w:p>
    <w:p w14:paraId="4ADD227A" w14:textId="77777777" w:rsidR="002F34B7" w:rsidRPr="002F34B7" w:rsidRDefault="00EC7241" w:rsidP="002F34B7">
      <w:pPr>
        <w:rPr>
          <w:rFonts w:ascii="Arial" w:hAnsi="Arial" w:cs="Arial"/>
        </w:rPr>
      </w:pPr>
      <w:r>
        <w:rPr>
          <w:rFonts w:ascii="Arial" w:hAnsi="Arial" w:cs="Arial"/>
        </w:rPr>
        <w:t>ISO 27001</w:t>
      </w:r>
      <w:r w:rsidR="002F34B7" w:rsidRPr="002F34B7">
        <w:rPr>
          <w:rFonts w:ascii="Arial" w:hAnsi="Arial" w:cs="Arial"/>
        </w:rPr>
        <w:t xml:space="preserve"> </w:t>
      </w:r>
      <w:r w:rsidR="002F34B7">
        <w:rPr>
          <w:rFonts w:ascii="Arial" w:hAnsi="Arial" w:cs="Arial"/>
        </w:rPr>
        <w:t>A</w:t>
      </w:r>
      <w:r w:rsidR="00327B0F">
        <w:rPr>
          <w:rFonts w:ascii="Arial" w:hAnsi="Arial" w:cs="Arial"/>
        </w:rPr>
        <w:t>.</w:t>
      </w:r>
      <w:r w:rsidR="002F34B7">
        <w:rPr>
          <w:rFonts w:ascii="Arial" w:hAnsi="Arial" w:cs="Arial"/>
        </w:rPr>
        <w:t>12.2</w:t>
      </w:r>
    </w:p>
    <w:p w14:paraId="20807C76" w14:textId="77777777" w:rsidR="002F34B7" w:rsidRPr="002F34B7" w:rsidRDefault="00B139A6" w:rsidP="002F34B7">
      <w:pPr>
        <w:rPr>
          <w:rFonts w:ascii="Arial" w:hAnsi="Arial" w:cs="Arial"/>
        </w:rPr>
      </w:pPr>
      <w:r>
        <w:rPr>
          <w:rFonts w:ascii="Arial" w:hAnsi="Arial" w:cs="Arial"/>
        </w:rPr>
        <w:t>NIST SP 800-37</w:t>
      </w:r>
      <w:r w:rsidR="002F34B7" w:rsidRPr="002F34B7">
        <w:rPr>
          <w:rFonts w:ascii="Arial" w:hAnsi="Arial" w:cs="Arial"/>
        </w:rPr>
        <w:t xml:space="preserve"> </w:t>
      </w:r>
      <w:r w:rsidR="002F34B7">
        <w:rPr>
          <w:rFonts w:ascii="Arial" w:hAnsi="Arial" w:cs="Arial"/>
        </w:rPr>
        <w:t>3.1</w:t>
      </w:r>
    </w:p>
    <w:p w14:paraId="7C33820C" w14:textId="77777777" w:rsidR="002F34B7" w:rsidRPr="002F34B7" w:rsidRDefault="002F34B7" w:rsidP="002F34B7">
      <w:pPr>
        <w:rPr>
          <w:rFonts w:ascii="Arial" w:hAnsi="Arial" w:cs="Arial"/>
        </w:rPr>
      </w:pPr>
      <w:r w:rsidRPr="002F34B7">
        <w:rPr>
          <w:rFonts w:ascii="Arial" w:hAnsi="Arial" w:cs="Arial"/>
        </w:rPr>
        <w:t>NIST SP 800-53 AC-19, PL-8, SC-3, SI-2-4</w:t>
      </w:r>
    </w:p>
    <w:p w14:paraId="5F10F5A0" w14:textId="77777777" w:rsidR="00F47CB1" w:rsidRPr="002F34B7" w:rsidRDefault="00F47CB1" w:rsidP="00F47CB1">
      <w:pPr>
        <w:rPr>
          <w:rFonts w:ascii="Arial" w:hAnsi="Arial" w:cs="Arial"/>
        </w:rPr>
      </w:pPr>
      <w:r w:rsidRPr="002F34B7">
        <w:rPr>
          <w:rFonts w:ascii="Arial" w:hAnsi="Arial" w:cs="Arial"/>
        </w:rPr>
        <w:t>NIST Cybersecurity Framework DE.CM-4-5</w:t>
      </w:r>
      <w:r>
        <w:rPr>
          <w:rFonts w:ascii="Arial" w:hAnsi="Arial" w:cs="Arial"/>
        </w:rPr>
        <w:t xml:space="preserve">, </w:t>
      </w:r>
      <w:r w:rsidRPr="00DE70ED">
        <w:rPr>
          <w:rFonts w:ascii="Arial" w:hAnsi="Arial" w:cs="Arial"/>
        </w:rPr>
        <w:t>RS.RP-1</w:t>
      </w:r>
      <w:r>
        <w:rPr>
          <w:rFonts w:ascii="Arial" w:hAnsi="Arial" w:cs="Arial"/>
        </w:rPr>
        <w:t xml:space="preserve">, </w:t>
      </w:r>
      <w:r w:rsidRPr="00DE70ED">
        <w:rPr>
          <w:rFonts w:ascii="Arial" w:hAnsi="Arial" w:cs="Arial"/>
        </w:rPr>
        <w:t>RC.RP-1</w:t>
      </w:r>
    </w:p>
    <w:p w14:paraId="28ABF14A" w14:textId="77777777" w:rsidR="002F34B7" w:rsidRPr="000576EE" w:rsidRDefault="002F34B7" w:rsidP="002F34B7">
      <w:pPr>
        <w:rPr>
          <w:rFonts w:ascii="Arial" w:hAnsi="Arial" w:cs="Arial"/>
        </w:rPr>
      </w:pPr>
      <w:r w:rsidRPr="002F34B7">
        <w:rPr>
          <w:rFonts w:ascii="Arial" w:hAnsi="Arial" w:cs="Arial"/>
        </w:rPr>
        <w:t>PCI</w:t>
      </w:r>
      <w:r>
        <w:rPr>
          <w:rFonts w:ascii="Arial" w:hAnsi="Arial" w:cs="Arial"/>
        </w:rPr>
        <w:t xml:space="preserve"> </w:t>
      </w:r>
      <w:r w:rsidR="00802D8B">
        <w:rPr>
          <w:rFonts w:ascii="Arial" w:hAnsi="Arial" w:cs="Arial"/>
        </w:rPr>
        <w:t>5.1-4</w:t>
      </w:r>
    </w:p>
    <w:sectPr w:rsidR="002F34B7"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32135" w14:textId="77777777" w:rsidR="00D46AD6" w:rsidRDefault="00D46AD6">
      <w:r>
        <w:separator/>
      </w:r>
    </w:p>
  </w:endnote>
  <w:endnote w:type="continuationSeparator" w:id="0">
    <w:p w14:paraId="73BB2E61" w14:textId="77777777" w:rsidR="00D46AD6" w:rsidRDefault="00D4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EFF9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0F7BD"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DCA2"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47CB1">
      <w:rPr>
        <w:noProof/>
      </w:rPr>
      <w:t>3</w:t>
    </w:r>
    <w:r>
      <w:fldChar w:fldCharType="end"/>
    </w:r>
    <w:r>
      <w:t xml:space="preserve"> of </w:t>
    </w:r>
    <w:r w:rsidR="00D46AD6">
      <w:fldChar w:fldCharType="begin"/>
    </w:r>
    <w:r w:rsidR="00D46AD6">
      <w:instrText xml:space="preserve"> NUMPAGES </w:instrText>
    </w:r>
    <w:r w:rsidR="00D46AD6">
      <w:fldChar w:fldCharType="separate"/>
    </w:r>
    <w:r w:rsidR="00F47CB1">
      <w:rPr>
        <w:noProof/>
      </w:rPr>
      <w:t>3</w:t>
    </w:r>
    <w:r w:rsidR="00D46AD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FE22" w14:textId="77777777" w:rsidR="00B139A6" w:rsidRDefault="00B1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F9753" w14:textId="77777777" w:rsidR="00D46AD6" w:rsidRDefault="00D46AD6">
      <w:r>
        <w:separator/>
      </w:r>
    </w:p>
  </w:footnote>
  <w:footnote w:type="continuationSeparator" w:id="0">
    <w:p w14:paraId="6B5F4F25" w14:textId="77777777" w:rsidR="00D46AD6" w:rsidRDefault="00D46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4C14B" w14:textId="77777777" w:rsidR="00B139A6" w:rsidRDefault="00B139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A875"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3D1F9919" w14:textId="77777777" w:rsidR="008A427F" w:rsidRPr="000C66B7" w:rsidRDefault="004F103B">
    <w:pPr>
      <w:pStyle w:val="Header"/>
    </w:pPr>
    <w:r>
      <w:rPr>
        <w:noProof/>
      </w:rPr>
      <mc:AlternateContent>
        <mc:Choice Requires="wps">
          <w:drawing>
            <wp:anchor distT="0" distB="0" distL="114300" distR="114300" simplePos="0" relativeHeight="251657728" behindDoc="0" locked="0" layoutInCell="1" allowOverlap="1" wp14:anchorId="330F2D38" wp14:editId="684689F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32C052"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75BA" w14:textId="77777777" w:rsidR="00B139A6" w:rsidRDefault="00B13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63D52"/>
    <w:multiLevelType w:val="hybridMultilevel"/>
    <w:tmpl w:val="8AE607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A608C"/>
    <w:multiLevelType w:val="hybridMultilevel"/>
    <w:tmpl w:val="683679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D1E8D"/>
    <w:multiLevelType w:val="hybridMultilevel"/>
    <w:tmpl w:val="92928B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5DF"/>
    <w:rsid w:val="00016F65"/>
    <w:rsid w:val="00020742"/>
    <w:rsid w:val="0002375E"/>
    <w:rsid w:val="00026426"/>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3FDB"/>
    <w:rsid w:val="001749BE"/>
    <w:rsid w:val="0017652A"/>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7F4"/>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0947"/>
    <w:rsid w:val="0029238F"/>
    <w:rsid w:val="00292A64"/>
    <w:rsid w:val="00294BF9"/>
    <w:rsid w:val="00294CED"/>
    <w:rsid w:val="00294E03"/>
    <w:rsid w:val="00296ABA"/>
    <w:rsid w:val="00297802"/>
    <w:rsid w:val="002A5334"/>
    <w:rsid w:val="002A6F17"/>
    <w:rsid w:val="002B06E2"/>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E6006"/>
    <w:rsid w:val="002F1E32"/>
    <w:rsid w:val="002F34B7"/>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27B0F"/>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4C99"/>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04D0"/>
    <w:rsid w:val="00452BAE"/>
    <w:rsid w:val="00453D98"/>
    <w:rsid w:val="00454891"/>
    <w:rsid w:val="00460768"/>
    <w:rsid w:val="0046270C"/>
    <w:rsid w:val="004662C8"/>
    <w:rsid w:val="00466ADA"/>
    <w:rsid w:val="004723F8"/>
    <w:rsid w:val="00477A68"/>
    <w:rsid w:val="00477F4A"/>
    <w:rsid w:val="0048278F"/>
    <w:rsid w:val="00483A1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03B"/>
    <w:rsid w:val="004F1821"/>
    <w:rsid w:val="004F31F3"/>
    <w:rsid w:val="004F6737"/>
    <w:rsid w:val="004F7843"/>
    <w:rsid w:val="004F7C41"/>
    <w:rsid w:val="00500474"/>
    <w:rsid w:val="00500CEB"/>
    <w:rsid w:val="0050386A"/>
    <w:rsid w:val="00503BCC"/>
    <w:rsid w:val="00504DC3"/>
    <w:rsid w:val="00505D2D"/>
    <w:rsid w:val="0050755E"/>
    <w:rsid w:val="0051221F"/>
    <w:rsid w:val="00513106"/>
    <w:rsid w:val="00514DFB"/>
    <w:rsid w:val="00516688"/>
    <w:rsid w:val="0052009C"/>
    <w:rsid w:val="00520DBA"/>
    <w:rsid w:val="00521403"/>
    <w:rsid w:val="00522D6D"/>
    <w:rsid w:val="00524FB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3FE2"/>
    <w:rsid w:val="005F73FA"/>
    <w:rsid w:val="005F757C"/>
    <w:rsid w:val="00601FB3"/>
    <w:rsid w:val="00603309"/>
    <w:rsid w:val="00604507"/>
    <w:rsid w:val="006114B8"/>
    <w:rsid w:val="00612DF4"/>
    <w:rsid w:val="00615B38"/>
    <w:rsid w:val="006166F2"/>
    <w:rsid w:val="00617D53"/>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40D"/>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84726"/>
    <w:rsid w:val="00790759"/>
    <w:rsid w:val="00790B56"/>
    <w:rsid w:val="00792FB4"/>
    <w:rsid w:val="00793A49"/>
    <w:rsid w:val="00795A82"/>
    <w:rsid w:val="00797EF0"/>
    <w:rsid w:val="007A0F52"/>
    <w:rsid w:val="007A2854"/>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2D8B"/>
    <w:rsid w:val="008034A7"/>
    <w:rsid w:val="00803828"/>
    <w:rsid w:val="00803CBC"/>
    <w:rsid w:val="00803E65"/>
    <w:rsid w:val="00806792"/>
    <w:rsid w:val="0080756A"/>
    <w:rsid w:val="008101F1"/>
    <w:rsid w:val="00810E0A"/>
    <w:rsid w:val="00811696"/>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413"/>
    <w:rsid w:val="008B1C0A"/>
    <w:rsid w:val="008B21F7"/>
    <w:rsid w:val="008B25F1"/>
    <w:rsid w:val="008B343D"/>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013D"/>
    <w:rsid w:val="00A71620"/>
    <w:rsid w:val="00A7568F"/>
    <w:rsid w:val="00A7613A"/>
    <w:rsid w:val="00A77451"/>
    <w:rsid w:val="00A8451B"/>
    <w:rsid w:val="00A84A11"/>
    <w:rsid w:val="00A858C5"/>
    <w:rsid w:val="00A85A89"/>
    <w:rsid w:val="00A9069E"/>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0033"/>
    <w:rsid w:val="00AC176D"/>
    <w:rsid w:val="00AC4349"/>
    <w:rsid w:val="00AC6A1A"/>
    <w:rsid w:val="00AD135F"/>
    <w:rsid w:val="00AD1A5A"/>
    <w:rsid w:val="00AD2010"/>
    <w:rsid w:val="00AD2AA8"/>
    <w:rsid w:val="00AD501B"/>
    <w:rsid w:val="00AD5371"/>
    <w:rsid w:val="00AD5C8D"/>
    <w:rsid w:val="00AD5F09"/>
    <w:rsid w:val="00AD62CC"/>
    <w:rsid w:val="00AD6713"/>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39A6"/>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59C3"/>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46AD6"/>
    <w:rsid w:val="00D47898"/>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4A63"/>
    <w:rsid w:val="00D86050"/>
    <w:rsid w:val="00D87CB6"/>
    <w:rsid w:val="00D90690"/>
    <w:rsid w:val="00D90E7C"/>
    <w:rsid w:val="00D9124F"/>
    <w:rsid w:val="00D93BC5"/>
    <w:rsid w:val="00D9435D"/>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E70ED"/>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C724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4BC"/>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0CF"/>
    <w:rsid w:val="00F47175"/>
    <w:rsid w:val="00F4753D"/>
    <w:rsid w:val="00F47CB1"/>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3A05"/>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72705"/>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Anti-Malware Policy</vt:lpstr>
    </vt:vector>
  </TitlesOfParts>
  <Company>Altius IT</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Anti-Malware Policy</dc:title>
  <dc:creator>Altius IT</dc:creator>
  <cp:lastModifiedBy>Altius IT</cp:lastModifiedBy>
  <cp:revision>4</cp:revision>
  <cp:lastPrinted>2012-07-23T23:36:00Z</cp:lastPrinted>
  <dcterms:created xsi:type="dcterms:W3CDTF">2020-04-14T21:23:00Z</dcterms:created>
  <dcterms:modified xsi:type="dcterms:W3CDTF">2020-04-16T18:45:00Z</dcterms:modified>
</cp:coreProperties>
</file>