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2D6C4" w14:textId="77777777" w:rsidR="00C06C4E" w:rsidRPr="00B176F3" w:rsidRDefault="00EE4F44" w:rsidP="00B176F3">
      <w:pPr>
        <w:pStyle w:val="Title"/>
        <w:rPr>
          <w:rStyle w:val="Emphasis"/>
          <w:b w:val="0"/>
          <w:i w:val="0"/>
          <w:spacing w:val="0"/>
        </w:rPr>
      </w:pPr>
      <w:r>
        <w:rPr>
          <w:rStyle w:val="Emphasis"/>
          <w:b w:val="0"/>
          <w:i w:val="0"/>
          <w:spacing w:val="0"/>
        </w:rPr>
        <w:t xml:space="preserve">Cloud </w:t>
      </w:r>
      <w:r w:rsidR="006D761E">
        <w:rPr>
          <w:rStyle w:val="Emphasis"/>
          <w:b w:val="0"/>
          <w:i w:val="0"/>
          <w:spacing w:val="0"/>
        </w:rPr>
        <w:t>Service Provider</w:t>
      </w:r>
      <w:r>
        <w:rPr>
          <w:rStyle w:val="Emphasis"/>
          <w:b w:val="0"/>
          <w:i w:val="0"/>
          <w:spacing w:val="0"/>
        </w:rPr>
        <w:t xml:space="preserve"> </w:t>
      </w:r>
      <w:r w:rsidR="00EB1F1C" w:rsidRPr="00B176F3">
        <w:rPr>
          <w:rStyle w:val="Emphasis"/>
          <w:b w:val="0"/>
          <w:i w:val="0"/>
          <w:spacing w:val="0"/>
        </w:rPr>
        <w:t>Policy</w:t>
      </w:r>
    </w:p>
    <w:p w14:paraId="5FC5EB94"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9F2F01" w14:paraId="0780B7CC" w14:textId="77777777" w:rsidTr="00A10462">
        <w:tc>
          <w:tcPr>
            <w:tcW w:w="1998" w:type="dxa"/>
            <w:shd w:val="clear" w:color="auto" w:fill="C0C0C0"/>
          </w:tcPr>
          <w:p w14:paraId="46EB6674"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4FC65A3D"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6C3140C3" w14:textId="77777777" w:rsidTr="00A10462">
        <w:tc>
          <w:tcPr>
            <w:tcW w:w="1998" w:type="dxa"/>
            <w:shd w:val="clear" w:color="auto" w:fill="C0C0C0"/>
          </w:tcPr>
          <w:p w14:paraId="7017B438"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5869C180"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6A1E9882" w14:textId="77777777" w:rsidTr="00A10462">
        <w:tc>
          <w:tcPr>
            <w:tcW w:w="1998" w:type="dxa"/>
            <w:shd w:val="clear" w:color="auto" w:fill="C0C0C0"/>
          </w:tcPr>
          <w:p w14:paraId="388E5CF2"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48907D2A"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5CD41646" w14:textId="77777777" w:rsidTr="00A10462">
        <w:tc>
          <w:tcPr>
            <w:tcW w:w="1998" w:type="dxa"/>
            <w:shd w:val="clear" w:color="auto" w:fill="C0C0C0"/>
          </w:tcPr>
          <w:p w14:paraId="32CDB4C7"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189D124F"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6F848E27" w14:textId="77777777" w:rsidTr="00A10462">
        <w:tc>
          <w:tcPr>
            <w:tcW w:w="1998" w:type="dxa"/>
            <w:shd w:val="clear" w:color="auto" w:fill="C0C0C0"/>
          </w:tcPr>
          <w:p w14:paraId="4F675066"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49843225" w14:textId="77777777" w:rsidR="000576EE" w:rsidRPr="009F2F01" w:rsidRDefault="000576EE">
            <w:pPr>
              <w:rPr>
                <w:rFonts w:ascii="Arial" w:hAnsi="Arial" w:cs="Arial"/>
              </w:rPr>
            </w:pPr>
            <w:r w:rsidRPr="009F2F01">
              <w:rPr>
                <w:rFonts w:ascii="Arial" w:hAnsi="Arial" w:cs="Arial"/>
              </w:rPr>
              <w:t>1.0</w:t>
            </w:r>
          </w:p>
        </w:tc>
      </w:tr>
    </w:tbl>
    <w:p w14:paraId="4B4E70C5" w14:textId="77777777" w:rsidR="00015048" w:rsidRPr="000576EE" w:rsidRDefault="00015048">
      <w:pPr>
        <w:rPr>
          <w:rFonts w:ascii="Arial" w:hAnsi="Arial" w:cs="Arial"/>
        </w:rPr>
      </w:pPr>
    </w:p>
    <w:p w14:paraId="1B49001F" w14:textId="77777777" w:rsidR="000C66B7" w:rsidRPr="003E5988" w:rsidRDefault="000C66B7" w:rsidP="003E5988">
      <w:pPr>
        <w:pStyle w:val="Heading1"/>
      </w:pPr>
      <w:r w:rsidRPr="003E5988">
        <w:t>I. Overview</w:t>
      </w:r>
    </w:p>
    <w:p w14:paraId="5A9674D6" w14:textId="77777777" w:rsidR="006D761E" w:rsidRDefault="006D761E" w:rsidP="006D761E">
      <w:pPr>
        <w:rPr>
          <w:rFonts w:ascii="Arial" w:hAnsi="Arial" w:cs="Arial"/>
        </w:rPr>
      </w:pPr>
      <w:r>
        <w:rPr>
          <w:rFonts w:ascii="Arial" w:hAnsi="Arial" w:cs="Arial"/>
        </w:rPr>
        <w:t>ABC Company u</w:t>
      </w:r>
      <w:r w:rsidRPr="006D761E">
        <w:rPr>
          <w:rFonts w:ascii="Arial" w:hAnsi="Arial" w:cs="Arial"/>
        </w:rPr>
        <w:t>s</w:t>
      </w:r>
      <w:r>
        <w:rPr>
          <w:rFonts w:ascii="Arial" w:hAnsi="Arial" w:cs="Arial"/>
        </w:rPr>
        <w:t>es Cloud service providers</w:t>
      </w:r>
      <w:r w:rsidRPr="006D761E">
        <w:rPr>
          <w:rFonts w:ascii="Arial" w:hAnsi="Arial" w:cs="Arial"/>
        </w:rPr>
        <w:t xml:space="preserve"> to increase employee efficiency, improve </w:t>
      </w:r>
      <w:r>
        <w:rPr>
          <w:rFonts w:ascii="Arial" w:hAnsi="Arial" w:cs="Arial"/>
        </w:rPr>
        <w:t>our</w:t>
      </w:r>
      <w:r w:rsidRPr="006D761E">
        <w:rPr>
          <w:rFonts w:ascii="Arial" w:hAnsi="Arial" w:cs="Arial"/>
        </w:rPr>
        <w:t xml:space="preserve"> com</w:t>
      </w:r>
      <w:r>
        <w:rPr>
          <w:rFonts w:ascii="Arial" w:hAnsi="Arial" w:cs="Arial"/>
        </w:rPr>
        <w:t>petitive edge, and enhance our</w:t>
      </w:r>
      <w:r w:rsidRPr="006D761E">
        <w:rPr>
          <w:rFonts w:ascii="Arial" w:hAnsi="Arial" w:cs="Arial"/>
        </w:rPr>
        <w:t xml:space="preserve"> image and reputation. Over the past several years, Cloud services have expanded so that almost any resource or service can be rapidly provisioned at low cost and with a minimal amount of effort.</w:t>
      </w:r>
      <w:r w:rsidR="00D60CAA">
        <w:rPr>
          <w:rFonts w:ascii="Arial" w:hAnsi="Arial" w:cs="Arial"/>
        </w:rPr>
        <w:t xml:space="preserve"> </w:t>
      </w:r>
    </w:p>
    <w:p w14:paraId="590D0BD5" w14:textId="77777777" w:rsidR="004A7121" w:rsidRPr="00557ACD" w:rsidRDefault="000C66B7" w:rsidP="006D761E">
      <w:pPr>
        <w:pStyle w:val="Heading1"/>
      </w:pPr>
      <w:r w:rsidRPr="00557ACD">
        <w:t>II. Purpose</w:t>
      </w:r>
    </w:p>
    <w:p w14:paraId="648BDF44" w14:textId="77777777" w:rsidR="00DF4977" w:rsidRPr="00DF4977" w:rsidRDefault="006D761E" w:rsidP="006D761E">
      <w:pPr>
        <w:rPr>
          <w:rFonts w:ascii="Arial" w:hAnsi="Arial" w:cs="Arial"/>
        </w:rPr>
      </w:pPr>
      <w:r w:rsidRPr="006D761E">
        <w:rPr>
          <w:rFonts w:ascii="Arial" w:hAnsi="Arial" w:cs="Arial"/>
        </w:rPr>
        <w:t>Cloud services provide convenient and on-demand access to a shared pool of configurable computing resources (e.g. networks, servers, storag</w:t>
      </w:r>
      <w:r>
        <w:rPr>
          <w:rFonts w:ascii="Arial" w:hAnsi="Arial" w:cs="Arial"/>
        </w:rPr>
        <w:t xml:space="preserve">e, applications, and services).  The purpose of this </w:t>
      </w:r>
      <w:r w:rsidR="00014F47">
        <w:rPr>
          <w:rFonts w:ascii="Arial" w:hAnsi="Arial" w:cs="Arial"/>
        </w:rPr>
        <w:t>po</w:t>
      </w:r>
      <w:r w:rsidR="00014F47" w:rsidRPr="00014F47">
        <w:rPr>
          <w:rFonts w:ascii="Arial" w:hAnsi="Arial" w:cs="Arial"/>
        </w:rPr>
        <w:t xml:space="preserve">licy is to establish the rules for </w:t>
      </w:r>
      <w:r>
        <w:rPr>
          <w:rFonts w:ascii="Arial" w:hAnsi="Arial" w:cs="Arial"/>
        </w:rPr>
        <w:t xml:space="preserve">the use of Cloud </w:t>
      </w:r>
      <w:r w:rsidR="00014F47" w:rsidRPr="00014F47">
        <w:rPr>
          <w:rFonts w:ascii="Arial" w:hAnsi="Arial" w:cs="Arial"/>
        </w:rPr>
        <w:t>service provider</w:t>
      </w:r>
      <w:r>
        <w:rPr>
          <w:rFonts w:ascii="Arial" w:hAnsi="Arial" w:cs="Arial"/>
        </w:rPr>
        <w:t>s, their</w:t>
      </w:r>
      <w:r w:rsidR="00014F47" w:rsidRPr="00014F47">
        <w:rPr>
          <w:rFonts w:ascii="Arial" w:hAnsi="Arial" w:cs="Arial"/>
        </w:rPr>
        <w:t xml:space="preserve"> responsibilities, and protection of ABC Company information.</w:t>
      </w:r>
    </w:p>
    <w:p w14:paraId="65011B54" w14:textId="77777777" w:rsidR="008101F1" w:rsidRPr="000576EE" w:rsidRDefault="00C06C4E" w:rsidP="00557ACD">
      <w:pPr>
        <w:pStyle w:val="Heading1"/>
      </w:pPr>
      <w:r w:rsidRPr="000576EE">
        <w:t>III. Scope</w:t>
      </w:r>
    </w:p>
    <w:p w14:paraId="7682475E" w14:textId="77777777" w:rsidR="00F81D37" w:rsidRPr="000576EE" w:rsidRDefault="002C2630" w:rsidP="00F81D37">
      <w:pPr>
        <w:rPr>
          <w:rFonts w:ascii="Arial" w:hAnsi="Arial" w:cs="Arial"/>
        </w:rPr>
      </w:pPr>
      <w:r w:rsidRPr="002C2630">
        <w:rPr>
          <w:rFonts w:ascii="Arial" w:hAnsi="Arial" w:cs="Arial"/>
        </w:rPr>
        <w:t>This pol</w:t>
      </w:r>
      <w:r>
        <w:rPr>
          <w:rFonts w:ascii="Arial" w:hAnsi="Arial" w:cs="Arial"/>
        </w:rPr>
        <w:t xml:space="preserve">icy applies to </w:t>
      </w:r>
      <w:r w:rsidR="00014F47" w:rsidRPr="00014F47">
        <w:rPr>
          <w:rFonts w:ascii="Arial" w:hAnsi="Arial" w:cs="Arial"/>
        </w:rPr>
        <w:t xml:space="preserve">all </w:t>
      </w:r>
      <w:r w:rsidR="006D761E">
        <w:rPr>
          <w:rFonts w:ascii="Arial" w:hAnsi="Arial" w:cs="Arial"/>
        </w:rPr>
        <w:t xml:space="preserve">ABC Company staff.  </w:t>
      </w:r>
      <w:r w:rsidR="00014F47" w:rsidRPr="00014F47">
        <w:rPr>
          <w:rFonts w:ascii="Arial" w:hAnsi="Arial" w:cs="Arial"/>
        </w:rPr>
        <w:t xml:space="preserve">It applies to </w:t>
      </w:r>
      <w:r w:rsidR="006D761E">
        <w:rPr>
          <w:rFonts w:ascii="Arial" w:hAnsi="Arial" w:cs="Arial"/>
        </w:rPr>
        <w:t>Cloud</w:t>
      </w:r>
      <w:r w:rsidR="00014F47" w:rsidRPr="00014F47">
        <w:rPr>
          <w:rFonts w:ascii="Arial" w:hAnsi="Arial" w:cs="Arial"/>
        </w:rPr>
        <w:t xml:space="preserve"> service providers that </w:t>
      </w:r>
      <w:r w:rsidR="00EA193B">
        <w:rPr>
          <w:rFonts w:ascii="Arial" w:hAnsi="Arial" w:cs="Arial"/>
        </w:rPr>
        <w:t xml:space="preserve">transmit, </w:t>
      </w:r>
      <w:r w:rsidR="00014F47" w:rsidRPr="00014F47">
        <w:rPr>
          <w:rFonts w:ascii="Arial" w:hAnsi="Arial" w:cs="Arial"/>
        </w:rPr>
        <w:t>collect, store, process, manage, and dispose of ABC Company’s information.</w:t>
      </w:r>
    </w:p>
    <w:p w14:paraId="7EF8E9E4" w14:textId="77777777" w:rsidR="004723F8" w:rsidRPr="000576EE" w:rsidRDefault="008101F1" w:rsidP="00557ACD">
      <w:pPr>
        <w:pStyle w:val="Heading1"/>
      </w:pPr>
      <w:r w:rsidRPr="000576EE">
        <w:t xml:space="preserve">IV. </w:t>
      </w:r>
      <w:r w:rsidR="006513BC" w:rsidRPr="000576EE">
        <w:t xml:space="preserve">Policy </w:t>
      </w:r>
    </w:p>
    <w:p w14:paraId="2E31BCB3" w14:textId="77777777" w:rsidR="003B04D8" w:rsidRPr="003B04D8" w:rsidRDefault="003B04D8" w:rsidP="003B04D8">
      <w:pPr>
        <w:rPr>
          <w:rFonts w:ascii="Arial" w:hAnsi="Arial" w:cs="Arial"/>
        </w:rPr>
      </w:pPr>
      <w:r w:rsidRPr="003B04D8">
        <w:rPr>
          <w:rFonts w:ascii="Arial" w:hAnsi="Arial" w:cs="Arial"/>
        </w:rPr>
        <w:t>Cloud technology has expanded and allows almost any IT related resource to be offered as a service.</w:t>
      </w:r>
      <w:r>
        <w:rPr>
          <w:rFonts w:ascii="Arial" w:hAnsi="Arial" w:cs="Arial"/>
        </w:rPr>
        <w:t xml:space="preserve"> </w:t>
      </w:r>
      <w:r w:rsidRPr="003B04D8">
        <w:rPr>
          <w:rFonts w:ascii="Arial" w:hAnsi="Arial" w:cs="Arial"/>
        </w:rPr>
        <w:t xml:space="preserve"> By knowing the types of Cloud environments available, </w:t>
      </w:r>
      <w:r>
        <w:rPr>
          <w:rFonts w:ascii="Arial" w:hAnsi="Arial" w:cs="Arial"/>
        </w:rPr>
        <w:t>ABC Company Staff</w:t>
      </w:r>
      <w:r w:rsidRPr="003B04D8">
        <w:rPr>
          <w:rFonts w:ascii="Arial" w:hAnsi="Arial" w:cs="Arial"/>
        </w:rPr>
        <w:t xml:space="preserve"> can make informed business decisions.</w:t>
      </w:r>
      <w:r>
        <w:rPr>
          <w:rFonts w:ascii="Arial" w:hAnsi="Arial" w:cs="Arial"/>
        </w:rPr>
        <w:t xml:space="preserve">  The following are examples of solutions offered </w:t>
      </w:r>
      <w:r w:rsidRPr="003B04D8">
        <w:rPr>
          <w:rFonts w:ascii="Arial" w:hAnsi="Arial" w:cs="Arial"/>
        </w:rPr>
        <w:t xml:space="preserve">by Cloud </w:t>
      </w:r>
      <w:r>
        <w:rPr>
          <w:rFonts w:ascii="Arial" w:hAnsi="Arial" w:cs="Arial"/>
        </w:rPr>
        <w:t>service providers</w:t>
      </w:r>
      <w:r w:rsidRPr="003B04D8">
        <w:rPr>
          <w:rFonts w:ascii="Arial" w:hAnsi="Arial" w:cs="Arial"/>
        </w:rPr>
        <w:t>:</w:t>
      </w:r>
    </w:p>
    <w:p w14:paraId="4520F605" w14:textId="77777777" w:rsidR="00081671" w:rsidRDefault="00081671" w:rsidP="003B04D8">
      <w:pPr>
        <w:numPr>
          <w:ilvl w:val="0"/>
          <w:numId w:val="22"/>
        </w:numPr>
        <w:rPr>
          <w:rFonts w:ascii="Arial" w:hAnsi="Arial" w:cs="Arial"/>
        </w:rPr>
      </w:pPr>
      <w:r>
        <w:rPr>
          <w:rFonts w:ascii="Arial" w:hAnsi="Arial" w:cs="Arial"/>
        </w:rPr>
        <w:t>Anything as a Service (XaaS)</w:t>
      </w:r>
    </w:p>
    <w:p w14:paraId="1C8AF33D" w14:textId="77777777" w:rsidR="003B04D8" w:rsidRPr="003B04D8" w:rsidRDefault="003B04D8" w:rsidP="003B04D8">
      <w:pPr>
        <w:numPr>
          <w:ilvl w:val="0"/>
          <w:numId w:val="22"/>
        </w:numPr>
        <w:rPr>
          <w:rFonts w:ascii="Arial" w:hAnsi="Arial" w:cs="Arial"/>
        </w:rPr>
      </w:pPr>
      <w:r w:rsidRPr="003B04D8">
        <w:rPr>
          <w:rFonts w:ascii="Arial" w:hAnsi="Arial" w:cs="Arial"/>
        </w:rPr>
        <w:t>Communication as a Service (CaaS)</w:t>
      </w:r>
    </w:p>
    <w:p w14:paraId="19A22156" w14:textId="77777777" w:rsidR="003B04D8" w:rsidRPr="003B04D8" w:rsidRDefault="003B04D8" w:rsidP="003B04D8">
      <w:pPr>
        <w:numPr>
          <w:ilvl w:val="0"/>
          <w:numId w:val="22"/>
        </w:numPr>
        <w:rPr>
          <w:rFonts w:ascii="Arial" w:hAnsi="Arial" w:cs="Arial"/>
        </w:rPr>
      </w:pPr>
      <w:r w:rsidRPr="003B04D8">
        <w:rPr>
          <w:rFonts w:ascii="Arial" w:hAnsi="Arial" w:cs="Arial"/>
        </w:rPr>
        <w:t>Database as a Service (DaaS)</w:t>
      </w:r>
    </w:p>
    <w:p w14:paraId="7BE5A03A" w14:textId="77777777" w:rsidR="003B04D8" w:rsidRPr="003B04D8" w:rsidRDefault="003B04D8" w:rsidP="003B04D8">
      <w:pPr>
        <w:numPr>
          <w:ilvl w:val="0"/>
          <w:numId w:val="22"/>
        </w:numPr>
        <w:rPr>
          <w:rFonts w:ascii="Arial" w:hAnsi="Arial" w:cs="Arial"/>
        </w:rPr>
      </w:pPr>
      <w:r w:rsidRPr="003B04D8">
        <w:rPr>
          <w:rFonts w:ascii="Arial" w:hAnsi="Arial" w:cs="Arial"/>
        </w:rPr>
        <w:t>Infrastructure as a Service (IaaS)</w:t>
      </w:r>
    </w:p>
    <w:p w14:paraId="3340D5EB" w14:textId="77777777" w:rsidR="003B04D8" w:rsidRPr="003B04D8" w:rsidRDefault="003B04D8" w:rsidP="003B04D8">
      <w:pPr>
        <w:numPr>
          <w:ilvl w:val="0"/>
          <w:numId w:val="22"/>
        </w:numPr>
        <w:rPr>
          <w:rFonts w:ascii="Arial" w:hAnsi="Arial" w:cs="Arial"/>
        </w:rPr>
      </w:pPr>
      <w:r w:rsidRPr="003B04D8">
        <w:rPr>
          <w:rFonts w:ascii="Arial" w:hAnsi="Arial" w:cs="Arial"/>
        </w:rPr>
        <w:t>Monitoring as a Service (MaaS)</w:t>
      </w:r>
    </w:p>
    <w:p w14:paraId="595B7428" w14:textId="77777777" w:rsidR="003B04D8" w:rsidRPr="003B04D8" w:rsidRDefault="003B04D8" w:rsidP="003B04D8">
      <w:pPr>
        <w:numPr>
          <w:ilvl w:val="0"/>
          <w:numId w:val="22"/>
        </w:numPr>
        <w:rPr>
          <w:rFonts w:ascii="Arial" w:hAnsi="Arial" w:cs="Arial"/>
        </w:rPr>
      </w:pPr>
      <w:r w:rsidRPr="003B04D8">
        <w:rPr>
          <w:rFonts w:ascii="Arial" w:hAnsi="Arial" w:cs="Arial"/>
        </w:rPr>
        <w:t>Network as a Service (NaaS)</w:t>
      </w:r>
    </w:p>
    <w:p w14:paraId="24840FEE" w14:textId="77777777" w:rsidR="003B04D8" w:rsidRPr="003B04D8" w:rsidRDefault="003B04D8" w:rsidP="003B04D8">
      <w:pPr>
        <w:numPr>
          <w:ilvl w:val="0"/>
          <w:numId w:val="22"/>
        </w:numPr>
        <w:rPr>
          <w:rFonts w:ascii="Arial" w:hAnsi="Arial" w:cs="Arial"/>
        </w:rPr>
      </w:pPr>
      <w:r w:rsidRPr="003B04D8">
        <w:rPr>
          <w:rFonts w:ascii="Arial" w:hAnsi="Arial" w:cs="Arial"/>
        </w:rPr>
        <w:t>Platform as a Service (PaaS)</w:t>
      </w:r>
    </w:p>
    <w:p w14:paraId="7963D86D" w14:textId="77777777" w:rsidR="003B04D8" w:rsidRPr="003B04D8" w:rsidRDefault="003B04D8" w:rsidP="003B04D8">
      <w:pPr>
        <w:numPr>
          <w:ilvl w:val="0"/>
          <w:numId w:val="22"/>
        </w:numPr>
        <w:rPr>
          <w:rFonts w:ascii="Arial" w:hAnsi="Arial" w:cs="Arial"/>
        </w:rPr>
      </w:pPr>
      <w:r w:rsidRPr="003B04D8">
        <w:rPr>
          <w:rFonts w:ascii="Arial" w:hAnsi="Arial" w:cs="Arial"/>
        </w:rPr>
        <w:t>Security as a Service (SecaaS)</w:t>
      </w:r>
    </w:p>
    <w:p w14:paraId="0672CBEE" w14:textId="77777777" w:rsidR="003B04D8" w:rsidRPr="003B04D8" w:rsidRDefault="003B04D8" w:rsidP="003B04D8">
      <w:pPr>
        <w:numPr>
          <w:ilvl w:val="0"/>
          <w:numId w:val="22"/>
        </w:numPr>
        <w:rPr>
          <w:rFonts w:ascii="Arial" w:hAnsi="Arial" w:cs="Arial"/>
        </w:rPr>
      </w:pPr>
      <w:r w:rsidRPr="003B04D8">
        <w:rPr>
          <w:rFonts w:ascii="Arial" w:hAnsi="Arial" w:cs="Arial"/>
        </w:rPr>
        <w:t>Software as a Service (SaaS)</w:t>
      </w:r>
    </w:p>
    <w:p w14:paraId="7D062686" w14:textId="77777777" w:rsidR="003B04D8" w:rsidRPr="003B04D8" w:rsidRDefault="003B04D8" w:rsidP="003B04D8">
      <w:pPr>
        <w:numPr>
          <w:ilvl w:val="0"/>
          <w:numId w:val="22"/>
        </w:numPr>
        <w:rPr>
          <w:rFonts w:ascii="Arial" w:hAnsi="Arial" w:cs="Arial"/>
        </w:rPr>
      </w:pPr>
      <w:r w:rsidRPr="003B04D8">
        <w:rPr>
          <w:rFonts w:ascii="Arial" w:hAnsi="Arial" w:cs="Arial"/>
        </w:rPr>
        <w:t>Storage as a Service (STaaS)</w:t>
      </w:r>
    </w:p>
    <w:p w14:paraId="7000E44E" w14:textId="77777777" w:rsidR="003B04D8" w:rsidRDefault="003B04D8" w:rsidP="003B04D8">
      <w:pPr>
        <w:numPr>
          <w:ilvl w:val="0"/>
          <w:numId w:val="22"/>
        </w:numPr>
        <w:rPr>
          <w:rFonts w:ascii="Arial" w:hAnsi="Arial" w:cs="Arial"/>
        </w:rPr>
      </w:pPr>
      <w:r w:rsidRPr="003B04D8">
        <w:rPr>
          <w:rFonts w:ascii="Arial" w:hAnsi="Arial" w:cs="Arial"/>
        </w:rPr>
        <w:t>Voice as a Service (VaaS)</w:t>
      </w:r>
    </w:p>
    <w:p w14:paraId="6D436777" w14:textId="77777777" w:rsidR="003B04D8" w:rsidRDefault="003B04D8" w:rsidP="003B04D8">
      <w:pPr>
        <w:rPr>
          <w:rFonts w:ascii="Arial" w:hAnsi="Arial" w:cs="Arial"/>
        </w:rPr>
      </w:pPr>
    </w:p>
    <w:p w14:paraId="4DE5260F" w14:textId="500B1965" w:rsidR="00EA193B" w:rsidRDefault="00EA193B" w:rsidP="00014F47">
      <w:pPr>
        <w:rPr>
          <w:rFonts w:ascii="Arial" w:hAnsi="Arial" w:cs="Arial"/>
        </w:rPr>
      </w:pPr>
      <w:r>
        <w:rPr>
          <w:rFonts w:ascii="Arial" w:hAnsi="Arial" w:cs="Arial"/>
        </w:rPr>
        <w:lastRenderedPageBreak/>
        <w:t>Examples of Cloud service providers include</w:t>
      </w:r>
      <w:r w:rsidR="003972B6">
        <w:rPr>
          <w:rFonts w:ascii="Arial" w:hAnsi="Arial" w:cs="Arial"/>
        </w:rPr>
        <w:t>, but are not limited to,</w:t>
      </w:r>
      <w:r>
        <w:rPr>
          <w:rFonts w:ascii="Arial" w:hAnsi="Arial" w:cs="Arial"/>
        </w:rPr>
        <w:t xml:space="preserve"> </w:t>
      </w:r>
      <w:r w:rsidR="005559B6">
        <w:rPr>
          <w:rFonts w:ascii="Arial" w:hAnsi="Arial" w:cs="Arial"/>
        </w:rPr>
        <w:t>i</w:t>
      </w:r>
      <w:r w:rsidR="005559B6" w:rsidRPr="005559B6">
        <w:rPr>
          <w:rFonts w:ascii="Arial" w:hAnsi="Arial" w:cs="Arial"/>
        </w:rPr>
        <w:t xml:space="preserve">nfrastructure (e.g. Amazon Web Services, </w:t>
      </w:r>
      <w:r w:rsidR="006D471C">
        <w:rPr>
          <w:rFonts w:ascii="Arial" w:hAnsi="Arial" w:cs="Arial"/>
        </w:rPr>
        <w:t>Microsoft Azure</w:t>
      </w:r>
      <w:r w:rsidR="005559B6" w:rsidRPr="005559B6">
        <w:rPr>
          <w:rFonts w:ascii="Arial" w:hAnsi="Arial" w:cs="Arial"/>
        </w:rPr>
        <w:t>, Rackspace Hosting)</w:t>
      </w:r>
      <w:r w:rsidR="005559B6">
        <w:rPr>
          <w:rFonts w:ascii="Arial" w:hAnsi="Arial" w:cs="Arial"/>
        </w:rPr>
        <w:t xml:space="preserve">, platform (e.g. Google Apps, Salesforce), </w:t>
      </w:r>
      <w:r>
        <w:rPr>
          <w:rFonts w:ascii="Arial" w:hAnsi="Arial" w:cs="Arial"/>
        </w:rPr>
        <w:t>Internet mail systems (e.g. Yahoo!, Hotmail, Gmail), social media (e.g. LinkedIn</w:t>
      </w:r>
      <w:r w:rsidR="003972B6">
        <w:rPr>
          <w:rFonts w:ascii="Arial" w:hAnsi="Arial" w:cs="Arial"/>
        </w:rPr>
        <w:t>, Facebook), storage (e.g. Google, Microsoft, Box), on-line backups (e.g. Carbonite, zip cloud), and related services.</w:t>
      </w:r>
    </w:p>
    <w:p w14:paraId="6AF1E197" w14:textId="77777777" w:rsidR="00EA193B" w:rsidRDefault="00EA193B" w:rsidP="00014F47">
      <w:pPr>
        <w:rPr>
          <w:rFonts w:ascii="Arial" w:hAnsi="Arial" w:cs="Arial"/>
        </w:rPr>
      </w:pPr>
    </w:p>
    <w:p w14:paraId="5C685D62" w14:textId="77777777" w:rsidR="003B04D8" w:rsidRDefault="003B04D8" w:rsidP="00014F47">
      <w:pPr>
        <w:rPr>
          <w:rFonts w:ascii="Arial" w:hAnsi="Arial" w:cs="Arial"/>
        </w:rPr>
      </w:pPr>
      <w:r w:rsidRPr="003B04D8">
        <w:rPr>
          <w:rFonts w:ascii="Arial" w:hAnsi="Arial" w:cs="Arial"/>
        </w:rPr>
        <w:t xml:space="preserve">When adopting </w:t>
      </w:r>
      <w:r>
        <w:rPr>
          <w:rFonts w:ascii="Arial" w:hAnsi="Arial" w:cs="Arial"/>
        </w:rPr>
        <w:t>a Cloud service provider</w:t>
      </w:r>
      <w:r w:rsidR="006C11CB">
        <w:rPr>
          <w:rFonts w:ascii="Arial" w:hAnsi="Arial" w:cs="Arial"/>
        </w:rPr>
        <w:t xml:space="preserve"> technology</w:t>
      </w:r>
      <w:r>
        <w:rPr>
          <w:rFonts w:ascii="Arial" w:hAnsi="Arial" w:cs="Arial"/>
        </w:rPr>
        <w:t xml:space="preserve">, ABC Company Staff shall </w:t>
      </w:r>
      <w:r w:rsidRPr="003B04D8">
        <w:rPr>
          <w:rFonts w:ascii="Arial" w:hAnsi="Arial" w:cs="Arial"/>
        </w:rPr>
        <w:t xml:space="preserve">consider the risks involved. </w:t>
      </w:r>
      <w:r>
        <w:rPr>
          <w:rFonts w:ascii="Arial" w:hAnsi="Arial" w:cs="Arial"/>
        </w:rPr>
        <w:t xml:space="preserve">A </w:t>
      </w:r>
      <w:r w:rsidRPr="003B04D8">
        <w:rPr>
          <w:rFonts w:ascii="Arial" w:hAnsi="Arial" w:cs="Arial"/>
        </w:rPr>
        <w:t>Risk Assessment</w:t>
      </w:r>
      <w:r>
        <w:rPr>
          <w:rFonts w:ascii="Arial" w:hAnsi="Arial" w:cs="Arial"/>
        </w:rPr>
        <w:t xml:space="preserve"> shall be performed that identifies risks to the organization.  A risk analysis shall be performed to determine the likelihood and impact of various events.  A risk treatment plan shall be prepared that identifies preventive, detective, and corrective controls that reduce risks to acceptable levels.  See the Risk Assessment Policy for more information.</w:t>
      </w:r>
    </w:p>
    <w:p w14:paraId="2AD35870" w14:textId="77777777" w:rsidR="003B04D8" w:rsidRDefault="003B04D8" w:rsidP="00014F47">
      <w:pPr>
        <w:rPr>
          <w:rFonts w:ascii="Arial" w:hAnsi="Arial" w:cs="Arial"/>
        </w:rPr>
      </w:pPr>
    </w:p>
    <w:p w14:paraId="08F48061" w14:textId="77777777" w:rsidR="00014F47" w:rsidRPr="00014F47" w:rsidRDefault="00014F47" w:rsidP="00014F47">
      <w:pPr>
        <w:rPr>
          <w:rFonts w:ascii="Arial" w:hAnsi="Arial" w:cs="Arial"/>
        </w:rPr>
      </w:pPr>
      <w:r w:rsidRPr="00014F47">
        <w:rPr>
          <w:rFonts w:ascii="Arial" w:hAnsi="Arial" w:cs="Arial"/>
        </w:rPr>
        <w:t xml:space="preserve">Prior to entering </w:t>
      </w:r>
      <w:r>
        <w:rPr>
          <w:rFonts w:ascii="Arial" w:hAnsi="Arial" w:cs="Arial"/>
        </w:rPr>
        <w:t>into an agreement, ABC Company S</w:t>
      </w:r>
      <w:r w:rsidRPr="00014F47">
        <w:rPr>
          <w:rFonts w:ascii="Arial" w:hAnsi="Arial" w:cs="Arial"/>
        </w:rPr>
        <w:t xml:space="preserve">taff shall follow due diligence in selecting </w:t>
      </w:r>
      <w:r w:rsidR="003B04D8">
        <w:rPr>
          <w:rFonts w:ascii="Arial" w:hAnsi="Arial" w:cs="Arial"/>
        </w:rPr>
        <w:t xml:space="preserve">the </w:t>
      </w:r>
      <w:r w:rsidR="006D761E">
        <w:rPr>
          <w:rFonts w:ascii="Arial" w:hAnsi="Arial" w:cs="Arial"/>
        </w:rPr>
        <w:t>Cloud</w:t>
      </w:r>
      <w:r w:rsidRPr="00014F47">
        <w:rPr>
          <w:rFonts w:ascii="Arial" w:hAnsi="Arial" w:cs="Arial"/>
        </w:rPr>
        <w:t xml:space="preserve"> service provider.  This may include background checks of </w:t>
      </w:r>
      <w:r w:rsidR="006D7120">
        <w:rPr>
          <w:rFonts w:ascii="Arial" w:hAnsi="Arial" w:cs="Arial"/>
        </w:rPr>
        <w:t xml:space="preserve">Cloud </w:t>
      </w:r>
      <w:r w:rsidRPr="00014F47">
        <w:rPr>
          <w:rFonts w:ascii="Arial" w:hAnsi="Arial" w:cs="Arial"/>
        </w:rPr>
        <w:t>service provider and related personnel, length of time in business, experience with similar engagements, etc.</w:t>
      </w:r>
    </w:p>
    <w:p w14:paraId="26EDCBDA" w14:textId="77777777" w:rsidR="006C11CB" w:rsidRDefault="006C11CB" w:rsidP="00014F47">
      <w:pPr>
        <w:rPr>
          <w:rFonts w:ascii="Arial" w:hAnsi="Arial" w:cs="Arial"/>
        </w:rPr>
      </w:pPr>
    </w:p>
    <w:p w14:paraId="0BB23008" w14:textId="77777777" w:rsidR="0043502A" w:rsidRDefault="006C11CB" w:rsidP="0043502A">
      <w:pPr>
        <w:rPr>
          <w:rFonts w:ascii="Arial" w:hAnsi="Arial" w:cs="Arial"/>
        </w:rPr>
      </w:pPr>
      <w:r>
        <w:rPr>
          <w:rFonts w:ascii="Arial" w:hAnsi="Arial" w:cs="Arial"/>
        </w:rPr>
        <w:t xml:space="preserve">Staff shall ensure that the use of a specific </w:t>
      </w:r>
      <w:r w:rsidR="003B04D8">
        <w:rPr>
          <w:rFonts w:ascii="Arial" w:hAnsi="Arial" w:cs="Arial"/>
        </w:rPr>
        <w:t>Cloud s</w:t>
      </w:r>
      <w:r w:rsidR="00014F47" w:rsidRPr="00014F47">
        <w:rPr>
          <w:rFonts w:ascii="Arial" w:hAnsi="Arial" w:cs="Arial"/>
        </w:rPr>
        <w:t>ervice provider</w:t>
      </w:r>
      <w:r>
        <w:rPr>
          <w:rFonts w:ascii="Arial" w:hAnsi="Arial" w:cs="Arial"/>
        </w:rPr>
        <w:t xml:space="preserve"> does not violate ABC Company p</w:t>
      </w:r>
      <w:r w:rsidR="00014F47" w:rsidRPr="00014F47">
        <w:rPr>
          <w:rFonts w:ascii="Arial" w:hAnsi="Arial" w:cs="Arial"/>
        </w:rPr>
        <w:t xml:space="preserve">olicies, </w:t>
      </w:r>
      <w:r>
        <w:rPr>
          <w:rFonts w:ascii="Arial" w:hAnsi="Arial" w:cs="Arial"/>
        </w:rPr>
        <w:t xml:space="preserve">procedures, </w:t>
      </w:r>
      <w:r w:rsidR="00014F47" w:rsidRPr="00014F47">
        <w:rPr>
          <w:rFonts w:ascii="Arial" w:hAnsi="Arial" w:cs="Arial"/>
        </w:rPr>
        <w:t>agreements</w:t>
      </w:r>
      <w:r>
        <w:rPr>
          <w:rFonts w:ascii="Arial" w:hAnsi="Arial" w:cs="Arial"/>
        </w:rPr>
        <w:t>, and related documents.</w:t>
      </w:r>
      <w:r w:rsidR="00972F5B">
        <w:rPr>
          <w:rFonts w:ascii="Arial" w:hAnsi="Arial" w:cs="Arial"/>
        </w:rPr>
        <w:t xml:space="preserve">  </w:t>
      </w:r>
      <w:r w:rsidR="0043502A" w:rsidRPr="00014F47">
        <w:rPr>
          <w:rFonts w:ascii="Arial" w:hAnsi="Arial" w:cs="Arial"/>
        </w:rPr>
        <w:t xml:space="preserve">ABC Company will provide an IT point of contact for the </w:t>
      </w:r>
      <w:r w:rsidR="00972F5B">
        <w:rPr>
          <w:rFonts w:ascii="Arial" w:hAnsi="Arial" w:cs="Arial"/>
        </w:rPr>
        <w:t xml:space="preserve">Cloud </w:t>
      </w:r>
      <w:r w:rsidR="0043502A" w:rsidRPr="00014F47">
        <w:rPr>
          <w:rFonts w:ascii="Arial" w:hAnsi="Arial" w:cs="Arial"/>
        </w:rPr>
        <w:t xml:space="preserve">service provider.  The point of contact will work with the </w:t>
      </w:r>
      <w:r w:rsidR="006D7120">
        <w:rPr>
          <w:rFonts w:ascii="Arial" w:hAnsi="Arial" w:cs="Arial"/>
        </w:rPr>
        <w:t xml:space="preserve">Cloud </w:t>
      </w:r>
      <w:r w:rsidR="0043502A" w:rsidRPr="00014F47">
        <w:rPr>
          <w:rFonts w:ascii="Arial" w:hAnsi="Arial" w:cs="Arial"/>
        </w:rPr>
        <w:t xml:space="preserve">service provider to ensure the </w:t>
      </w:r>
      <w:r w:rsidR="006D7120">
        <w:rPr>
          <w:rFonts w:ascii="Arial" w:hAnsi="Arial" w:cs="Arial"/>
        </w:rPr>
        <w:t xml:space="preserve">Cloud </w:t>
      </w:r>
      <w:r w:rsidR="0043502A" w:rsidRPr="00014F47">
        <w:rPr>
          <w:rFonts w:ascii="Arial" w:hAnsi="Arial" w:cs="Arial"/>
        </w:rPr>
        <w:t>service prov</w:t>
      </w:r>
      <w:r w:rsidR="0043502A">
        <w:rPr>
          <w:rFonts w:ascii="Arial" w:hAnsi="Arial" w:cs="Arial"/>
        </w:rPr>
        <w:t>ider is in compliance with the above</w:t>
      </w:r>
      <w:r w:rsidR="00972F5B">
        <w:rPr>
          <w:rFonts w:ascii="Arial" w:hAnsi="Arial" w:cs="Arial"/>
        </w:rPr>
        <w:t xml:space="preserve"> policies, procedures, agreements, and related documents.</w:t>
      </w:r>
    </w:p>
    <w:p w14:paraId="4DE96179" w14:textId="77777777" w:rsidR="0043502A" w:rsidRPr="00014F47" w:rsidRDefault="0043502A" w:rsidP="0043502A">
      <w:pPr>
        <w:rPr>
          <w:rFonts w:ascii="Arial" w:hAnsi="Arial" w:cs="Arial"/>
        </w:rPr>
      </w:pPr>
    </w:p>
    <w:p w14:paraId="0D4D2C23" w14:textId="77777777" w:rsidR="00014F47" w:rsidRPr="00014F47" w:rsidRDefault="00014F47" w:rsidP="00014F47">
      <w:pPr>
        <w:rPr>
          <w:rFonts w:ascii="Arial" w:hAnsi="Arial" w:cs="Arial"/>
        </w:rPr>
      </w:pPr>
      <w:r w:rsidRPr="00014F47">
        <w:rPr>
          <w:rFonts w:ascii="Arial" w:hAnsi="Arial" w:cs="Arial"/>
        </w:rPr>
        <w:t xml:space="preserve">ABC Company IT Management shall maintain a list of all </w:t>
      </w:r>
      <w:r w:rsidR="00972F5B">
        <w:rPr>
          <w:rFonts w:ascii="Arial" w:hAnsi="Arial" w:cs="Arial"/>
        </w:rPr>
        <w:t>authorized Cloud</w:t>
      </w:r>
      <w:r w:rsidRPr="00014F47">
        <w:rPr>
          <w:rFonts w:ascii="Arial" w:hAnsi="Arial" w:cs="Arial"/>
        </w:rPr>
        <w:t xml:space="preserve"> </w:t>
      </w:r>
      <w:r w:rsidR="00972F5B">
        <w:rPr>
          <w:rFonts w:ascii="Arial" w:hAnsi="Arial" w:cs="Arial"/>
        </w:rPr>
        <w:t xml:space="preserve">service </w:t>
      </w:r>
      <w:r w:rsidRPr="00014F47">
        <w:rPr>
          <w:rFonts w:ascii="Arial" w:hAnsi="Arial" w:cs="Arial"/>
        </w:rPr>
        <w:t xml:space="preserve">providers and the services performed by each.  IT Management shall maintain copies of all agreements with </w:t>
      </w:r>
      <w:r w:rsidR="00972F5B">
        <w:rPr>
          <w:rFonts w:ascii="Arial" w:hAnsi="Arial" w:cs="Arial"/>
        </w:rPr>
        <w:t xml:space="preserve">Cloud </w:t>
      </w:r>
      <w:r w:rsidRPr="00014F47">
        <w:rPr>
          <w:rFonts w:ascii="Arial" w:hAnsi="Arial" w:cs="Arial"/>
        </w:rPr>
        <w:t xml:space="preserve">service providers.  </w:t>
      </w:r>
    </w:p>
    <w:p w14:paraId="64A2F1A3" w14:textId="77777777" w:rsidR="00014F47" w:rsidRPr="00014F47" w:rsidRDefault="00014F47" w:rsidP="00014F47">
      <w:pPr>
        <w:rPr>
          <w:rFonts w:ascii="Arial" w:hAnsi="Arial" w:cs="Arial"/>
        </w:rPr>
      </w:pPr>
    </w:p>
    <w:p w14:paraId="5A1CD986" w14:textId="77777777" w:rsidR="00014F47" w:rsidRPr="00014F47" w:rsidRDefault="00014F47" w:rsidP="00014F47">
      <w:pPr>
        <w:rPr>
          <w:rFonts w:ascii="Arial" w:hAnsi="Arial" w:cs="Arial"/>
        </w:rPr>
      </w:pPr>
      <w:r w:rsidRPr="00014F47">
        <w:rPr>
          <w:rFonts w:ascii="Arial" w:hAnsi="Arial" w:cs="Arial"/>
        </w:rPr>
        <w:t xml:space="preserve">Agreements with </w:t>
      </w:r>
      <w:r w:rsidR="006D7120">
        <w:rPr>
          <w:rFonts w:ascii="Arial" w:hAnsi="Arial" w:cs="Arial"/>
        </w:rPr>
        <w:t xml:space="preserve">Cloud </w:t>
      </w:r>
      <w:r w:rsidRPr="00014F47">
        <w:rPr>
          <w:rFonts w:ascii="Arial" w:hAnsi="Arial" w:cs="Arial"/>
        </w:rPr>
        <w:t>service providers must specify:</w:t>
      </w:r>
    </w:p>
    <w:p w14:paraId="1FD1C552" w14:textId="77777777" w:rsidR="0043502A" w:rsidRDefault="0043502A" w:rsidP="00014F47">
      <w:pPr>
        <w:numPr>
          <w:ilvl w:val="0"/>
          <w:numId w:val="20"/>
        </w:numPr>
        <w:rPr>
          <w:rFonts w:ascii="Arial" w:hAnsi="Arial" w:cs="Arial"/>
        </w:rPr>
      </w:pPr>
      <w:r>
        <w:rPr>
          <w:rFonts w:ascii="Arial" w:hAnsi="Arial" w:cs="Arial"/>
        </w:rPr>
        <w:t>Confidentiality that protects ABC Company’s information as well as our customer information.</w:t>
      </w:r>
    </w:p>
    <w:p w14:paraId="4D8B93E2" w14:textId="77777777" w:rsidR="00014F47" w:rsidRPr="00014F47" w:rsidRDefault="00142062" w:rsidP="00014F47">
      <w:pPr>
        <w:numPr>
          <w:ilvl w:val="0"/>
          <w:numId w:val="20"/>
        </w:numPr>
        <w:rPr>
          <w:rFonts w:ascii="Arial" w:hAnsi="Arial" w:cs="Arial"/>
        </w:rPr>
      </w:pPr>
      <w:r>
        <w:rPr>
          <w:rFonts w:ascii="Arial" w:hAnsi="Arial" w:cs="Arial"/>
        </w:rPr>
        <w:t>Controlled a</w:t>
      </w:r>
      <w:r w:rsidR="00014F47" w:rsidRPr="00014F47">
        <w:rPr>
          <w:rFonts w:ascii="Arial" w:hAnsi="Arial" w:cs="Arial"/>
        </w:rPr>
        <w:t xml:space="preserve">ccess to ABC Company </w:t>
      </w:r>
      <w:r w:rsidR="00EA193B">
        <w:rPr>
          <w:rFonts w:ascii="Arial" w:hAnsi="Arial" w:cs="Arial"/>
        </w:rPr>
        <w:t>information</w:t>
      </w:r>
      <w:r w:rsidR="00014F47" w:rsidRPr="00014F47">
        <w:rPr>
          <w:rFonts w:ascii="Arial" w:hAnsi="Arial" w:cs="Arial"/>
        </w:rPr>
        <w:t>.</w:t>
      </w:r>
    </w:p>
    <w:p w14:paraId="7EB52EAC" w14:textId="77777777" w:rsidR="00014F47" w:rsidRPr="00014F47" w:rsidRDefault="00014F47" w:rsidP="00014F47">
      <w:pPr>
        <w:numPr>
          <w:ilvl w:val="0"/>
          <w:numId w:val="20"/>
        </w:numPr>
        <w:rPr>
          <w:rFonts w:ascii="Arial" w:hAnsi="Arial" w:cs="Arial"/>
        </w:rPr>
      </w:pPr>
      <w:r w:rsidRPr="00014F47">
        <w:rPr>
          <w:rFonts w:ascii="Arial" w:hAnsi="Arial" w:cs="Arial"/>
        </w:rPr>
        <w:t>How ABC Company</w:t>
      </w:r>
      <w:r w:rsidR="00142062">
        <w:rPr>
          <w:rFonts w:ascii="Arial" w:hAnsi="Arial" w:cs="Arial"/>
        </w:rPr>
        <w:t xml:space="preserve">’s </w:t>
      </w:r>
      <w:r w:rsidR="00EA193B">
        <w:rPr>
          <w:rFonts w:ascii="Arial" w:hAnsi="Arial" w:cs="Arial"/>
        </w:rPr>
        <w:t>information is</w:t>
      </w:r>
      <w:r w:rsidRPr="00014F47">
        <w:rPr>
          <w:rFonts w:ascii="Arial" w:hAnsi="Arial" w:cs="Arial"/>
        </w:rPr>
        <w:t xml:space="preserve"> protected by the </w:t>
      </w:r>
      <w:r w:rsidR="006D7120">
        <w:rPr>
          <w:rFonts w:ascii="Arial" w:hAnsi="Arial" w:cs="Arial"/>
        </w:rPr>
        <w:t xml:space="preserve">Cloud </w:t>
      </w:r>
      <w:r w:rsidRPr="00014F47">
        <w:rPr>
          <w:rFonts w:ascii="Arial" w:hAnsi="Arial" w:cs="Arial"/>
        </w:rPr>
        <w:t>service provider.</w:t>
      </w:r>
    </w:p>
    <w:p w14:paraId="07CC7A11" w14:textId="77777777" w:rsidR="00014F47" w:rsidRPr="00014F47" w:rsidRDefault="00014F47" w:rsidP="00014F47">
      <w:pPr>
        <w:numPr>
          <w:ilvl w:val="0"/>
          <w:numId w:val="20"/>
        </w:numPr>
        <w:rPr>
          <w:rFonts w:ascii="Arial" w:hAnsi="Arial" w:cs="Arial"/>
        </w:rPr>
      </w:pPr>
      <w:r w:rsidRPr="00014F47">
        <w:rPr>
          <w:rFonts w:ascii="Arial" w:hAnsi="Arial" w:cs="Arial"/>
        </w:rPr>
        <w:t xml:space="preserve">Acceptable methods for the return, destruction, or disposal of ABC Company information in the </w:t>
      </w:r>
      <w:r w:rsidR="00EA193B">
        <w:rPr>
          <w:rFonts w:ascii="Arial" w:hAnsi="Arial" w:cs="Arial"/>
        </w:rPr>
        <w:t xml:space="preserve">Cloud </w:t>
      </w:r>
      <w:r w:rsidRPr="00014F47">
        <w:rPr>
          <w:rFonts w:ascii="Arial" w:hAnsi="Arial" w:cs="Arial"/>
        </w:rPr>
        <w:t>service provider’s possession at the end of the agreement.</w:t>
      </w:r>
    </w:p>
    <w:p w14:paraId="4A73A223" w14:textId="77777777" w:rsidR="00014F47" w:rsidRPr="00014F47" w:rsidRDefault="00014F47" w:rsidP="00014F47">
      <w:pPr>
        <w:numPr>
          <w:ilvl w:val="0"/>
          <w:numId w:val="20"/>
        </w:numPr>
        <w:rPr>
          <w:rFonts w:ascii="Arial" w:hAnsi="Arial" w:cs="Arial"/>
        </w:rPr>
      </w:pPr>
      <w:r w:rsidRPr="00014F47">
        <w:rPr>
          <w:rFonts w:ascii="Arial" w:hAnsi="Arial" w:cs="Arial"/>
        </w:rPr>
        <w:t xml:space="preserve">The </w:t>
      </w:r>
      <w:r w:rsidR="00EA193B">
        <w:rPr>
          <w:rFonts w:ascii="Arial" w:hAnsi="Arial" w:cs="Arial"/>
        </w:rPr>
        <w:t xml:space="preserve">Cloud </w:t>
      </w:r>
      <w:r w:rsidRPr="00014F47">
        <w:rPr>
          <w:rFonts w:ascii="Arial" w:hAnsi="Arial" w:cs="Arial"/>
        </w:rPr>
        <w:t>service provider must only use ABC Company information and Information Resources for the purpose of the business agreement.</w:t>
      </w:r>
    </w:p>
    <w:p w14:paraId="511FE8E3" w14:textId="77777777" w:rsidR="00014F47" w:rsidRPr="00014F47" w:rsidRDefault="00014F47" w:rsidP="00014F47">
      <w:pPr>
        <w:numPr>
          <w:ilvl w:val="0"/>
          <w:numId w:val="20"/>
        </w:numPr>
        <w:rPr>
          <w:rFonts w:ascii="Arial" w:hAnsi="Arial" w:cs="Arial"/>
        </w:rPr>
      </w:pPr>
      <w:r w:rsidRPr="00014F47">
        <w:rPr>
          <w:rFonts w:ascii="Arial" w:hAnsi="Arial" w:cs="Arial"/>
        </w:rPr>
        <w:t xml:space="preserve">Any other ABC Company information acquired by the </w:t>
      </w:r>
      <w:r w:rsidR="00EA193B">
        <w:rPr>
          <w:rFonts w:ascii="Arial" w:hAnsi="Arial" w:cs="Arial"/>
        </w:rPr>
        <w:t xml:space="preserve">Cloud </w:t>
      </w:r>
      <w:r w:rsidRPr="00014F47">
        <w:rPr>
          <w:rFonts w:ascii="Arial" w:hAnsi="Arial" w:cs="Arial"/>
        </w:rPr>
        <w:t xml:space="preserve">service provider in the course of the contract cannot be used for the </w:t>
      </w:r>
      <w:r w:rsidR="00EA193B">
        <w:rPr>
          <w:rFonts w:ascii="Arial" w:hAnsi="Arial" w:cs="Arial"/>
        </w:rPr>
        <w:t xml:space="preserve">Cloud </w:t>
      </w:r>
      <w:r w:rsidRPr="00014F47">
        <w:rPr>
          <w:rFonts w:ascii="Arial" w:hAnsi="Arial" w:cs="Arial"/>
        </w:rPr>
        <w:t>service provider’s own purposes or divulged to others.</w:t>
      </w:r>
    </w:p>
    <w:p w14:paraId="503633F1" w14:textId="77777777" w:rsidR="00014F47" w:rsidRPr="00014F47" w:rsidRDefault="00014F47" w:rsidP="00014F47">
      <w:pPr>
        <w:rPr>
          <w:rFonts w:ascii="Arial" w:hAnsi="Arial" w:cs="Arial"/>
        </w:rPr>
      </w:pPr>
    </w:p>
    <w:p w14:paraId="4A737878" w14:textId="77777777" w:rsidR="00014F47" w:rsidRPr="00014F47" w:rsidRDefault="00EA193B" w:rsidP="00014F47">
      <w:pPr>
        <w:rPr>
          <w:rFonts w:ascii="Arial" w:hAnsi="Arial" w:cs="Arial"/>
        </w:rPr>
      </w:pPr>
      <w:r>
        <w:rPr>
          <w:rFonts w:ascii="Arial" w:hAnsi="Arial" w:cs="Arial"/>
        </w:rPr>
        <w:t xml:space="preserve">Cloud </w:t>
      </w:r>
      <w:r w:rsidR="00014F47" w:rsidRPr="00014F47">
        <w:rPr>
          <w:rFonts w:ascii="Arial" w:hAnsi="Arial" w:cs="Arial"/>
        </w:rPr>
        <w:t xml:space="preserve">service provider staff with access to ABC Company Sensitive Information must be cleared to handle </w:t>
      </w:r>
      <w:r>
        <w:rPr>
          <w:rFonts w:ascii="Arial" w:hAnsi="Arial" w:cs="Arial"/>
        </w:rPr>
        <w:t>that information.  Cloud service provider a</w:t>
      </w:r>
      <w:r w:rsidR="00014F47" w:rsidRPr="00014F47">
        <w:rPr>
          <w:rFonts w:ascii="Arial" w:hAnsi="Arial" w:cs="Arial"/>
        </w:rPr>
        <w:t>ccess to Sensitive Information shall be activated only when needed.  Access shall be deactivated after services have been provided.</w:t>
      </w:r>
    </w:p>
    <w:p w14:paraId="4AE17E37" w14:textId="77777777" w:rsidR="00014F47" w:rsidRPr="00014F47" w:rsidRDefault="00014F47" w:rsidP="00014F47">
      <w:pPr>
        <w:rPr>
          <w:rFonts w:ascii="Arial" w:hAnsi="Arial" w:cs="Arial"/>
        </w:rPr>
      </w:pPr>
    </w:p>
    <w:p w14:paraId="47B3F007" w14:textId="77777777" w:rsidR="00014F47" w:rsidRPr="00014F47" w:rsidRDefault="00EA193B" w:rsidP="00014F47">
      <w:pPr>
        <w:rPr>
          <w:rFonts w:ascii="Arial" w:hAnsi="Arial" w:cs="Arial"/>
        </w:rPr>
      </w:pPr>
      <w:r>
        <w:rPr>
          <w:rFonts w:ascii="Arial" w:hAnsi="Arial" w:cs="Arial"/>
        </w:rPr>
        <w:t>Cloud s</w:t>
      </w:r>
      <w:r w:rsidR="00014F47" w:rsidRPr="00014F47">
        <w:rPr>
          <w:rFonts w:ascii="Arial" w:hAnsi="Arial" w:cs="Arial"/>
        </w:rPr>
        <w:t xml:space="preserve">ervice provider </w:t>
      </w:r>
      <w:r>
        <w:rPr>
          <w:rFonts w:ascii="Arial" w:hAnsi="Arial" w:cs="Arial"/>
        </w:rPr>
        <w:t>staff shall</w:t>
      </w:r>
      <w:r w:rsidR="00014F47" w:rsidRPr="00014F47">
        <w:rPr>
          <w:rFonts w:ascii="Arial" w:hAnsi="Arial" w:cs="Arial"/>
        </w:rPr>
        <w:t xml:space="preserve"> report </w:t>
      </w:r>
      <w:r>
        <w:rPr>
          <w:rFonts w:ascii="Arial" w:hAnsi="Arial" w:cs="Arial"/>
        </w:rPr>
        <w:t>any</w:t>
      </w:r>
      <w:r w:rsidR="00014F47" w:rsidRPr="00014F47">
        <w:rPr>
          <w:rFonts w:ascii="Arial" w:hAnsi="Arial" w:cs="Arial"/>
        </w:rPr>
        <w:t xml:space="preserve"> security incidents directly to the app</w:t>
      </w:r>
      <w:r>
        <w:rPr>
          <w:rFonts w:ascii="Arial" w:hAnsi="Arial" w:cs="Arial"/>
        </w:rPr>
        <w:t>ropriate ABC Company personnel.</w:t>
      </w:r>
    </w:p>
    <w:p w14:paraId="5D0C1389" w14:textId="77777777" w:rsidR="00014F47" w:rsidRPr="00014F47" w:rsidRDefault="00014F47" w:rsidP="00014F47">
      <w:pPr>
        <w:rPr>
          <w:rFonts w:ascii="Arial" w:hAnsi="Arial" w:cs="Arial"/>
        </w:rPr>
      </w:pPr>
    </w:p>
    <w:p w14:paraId="33564430" w14:textId="77777777" w:rsidR="00014F47" w:rsidRPr="00014F47" w:rsidRDefault="00014F47" w:rsidP="00014F47">
      <w:pPr>
        <w:rPr>
          <w:rFonts w:ascii="Arial" w:hAnsi="Arial" w:cs="Arial"/>
        </w:rPr>
      </w:pPr>
      <w:r w:rsidRPr="00014F47">
        <w:rPr>
          <w:rFonts w:ascii="Arial" w:hAnsi="Arial" w:cs="Arial"/>
        </w:rPr>
        <w:t xml:space="preserve">Upon </w:t>
      </w:r>
      <w:r w:rsidR="00EA193B">
        <w:rPr>
          <w:rFonts w:ascii="Arial" w:hAnsi="Arial" w:cs="Arial"/>
        </w:rPr>
        <w:t xml:space="preserve">Cloud service provider termination, </w:t>
      </w:r>
      <w:r w:rsidRPr="00014F47">
        <w:rPr>
          <w:rFonts w:ascii="Arial" w:hAnsi="Arial" w:cs="Arial"/>
        </w:rPr>
        <w:t xml:space="preserve">the </w:t>
      </w:r>
      <w:r w:rsidR="00EA193B">
        <w:rPr>
          <w:rFonts w:ascii="Arial" w:hAnsi="Arial" w:cs="Arial"/>
        </w:rPr>
        <w:t xml:space="preserve">Cloud </w:t>
      </w:r>
      <w:r w:rsidRPr="00014F47">
        <w:rPr>
          <w:rFonts w:ascii="Arial" w:hAnsi="Arial" w:cs="Arial"/>
        </w:rPr>
        <w:t xml:space="preserve">service provider </w:t>
      </w:r>
      <w:r w:rsidR="00EA193B">
        <w:rPr>
          <w:rFonts w:ascii="Arial" w:hAnsi="Arial" w:cs="Arial"/>
        </w:rPr>
        <w:t>shall</w:t>
      </w:r>
      <w:r w:rsidRPr="00014F47">
        <w:rPr>
          <w:rFonts w:ascii="Arial" w:hAnsi="Arial" w:cs="Arial"/>
        </w:rPr>
        <w:t xml:space="preserve"> ensure that all </w:t>
      </w:r>
      <w:r w:rsidR="00EA193B">
        <w:rPr>
          <w:rFonts w:ascii="Arial" w:hAnsi="Arial" w:cs="Arial"/>
        </w:rPr>
        <w:t xml:space="preserve">ABC Company </w:t>
      </w:r>
      <w:r w:rsidRPr="00014F47">
        <w:rPr>
          <w:rFonts w:ascii="Arial" w:hAnsi="Arial" w:cs="Arial"/>
        </w:rPr>
        <w:t xml:space="preserve">Sensitive Information is collected and returned to ABC Company or destroyed within 24 </w:t>
      </w:r>
      <w:r w:rsidRPr="00014F47">
        <w:rPr>
          <w:rFonts w:ascii="Arial" w:hAnsi="Arial" w:cs="Arial"/>
        </w:rPr>
        <w:lastRenderedPageBreak/>
        <w:t xml:space="preserve">hours. </w:t>
      </w:r>
      <w:r w:rsidR="00EA193B">
        <w:rPr>
          <w:rFonts w:ascii="Arial" w:hAnsi="Arial" w:cs="Arial"/>
        </w:rPr>
        <w:t xml:space="preserve"> If requested by the ABC Company Chief Security Officer (CSO), </w:t>
      </w:r>
      <w:r w:rsidRPr="00014F47">
        <w:rPr>
          <w:rFonts w:ascii="Arial" w:hAnsi="Arial" w:cs="Arial"/>
        </w:rPr>
        <w:t xml:space="preserve">the </w:t>
      </w:r>
      <w:r w:rsidR="00EA193B">
        <w:rPr>
          <w:rFonts w:ascii="Arial" w:hAnsi="Arial" w:cs="Arial"/>
        </w:rPr>
        <w:t xml:space="preserve">Cloud </w:t>
      </w:r>
      <w:r w:rsidRPr="00014F47">
        <w:rPr>
          <w:rFonts w:ascii="Arial" w:hAnsi="Arial" w:cs="Arial"/>
        </w:rPr>
        <w:t xml:space="preserve">service provider </w:t>
      </w:r>
      <w:r w:rsidR="00EA193B">
        <w:rPr>
          <w:rFonts w:ascii="Arial" w:hAnsi="Arial" w:cs="Arial"/>
        </w:rPr>
        <w:t>shall</w:t>
      </w:r>
      <w:r w:rsidRPr="00014F47">
        <w:rPr>
          <w:rFonts w:ascii="Arial" w:hAnsi="Arial" w:cs="Arial"/>
        </w:rPr>
        <w:t xml:space="preserve"> return or destroy all ABC Company information and provide written certification of that return or destruction within 24 hours.</w:t>
      </w:r>
    </w:p>
    <w:p w14:paraId="0F82C1FA" w14:textId="77777777" w:rsidR="00014F47" w:rsidRPr="00014F47" w:rsidRDefault="00014F47" w:rsidP="00014F47">
      <w:pPr>
        <w:rPr>
          <w:rFonts w:ascii="Arial" w:hAnsi="Arial" w:cs="Arial"/>
        </w:rPr>
      </w:pPr>
    </w:p>
    <w:p w14:paraId="265853D0" w14:textId="77777777" w:rsidR="00014F47" w:rsidRPr="00014F47" w:rsidRDefault="00EA193B" w:rsidP="00014F47">
      <w:pPr>
        <w:rPr>
          <w:rFonts w:ascii="Arial" w:hAnsi="Arial" w:cs="Arial"/>
        </w:rPr>
      </w:pPr>
      <w:r>
        <w:rPr>
          <w:rFonts w:ascii="Arial" w:hAnsi="Arial" w:cs="Arial"/>
        </w:rPr>
        <w:t>Cloud s</w:t>
      </w:r>
      <w:r w:rsidR="00014F47" w:rsidRPr="00014F47">
        <w:rPr>
          <w:rFonts w:ascii="Arial" w:hAnsi="Arial" w:cs="Arial"/>
        </w:rPr>
        <w:t xml:space="preserve">ervice providers are required to comply with all State and ABC Company auditing requirements, including the auditing of the </w:t>
      </w:r>
      <w:r>
        <w:rPr>
          <w:rFonts w:ascii="Arial" w:hAnsi="Arial" w:cs="Arial"/>
        </w:rPr>
        <w:t xml:space="preserve">Cloud </w:t>
      </w:r>
      <w:r w:rsidR="00014F47" w:rsidRPr="00014F47">
        <w:rPr>
          <w:rFonts w:ascii="Arial" w:hAnsi="Arial" w:cs="Arial"/>
        </w:rPr>
        <w:t>service provider’s work.</w:t>
      </w:r>
    </w:p>
    <w:p w14:paraId="25940AB0" w14:textId="77777777" w:rsidR="00014F47" w:rsidRPr="00014F47" w:rsidRDefault="00014F47" w:rsidP="00014F47">
      <w:pPr>
        <w:rPr>
          <w:rFonts w:ascii="Arial" w:hAnsi="Arial" w:cs="Arial"/>
        </w:rPr>
      </w:pPr>
    </w:p>
    <w:p w14:paraId="3B6AB749" w14:textId="77777777" w:rsidR="00F81D37" w:rsidRDefault="00014F47" w:rsidP="00014F47">
      <w:pPr>
        <w:rPr>
          <w:rFonts w:ascii="Arial" w:hAnsi="Arial" w:cs="Arial"/>
        </w:rPr>
      </w:pPr>
      <w:r w:rsidRPr="00014F47">
        <w:rPr>
          <w:rFonts w:ascii="Arial" w:hAnsi="Arial" w:cs="Arial"/>
        </w:rPr>
        <w:t xml:space="preserve">Agreements with </w:t>
      </w:r>
      <w:r w:rsidR="00EA193B">
        <w:rPr>
          <w:rFonts w:ascii="Arial" w:hAnsi="Arial" w:cs="Arial"/>
        </w:rPr>
        <w:t>Cloud</w:t>
      </w:r>
      <w:r w:rsidRPr="00014F47">
        <w:rPr>
          <w:rFonts w:ascii="Arial" w:hAnsi="Arial" w:cs="Arial"/>
        </w:rPr>
        <w:t xml:space="preserve"> service providers shall include explicit coverage of all relevant security requirements.  Agreements shall include controls over the processing, accessing, communicating, hosting or managing the organization's Information Resources or adding or terminating services or products to existing information.  Agreements shall include security (e.g., encryption, access controls, and leakage prevention) and integrity controls for data exchanged to prevent improper disclosure, alteration or destruction.</w:t>
      </w:r>
    </w:p>
    <w:p w14:paraId="080651F3" w14:textId="77777777" w:rsidR="00142062" w:rsidRDefault="00142062" w:rsidP="00014F47">
      <w:pPr>
        <w:rPr>
          <w:rFonts w:ascii="Arial" w:hAnsi="Arial" w:cs="Arial"/>
        </w:rPr>
      </w:pPr>
    </w:p>
    <w:p w14:paraId="7582965D" w14:textId="77777777" w:rsidR="00142062" w:rsidRPr="00916A07" w:rsidRDefault="00142062" w:rsidP="00014F47">
      <w:pPr>
        <w:rPr>
          <w:rFonts w:ascii="Arial" w:hAnsi="Arial" w:cs="Arial"/>
        </w:rPr>
      </w:pPr>
      <w:r>
        <w:rPr>
          <w:rFonts w:ascii="Arial" w:hAnsi="Arial" w:cs="Arial"/>
        </w:rPr>
        <w:t xml:space="preserve">Agreements with </w:t>
      </w:r>
      <w:r w:rsidR="00EA193B">
        <w:rPr>
          <w:rFonts w:ascii="Arial" w:hAnsi="Arial" w:cs="Arial"/>
        </w:rPr>
        <w:t>Cloud</w:t>
      </w:r>
      <w:r>
        <w:rPr>
          <w:rFonts w:ascii="Arial" w:hAnsi="Arial" w:cs="Arial"/>
        </w:rPr>
        <w:t xml:space="preserve"> service providers sh</w:t>
      </w:r>
      <w:r w:rsidR="0043502A">
        <w:rPr>
          <w:rFonts w:ascii="Arial" w:hAnsi="Arial" w:cs="Arial"/>
        </w:rPr>
        <w:t>all specify that t</w:t>
      </w:r>
      <w:r>
        <w:rPr>
          <w:rFonts w:ascii="Arial" w:hAnsi="Arial" w:cs="Arial"/>
        </w:rPr>
        <w:t xml:space="preserve">he </w:t>
      </w:r>
      <w:r w:rsidR="0043502A">
        <w:rPr>
          <w:rFonts w:ascii="Arial" w:hAnsi="Arial" w:cs="Arial"/>
        </w:rPr>
        <w:t>service provider will</w:t>
      </w:r>
      <w:r>
        <w:rPr>
          <w:rFonts w:ascii="Arial" w:hAnsi="Arial" w:cs="Arial"/>
        </w:rPr>
        <w:t xml:space="preserve"> notify ABC Company within </w:t>
      </w:r>
      <w:r w:rsidR="00AD3F4B">
        <w:rPr>
          <w:rFonts w:ascii="Arial" w:hAnsi="Arial" w:cs="Arial"/>
        </w:rPr>
        <w:t xml:space="preserve">72 hours </w:t>
      </w:r>
      <w:r w:rsidR="0043502A">
        <w:rPr>
          <w:rFonts w:ascii="Arial" w:hAnsi="Arial" w:cs="Arial"/>
        </w:rPr>
        <w:t xml:space="preserve">of discovery of a </w:t>
      </w:r>
      <w:r w:rsidR="00EA193B">
        <w:rPr>
          <w:rFonts w:ascii="Arial" w:hAnsi="Arial" w:cs="Arial"/>
        </w:rPr>
        <w:t xml:space="preserve">Cloud </w:t>
      </w:r>
      <w:r>
        <w:rPr>
          <w:rFonts w:ascii="Arial" w:hAnsi="Arial" w:cs="Arial"/>
        </w:rPr>
        <w:t>service provider security breach.  Upon such notification, ABC Company shall have the right</w:t>
      </w:r>
      <w:r w:rsidR="0043502A">
        <w:rPr>
          <w:rFonts w:ascii="Arial" w:hAnsi="Arial" w:cs="Arial"/>
        </w:rPr>
        <w:t>, but not the obligation,</w:t>
      </w:r>
      <w:r>
        <w:rPr>
          <w:rFonts w:ascii="Arial" w:hAnsi="Arial" w:cs="Arial"/>
        </w:rPr>
        <w:t xml:space="preserve"> to terminate the agreement with the </w:t>
      </w:r>
      <w:r w:rsidR="00EA193B">
        <w:rPr>
          <w:rFonts w:ascii="Arial" w:hAnsi="Arial" w:cs="Arial"/>
        </w:rPr>
        <w:t xml:space="preserve">Cloud </w:t>
      </w:r>
      <w:r>
        <w:rPr>
          <w:rFonts w:ascii="Arial" w:hAnsi="Arial" w:cs="Arial"/>
        </w:rPr>
        <w:t xml:space="preserve">service provider.  </w:t>
      </w:r>
      <w:r w:rsidR="0043502A">
        <w:rPr>
          <w:rFonts w:ascii="Arial" w:hAnsi="Arial" w:cs="Arial"/>
        </w:rPr>
        <w:t xml:space="preserve">If the </w:t>
      </w:r>
      <w:r w:rsidR="006D7120">
        <w:rPr>
          <w:rFonts w:ascii="Arial" w:hAnsi="Arial" w:cs="Arial"/>
        </w:rPr>
        <w:t xml:space="preserve">Cloud </w:t>
      </w:r>
      <w:r w:rsidR="0043502A">
        <w:rPr>
          <w:rFonts w:ascii="Arial" w:hAnsi="Arial" w:cs="Arial"/>
        </w:rPr>
        <w:t>service provider had access to ABC Company customer information, t</w:t>
      </w:r>
      <w:r>
        <w:rPr>
          <w:rFonts w:ascii="Arial" w:hAnsi="Arial" w:cs="Arial"/>
        </w:rPr>
        <w:t xml:space="preserve">he </w:t>
      </w:r>
      <w:r w:rsidR="006D7120">
        <w:rPr>
          <w:rFonts w:ascii="Arial" w:hAnsi="Arial" w:cs="Arial"/>
        </w:rPr>
        <w:t xml:space="preserve">Cloud </w:t>
      </w:r>
      <w:r>
        <w:rPr>
          <w:rFonts w:ascii="Arial" w:hAnsi="Arial" w:cs="Arial"/>
        </w:rPr>
        <w:t>service provider shall pay for all costs incurred to remedy the breach including</w:t>
      </w:r>
      <w:r w:rsidR="0043502A">
        <w:rPr>
          <w:rFonts w:ascii="Arial" w:hAnsi="Arial" w:cs="Arial"/>
        </w:rPr>
        <w:t>, if appropriate,</w:t>
      </w:r>
      <w:r>
        <w:rPr>
          <w:rFonts w:ascii="Arial" w:hAnsi="Arial" w:cs="Arial"/>
        </w:rPr>
        <w:t xml:space="preserve"> </w:t>
      </w:r>
      <w:r w:rsidR="0043502A">
        <w:rPr>
          <w:rFonts w:ascii="Arial" w:hAnsi="Arial" w:cs="Arial"/>
        </w:rPr>
        <w:t>notifying ABC Company’s customers, paying for one year of free credit report for ABC Company’s customers, and related expenses.</w:t>
      </w:r>
    </w:p>
    <w:p w14:paraId="2DCF6BBE"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0965188A"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w:t>
      </w:r>
      <w:r w:rsidRPr="000576EE">
        <w:rPr>
          <w:rFonts w:ascii="Arial" w:hAnsi="Arial" w:cs="Arial"/>
        </w:rPr>
        <w:t>found to have violated this policy may be subject to disciplinary action, up to and including termination.</w:t>
      </w:r>
    </w:p>
    <w:p w14:paraId="066B28AC" w14:textId="77777777" w:rsidR="003F0EC4" w:rsidRPr="000576EE" w:rsidRDefault="003F0EC4" w:rsidP="00557ACD">
      <w:pPr>
        <w:pStyle w:val="Heading1"/>
      </w:pPr>
      <w:r w:rsidRPr="000576EE">
        <w:t>VI. Distribution</w:t>
      </w:r>
    </w:p>
    <w:p w14:paraId="58040D59"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EA193B">
        <w:rPr>
          <w:rFonts w:ascii="Arial" w:hAnsi="Arial" w:cs="Arial"/>
        </w:rPr>
        <w:t xml:space="preserve">ABC Company </w:t>
      </w:r>
      <w:r w:rsidR="001E3988" w:rsidRPr="000576EE">
        <w:rPr>
          <w:rFonts w:ascii="Arial" w:hAnsi="Arial" w:cs="Arial"/>
        </w:rPr>
        <w:t>Staff</w:t>
      </w:r>
      <w:r w:rsidR="00EA193B">
        <w:rPr>
          <w:rFonts w:ascii="Arial" w:hAnsi="Arial" w:cs="Arial"/>
        </w:rPr>
        <w:t>.</w:t>
      </w:r>
    </w:p>
    <w:p w14:paraId="2E80F862" w14:textId="77777777" w:rsidR="00122AD1" w:rsidRPr="000576EE" w:rsidRDefault="00122AD1" w:rsidP="003F0EC4">
      <w:pPr>
        <w:rPr>
          <w:rFonts w:ascii="Arial" w:hAnsi="Arial" w:cs="Arial"/>
        </w:rPr>
      </w:pPr>
    </w:p>
    <w:p w14:paraId="24C59468"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4ADB143A"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9F2F01" w14:paraId="19E60168" w14:textId="77777777" w:rsidTr="00A10462">
        <w:tc>
          <w:tcPr>
            <w:tcW w:w="1137" w:type="dxa"/>
            <w:shd w:val="clear" w:color="auto" w:fill="C0C0C0"/>
          </w:tcPr>
          <w:p w14:paraId="51A3C29F"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126E2787"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26EF30C0"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412DECE6"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48E8B67A" w14:textId="77777777" w:rsidTr="00A10462">
        <w:tc>
          <w:tcPr>
            <w:tcW w:w="1137" w:type="dxa"/>
            <w:shd w:val="clear" w:color="auto" w:fill="auto"/>
          </w:tcPr>
          <w:p w14:paraId="27D0C20F"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0EB173AC"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48AF4621"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0722461F" w14:textId="77777777" w:rsidR="000576EE" w:rsidRPr="009F2F01" w:rsidRDefault="000576EE" w:rsidP="003F0EC4">
            <w:pPr>
              <w:rPr>
                <w:rFonts w:ascii="Arial" w:hAnsi="Arial" w:cs="Arial"/>
              </w:rPr>
            </w:pPr>
          </w:p>
        </w:tc>
      </w:tr>
      <w:tr w:rsidR="000576EE" w:rsidRPr="009F2F01" w14:paraId="0198E73B" w14:textId="77777777" w:rsidTr="00A10462">
        <w:tc>
          <w:tcPr>
            <w:tcW w:w="1137" w:type="dxa"/>
            <w:shd w:val="clear" w:color="auto" w:fill="auto"/>
          </w:tcPr>
          <w:p w14:paraId="22AD4E66" w14:textId="77777777" w:rsidR="000576EE" w:rsidRPr="009F2F01" w:rsidRDefault="000576EE" w:rsidP="003F0EC4">
            <w:pPr>
              <w:rPr>
                <w:rFonts w:ascii="Arial" w:hAnsi="Arial" w:cs="Arial"/>
              </w:rPr>
            </w:pPr>
          </w:p>
        </w:tc>
        <w:tc>
          <w:tcPr>
            <w:tcW w:w="1401" w:type="dxa"/>
            <w:shd w:val="clear" w:color="auto" w:fill="auto"/>
          </w:tcPr>
          <w:p w14:paraId="6DA55DFE" w14:textId="77777777" w:rsidR="000576EE" w:rsidRPr="009F2F01" w:rsidRDefault="000576EE" w:rsidP="003F0EC4">
            <w:pPr>
              <w:rPr>
                <w:rFonts w:ascii="Arial" w:hAnsi="Arial" w:cs="Arial"/>
              </w:rPr>
            </w:pPr>
          </w:p>
        </w:tc>
        <w:tc>
          <w:tcPr>
            <w:tcW w:w="4104" w:type="dxa"/>
            <w:shd w:val="clear" w:color="auto" w:fill="auto"/>
          </w:tcPr>
          <w:p w14:paraId="7C13C94A" w14:textId="77777777" w:rsidR="000576EE" w:rsidRPr="009F2F01" w:rsidRDefault="000576EE" w:rsidP="003F0EC4">
            <w:pPr>
              <w:rPr>
                <w:rFonts w:ascii="Arial" w:hAnsi="Arial" w:cs="Arial"/>
              </w:rPr>
            </w:pPr>
          </w:p>
        </w:tc>
        <w:tc>
          <w:tcPr>
            <w:tcW w:w="2214" w:type="dxa"/>
            <w:shd w:val="clear" w:color="auto" w:fill="auto"/>
          </w:tcPr>
          <w:p w14:paraId="1E1E0B01" w14:textId="77777777" w:rsidR="000576EE" w:rsidRPr="009F2F01" w:rsidRDefault="000576EE" w:rsidP="003F0EC4">
            <w:pPr>
              <w:rPr>
                <w:rFonts w:ascii="Arial" w:hAnsi="Arial" w:cs="Arial"/>
              </w:rPr>
            </w:pPr>
          </w:p>
        </w:tc>
      </w:tr>
      <w:tr w:rsidR="000576EE" w:rsidRPr="009F2F01" w14:paraId="45040F5B" w14:textId="77777777" w:rsidTr="00A10462">
        <w:tc>
          <w:tcPr>
            <w:tcW w:w="1137" w:type="dxa"/>
            <w:shd w:val="clear" w:color="auto" w:fill="auto"/>
          </w:tcPr>
          <w:p w14:paraId="61EB68F2" w14:textId="77777777" w:rsidR="000576EE" w:rsidRPr="009F2F01" w:rsidRDefault="000576EE" w:rsidP="003F0EC4">
            <w:pPr>
              <w:rPr>
                <w:rFonts w:ascii="Arial" w:hAnsi="Arial" w:cs="Arial"/>
              </w:rPr>
            </w:pPr>
          </w:p>
        </w:tc>
        <w:tc>
          <w:tcPr>
            <w:tcW w:w="1401" w:type="dxa"/>
            <w:shd w:val="clear" w:color="auto" w:fill="auto"/>
          </w:tcPr>
          <w:p w14:paraId="1F25F3B1" w14:textId="77777777" w:rsidR="000576EE" w:rsidRPr="009F2F01" w:rsidRDefault="000576EE" w:rsidP="003F0EC4">
            <w:pPr>
              <w:rPr>
                <w:rFonts w:ascii="Arial" w:hAnsi="Arial" w:cs="Arial"/>
              </w:rPr>
            </w:pPr>
          </w:p>
        </w:tc>
        <w:tc>
          <w:tcPr>
            <w:tcW w:w="4104" w:type="dxa"/>
            <w:shd w:val="clear" w:color="auto" w:fill="auto"/>
          </w:tcPr>
          <w:p w14:paraId="0E02A233" w14:textId="77777777" w:rsidR="000576EE" w:rsidRPr="009F2F01" w:rsidRDefault="000576EE" w:rsidP="003F0EC4">
            <w:pPr>
              <w:rPr>
                <w:rFonts w:ascii="Arial" w:hAnsi="Arial" w:cs="Arial"/>
              </w:rPr>
            </w:pPr>
          </w:p>
        </w:tc>
        <w:tc>
          <w:tcPr>
            <w:tcW w:w="2214" w:type="dxa"/>
            <w:shd w:val="clear" w:color="auto" w:fill="auto"/>
          </w:tcPr>
          <w:p w14:paraId="16152A4A" w14:textId="77777777" w:rsidR="000576EE" w:rsidRPr="009F2F01" w:rsidRDefault="000576EE" w:rsidP="003F0EC4">
            <w:pPr>
              <w:rPr>
                <w:rFonts w:ascii="Arial" w:hAnsi="Arial" w:cs="Arial"/>
              </w:rPr>
            </w:pPr>
          </w:p>
        </w:tc>
      </w:tr>
      <w:tr w:rsidR="000576EE" w:rsidRPr="009F2F01" w14:paraId="4DB16A6F" w14:textId="77777777" w:rsidTr="00A10462">
        <w:tc>
          <w:tcPr>
            <w:tcW w:w="1137" w:type="dxa"/>
            <w:shd w:val="clear" w:color="auto" w:fill="auto"/>
          </w:tcPr>
          <w:p w14:paraId="47CDF1EC" w14:textId="77777777" w:rsidR="000576EE" w:rsidRPr="009F2F01" w:rsidRDefault="000576EE" w:rsidP="003F0EC4">
            <w:pPr>
              <w:rPr>
                <w:rFonts w:ascii="Arial" w:hAnsi="Arial" w:cs="Arial"/>
              </w:rPr>
            </w:pPr>
          </w:p>
        </w:tc>
        <w:tc>
          <w:tcPr>
            <w:tcW w:w="1401" w:type="dxa"/>
            <w:shd w:val="clear" w:color="auto" w:fill="auto"/>
          </w:tcPr>
          <w:p w14:paraId="42C6B8BC" w14:textId="77777777" w:rsidR="000576EE" w:rsidRPr="009F2F01" w:rsidRDefault="000576EE" w:rsidP="003F0EC4">
            <w:pPr>
              <w:rPr>
                <w:rFonts w:ascii="Arial" w:hAnsi="Arial" w:cs="Arial"/>
              </w:rPr>
            </w:pPr>
          </w:p>
        </w:tc>
        <w:tc>
          <w:tcPr>
            <w:tcW w:w="4104" w:type="dxa"/>
            <w:shd w:val="clear" w:color="auto" w:fill="auto"/>
          </w:tcPr>
          <w:p w14:paraId="5CA9E182" w14:textId="77777777" w:rsidR="000576EE" w:rsidRPr="009F2F01" w:rsidRDefault="000576EE" w:rsidP="003F0EC4">
            <w:pPr>
              <w:rPr>
                <w:rFonts w:ascii="Arial" w:hAnsi="Arial" w:cs="Arial"/>
              </w:rPr>
            </w:pPr>
          </w:p>
        </w:tc>
        <w:tc>
          <w:tcPr>
            <w:tcW w:w="2214" w:type="dxa"/>
            <w:shd w:val="clear" w:color="auto" w:fill="auto"/>
          </w:tcPr>
          <w:p w14:paraId="7C3D1090" w14:textId="77777777" w:rsidR="000576EE" w:rsidRPr="009F2F01" w:rsidRDefault="000576EE" w:rsidP="003F0EC4">
            <w:pPr>
              <w:rPr>
                <w:rFonts w:ascii="Arial" w:hAnsi="Arial" w:cs="Arial"/>
              </w:rPr>
            </w:pPr>
          </w:p>
        </w:tc>
      </w:tr>
      <w:tr w:rsidR="000576EE" w:rsidRPr="009F2F01" w14:paraId="4AEF478E" w14:textId="77777777" w:rsidTr="00A10462">
        <w:tc>
          <w:tcPr>
            <w:tcW w:w="1137" w:type="dxa"/>
            <w:shd w:val="clear" w:color="auto" w:fill="auto"/>
          </w:tcPr>
          <w:p w14:paraId="2A4D038F" w14:textId="77777777" w:rsidR="000576EE" w:rsidRPr="009F2F01" w:rsidRDefault="000576EE" w:rsidP="003F0EC4">
            <w:pPr>
              <w:rPr>
                <w:rFonts w:ascii="Arial" w:hAnsi="Arial" w:cs="Arial"/>
              </w:rPr>
            </w:pPr>
          </w:p>
        </w:tc>
        <w:tc>
          <w:tcPr>
            <w:tcW w:w="1401" w:type="dxa"/>
            <w:shd w:val="clear" w:color="auto" w:fill="auto"/>
          </w:tcPr>
          <w:p w14:paraId="678E599E" w14:textId="77777777" w:rsidR="000576EE" w:rsidRPr="009F2F01" w:rsidRDefault="000576EE" w:rsidP="003F0EC4">
            <w:pPr>
              <w:rPr>
                <w:rFonts w:ascii="Arial" w:hAnsi="Arial" w:cs="Arial"/>
              </w:rPr>
            </w:pPr>
          </w:p>
        </w:tc>
        <w:tc>
          <w:tcPr>
            <w:tcW w:w="4104" w:type="dxa"/>
            <w:shd w:val="clear" w:color="auto" w:fill="auto"/>
          </w:tcPr>
          <w:p w14:paraId="5B10E5FA" w14:textId="77777777" w:rsidR="000576EE" w:rsidRPr="009F2F01" w:rsidRDefault="000576EE" w:rsidP="003F0EC4">
            <w:pPr>
              <w:rPr>
                <w:rFonts w:ascii="Arial" w:hAnsi="Arial" w:cs="Arial"/>
              </w:rPr>
            </w:pPr>
          </w:p>
        </w:tc>
        <w:tc>
          <w:tcPr>
            <w:tcW w:w="2214" w:type="dxa"/>
            <w:shd w:val="clear" w:color="auto" w:fill="auto"/>
          </w:tcPr>
          <w:p w14:paraId="32539105" w14:textId="77777777" w:rsidR="000576EE" w:rsidRPr="009F2F01" w:rsidRDefault="000576EE" w:rsidP="003F0EC4">
            <w:pPr>
              <w:rPr>
                <w:rFonts w:ascii="Arial" w:hAnsi="Arial" w:cs="Arial"/>
              </w:rPr>
            </w:pPr>
          </w:p>
        </w:tc>
      </w:tr>
    </w:tbl>
    <w:p w14:paraId="5898EB26" w14:textId="77777777" w:rsidR="005766C9" w:rsidRDefault="005766C9" w:rsidP="00014F47">
      <w:pPr>
        <w:rPr>
          <w:rFonts w:ascii="Arial" w:hAnsi="Arial" w:cs="Arial"/>
        </w:rPr>
      </w:pPr>
    </w:p>
    <w:p w14:paraId="7D820577" w14:textId="77777777" w:rsidR="006D1956" w:rsidRDefault="006D1956" w:rsidP="006D1956">
      <w:pPr>
        <w:rPr>
          <w:rFonts w:ascii="Arial" w:hAnsi="Arial" w:cs="Arial"/>
        </w:rPr>
      </w:pPr>
    </w:p>
    <w:p w14:paraId="00189F52" w14:textId="77777777" w:rsidR="006D1956" w:rsidRPr="00540720" w:rsidRDefault="006D1956" w:rsidP="006D1956">
      <w:pPr>
        <w:rPr>
          <w:rFonts w:ascii="Arial" w:hAnsi="Arial" w:cs="Arial"/>
          <w:b/>
        </w:rPr>
      </w:pPr>
      <w:r w:rsidRPr="00540720">
        <w:rPr>
          <w:rFonts w:ascii="Arial" w:hAnsi="Arial" w:cs="Arial"/>
          <w:b/>
        </w:rPr>
        <w:t>References:</w:t>
      </w:r>
    </w:p>
    <w:p w14:paraId="4BA4AE48" w14:textId="77777777" w:rsidR="00FD2725" w:rsidRDefault="00FD2725" w:rsidP="00FD2725">
      <w:pPr>
        <w:rPr>
          <w:rFonts w:ascii="Arial" w:hAnsi="Arial" w:cs="Arial"/>
        </w:rPr>
      </w:pPr>
      <w:r>
        <w:rPr>
          <w:rFonts w:ascii="Arial" w:hAnsi="Arial" w:cs="Arial"/>
        </w:rPr>
        <w:t xml:space="preserve">COBIT </w:t>
      </w:r>
      <w:r w:rsidR="00E953C4">
        <w:rPr>
          <w:rFonts w:ascii="Arial" w:hAnsi="Arial" w:cs="Arial"/>
        </w:rPr>
        <w:t>APO01.03, APO01.11, APO09.05, APO10.05, APO11.09, APO13.07, DSS01.05</w:t>
      </w:r>
    </w:p>
    <w:p w14:paraId="07BEE16B" w14:textId="77777777" w:rsidR="006D1956" w:rsidRDefault="006D1956" w:rsidP="006D1956">
      <w:pPr>
        <w:rPr>
          <w:rFonts w:ascii="Arial" w:hAnsi="Arial" w:cs="Arial"/>
        </w:rPr>
      </w:pPr>
      <w:r>
        <w:rPr>
          <w:rFonts w:ascii="Arial" w:hAnsi="Arial" w:cs="Arial"/>
        </w:rPr>
        <w:t xml:space="preserve">GDPR </w:t>
      </w:r>
      <w:r w:rsidR="00081671">
        <w:rPr>
          <w:rFonts w:ascii="Arial" w:hAnsi="Arial" w:cs="Arial"/>
        </w:rPr>
        <w:t>Article 24, 28</w:t>
      </w:r>
    </w:p>
    <w:p w14:paraId="40DA7E24" w14:textId="77777777" w:rsidR="006D1956" w:rsidRDefault="00081671" w:rsidP="006D1956">
      <w:pPr>
        <w:rPr>
          <w:rFonts w:ascii="Arial" w:hAnsi="Arial" w:cs="Arial"/>
        </w:rPr>
      </w:pPr>
      <w:r w:rsidRPr="00081671">
        <w:rPr>
          <w:rFonts w:ascii="Arial" w:hAnsi="Arial" w:cs="Arial"/>
        </w:rPr>
        <w:t>HIPAA 164.308(b)(4)</w:t>
      </w:r>
      <w:r>
        <w:rPr>
          <w:rFonts w:ascii="Arial" w:hAnsi="Arial" w:cs="Arial"/>
        </w:rPr>
        <w:t xml:space="preserve">, </w:t>
      </w:r>
      <w:r w:rsidRPr="00081671">
        <w:rPr>
          <w:rFonts w:ascii="Arial" w:hAnsi="Arial" w:cs="Arial"/>
        </w:rPr>
        <w:t>HITECH ARRA 13402</w:t>
      </w:r>
    </w:p>
    <w:p w14:paraId="192614BB" w14:textId="77777777" w:rsidR="006D1956" w:rsidRDefault="000501BA" w:rsidP="006D1956">
      <w:pPr>
        <w:rPr>
          <w:rFonts w:ascii="Arial" w:hAnsi="Arial" w:cs="Arial"/>
        </w:rPr>
      </w:pPr>
      <w:r>
        <w:rPr>
          <w:rFonts w:ascii="Arial" w:hAnsi="Arial" w:cs="Arial"/>
        </w:rPr>
        <w:t>ISO 27001</w:t>
      </w:r>
      <w:r w:rsidR="006D1956" w:rsidRPr="009A0560">
        <w:rPr>
          <w:rFonts w:ascii="Arial" w:hAnsi="Arial" w:cs="Arial"/>
        </w:rPr>
        <w:t xml:space="preserve"> </w:t>
      </w:r>
      <w:r w:rsidR="00D460E1">
        <w:rPr>
          <w:rFonts w:ascii="Arial" w:hAnsi="Arial" w:cs="Arial"/>
        </w:rPr>
        <w:t>8.3, A</w:t>
      </w:r>
      <w:r w:rsidR="00FD2725">
        <w:rPr>
          <w:rFonts w:ascii="Arial" w:hAnsi="Arial" w:cs="Arial"/>
        </w:rPr>
        <w:t>.</w:t>
      </w:r>
      <w:r w:rsidR="00D460E1">
        <w:rPr>
          <w:rFonts w:ascii="Arial" w:hAnsi="Arial" w:cs="Arial"/>
        </w:rPr>
        <w:t>5.1.1, A</w:t>
      </w:r>
      <w:r w:rsidR="00FD2725">
        <w:rPr>
          <w:rFonts w:ascii="Arial" w:hAnsi="Arial" w:cs="Arial"/>
        </w:rPr>
        <w:t>.</w:t>
      </w:r>
      <w:r w:rsidR="00D460E1">
        <w:rPr>
          <w:rFonts w:ascii="Arial" w:hAnsi="Arial" w:cs="Arial"/>
        </w:rPr>
        <w:t>17</w:t>
      </w:r>
    </w:p>
    <w:p w14:paraId="64F601C1" w14:textId="77777777" w:rsidR="009443B3" w:rsidRDefault="00ED32B3" w:rsidP="006D1956">
      <w:pPr>
        <w:rPr>
          <w:rFonts w:ascii="Arial" w:hAnsi="Arial" w:cs="Arial"/>
        </w:rPr>
      </w:pPr>
      <w:r>
        <w:rPr>
          <w:rFonts w:ascii="Arial" w:hAnsi="Arial" w:cs="Arial"/>
        </w:rPr>
        <w:t>NIST SP 800-37</w:t>
      </w:r>
      <w:r w:rsidR="009443B3">
        <w:rPr>
          <w:rFonts w:ascii="Arial" w:hAnsi="Arial" w:cs="Arial"/>
        </w:rPr>
        <w:t xml:space="preserve"> Appendix G</w:t>
      </w:r>
    </w:p>
    <w:p w14:paraId="4CAE2F51" w14:textId="77777777" w:rsidR="006D1956" w:rsidRDefault="006D1956" w:rsidP="006D1956">
      <w:pPr>
        <w:rPr>
          <w:rFonts w:ascii="Arial" w:hAnsi="Arial" w:cs="Arial"/>
        </w:rPr>
      </w:pPr>
      <w:r w:rsidRPr="00BC79D7">
        <w:rPr>
          <w:rFonts w:ascii="Arial" w:hAnsi="Arial" w:cs="Arial"/>
        </w:rPr>
        <w:t xml:space="preserve">NIST </w:t>
      </w:r>
      <w:r>
        <w:rPr>
          <w:rFonts w:ascii="Arial" w:hAnsi="Arial" w:cs="Arial"/>
        </w:rPr>
        <w:t xml:space="preserve">800-53 </w:t>
      </w:r>
      <w:r w:rsidR="009443B3">
        <w:rPr>
          <w:rFonts w:ascii="Arial" w:hAnsi="Arial" w:cs="Arial"/>
        </w:rPr>
        <w:t>CP-2</w:t>
      </w:r>
    </w:p>
    <w:p w14:paraId="515A06F9" w14:textId="77777777" w:rsidR="006D1956" w:rsidRDefault="006D1956" w:rsidP="006D1956">
      <w:pPr>
        <w:rPr>
          <w:rFonts w:ascii="Arial" w:hAnsi="Arial" w:cs="Arial"/>
        </w:rPr>
      </w:pPr>
      <w:r>
        <w:rPr>
          <w:rFonts w:ascii="Arial" w:hAnsi="Arial" w:cs="Arial"/>
        </w:rPr>
        <w:lastRenderedPageBreak/>
        <w:t xml:space="preserve">NIST Cybersecurity Framework </w:t>
      </w:r>
      <w:r w:rsidR="009443B3">
        <w:rPr>
          <w:rFonts w:ascii="Arial" w:hAnsi="Arial" w:cs="Arial"/>
        </w:rPr>
        <w:t>ID.SC-</w:t>
      </w:r>
      <w:r w:rsidR="00FC79F9">
        <w:rPr>
          <w:rFonts w:ascii="Arial" w:hAnsi="Arial" w:cs="Arial"/>
        </w:rPr>
        <w:t>4-</w:t>
      </w:r>
      <w:r w:rsidR="009443B3">
        <w:rPr>
          <w:rFonts w:ascii="Arial" w:hAnsi="Arial" w:cs="Arial"/>
        </w:rPr>
        <w:t>5, DE.CM-6</w:t>
      </w:r>
      <w:r w:rsidR="00FC79F9">
        <w:rPr>
          <w:rFonts w:ascii="Arial" w:hAnsi="Arial" w:cs="Arial"/>
        </w:rPr>
        <w:t xml:space="preserve">, </w:t>
      </w:r>
      <w:r w:rsidR="00FC79F9" w:rsidRPr="00FC79F9">
        <w:rPr>
          <w:rFonts w:ascii="Arial" w:hAnsi="Arial" w:cs="Arial"/>
        </w:rPr>
        <w:t>RS.MI-2</w:t>
      </w:r>
    </w:p>
    <w:p w14:paraId="05CA626A" w14:textId="77777777" w:rsidR="006D1956" w:rsidRPr="000576EE" w:rsidRDefault="006D1956" w:rsidP="00014F47">
      <w:pPr>
        <w:rPr>
          <w:rFonts w:ascii="Arial" w:hAnsi="Arial" w:cs="Arial"/>
        </w:rPr>
      </w:pPr>
      <w:r>
        <w:rPr>
          <w:rFonts w:ascii="Arial" w:hAnsi="Arial" w:cs="Arial"/>
        </w:rPr>
        <w:t xml:space="preserve">PCI </w:t>
      </w:r>
      <w:r w:rsidR="00B72BD6">
        <w:rPr>
          <w:rFonts w:ascii="Arial" w:hAnsi="Arial" w:cs="Arial"/>
        </w:rPr>
        <w:t>2.6, 3.5.1</w:t>
      </w:r>
      <w:r w:rsidR="00465817">
        <w:rPr>
          <w:rFonts w:ascii="Arial" w:hAnsi="Arial" w:cs="Arial"/>
        </w:rPr>
        <w:t>, 3.6</w:t>
      </w:r>
      <w:r w:rsidR="00683361">
        <w:rPr>
          <w:rFonts w:ascii="Arial" w:hAnsi="Arial" w:cs="Arial"/>
        </w:rPr>
        <w:t>, 8.2.3</w:t>
      </w:r>
      <w:r w:rsidR="00B96165">
        <w:rPr>
          <w:rFonts w:ascii="Arial" w:hAnsi="Arial" w:cs="Arial"/>
        </w:rPr>
        <w:t xml:space="preserve"> - 8.2.5, 8.5.1, 10.8</w:t>
      </w:r>
    </w:p>
    <w:sectPr w:rsidR="006D1956" w:rsidRPr="000576EE" w:rsidSect="00AC176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CD4A" w14:textId="77777777" w:rsidR="003A259E" w:rsidRDefault="003A259E">
      <w:r>
        <w:separator/>
      </w:r>
    </w:p>
  </w:endnote>
  <w:endnote w:type="continuationSeparator" w:id="0">
    <w:p w14:paraId="315BCA0B" w14:textId="77777777" w:rsidR="003A259E" w:rsidRDefault="003A2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D1D1E"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02E841"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14FC2"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4358CF">
      <w:rPr>
        <w:noProof/>
      </w:rPr>
      <w:t>3</w:t>
    </w:r>
    <w:r>
      <w:fldChar w:fldCharType="end"/>
    </w:r>
    <w:r>
      <w:t xml:space="preserve"> of </w:t>
    </w:r>
    <w:r w:rsidR="003A259E">
      <w:fldChar w:fldCharType="begin"/>
    </w:r>
    <w:r w:rsidR="003A259E">
      <w:instrText xml:space="preserve"> NUMPAGES </w:instrText>
    </w:r>
    <w:r w:rsidR="003A259E">
      <w:fldChar w:fldCharType="separate"/>
    </w:r>
    <w:r w:rsidR="004358CF">
      <w:rPr>
        <w:noProof/>
      </w:rPr>
      <w:t>4</w:t>
    </w:r>
    <w:r w:rsidR="003A259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2F136" w14:textId="77777777" w:rsidR="00ED32B3" w:rsidRDefault="00ED3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F64D5" w14:textId="77777777" w:rsidR="003A259E" w:rsidRDefault="003A259E">
      <w:r>
        <w:separator/>
      </w:r>
    </w:p>
  </w:footnote>
  <w:footnote w:type="continuationSeparator" w:id="0">
    <w:p w14:paraId="744128D0" w14:textId="77777777" w:rsidR="003A259E" w:rsidRDefault="003A2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845D5" w14:textId="77777777" w:rsidR="00ED32B3" w:rsidRDefault="00ED32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E6C71"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6D531E23" w14:textId="77777777" w:rsidR="008A427F" w:rsidRPr="000C66B7" w:rsidRDefault="00163159">
    <w:pPr>
      <w:pStyle w:val="Header"/>
    </w:pPr>
    <w:r>
      <w:rPr>
        <w:noProof/>
      </w:rPr>
      <mc:AlternateContent>
        <mc:Choice Requires="wps">
          <w:drawing>
            <wp:anchor distT="0" distB="0" distL="114300" distR="114300" simplePos="0" relativeHeight="251657728" behindDoc="0" locked="0" layoutInCell="1" allowOverlap="1" wp14:anchorId="026C9387" wp14:editId="1A645F43">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F510C2"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AD619" w14:textId="77777777" w:rsidR="00ED32B3" w:rsidRDefault="00ED3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4E77"/>
    <w:multiLevelType w:val="hybridMultilevel"/>
    <w:tmpl w:val="C2D28F8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5DE"/>
    <w:multiLevelType w:val="hybridMultilevel"/>
    <w:tmpl w:val="8AF08FF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839D1"/>
    <w:multiLevelType w:val="hybridMultilevel"/>
    <w:tmpl w:val="9E16638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71693"/>
    <w:multiLevelType w:val="hybridMultilevel"/>
    <w:tmpl w:val="606A1BC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62A47"/>
    <w:multiLevelType w:val="hybridMultilevel"/>
    <w:tmpl w:val="AE4E7CD0"/>
    <w:lvl w:ilvl="0" w:tplc="0484997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0178A"/>
    <w:multiLevelType w:val="hybridMultilevel"/>
    <w:tmpl w:val="13F27A14"/>
    <w:lvl w:ilvl="0" w:tplc="DCAEA622">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4A1952"/>
    <w:multiLevelType w:val="hybridMultilevel"/>
    <w:tmpl w:val="4EFEC94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F77C1"/>
    <w:multiLevelType w:val="hybridMultilevel"/>
    <w:tmpl w:val="CFC8B9E8"/>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C7EEF"/>
    <w:multiLevelType w:val="hybridMultilevel"/>
    <w:tmpl w:val="D54095B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E33B4"/>
    <w:multiLevelType w:val="hybridMultilevel"/>
    <w:tmpl w:val="949C9DC2"/>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9E286E"/>
    <w:multiLevelType w:val="hybridMultilevel"/>
    <w:tmpl w:val="433EF742"/>
    <w:lvl w:ilvl="0" w:tplc="DE04C44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E25"/>
    <w:multiLevelType w:val="hybridMultilevel"/>
    <w:tmpl w:val="B644F1D2"/>
    <w:lvl w:ilvl="0" w:tplc="EBC0C31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020BC"/>
    <w:multiLevelType w:val="hybridMultilevel"/>
    <w:tmpl w:val="181A1A8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7A29C0"/>
    <w:multiLevelType w:val="hybridMultilevel"/>
    <w:tmpl w:val="E176FC3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494D02"/>
    <w:multiLevelType w:val="hybridMultilevel"/>
    <w:tmpl w:val="0CD474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DE3A66"/>
    <w:multiLevelType w:val="hybridMultilevel"/>
    <w:tmpl w:val="B240E780"/>
    <w:lvl w:ilvl="0" w:tplc="0A1AC3FE">
      <w:start w:val="1"/>
      <w:numFmt w:val="bullet"/>
      <w:lvlText w:val=""/>
      <w:lvlJc w:val="left"/>
      <w:pPr>
        <w:ind w:left="720" w:hanging="360"/>
      </w:pPr>
      <w:rPr>
        <w:rFonts w:ascii="Symbol" w:hAnsi="Symbol" w:hint="default"/>
        <w:sz w:val="20"/>
      </w:rPr>
    </w:lvl>
    <w:lvl w:ilvl="1" w:tplc="CB1EF438">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540CF"/>
    <w:multiLevelType w:val="hybridMultilevel"/>
    <w:tmpl w:val="24CCFBA0"/>
    <w:lvl w:ilvl="0" w:tplc="0A1AC3F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2"/>
  </w:num>
  <w:num w:numId="4">
    <w:abstractNumId w:val="15"/>
  </w:num>
  <w:num w:numId="5">
    <w:abstractNumId w:val="17"/>
  </w:num>
  <w:num w:numId="6">
    <w:abstractNumId w:val="19"/>
  </w:num>
  <w:num w:numId="7">
    <w:abstractNumId w:val="12"/>
  </w:num>
  <w:num w:numId="8">
    <w:abstractNumId w:val="20"/>
  </w:num>
  <w:num w:numId="9">
    <w:abstractNumId w:val="6"/>
  </w:num>
  <w:num w:numId="10">
    <w:abstractNumId w:val="8"/>
  </w:num>
  <w:num w:numId="11">
    <w:abstractNumId w:val="10"/>
  </w:num>
  <w:num w:numId="12">
    <w:abstractNumId w:val="0"/>
  </w:num>
  <w:num w:numId="13">
    <w:abstractNumId w:val="5"/>
  </w:num>
  <w:num w:numId="14">
    <w:abstractNumId w:val="9"/>
  </w:num>
  <w:num w:numId="15">
    <w:abstractNumId w:val="11"/>
  </w:num>
  <w:num w:numId="16">
    <w:abstractNumId w:val="1"/>
  </w:num>
  <w:num w:numId="17">
    <w:abstractNumId w:val="21"/>
  </w:num>
  <w:num w:numId="18">
    <w:abstractNumId w:val="4"/>
  </w:num>
  <w:num w:numId="19">
    <w:abstractNumId w:val="13"/>
  </w:num>
  <w:num w:numId="20">
    <w:abstractNumId w:val="18"/>
  </w:num>
  <w:num w:numId="21">
    <w:abstractNumId w:val="7"/>
  </w:num>
  <w:num w:numId="22">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4F47"/>
    <w:rsid w:val="00015048"/>
    <w:rsid w:val="000155ED"/>
    <w:rsid w:val="00016F65"/>
    <w:rsid w:val="00020742"/>
    <w:rsid w:val="0002375E"/>
    <w:rsid w:val="00026237"/>
    <w:rsid w:val="000275A9"/>
    <w:rsid w:val="00032D89"/>
    <w:rsid w:val="000352A5"/>
    <w:rsid w:val="00035F19"/>
    <w:rsid w:val="00040942"/>
    <w:rsid w:val="000415EF"/>
    <w:rsid w:val="00042F0C"/>
    <w:rsid w:val="00043D3A"/>
    <w:rsid w:val="00043F7D"/>
    <w:rsid w:val="0004449A"/>
    <w:rsid w:val="00044C69"/>
    <w:rsid w:val="000501BA"/>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5CE4"/>
    <w:rsid w:val="000770E8"/>
    <w:rsid w:val="00077367"/>
    <w:rsid w:val="00080576"/>
    <w:rsid w:val="0008102F"/>
    <w:rsid w:val="00081671"/>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5E12"/>
    <w:rsid w:val="000D6E00"/>
    <w:rsid w:val="000E01ED"/>
    <w:rsid w:val="000E2DAC"/>
    <w:rsid w:val="000E5557"/>
    <w:rsid w:val="000E613A"/>
    <w:rsid w:val="000E6379"/>
    <w:rsid w:val="000E779B"/>
    <w:rsid w:val="000F02B5"/>
    <w:rsid w:val="000F0FF4"/>
    <w:rsid w:val="000F1C99"/>
    <w:rsid w:val="000F20D7"/>
    <w:rsid w:val="000F3A7B"/>
    <w:rsid w:val="000F4BA0"/>
    <w:rsid w:val="000F6C73"/>
    <w:rsid w:val="000F6EF0"/>
    <w:rsid w:val="000F7E01"/>
    <w:rsid w:val="001009CE"/>
    <w:rsid w:val="0010303C"/>
    <w:rsid w:val="00103282"/>
    <w:rsid w:val="00106119"/>
    <w:rsid w:val="00107393"/>
    <w:rsid w:val="00107BBD"/>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062"/>
    <w:rsid w:val="0014239F"/>
    <w:rsid w:val="00142D55"/>
    <w:rsid w:val="0014504C"/>
    <w:rsid w:val="00146FED"/>
    <w:rsid w:val="001477FD"/>
    <w:rsid w:val="001518C5"/>
    <w:rsid w:val="001530A0"/>
    <w:rsid w:val="001545ED"/>
    <w:rsid w:val="0015487C"/>
    <w:rsid w:val="00156327"/>
    <w:rsid w:val="00157A7D"/>
    <w:rsid w:val="00163159"/>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38E2"/>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612"/>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09CC"/>
    <w:rsid w:val="00241326"/>
    <w:rsid w:val="00242243"/>
    <w:rsid w:val="00244F0A"/>
    <w:rsid w:val="0024548B"/>
    <w:rsid w:val="00247D4A"/>
    <w:rsid w:val="0025112D"/>
    <w:rsid w:val="00251841"/>
    <w:rsid w:val="002550C0"/>
    <w:rsid w:val="00255923"/>
    <w:rsid w:val="0026098D"/>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75C"/>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457B"/>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0FB8"/>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49EB"/>
    <w:rsid w:val="00387920"/>
    <w:rsid w:val="00394240"/>
    <w:rsid w:val="003947F3"/>
    <w:rsid w:val="00395453"/>
    <w:rsid w:val="003972B6"/>
    <w:rsid w:val="00397F48"/>
    <w:rsid w:val="003A1B6B"/>
    <w:rsid w:val="003A1E2B"/>
    <w:rsid w:val="003A2483"/>
    <w:rsid w:val="003A259E"/>
    <w:rsid w:val="003A3DF7"/>
    <w:rsid w:val="003A4125"/>
    <w:rsid w:val="003A54A0"/>
    <w:rsid w:val="003A55C2"/>
    <w:rsid w:val="003A5B7D"/>
    <w:rsid w:val="003A7DF3"/>
    <w:rsid w:val="003B04D8"/>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502A"/>
    <w:rsid w:val="004358CF"/>
    <w:rsid w:val="00435DB8"/>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5817"/>
    <w:rsid w:val="004662C8"/>
    <w:rsid w:val="00466ADA"/>
    <w:rsid w:val="004723F8"/>
    <w:rsid w:val="004734F6"/>
    <w:rsid w:val="00477A68"/>
    <w:rsid w:val="00477F4A"/>
    <w:rsid w:val="004807D2"/>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47D7"/>
    <w:rsid w:val="0053579D"/>
    <w:rsid w:val="00535B01"/>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9B6"/>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28E1"/>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20C0"/>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3361"/>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B0E5D"/>
    <w:rsid w:val="006B1096"/>
    <w:rsid w:val="006B19D4"/>
    <w:rsid w:val="006B20E6"/>
    <w:rsid w:val="006C0674"/>
    <w:rsid w:val="006C0C0F"/>
    <w:rsid w:val="006C1153"/>
    <w:rsid w:val="006C11CB"/>
    <w:rsid w:val="006C2531"/>
    <w:rsid w:val="006C30E2"/>
    <w:rsid w:val="006C347D"/>
    <w:rsid w:val="006C3F12"/>
    <w:rsid w:val="006C4A02"/>
    <w:rsid w:val="006C762F"/>
    <w:rsid w:val="006D0EA4"/>
    <w:rsid w:val="006D1956"/>
    <w:rsid w:val="006D447D"/>
    <w:rsid w:val="006D471C"/>
    <w:rsid w:val="006D7120"/>
    <w:rsid w:val="006D72A3"/>
    <w:rsid w:val="006D761E"/>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42C8"/>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0F42"/>
    <w:rsid w:val="007E269E"/>
    <w:rsid w:val="007E5DF6"/>
    <w:rsid w:val="007F067B"/>
    <w:rsid w:val="007F1376"/>
    <w:rsid w:val="007F636B"/>
    <w:rsid w:val="007F7C15"/>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1253"/>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66CD8"/>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3B3"/>
    <w:rsid w:val="0094443B"/>
    <w:rsid w:val="00944CCE"/>
    <w:rsid w:val="00947248"/>
    <w:rsid w:val="0095285A"/>
    <w:rsid w:val="00955340"/>
    <w:rsid w:val="00956D5B"/>
    <w:rsid w:val="0095779A"/>
    <w:rsid w:val="0095793C"/>
    <w:rsid w:val="009612F8"/>
    <w:rsid w:val="0096291A"/>
    <w:rsid w:val="009632D1"/>
    <w:rsid w:val="00964916"/>
    <w:rsid w:val="00966072"/>
    <w:rsid w:val="00966815"/>
    <w:rsid w:val="00970869"/>
    <w:rsid w:val="00971254"/>
    <w:rsid w:val="00972F5B"/>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98D"/>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176D"/>
    <w:rsid w:val="00AC4349"/>
    <w:rsid w:val="00AC6A1A"/>
    <w:rsid w:val="00AD135F"/>
    <w:rsid w:val="00AD1A5A"/>
    <w:rsid w:val="00AD2010"/>
    <w:rsid w:val="00AD2AA8"/>
    <w:rsid w:val="00AD3F4B"/>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2BD6"/>
    <w:rsid w:val="00B752BF"/>
    <w:rsid w:val="00B76EEC"/>
    <w:rsid w:val="00B77CB6"/>
    <w:rsid w:val="00B77F7B"/>
    <w:rsid w:val="00B816D5"/>
    <w:rsid w:val="00B81CBB"/>
    <w:rsid w:val="00B82C7C"/>
    <w:rsid w:val="00B854A8"/>
    <w:rsid w:val="00B904A9"/>
    <w:rsid w:val="00B93BCF"/>
    <w:rsid w:val="00B944F9"/>
    <w:rsid w:val="00B96165"/>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40C0"/>
    <w:rsid w:val="00BD0B16"/>
    <w:rsid w:val="00BD250B"/>
    <w:rsid w:val="00BD337A"/>
    <w:rsid w:val="00BD75D3"/>
    <w:rsid w:val="00BE03A4"/>
    <w:rsid w:val="00BE16B4"/>
    <w:rsid w:val="00BE4069"/>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2B27"/>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0E1"/>
    <w:rsid w:val="00D466AF"/>
    <w:rsid w:val="00D5080A"/>
    <w:rsid w:val="00D53BF3"/>
    <w:rsid w:val="00D53D22"/>
    <w:rsid w:val="00D5523B"/>
    <w:rsid w:val="00D55BE8"/>
    <w:rsid w:val="00D56F28"/>
    <w:rsid w:val="00D57D27"/>
    <w:rsid w:val="00D603AE"/>
    <w:rsid w:val="00D608DD"/>
    <w:rsid w:val="00D60CAA"/>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16E3"/>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384"/>
    <w:rsid w:val="00DD4FC4"/>
    <w:rsid w:val="00DD515A"/>
    <w:rsid w:val="00DD684C"/>
    <w:rsid w:val="00DE06FA"/>
    <w:rsid w:val="00DE0B07"/>
    <w:rsid w:val="00DE12B7"/>
    <w:rsid w:val="00DE3C02"/>
    <w:rsid w:val="00DE5657"/>
    <w:rsid w:val="00DF0214"/>
    <w:rsid w:val="00DF22C1"/>
    <w:rsid w:val="00DF4977"/>
    <w:rsid w:val="00DF4CB6"/>
    <w:rsid w:val="00DF579B"/>
    <w:rsid w:val="00DF6A1E"/>
    <w:rsid w:val="00E01086"/>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7155"/>
    <w:rsid w:val="00E30326"/>
    <w:rsid w:val="00E30940"/>
    <w:rsid w:val="00E34C07"/>
    <w:rsid w:val="00E35670"/>
    <w:rsid w:val="00E40215"/>
    <w:rsid w:val="00E40B03"/>
    <w:rsid w:val="00E42111"/>
    <w:rsid w:val="00E446A4"/>
    <w:rsid w:val="00E449E6"/>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3C4"/>
    <w:rsid w:val="00E95EB0"/>
    <w:rsid w:val="00E96C7A"/>
    <w:rsid w:val="00EA014E"/>
    <w:rsid w:val="00EA193B"/>
    <w:rsid w:val="00EA21A7"/>
    <w:rsid w:val="00EA2C0F"/>
    <w:rsid w:val="00EB1BF1"/>
    <w:rsid w:val="00EB1F1C"/>
    <w:rsid w:val="00EB2E2E"/>
    <w:rsid w:val="00EB3ECA"/>
    <w:rsid w:val="00EB54CD"/>
    <w:rsid w:val="00EB6A7F"/>
    <w:rsid w:val="00EC3A2F"/>
    <w:rsid w:val="00EC5BD1"/>
    <w:rsid w:val="00EC6431"/>
    <w:rsid w:val="00ED0395"/>
    <w:rsid w:val="00ED12BB"/>
    <w:rsid w:val="00ED32B3"/>
    <w:rsid w:val="00ED32EB"/>
    <w:rsid w:val="00ED3A5C"/>
    <w:rsid w:val="00ED7D2E"/>
    <w:rsid w:val="00EE113E"/>
    <w:rsid w:val="00EE2F90"/>
    <w:rsid w:val="00EE4964"/>
    <w:rsid w:val="00EE4F4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552A9"/>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2DDD"/>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9F9"/>
    <w:rsid w:val="00FC7D70"/>
    <w:rsid w:val="00FD2725"/>
    <w:rsid w:val="00FD4E6B"/>
    <w:rsid w:val="00FD58ED"/>
    <w:rsid w:val="00FD61A3"/>
    <w:rsid w:val="00FD6AA9"/>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BBC018"/>
  <w15:docId w15:val="{5A741271-B4B7-44FE-AE08-8EE50D14D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Cloud Service Provider Policy</vt:lpstr>
    </vt:vector>
  </TitlesOfParts>
  <Company>Altius IT</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Service Provider Policy</dc:title>
  <dc:creator>Altius IT</dc:creator>
  <cp:lastModifiedBy>Altius IT</cp:lastModifiedBy>
  <cp:revision>5</cp:revision>
  <cp:lastPrinted>2012-07-23T23:36:00Z</cp:lastPrinted>
  <dcterms:created xsi:type="dcterms:W3CDTF">2019-04-03T16:48:00Z</dcterms:created>
  <dcterms:modified xsi:type="dcterms:W3CDTF">2020-08-24T20:40:00Z</dcterms:modified>
</cp:coreProperties>
</file>