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7107A" w14:textId="77777777" w:rsidR="00C06C4E" w:rsidRPr="00B176F3" w:rsidRDefault="009211BB" w:rsidP="00B176F3">
      <w:pPr>
        <w:pStyle w:val="Title"/>
        <w:rPr>
          <w:rStyle w:val="Emphasis"/>
          <w:b w:val="0"/>
          <w:i w:val="0"/>
          <w:spacing w:val="0"/>
        </w:rPr>
      </w:pPr>
      <w:r>
        <w:rPr>
          <w:rStyle w:val="Emphasis"/>
          <w:b w:val="0"/>
          <w:i w:val="0"/>
          <w:spacing w:val="0"/>
        </w:rPr>
        <w:t>Cybers</w:t>
      </w:r>
      <w:r w:rsidR="006023DF">
        <w:rPr>
          <w:rStyle w:val="Emphasis"/>
          <w:b w:val="0"/>
          <w:i w:val="0"/>
          <w:spacing w:val="0"/>
        </w:rPr>
        <w:t>ecurity</w:t>
      </w:r>
      <w:r w:rsidR="00583EBD">
        <w:rPr>
          <w:rStyle w:val="Emphasis"/>
          <w:b w:val="0"/>
          <w:i w:val="0"/>
          <w:spacing w:val="0"/>
        </w:rPr>
        <w:t xml:space="preserve"> </w:t>
      </w:r>
      <w:r w:rsidR="00176F61">
        <w:rPr>
          <w:rStyle w:val="Emphasis"/>
          <w:b w:val="0"/>
          <w:i w:val="0"/>
          <w:spacing w:val="0"/>
        </w:rPr>
        <w:t>Policy</w:t>
      </w:r>
    </w:p>
    <w:p w14:paraId="179FD9BC"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1219DC4D" w14:textId="77777777" w:rsidTr="00A10462">
        <w:tc>
          <w:tcPr>
            <w:tcW w:w="1998" w:type="dxa"/>
            <w:shd w:val="clear" w:color="auto" w:fill="C0C0C0"/>
          </w:tcPr>
          <w:p w14:paraId="6A70CAB9"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041E1BB7"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2E134BE6" w14:textId="77777777" w:rsidTr="00A10462">
        <w:tc>
          <w:tcPr>
            <w:tcW w:w="1998" w:type="dxa"/>
            <w:shd w:val="clear" w:color="auto" w:fill="C0C0C0"/>
          </w:tcPr>
          <w:p w14:paraId="05253EE2"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00EA0D77"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2E55C3DD" w14:textId="77777777" w:rsidTr="00A10462">
        <w:tc>
          <w:tcPr>
            <w:tcW w:w="1998" w:type="dxa"/>
            <w:shd w:val="clear" w:color="auto" w:fill="C0C0C0"/>
          </w:tcPr>
          <w:p w14:paraId="35537CD7"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5EE9119E"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5574861F" w14:textId="77777777" w:rsidTr="00A10462">
        <w:tc>
          <w:tcPr>
            <w:tcW w:w="1998" w:type="dxa"/>
            <w:shd w:val="clear" w:color="auto" w:fill="C0C0C0"/>
          </w:tcPr>
          <w:p w14:paraId="2B47AED5"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780AE808"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0B1464E3" w14:textId="77777777" w:rsidTr="00A10462">
        <w:tc>
          <w:tcPr>
            <w:tcW w:w="1998" w:type="dxa"/>
            <w:shd w:val="clear" w:color="auto" w:fill="C0C0C0"/>
          </w:tcPr>
          <w:p w14:paraId="724A3FFB"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25856F87" w14:textId="77777777" w:rsidR="000576EE" w:rsidRPr="00BE23E8" w:rsidRDefault="000576EE">
            <w:pPr>
              <w:rPr>
                <w:rFonts w:ascii="Arial" w:hAnsi="Arial" w:cs="Arial"/>
              </w:rPr>
            </w:pPr>
            <w:r w:rsidRPr="00BE23E8">
              <w:rPr>
                <w:rFonts w:ascii="Arial" w:hAnsi="Arial" w:cs="Arial"/>
              </w:rPr>
              <w:t>1.0</w:t>
            </w:r>
          </w:p>
        </w:tc>
      </w:tr>
    </w:tbl>
    <w:p w14:paraId="286F1FF3" w14:textId="77777777" w:rsidR="00015048" w:rsidRPr="000576EE" w:rsidRDefault="00015048">
      <w:pPr>
        <w:rPr>
          <w:rFonts w:ascii="Arial" w:hAnsi="Arial" w:cs="Arial"/>
        </w:rPr>
      </w:pPr>
    </w:p>
    <w:p w14:paraId="4A296BB1" w14:textId="77777777" w:rsidR="000C66B7" w:rsidRPr="003E5988" w:rsidRDefault="000C66B7" w:rsidP="003E5988">
      <w:pPr>
        <w:pStyle w:val="Heading1"/>
      </w:pPr>
      <w:r w:rsidRPr="003E5988">
        <w:t>I. Overview</w:t>
      </w:r>
    </w:p>
    <w:p w14:paraId="32154AE8" w14:textId="77777777" w:rsidR="002D5BB3" w:rsidRPr="002D5BB3" w:rsidRDefault="00B92E99" w:rsidP="002D5BB3">
      <w:pPr>
        <w:rPr>
          <w:rFonts w:ascii="Arial" w:hAnsi="Arial" w:cs="Arial"/>
        </w:rPr>
      </w:pPr>
      <w:r w:rsidRPr="00B92E99">
        <w:rPr>
          <w:rFonts w:ascii="Arial" w:hAnsi="Arial" w:cs="Arial"/>
        </w:rPr>
        <w:t xml:space="preserve">Since all </w:t>
      </w:r>
      <w:r>
        <w:rPr>
          <w:rFonts w:ascii="Arial" w:hAnsi="Arial" w:cs="Arial"/>
        </w:rPr>
        <w:t xml:space="preserve">Information Systems </w:t>
      </w:r>
      <w:r w:rsidRPr="00B92E99">
        <w:rPr>
          <w:rFonts w:ascii="Arial" w:hAnsi="Arial" w:cs="Arial"/>
        </w:rPr>
        <w:t>rely on operating systems and networks to function, those areas are often targeted for attack and are the main sources of many security vulnerabilities.</w:t>
      </w:r>
      <w:r w:rsidR="002E376E">
        <w:rPr>
          <w:rFonts w:ascii="Arial" w:hAnsi="Arial" w:cs="Arial"/>
        </w:rPr>
        <w:t xml:space="preserve"> </w:t>
      </w:r>
    </w:p>
    <w:p w14:paraId="75E76571" w14:textId="77777777" w:rsidR="004A7121" w:rsidRPr="00557ACD" w:rsidRDefault="000C66B7" w:rsidP="00557ACD">
      <w:pPr>
        <w:pStyle w:val="Heading1"/>
      </w:pPr>
      <w:r w:rsidRPr="00557ACD">
        <w:t>II. Purpose</w:t>
      </w:r>
    </w:p>
    <w:p w14:paraId="492BA4F9" w14:textId="77777777" w:rsidR="002D5BB3" w:rsidRPr="002D5BB3" w:rsidRDefault="00B92E99" w:rsidP="00BF025C">
      <w:pPr>
        <w:rPr>
          <w:rFonts w:ascii="Arial" w:hAnsi="Arial" w:cs="Arial"/>
        </w:rPr>
      </w:pPr>
      <w:r w:rsidRPr="00B92E99">
        <w:rPr>
          <w:rFonts w:ascii="Arial" w:hAnsi="Arial" w:cs="Arial"/>
        </w:rPr>
        <w:t>Cybersecurity is the use of various technologies and processes to protect networks, computers, programs</w:t>
      </w:r>
      <w:r>
        <w:rPr>
          <w:rFonts w:ascii="Arial" w:hAnsi="Arial" w:cs="Arial"/>
        </w:rPr>
        <w:t>,</w:t>
      </w:r>
      <w:r w:rsidRPr="00B92E99">
        <w:rPr>
          <w:rFonts w:ascii="Arial" w:hAnsi="Arial" w:cs="Arial"/>
        </w:rPr>
        <w:t xml:space="preserve"> and data.  </w:t>
      </w:r>
      <w:r>
        <w:rPr>
          <w:rFonts w:ascii="Arial" w:hAnsi="Arial" w:cs="Arial"/>
        </w:rPr>
        <w:t>Cybersecurity</w:t>
      </w:r>
      <w:r w:rsidR="006023DF" w:rsidRPr="006023DF">
        <w:rPr>
          <w:rFonts w:ascii="Arial" w:hAnsi="Arial" w:cs="Arial"/>
        </w:rPr>
        <w:t xml:space="preserve"> ensures that ABC Company’s Information </w:t>
      </w:r>
      <w:r>
        <w:rPr>
          <w:rFonts w:ascii="Arial" w:hAnsi="Arial" w:cs="Arial"/>
        </w:rPr>
        <w:t>Systems</w:t>
      </w:r>
      <w:r w:rsidR="006023DF" w:rsidRPr="006023DF">
        <w:rPr>
          <w:rFonts w:ascii="Arial" w:hAnsi="Arial" w:cs="Arial"/>
        </w:rPr>
        <w:t xml:space="preserve"> are protected by security measures that prevent </w:t>
      </w:r>
      <w:r w:rsidRPr="00B92E99">
        <w:rPr>
          <w:rFonts w:ascii="Arial" w:hAnsi="Arial" w:cs="Arial"/>
        </w:rPr>
        <w:t>attack</w:t>
      </w:r>
      <w:r>
        <w:rPr>
          <w:rFonts w:ascii="Arial" w:hAnsi="Arial" w:cs="Arial"/>
        </w:rPr>
        <w:t>s</w:t>
      </w:r>
      <w:r w:rsidRPr="00B92E99">
        <w:rPr>
          <w:rFonts w:ascii="Arial" w:hAnsi="Arial" w:cs="Arial"/>
        </w:rPr>
        <w:t xml:space="preserve">, damage, or unauthorized access.  </w:t>
      </w:r>
    </w:p>
    <w:p w14:paraId="2A64C74A" w14:textId="77777777" w:rsidR="008101F1" w:rsidRPr="000576EE" w:rsidRDefault="00C06C4E" w:rsidP="00557ACD">
      <w:pPr>
        <w:pStyle w:val="Heading1"/>
      </w:pPr>
      <w:r w:rsidRPr="000576EE">
        <w:t>III. Scope</w:t>
      </w:r>
    </w:p>
    <w:p w14:paraId="773E2BC2" w14:textId="77777777" w:rsidR="00F81D37" w:rsidRPr="000576EE" w:rsidRDefault="007B7CDE" w:rsidP="00C85CCD">
      <w:pPr>
        <w:rPr>
          <w:rFonts w:ascii="Arial" w:hAnsi="Arial" w:cs="Arial"/>
        </w:rPr>
      </w:pPr>
      <w:r w:rsidRPr="00E665F0">
        <w:rPr>
          <w:rFonts w:ascii="Arial" w:hAnsi="Arial" w:cs="Arial"/>
        </w:rPr>
        <w:t xml:space="preserve">This policy applies to </w:t>
      </w:r>
      <w:r>
        <w:rPr>
          <w:rFonts w:ascii="Arial" w:hAnsi="Arial" w:cs="Arial"/>
        </w:rPr>
        <w:t xml:space="preserve">all </w:t>
      </w:r>
      <w:r w:rsidR="006023DF">
        <w:rPr>
          <w:rFonts w:ascii="Arial" w:hAnsi="Arial" w:cs="Arial"/>
        </w:rPr>
        <w:t xml:space="preserve">ABC Company </w:t>
      </w:r>
      <w:r>
        <w:rPr>
          <w:rFonts w:ascii="Arial" w:hAnsi="Arial" w:cs="Arial"/>
        </w:rPr>
        <w:t xml:space="preserve">Staff </w:t>
      </w:r>
      <w:r w:rsidR="006023DF">
        <w:rPr>
          <w:rFonts w:ascii="Arial" w:hAnsi="Arial" w:cs="Arial"/>
        </w:rPr>
        <w:t xml:space="preserve">responsible for </w:t>
      </w:r>
      <w:r w:rsidR="006023DF" w:rsidRPr="006023DF">
        <w:rPr>
          <w:rFonts w:ascii="Arial" w:hAnsi="Arial" w:cs="Arial"/>
        </w:rPr>
        <w:t xml:space="preserve">the security of ABC Company’s </w:t>
      </w:r>
      <w:r w:rsidR="00B92E99">
        <w:rPr>
          <w:rFonts w:ascii="Arial" w:hAnsi="Arial" w:cs="Arial"/>
        </w:rPr>
        <w:t>Information Resources</w:t>
      </w:r>
      <w:r w:rsidR="006023DF" w:rsidRPr="006023DF">
        <w:rPr>
          <w:rFonts w:ascii="Arial" w:hAnsi="Arial" w:cs="Arial"/>
        </w:rPr>
        <w:t>.</w:t>
      </w:r>
    </w:p>
    <w:p w14:paraId="2721B56D" w14:textId="77777777" w:rsidR="004723F8" w:rsidRPr="000576EE" w:rsidRDefault="008101F1" w:rsidP="00557ACD">
      <w:pPr>
        <w:pStyle w:val="Heading1"/>
      </w:pPr>
      <w:r w:rsidRPr="000576EE">
        <w:t xml:space="preserve">IV. </w:t>
      </w:r>
      <w:r w:rsidR="006513BC" w:rsidRPr="000576EE">
        <w:t xml:space="preserve">Policy </w:t>
      </w:r>
    </w:p>
    <w:p w14:paraId="5339EB7E" w14:textId="77777777" w:rsidR="006023DF" w:rsidRDefault="00FE78A6" w:rsidP="006023DF">
      <w:pPr>
        <w:rPr>
          <w:rFonts w:ascii="Arial" w:hAnsi="Arial" w:cs="Arial"/>
        </w:rPr>
      </w:pPr>
      <w:r>
        <w:rPr>
          <w:rFonts w:ascii="Arial" w:hAnsi="Arial" w:cs="Arial"/>
        </w:rPr>
        <w:t>Cybersecurity helps to m</w:t>
      </w:r>
      <w:r w:rsidRPr="00FE78A6">
        <w:rPr>
          <w:rFonts w:ascii="Arial" w:hAnsi="Arial" w:cs="Arial"/>
        </w:rPr>
        <w:t>aintain a</w:t>
      </w:r>
      <w:r>
        <w:rPr>
          <w:rFonts w:ascii="Arial" w:hAnsi="Arial" w:cs="Arial"/>
        </w:rPr>
        <w:t xml:space="preserve">n </w:t>
      </w:r>
      <w:r w:rsidRPr="00FE78A6">
        <w:rPr>
          <w:rFonts w:ascii="Arial" w:hAnsi="Arial" w:cs="Arial"/>
        </w:rPr>
        <w:t xml:space="preserve">environment that encourages efficiency, innovation, and economic prosperity while promoting safety, security, business confidentiality, </w:t>
      </w:r>
      <w:r>
        <w:rPr>
          <w:rFonts w:ascii="Arial" w:hAnsi="Arial" w:cs="Arial"/>
        </w:rPr>
        <w:t xml:space="preserve">and </w:t>
      </w:r>
      <w:r w:rsidRPr="00FE78A6">
        <w:rPr>
          <w:rFonts w:ascii="Arial" w:hAnsi="Arial" w:cs="Arial"/>
        </w:rPr>
        <w:t>privacy</w:t>
      </w:r>
      <w:r>
        <w:rPr>
          <w:rFonts w:ascii="Arial" w:hAnsi="Arial" w:cs="Arial"/>
        </w:rPr>
        <w:t xml:space="preserve">.  </w:t>
      </w:r>
    </w:p>
    <w:p w14:paraId="700C12E4" w14:textId="77777777" w:rsidR="00FE78A6" w:rsidRDefault="00FE78A6" w:rsidP="006023DF">
      <w:pPr>
        <w:rPr>
          <w:rFonts w:ascii="Arial" w:hAnsi="Arial" w:cs="Arial"/>
        </w:rPr>
      </w:pPr>
    </w:p>
    <w:p w14:paraId="1A3DB808" w14:textId="4129BD9C" w:rsidR="00B05D69" w:rsidRPr="00B966E1" w:rsidRDefault="00E8114A" w:rsidP="00B05D69">
      <w:pPr>
        <w:rPr>
          <w:rFonts w:ascii="Arial" w:hAnsi="Arial" w:cs="Arial"/>
        </w:rPr>
      </w:pPr>
      <w:r>
        <w:rPr>
          <w:rFonts w:ascii="Arial" w:hAnsi="Arial" w:cs="Arial"/>
        </w:rPr>
        <w:t>The Chief Security Officer (CSO) shall establish a risk</w:t>
      </w:r>
      <w:r w:rsidR="003042C8">
        <w:rPr>
          <w:rFonts w:ascii="Arial" w:hAnsi="Arial" w:cs="Arial"/>
        </w:rPr>
        <w:t>-</w:t>
      </w:r>
      <w:r>
        <w:rPr>
          <w:rFonts w:ascii="Arial" w:hAnsi="Arial" w:cs="Arial"/>
        </w:rPr>
        <w:t xml:space="preserve">based framework core consisting </w:t>
      </w:r>
      <w:r w:rsidRPr="00E8114A">
        <w:rPr>
          <w:rFonts w:ascii="Arial" w:hAnsi="Arial" w:cs="Arial"/>
        </w:rPr>
        <w:t xml:space="preserve">of </w:t>
      </w:r>
      <w:r>
        <w:rPr>
          <w:rFonts w:ascii="Arial" w:hAnsi="Arial" w:cs="Arial"/>
        </w:rPr>
        <w:t>c</w:t>
      </w:r>
      <w:r w:rsidRPr="00E8114A">
        <w:rPr>
          <w:rFonts w:ascii="Arial" w:hAnsi="Arial" w:cs="Arial"/>
        </w:rPr>
        <w:t xml:space="preserve">ybersecurity activities, outcomes, and references that provide guidance for developing individual organizational </w:t>
      </w:r>
      <w:r w:rsidR="00E92CC5">
        <w:rPr>
          <w:rFonts w:ascii="Arial" w:hAnsi="Arial" w:cs="Arial"/>
        </w:rPr>
        <w:t>p</w:t>
      </w:r>
      <w:r w:rsidRPr="00E8114A">
        <w:rPr>
          <w:rFonts w:ascii="Arial" w:hAnsi="Arial" w:cs="Arial"/>
        </w:rPr>
        <w:t xml:space="preserve">rofiles.  </w:t>
      </w:r>
      <w:r w:rsidR="00B05D69">
        <w:rPr>
          <w:rFonts w:ascii="Arial" w:hAnsi="Arial" w:cs="Arial"/>
        </w:rPr>
        <w:t>The CSO shall:</w:t>
      </w:r>
    </w:p>
    <w:p w14:paraId="4CC9C07B" w14:textId="77777777" w:rsidR="00B05D69" w:rsidRPr="00B966E1" w:rsidRDefault="00B05D69" w:rsidP="00B05D69">
      <w:pPr>
        <w:pStyle w:val="ListParagraph"/>
        <w:numPr>
          <w:ilvl w:val="0"/>
          <w:numId w:val="6"/>
        </w:numPr>
        <w:spacing w:line="240" w:lineRule="auto"/>
        <w:jc w:val="left"/>
        <w:rPr>
          <w:rFonts w:ascii="Arial" w:hAnsi="Arial" w:cs="Arial"/>
        </w:rPr>
      </w:pPr>
      <w:r w:rsidRPr="00B966E1">
        <w:rPr>
          <w:rFonts w:ascii="Arial" w:hAnsi="Arial" w:cs="Arial"/>
        </w:rPr>
        <w:t>Prioritize and scope</w:t>
      </w:r>
      <w:r>
        <w:rPr>
          <w:rFonts w:ascii="Arial" w:hAnsi="Arial" w:cs="Arial"/>
        </w:rPr>
        <w:t>.  I</w:t>
      </w:r>
      <w:r w:rsidRPr="00B966E1">
        <w:rPr>
          <w:rFonts w:ascii="Arial" w:hAnsi="Arial" w:cs="Arial"/>
        </w:rPr>
        <w:t>dentify organization objectives and priorities</w:t>
      </w:r>
      <w:r>
        <w:rPr>
          <w:rFonts w:ascii="Arial" w:hAnsi="Arial" w:cs="Arial"/>
        </w:rPr>
        <w:t xml:space="preserve"> and</w:t>
      </w:r>
      <w:r w:rsidRPr="00B966E1">
        <w:rPr>
          <w:rFonts w:ascii="Arial" w:hAnsi="Arial" w:cs="Arial"/>
        </w:rPr>
        <w:t xml:space="preserve"> determine the scope of systems and assets that support the selected business line or process.</w:t>
      </w:r>
    </w:p>
    <w:p w14:paraId="72EA03A6" w14:textId="77777777" w:rsidR="00B05D69" w:rsidRPr="00B966E1" w:rsidRDefault="00B05D69" w:rsidP="00B05D69">
      <w:pPr>
        <w:pStyle w:val="ListParagraph"/>
        <w:numPr>
          <w:ilvl w:val="0"/>
          <w:numId w:val="6"/>
        </w:numPr>
        <w:spacing w:line="240" w:lineRule="auto"/>
        <w:jc w:val="left"/>
        <w:rPr>
          <w:rFonts w:ascii="Arial" w:hAnsi="Arial" w:cs="Arial"/>
        </w:rPr>
      </w:pPr>
      <w:r w:rsidRPr="00B966E1">
        <w:rPr>
          <w:rFonts w:ascii="Arial" w:hAnsi="Arial" w:cs="Arial"/>
        </w:rPr>
        <w:t>Orient</w:t>
      </w:r>
      <w:r>
        <w:rPr>
          <w:rFonts w:ascii="Arial" w:hAnsi="Arial" w:cs="Arial"/>
        </w:rPr>
        <w:t>.  Identify Information S</w:t>
      </w:r>
      <w:r w:rsidRPr="00B966E1">
        <w:rPr>
          <w:rFonts w:ascii="Arial" w:hAnsi="Arial" w:cs="Arial"/>
        </w:rPr>
        <w:t>ystems and assets, regulatory requirements, and overall risk approach, identify threats to, and vulnerabilities of, those systems and assets.</w:t>
      </w:r>
    </w:p>
    <w:p w14:paraId="169AF6C3" w14:textId="77777777" w:rsidR="00B05D69" w:rsidRPr="00B966E1" w:rsidRDefault="00B05D69" w:rsidP="00B05D69">
      <w:pPr>
        <w:pStyle w:val="ListParagraph"/>
        <w:numPr>
          <w:ilvl w:val="0"/>
          <w:numId w:val="6"/>
        </w:numPr>
        <w:spacing w:line="240" w:lineRule="auto"/>
        <w:jc w:val="left"/>
        <w:rPr>
          <w:rFonts w:ascii="Arial" w:hAnsi="Arial" w:cs="Arial"/>
        </w:rPr>
      </w:pPr>
      <w:r>
        <w:rPr>
          <w:rFonts w:ascii="Arial" w:hAnsi="Arial" w:cs="Arial"/>
        </w:rPr>
        <w:t>Current P</w:t>
      </w:r>
      <w:r w:rsidRPr="00B966E1">
        <w:rPr>
          <w:rFonts w:ascii="Arial" w:hAnsi="Arial" w:cs="Arial"/>
        </w:rPr>
        <w:t>rofile</w:t>
      </w:r>
      <w:r>
        <w:rPr>
          <w:rFonts w:ascii="Arial" w:hAnsi="Arial" w:cs="Arial"/>
        </w:rPr>
        <w:t>.  I</w:t>
      </w:r>
      <w:r w:rsidRPr="00B966E1">
        <w:rPr>
          <w:rFonts w:ascii="Arial" w:hAnsi="Arial" w:cs="Arial"/>
        </w:rPr>
        <w:t xml:space="preserve">dentify </w:t>
      </w:r>
      <w:r>
        <w:rPr>
          <w:rFonts w:ascii="Arial" w:hAnsi="Arial" w:cs="Arial"/>
        </w:rPr>
        <w:t>categories, subcategories, and</w:t>
      </w:r>
      <w:r w:rsidRPr="00B966E1">
        <w:rPr>
          <w:rFonts w:ascii="Arial" w:hAnsi="Arial" w:cs="Arial"/>
        </w:rPr>
        <w:t xml:space="preserve"> outcomes achieved</w:t>
      </w:r>
      <w:r>
        <w:rPr>
          <w:rFonts w:ascii="Arial" w:hAnsi="Arial" w:cs="Arial"/>
        </w:rPr>
        <w:t>.</w:t>
      </w:r>
    </w:p>
    <w:p w14:paraId="51F94944" w14:textId="77777777" w:rsidR="00B05D69" w:rsidRPr="00B966E1" w:rsidRDefault="00B05D69" w:rsidP="00B05D69">
      <w:pPr>
        <w:pStyle w:val="ListParagraph"/>
        <w:numPr>
          <w:ilvl w:val="0"/>
          <w:numId w:val="6"/>
        </w:numPr>
        <w:spacing w:line="240" w:lineRule="auto"/>
        <w:jc w:val="left"/>
        <w:rPr>
          <w:rFonts w:ascii="Arial" w:hAnsi="Arial" w:cs="Arial"/>
        </w:rPr>
      </w:pPr>
      <w:r w:rsidRPr="00B966E1">
        <w:rPr>
          <w:rFonts w:ascii="Arial" w:hAnsi="Arial" w:cs="Arial"/>
        </w:rPr>
        <w:t>Risk assessment</w:t>
      </w:r>
      <w:r>
        <w:rPr>
          <w:rFonts w:ascii="Arial" w:hAnsi="Arial" w:cs="Arial"/>
        </w:rPr>
        <w:t>.  I</w:t>
      </w:r>
      <w:r w:rsidRPr="00B966E1">
        <w:rPr>
          <w:rFonts w:ascii="Arial" w:hAnsi="Arial" w:cs="Arial"/>
        </w:rPr>
        <w:t>dentify the likelihood of a cybe</w:t>
      </w:r>
      <w:r>
        <w:rPr>
          <w:rFonts w:ascii="Arial" w:hAnsi="Arial" w:cs="Arial"/>
        </w:rPr>
        <w:t xml:space="preserve">rsecurity event and the impact on the organization.  Consider </w:t>
      </w:r>
      <w:r w:rsidRPr="00B966E1">
        <w:rPr>
          <w:rFonts w:ascii="Arial" w:hAnsi="Arial" w:cs="Arial"/>
        </w:rPr>
        <w:t>emerging risks</w:t>
      </w:r>
      <w:r>
        <w:rPr>
          <w:rFonts w:ascii="Arial" w:hAnsi="Arial" w:cs="Arial"/>
        </w:rPr>
        <w:t>.</w:t>
      </w:r>
    </w:p>
    <w:p w14:paraId="637C98E8" w14:textId="77777777" w:rsidR="00B05D69" w:rsidRPr="00B966E1" w:rsidRDefault="00B05D69" w:rsidP="00B05D69">
      <w:pPr>
        <w:pStyle w:val="ListParagraph"/>
        <w:numPr>
          <w:ilvl w:val="0"/>
          <w:numId w:val="6"/>
        </w:numPr>
        <w:spacing w:line="240" w:lineRule="auto"/>
        <w:jc w:val="left"/>
        <w:rPr>
          <w:rFonts w:ascii="Arial" w:hAnsi="Arial" w:cs="Arial"/>
        </w:rPr>
      </w:pPr>
      <w:r w:rsidRPr="00B966E1">
        <w:rPr>
          <w:rFonts w:ascii="Arial" w:hAnsi="Arial" w:cs="Arial"/>
        </w:rPr>
        <w:t>Target Profile</w:t>
      </w:r>
      <w:r>
        <w:rPr>
          <w:rFonts w:ascii="Arial" w:hAnsi="Arial" w:cs="Arial"/>
        </w:rPr>
        <w:t>.  C</w:t>
      </w:r>
      <w:r w:rsidRPr="00B966E1">
        <w:rPr>
          <w:rFonts w:ascii="Arial" w:hAnsi="Arial" w:cs="Arial"/>
        </w:rPr>
        <w:t xml:space="preserve">reate a Target Profile focusing on </w:t>
      </w:r>
      <w:r>
        <w:rPr>
          <w:rFonts w:ascii="Arial" w:hAnsi="Arial" w:cs="Arial"/>
        </w:rPr>
        <w:t>c</w:t>
      </w:r>
      <w:r w:rsidRPr="00B966E1">
        <w:rPr>
          <w:rFonts w:ascii="Arial" w:hAnsi="Arial" w:cs="Arial"/>
        </w:rPr>
        <w:t>ategories</w:t>
      </w:r>
      <w:r>
        <w:rPr>
          <w:rFonts w:ascii="Arial" w:hAnsi="Arial" w:cs="Arial"/>
        </w:rPr>
        <w:t>, s</w:t>
      </w:r>
      <w:r w:rsidRPr="00B966E1">
        <w:rPr>
          <w:rFonts w:ascii="Arial" w:hAnsi="Arial" w:cs="Arial"/>
        </w:rPr>
        <w:t>ubcategories</w:t>
      </w:r>
      <w:r>
        <w:rPr>
          <w:rFonts w:ascii="Arial" w:hAnsi="Arial" w:cs="Arial"/>
        </w:rPr>
        <w:t xml:space="preserve">, and </w:t>
      </w:r>
      <w:r w:rsidRPr="00B966E1">
        <w:rPr>
          <w:rFonts w:ascii="Arial" w:hAnsi="Arial" w:cs="Arial"/>
        </w:rPr>
        <w:t>desired cybersecurity outcomes.</w:t>
      </w:r>
    </w:p>
    <w:p w14:paraId="3E02E901" w14:textId="77777777" w:rsidR="00B05D69" w:rsidRPr="00B966E1" w:rsidRDefault="00B05D69" w:rsidP="00B05D69">
      <w:pPr>
        <w:pStyle w:val="ListParagraph"/>
        <w:numPr>
          <w:ilvl w:val="0"/>
          <w:numId w:val="6"/>
        </w:numPr>
        <w:spacing w:line="240" w:lineRule="auto"/>
        <w:jc w:val="left"/>
        <w:rPr>
          <w:rFonts w:ascii="Arial" w:hAnsi="Arial" w:cs="Arial"/>
        </w:rPr>
      </w:pPr>
      <w:r w:rsidRPr="00B966E1">
        <w:rPr>
          <w:rFonts w:ascii="Arial" w:hAnsi="Arial" w:cs="Arial"/>
        </w:rPr>
        <w:t>Determine, Analyze, and Prioritize Gaps</w:t>
      </w:r>
      <w:r>
        <w:rPr>
          <w:rFonts w:ascii="Arial" w:hAnsi="Arial" w:cs="Arial"/>
        </w:rPr>
        <w:t>.  C</w:t>
      </w:r>
      <w:r w:rsidRPr="00B966E1">
        <w:rPr>
          <w:rFonts w:ascii="Arial" w:hAnsi="Arial" w:cs="Arial"/>
        </w:rPr>
        <w:t>ompare the Current Profile and the Target Profile to determine gaps</w:t>
      </w:r>
      <w:r>
        <w:rPr>
          <w:rFonts w:ascii="Arial" w:hAnsi="Arial" w:cs="Arial"/>
        </w:rPr>
        <w:t xml:space="preserve"> and</w:t>
      </w:r>
      <w:r w:rsidRPr="00B966E1">
        <w:rPr>
          <w:rFonts w:ascii="Arial" w:hAnsi="Arial" w:cs="Arial"/>
        </w:rPr>
        <w:t xml:space="preserve"> create a prioritized action plan to address those gaps.</w:t>
      </w:r>
    </w:p>
    <w:p w14:paraId="10B19459" w14:textId="77777777" w:rsidR="00B05D69" w:rsidRPr="00B966E1" w:rsidRDefault="00B05D69" w:rsidP="00B05D69">
      <w:pPr>
        <w:pStyle w:val="ListParagraph"/>
        <w:numPr>
          <w:ilvl w:val="0"/>
          <w:numId w:val="6"/>
        </w:numPr>
        <w:spacing w:line="240" w:lineRule="auto"/>
        <w:jc w:val="left"/>
        <w:rPr>
          <w:rFonts w:ascii="Arial" w:hAnsi="Arial" w:cs="Arial"/>
        </w:rPr>
      </w:pPr>
      <w:r w:rsidRPr="00B966E1">
        <w:rPr>
          <w:rFonts w:ascii="Arial" w:hAnsi="Arial" w:cs="Arial"/>
        </w:rPr>
        <w:t>Implement Action Plan</w:t>
      </w:r>
      <w:r>
        <w:rPr>
          <w:rFonts w:ascii="Arial" w:hAnsi="Arial" w:cs="Arial"/>
        </w:rPr>
        <w:t>.  D</w:t>
      </w:r>
      <w:r w:rsidRPr="00B966E1">
        <w:rPr>
          <w:rFonts w:ascii="Arial" w:hAnsi="Arial" w:cs="Arial"/>
        </w:rPr>
        <w:t>etermine actions to take</w:t>
      </w:r>
      <w:r>
        <w:rPr>
          <w:rFonts w:ascii="Arial" w:hAnsi="Arial" w:cs="Arial"/>
        </w:rPr>
        <w:t xml:space="preserve"> and</w:t>
      </w:r>
      <w:r w:rsidRPr="00B966E1">
        <w:rPr>
          <w:rFonts w:ascii="Arial" w:hAnsi="Arial" w:cs="Arial"/>
        </w:rPr>
        <w:t xml:space="preserve"> monitor against </w:t>
      </w:r>
      <w:r>
        <w:rPr>
          <w:rFonts w:ascii="Arial" w:hAnsi="Arial" w:cs="Arial"/>
        </w:rPr>
        <w:t xml:space="preserve">the </w:t>
      </w:r>
      <w:r w:rsidRPr="00B966E1">
        <w:rPr>
          <w:rFonts w:ascii="Arial" w:hAnsi="Arial" w:cs="Arial"/>
        </w:rPr>
        <w:t>Target Profile</w:t>
      </w:r>
      <w:r>
        <w:rPr>
          <w:rFonts w:ascii="Arial" w:hAnsi="Arial" w:cs="Arial"/>
        </w:rPr>
        <w:t>.</w:t>
      </w:r>
    </w:p>
    <w:p w14:paraId="0794CAAA" w14:textId="77777777" w:rsidR="00B05D69" w:rsidRPr="00B966E1" w:rsidRDefault="00B05D69" w:rsidP="00B05D69">
      <w:pPr>
        <w:rPr>
          <w:rFonts w:ascii="Arial" w:hAnsi="Arial" w:cs="Arial"/>
        </w:rPr>
      </w:pPr>
    </w:p>
    <w:p w14:paraId="722F954D" w14:textId="77777777" w:rsidR="00B05D69" w:rsidRPr="00B966E1" w:rsidRDefault="00B05D69" w:rsidP="00B05D69">
      <w:pPr>
        <w:rPr>
          <w:rFonts w:ascii="Arial" w:hAnsi="Arial" w:cs="Arial"/>
        </w:rPr>
      </w:pPr>
      <w:r>
        <w:rPr>
          <w:rFonts w:ascii="Arial" w:hAnsi="Arial" w:cs="Arial"/>
        </w:rPr>
        <w:lastRenderedPageBreak/>
        <w:t>The CSO shall c</w:t>
      </w:r>
      <w:r w:rsidRPr="00B966E1">
        <w:rPr>
          <w:rFonts w:ascii="Arial" w:hAnsi="Arial" w:cs="Arial"/>
        </w:rPr>
        <w:t xml:space="preserve">onsider how the cybersecurity program might incorporate privacy principles such as: </w:t>
      </w:r>
    </w:p>
    <w:p w14:paraId="267F97FF" w14:textId="77777777" w:rsidR="00B05D69" w:rsidRPr="00B966E1" w:rsidRDefault="00B05D69" w:rsidP="00B05D69">
      <w:pPr>
        <w:pStyle w:val="ListParagraph"/>
        <w:numPr>
          <w:ilvl w:val="0"/>
          <w:numId w:val="8"/>
        </w:numPr>
        <w:spacing w:line="240" w:lineRule="auto"/>
        <w:jc w:val="left"/>
        <w:rPr>
          <w:rFonts w:ascii="Arial" w:hAnsi="Arial" w:cs="Arial"/>
        </w:rPr>
      </w:pPr>
      <w:r w:rsidRPr="00B966E1">
        <w:rPr>
          <w:rFonts w:ascii="Arial" w:hAnsi="Arial" w:cs="Arial"/>
        </w:rPr>
        <w:t xml:space="preserve">Individual consent to </w:t>
      </w:r>
      <w:r>
        <w:rPr>
          <w:rFonts w:ascii="Arial" w:hAnsi="Arial" w:cs="Arial"/>
        </w:rPr>
        <w:t xml:space="preserve">the </w:t>
      </w:r>
      <w:r w:rsidRPr="00B966E1">
        <w:rPr>
          <w:rFonts w:ascii="Arial" w:hAnsi="Arial" w:cs="Arial"/>
        </w:rPr>
        <w:t>use of personal information</w:t>
      </w:r>
    </w:p>
    <w:p w14:paraId="07F6D035" w14:textId="77777777" w:rsidR="00B05D69" w:rsidRPr="00B966E1" w:rsidRDefault="00B05D69" w:rsidP="00B05D69">
      <w:pPr>
        <w:pStyle w:val="ListParagraph"/>
        <w:numPr>
          <w:ilvl w:val="0"/>
          <w:numId w:val="7"/>
        </w:numPr>
        <w:spacing w:line="240" w:lineRule="auto"/>
        <w:jc w:val="left"/>
        <w:rPr>
          <w:rFonts w:ascii="Arial" w:hAnsi="Arial" w:cs="Arial"/>
        </w:rPr>
      </w:pPr>
      <w:r w:rsidRPr="00B966E1">
        <w:rPr>
          <w:rFonts w:ascii="Arial" w:hAnsi="Arial" w:cs="Arial"/>
        </w:rPr>
        <w:t>Collect</w:t>
      </w:r>
      <w:r>
        <w:rPr>
          <w:rFonts w:ascii="Arial" w:hAnsi="Arial" w:cs="Arial"/>
        </w:rPr>
        <w:t>ing the</w:t>
      </w:r>
      <w:r w:rsidRPr="00B966E1">
        <w:rPr>
          <w:rFonts w:ascii="Arial" w:hAnsi="Arial" w:cs="Arial"/>
        </w:rPr>
        <w:t xml:space="preserve"> minimum amount of personal information</w:t>
      </w:r>
    </w:p>
    <w:p w14:paraId="229E2812" w14:textId="77777777" w:rsidR="00B05D69" w:rsidRPr="00B966E1" w:rsidRDefault="00B05D69" w:rsidP="00B05D69">
      <w:pPr>
        <w:pStyle w:val="ListParagraph"/>
        <w:numPr>
          <w:ilvl w:val="0"/>
          <w:numId w:val="7"/>
        </w:numPr>
        <w:spacing w:line="240" w:lineRule="auto"/>
        <w:jc w:val="left"/>
        <w:rPr>
          <w:rFonts w:ascii="Arial" w:hAnsi="Arial" w:cs="Arial"/>
        </w:rPr>
      </w:pPr>
      <w:r w:rsidRPr="00B966E1">
        <w:rPr>
          <w:rFonts w:ascii="Arial" w:hAnsi="Arial" w:cs="Arial"/>
        </w:rPr>
        <w:t xml:space="preserve">Controls over </w:t>
      </w:r>
      <w:r>
        <w:rPr>
          <w:rFonts w:ascii="Arial" w:hAnsi="Arial" w:cs="Arial"/>
        </w:rPr>
        <w:t xml:space="preserve">the </w:t>
      </w:r>
      <w:r w:rsidRPr="00B966E1">
        <w:rPr>
          <w:rFonts w:ascii="Arial" w:hAnsi="Arial" w:cs="Arial"/>
        </w:rPr>
        <w:t>use and disclosure</w:t>
      </w:r>
      <w:r>
        <w:rPr>
          <w:rFonts w:ascii="Arial" w:hAnsi="Arial" w:cs="Arial"/>
        </w:rPr>
        <w:t xml:space="preserve"> of personal information</w:t>
      </w:r>
    </w:p>
    <w:p w14:paraId="2873F177" w14:textId="77777777" w:rsidR="00B05D69" w:rsidRPr="00B966E1" w:rsidRDefault="00B05D69" w:rsidP="00B05D69">
      <w:pPr>
        <w:pStyle w:val="ListParagraph"/>
        <w:numPr>
          <w:ilvl w:val="0"/>
          <w:numId w:val="7"/>
        </w:numPr>
        <w:spacing w:line="240" w:lineRule="auto"/>
        <w:jc w:val="left"/>
        <w:rPr>
          <w:rFonts w:ascii="Arial" w:hAnsi="Arial" w:cs="Arial"/>
        </w:rPr>
      </w:pPr>
      <w:r w:rsidRPr="00B966E1">
        <w:rPr>
          <w:rFonts w:ascii="Arial" w:hAnsi="Arial" w:cs="Arial"/>
        </w:rPr>
        <w:t>Use and retention of personal information related to a cybersecurity incident</w:t>
      </w:r>
    </w:p>
    <w:p w14:paraId="03031B2E" w14:textId="77777777" w:rsidR="00B05D69" w:rsidRPr="00B966E1" w:rsidRDefault="00B05D69" w:rsidP="00B05D69">
      <w:pPr>
        <w:pStyle w:val="ListParagraph"/>
        <w:numPr>
          <w:ilvl w:val="0"/>
          <w:numId w:val="7"/>
        </w:numPr>
        <w:spacing w:line="240" w:lineRule="auto"/>
        <w:jc w:val="left"/>
        <w:rPr>
          <w:rFonts w:ascii="Arial" w:hAnsi="Arial" w:cs="Arial"/>
        </w:rPr>
      </w:pPr>
      <w:r w:rsidRPr="00B966E1">
        <w:rPr>
          <w:rFonts w:ascii="Arial" w:hAnsi="Arial" w:cs="Arial"/>
        </w:rPr>
        <w:t>Transparency for certain cybersecurity activities</w:t>
      </w:r>
    </w:p>
    <w:p w14:paraId="293668FD" w14:textId="77777777" w:rsidR="00B05D69" w:rsidRPr="00B966E1" w:rsidRDefault="00B05D69" w:rsidP="00B05D69">
      <w:pPr>
        <w:pStyle w:val="ListParagraph"/>
        <w:numPr>
          <w:ilvl w:val="0"/>
          <w:numId w:val="7"/>
        </w:numPr>
        <w:spacing w:line="240" w:lineRule="auto"/>
        <w:jc w:val="left"/>
        <w:rPr>
          <w:rFonts w:ascii="Arial" w:hAnsi="Arial" w:cs="Arial"/>
        </w:rPr>
      </w:pPr>
      <w:r w:rsidRPr="00B966E1">
        <w:rPr>
          <w:rFonts w:ascii="Arial" w:hAnsi="Arial" w:cs="Arial"/>
        </w:rPr>
        <w:t>Accountability and auditing</w:t>
      </w:r>
    </w:p>
    <w:p w14:paraId="27666B02" w14:textId="77777777" w:rsidR="00E92CC5" w:rsidRDefault="00E92CC5" w:rsidP="00E8114A">
      <w:pPr>
        <w:rPr>
          <w:rFonts w:ascii="Arial" w:hAnsi="Arial" w:cs="Arial"/>
        </w:rPr>
      </w:pPr>
    </w:p>
    <w:p w14:paraId="1F2405F1" w14:textId="77777777" w:rsidR="00E92CC5" w:rsidRPr="00B41A55" w:rsidRDefault="00E92CC5" w:rsidP="00E92CC5">
      <w:pPr>
        <w:rPr>
          <w:rStyle w:val="IntenseReference"/>
        </w:rPr>
      </w:pPr>
      <w:r w:rsidRPr="00B41A55">
        <w:rPr>
          <w:rStyle w:val="IntenseReference"/>
        </w:rPr>
        <w:t xml:space="preserve">A. </w:t>
      </w:r>
      <w:r>
        <w:rPr>
          <w:rStyle w:val="IntenseReference"/>
        </w:rPr>
        <w:t>Functions</w:t>
      </w:r>
    </w:p>
    <w:p w14:paraId="4404BCB3" w14:textId="77777777" w:rsidR="00E8114A" w:rsidRPr="00E8114A" w:rsidRDefault="00E92CC5" w:rsidP="00E8114A">
      <w:pPr>
        <w:rPr>
          <w:rFonts w:ascii="Arial" w:hAnsi="Arial" w:cs="Arial"/>
        </w:rPr>
      </w:pPr>
      <w:r>
        <w:rPr>
          <w:rFonts w:ascii="Arial" w:hAnsi="Arial" w:cs="Arial"/>
        </w:rPr>
        <w:t>The CSO shall identify f</w:t>
      </w:r>
      <w:r w:rsidR="00E8114A" w:rsidRPr="00E8114A">
        <w:rPr>
          <w:rFonts w:ascii="Arial" w:hAnsi="Arial" w:cs="Arial"/>
        </w:rPr>
        <w:t xml:space="preserve">ive concurrent and continuous </w:t>
      </w:r>
      <w:r>
        <w:rPr>
          <w:rFonts w:ascii="Arial" w:hAnsi="Arial" w:cs="Arial"/>
        </w:rPr>
        <w:t>f</w:t>
      </w:r>
      <w:r w:rsidR="00E8114A" w:rsidRPr="00E8114A">
        <w:rPr>
          <w:rFonts w:ascii="Arial" w:hAnsi="Arial" w:cs="Arial"/>
        </w:rPr>
        <w:t>unctions:</w:t>
      </w:r>
    </w:p>
    <w:p w14:paraId="04C80A2E" w14:textId="77777777" w:rsidR="00E8114A" w:rsidRPr="00E8114A" w:rsidRDefault="00E8114A" w:rsidP="00B966E1">
      <w:pPr>
        <w:pStyle w:val="ListParagraph"/>
        <w:numPr>
          <w:ilvl w:val="0"/>
          <w:numId w:val="4"/>
        </w:numPr>
        <w:spacing w:line="240" w:lineRule="auto"/>
        <w:rPr>
          <w:rFonts w:ascii="Arial" w:hAnsi="Arial" w:cs="Arial"/>
        </w:rPr>
      </w:pPr>
      <w:r w:rsidRPr="00E8114A">
        <w:rPr>
          <w:rFonts w:ascii="Arial" w:hAnsi="Arial" w:cs="Arial"/>
        </w:rPr>
        <w:t>Identify</w:t>
      </w:r>
      <w:r w:rsidR="002F79F2">
        <w:rPr>
          <w:rFonts w:ascii="Arial" w:hAnsi="Arial" w:cs="Arial"/>
        </w:rPr>
        <w:t>.  To better align security with the organization, the CSO shall u</w:t>
      </w:r>
      <w:r w:rsidRPr="00E8114A">
        <w:rPr>
          <w:rFonts w:ascii="Arial" w:hAnsi="Arial" w:cs="Arial"/>
        </w:rPr>
        <w:t>nderstand the business, resources</w:t>
      </w:r>
      <w:r w:rsidR="002F79F2">
        <w:rPr>
          <w:rFonts w:ascii="Arial" w:hAnsi="Arial" w:cs="Arial"/>
        </w:rPr>
        <w:t>,</w:t>
      </w:r>
      <w:r>
        <w:rPr>
          <w:rFonts w:ascii="Arial" w:hAnsi="Arial" w:cs="Arial"/>
        </w:rPr>
        <w:t xml:space="preserve"> and</w:t>
      </w:r>
      <w:r w:rsidRPr="00E8114A">
        <w:rPr>
          <w:rFonts w:ascii="Arial" w:hAnsi="Arial" w:cs="Arial"/>
        </w:rPr>
        <w:t xml:space="preserve"> cybersecurity risks</w:t>
      </w:r>
      <w:r>
        <w:rPr>
          <w:rFonts w:ascii="Arial" w:hAnsi="Arial" w:cs="Arial"/>
        </w:rPr>
        <w:t xml:space="preserve">.  </w:t>
      </w:r>
      <w:r w:rsidR="002F79F2">
        <w:rPr>
          <w:rFonts w:ascii="Arial" w:hAnsi="Arial" w:cs="Arial"/>
        </w:rPr>
        <w:t xml:space="preserve">Major categories (e.g. </w:t>
      </w:r>
      <w:r w:rsidRPr="00E8114A">
        <w:rPr>
          <w:rFonts w:ascii="Arial" w:hAnsi="Arial" w:cs="Arial"/>
        </w:rPr>
        <w:t xml:space="preserve">Asset Management, Governance, </w:t>
      </w:r>
      <w:r w:rsidR="002F79F2">
        <w:rPr>
          <w:rFonts w:ascii="Arial" w:hAnsi="Arial" w:cs="Arial"/>
        </w:rPr>
        <w:t>and Risk Management) shall be identified to assist in this effort.</w:t>
      </w:r>
    </w:p>
    <w:p w14:paraId="093B3073" w14:textId="77777777" w:rsidR="00E8114A" w:rsidRPr="00E8114A" w:rsidRDefault="00E8114A" w:rsidP="00B966E1">
      <w:pPr>
        <w:pStyle w:val="ListParagraph"/>
        <w:numPr>
          <w:ilvl w:val="0"/>
          <w:numId w:val="4"/>
        </w:numPr>
        <w:spacing w:line="240" w:lineRule="auto"/>
        <w:rPr>
          <w:rFonts w:ascii="Arial" w:hAnsi="Arial" w:cs="Arial"/>
        </w:rPr>
      </w:pPr>
      <w:r w:rsidRPr="00E8114A">
        <w:rPr>
          <w:rFonts w:ascii="Arial" w:hAnsi="Arial" w:cs="Arial"/>
        </w:rPr>
        <w:t>Protect</w:t>
      </w:r>
      <w:r w:rsidR="002F79F2">
        <w:rPr>
          <w:rFonts w:ascii="Arial" w:hAnsi="Arial" w:cs="Arial"/>
        </w:rPr>
        <w:t xml:space="preserve">.  The CSO shall ensure that </w:t>
      </w:r>
      <w:r w:rsidRPr="00E8114A">
        <w:rPr>
          <w:rFonts w:ascii="Arial" w:hAnsi="Arial" w:cs="Arial"/>
        </w:rPr>
        <w:t>appropriate safeguards</w:t>
      </w:r>
      <w:r w:rsidR="002F79F2">
        <w:rPr>
          <w:rFonts w:ascii="Arial" w:hAnsi="Arial" w:cs="Arial"/>
        </w:rPr>
        <w:t xml:space="preserve"> are implemented</w:t>
      </w:r>
      <w:r>
        <w:rPr>
          <w:rFonts w:ascii="Arial" w:hAnsi="Arial" w:cs="Arial"/>
        </w:rPr>
        <w:t xml:space="preserve">.  </w:t>
      </w:r>
      <w:r w:rsidR="002F79F2">
        <w:rPr>
          <w:rFonts w:ascii="Arial" w:hAnsi="Arial" w:cs="Arial"/>
        </w:rPr>
        <w:t xml:space="preserve">Major </w:t>
      </w:r>
      <w:r w:rsidRPr="00E8114A">
        <w:rPr>
          <w:rFonts w:ascii="Arial" w:hAnsi="Arial" w:cs="Arial"/>
        </w:rPr>
        <w:t xml:space="preserve">categories </w:t>
      </w:r>
      <w:r w:rsidR="002F79F2">
        <w:rPr>
          <w:rFonts w:ascii="Arial" w:hAnsi="Arial" w:cs="Arial"/>
        </w:rPr>
        <w:t xml:space="preserve">(e.g. </w:t>
      </w:r>
      <w:r w:rsidRPr="00E8114A">
        <w:rPr>
          <w:rFonts w:ascii="Arial" w:hAnsi="Arial" w:cs="Arial"/>
        </w:rPr>
        <w:t xml:space="preserve">Access Control, Security Awareness and Training, Data Security, </w:t>
      </w:r>
      <w:r w:rsidR="002F79F2">
        <w:rPr>
          <w:rFonts w:ascii="Arial" w:hAnsi="Arial" w:cs="Arial"/>
        </w:rPr>
        <w:t xml:space="preserve">and </w:t>
      </w:r>
      <w:r w:rsidRPr="00E8114A">
        <w:rPr>
          <w:rFonts w:ascii="Arial" w:hAnsi="Arial" w:cs="Arial"/>
        </w:rPr>
        <w:t>Maintenance</w:t>
      </w:r>
      <w:r w:rsidR="002F79F2">
        <w:rPr>
          <w:rFonts w:ascii="Arial" w:hAnsi="Arial" w:cs="Arial"/>
        </w:rPr>
        <w:t>) shall be identified to protect ABC Company’s Information Systems.</w:t>
      </w:r>
    </w:p>
    <w:p w14:paraId="3EBE65EC" w14:textId="77777777" w:rsidR="00E8114A" w:rsidRPr="00E8114A" w:rsidRDefault="00E8114A" w:rsidP="00B966E1">
      <w:pPr>
        <w:pStyle w:val="ListParagraph"/>
        <w:numPr>
          <w:ilvl w:val="0"/>
          <w:numId w:val="4"/>
        </w:numPr>
        <w:spacing w:line="240" w:lineRule="auto"/>
        <w:rPr>
          <w:rFonts w:ascii="Arial" w:hAnsi="Arial" w:cs="Arial"/>
        </w:rPr>
      </w:pPr>
      <w:r w:rsidRPr="00E8114A">
        <w:rPr>
          <w:rFonts w:ascii="Arial" w:hAnsi="Arial" w:cs="Arial"/>
        </w:rPr>
        <w:t>Detect</w:t>
      </w:r>
      <w:r w:rsidR="002F79F2">
        <w:rPr>
          <w:rFonts w:ascii="Arial" w:hAnsi="Arial" w:cs="Arial"/>
        </w:rPr>
        <w:t>.  The CSO shall i</w:t>
      </w:r>
      <w:r w:rsidRPr="00E8114A">
        <w:rPr>
          <w:rFonts w:ascii="Arial" w:hAnsi="Arial" w:cs="Arial"/>
        </w:rPr>
        <w:t>dentify cybersecurity events</w:t>
      </w:r>
      <w:r w:rsidR="002F79F2">
        <w:rPr>
          <w:rFonts w:ascii="Arial" w:hAnsi="Arial" w:cs="Arial"/>
        </w:rPr>
        <w:t>.  Major</w:t>
      </w:r>
      <w:r w:rsidRPr="00E8114A">
        <w:rPr>
          <w:rFonts w:ascii="Arial" w:hAnsi="Arial" w:cs="Arial"/>
        </w:rPr>
        <w:t xml:space="preserve"> categories </w:t>
      </w:r>
      <w:r w:rsidR="002F79F2">
        <w:rPr>
          <w:rFonts w:ascii="Arial" w:hAnsi="Arial" w:cs="Arial"/>
        </w:rPr>
        <w:t xml:space="preserve">shall </w:t>
      </w:r>
      <w:r w:rsidRPr="00E8114A">
        <w:rPr>
          <w:rFonts w:ascii="Arial" w:hAnsi="Arial" w:cs="Arial"/>
        </w:rPr>
        <w:t xml:space="preserve">include Anomalies and Events, Security Continuous Monitoring, </w:t>
      </w:r>
      <w:r w:rsidR="002F79F2">
        <w:rPr>
          <w:rFonts w:ascii="Arial" w:hAnsi="Arial" w:cs="Arial"/>
        </w:rPr>
        <w:t xml:space="preserve">and </w:t>
      </w:r>
      <w:r w:rsidRPr="00E8114A">
        <w:rPr>
          <w:rFonts w:ascii="Arial" w:hAnsi="Arial" w:cs="Arial"/>
        </w:rPr>
        <w:t>Detection Processes.</w:t>
      </w:r>
    </w:p>
    <w:p w14:paraId="2958E6C7" w14:textId="77777777" w:rsidR="00E8114A" w:rsidRPr="00E8114A" w:rsidRDefault="00E8114A" w:rsidP="00B966E1">
      <w:pPr>
        <w:pStyle w:val="ListParagraph"/>
        <w:numPr>
          <w:ilvl w:val="0"/>
          <w:numId w:val="4"/>
        </w:numPr>
        <w:spacing w:line="240" w:lineRule="auto"/>
        <w:rPr>
          <w:rFonts w:ascii="Arial" w:hAnsi="Arial" w:cs="Arial"/>
        </w:rPr>
      </w:pPr>
      <w:r w:rsidRPr="00E8114A">
        <w:rPr>
          <w:rFonts w:ascii="Arial" w:hAnsi="Arial" w:cs="Arial"/>
        </w:rPr>
        <w:t>Respond</w:t>
      </w:r>
      <w:r w:rsidR="002F79F2">
        <w:rPr>
          <w:rFonts w:ascii="Arial" w:hAnsi="Arial" w:cs="Arial"/>
        </w:rPr>
        <w:t>.  The CSO shall identify a</w:t>
      </w:r>
      <w:r w:rsidRPr="00E8114A">
        <w:rPr>
          <w:rFonts w:ascii="Arial" w:hAnsi="Arial" w:cs="Arial"/>
        </w:rPr>
        <w:t>ctions regarding a detected event</w:t>
      </w:r>
      <w:r w:rsidR="002F79F2">
        <w:rPr>
          <w:rFonts w:ascii="Arial" w:hAnsi="Arial" w:cs="Arial"/>
        </w:rPr>
        <w:t>.  Major categories</w:t>
      </w:r>
      <w:r w:rsidRPr="00E8114A">
        <w:rPr>
          <w:rFonts w:ascii="Arial" w:hAnsi="Arial" w:cs="Arial"/>
        </w:rPr>
        <w:t xml:space="preserve"> </w:t>
      </w:r>
      <w:r w:rsidR="002F79F2">
        <w:rPr>
          <w:rFonts w:ascii="Arial" w:hAnsi="Arial" w:cs="Arial"/>
        </w:rPr>
        <w:t xml:space="preserve">include </w:t>
      </w:r>
      <w:r w:rsidRPr="00E8114A">
        <w:rPr>
          <w:rFonts w:ascii="Arial" w:hAnsi="Arial" w:cs="Arial"/>
        </w:rPr>
        <w:t>Response Planning, Communications, Analysis, Mitigation, and Improvements.</w:t>
      </w:r>
    </w:p>
    <w:p w14:paraId="529A242D" w14:textId="77777777" w:rsidR="00E8114A" w:rsidRPr="00E8114A" w:rsidRDefault="00E8114A" w:rsidP="00B966E1">
      <w:pPr>
        <w:pStyle w:val="ListParagraph"/>
        <w:numPr>
          <w:ilvl w:val="0"/>
          <w:numId w:val="4"/>
        </w:numPr>
        <w:spacing w:line="240" w:lineRule="auto"/>
        <w:rPr>
          <w:rFonts w:ascii="Arial" w:hAnsi="Arial" w:cs="Arial"/>
        </w:rPr>
      </w:pPr>
      <w:r w:rsidRPr="00E8114A">
        <w:rPr>
          <w:rFonts w:ascii="Arial" w:hAnsi="Arial" w:cs="Arial"/>
        </w:rPr>
        <w:t>Recover</w:t>
      </w:r>
      <w:r w:rsidR="002F79F2">
        <w:rPr>
          <w:rFonts w:ascii="Arial" w:hAnsi="Arial" w:cs="Arial"/>
        </w:rPr>
        <w:t>.  The CSO shall ensure ABC Company’s Information Systems m</w:t>
      </w:r>
      <w:r w:rsidRPr="00E8114A">
        <w:rPr>
          <w:rFonts w:ascii="Arial" w:hAnsi="Arial" w:cs="Arial"/>
        </w:rPr>
        <w:t>aintain resil</w:t>
      </w:r>
      <w:r w:rsidR="002F79F2">
        <w:rPr>
          <w:rFonts w:ascii="Arial" w:hAnsi="Arial" w:cs="Arial"/>
        </w:rPr>
        <w:t xml:space="preserve">ience and restore capabilities.  Major categories </w:t>
      </w:r>
      <w:r w:rsidRPr="00E8114A">
        <w:rPr>
          <w:rFonts w:ascii="Arial" w:hAnsi="Arial" w:cs="Arial"/>
        </w:rPr>
        <w:t>include Recovery Planning, Improvements, and Communications.</w:t>
      </w:r>
      <w:r w:rsidR="003F2FFD">
        <w:rPr>
          <w:rFonts w:ascii="Arial" w:hAnsi="Arial" w:cs="Arial"/>
        </w:rPr>
        <w:t xml:space="preserve">  See the Resilience Policy for more information.</w:t>
      </w:r>
    </w:p>
    <w:p w14:paraId="7E6AC1EA" w14:textId="77777777" w:rsidR="00E8114A" w:rsidRDefault="00E8114A" w:rsidP="006023DF">
      <w:pPr>
        <w:rPr>
          <w:rFonts w:ascii="Arial" w:hAnsi="Arial" w:cs="Arial"/>
        </w:rPr>
      </w:pPr>
    </w:p>
    <w:p w14:paraId="609E199A" w14:textId="77777777" w:rsidR="00E92CC5" w:rsidRPr="00E8114A" w:rsidRDefault="00E92CC5" w:rsidP="006023DF">
      <w:pPr>
        <w:rPr>
          <w:rFonts w:ascii="Arial" w:hAnsi="Arial" w:cs="Arial"/>
        </w:rPr>
      </w:pPr>
      <w:r>
        <w:rPr>
          <w:rStyle w:val="IntenseReference"/>
        </w:rPr>
        <w:t>B</w:t>
      </w:r>
      <w:r w:rsidRPr="00B41A55">
        <w:rPr>
          <w:rStyle w:val="IntenseReference"/>
        </w:rPr>
        <w:t xml:space="preserve">. </w:t>
      </w:r>
      <w:r>
        <w:rPr>
          <w:rStyle w:val="IntenseReference"/>
        </w:rPr>
        <w:t>Implementation Tiers</w:t>
      </w:r>
    </w:p>
    <w:p w14:paraId="2C4922DB" w14:textId="77777777" w:rsidR="00E92CC5" w:rsidRPr="00E92CC5" w:rsidRDefault="00E92CC5" w:rsidP="00E92CC5">
      <w:pPr>
        <w:rPr>
          <w:rFonts w:ascii="Arial" w:hAnsi="Arial" w:cs="Arial"/>
        </w:rPr>
      </w:pPr>
      <w:r w:rsidRPr="00C97637">
        <w:rPr>
          <w:rFonts w:ascii="Arial" w:hAnsi="Arial" w:cs="Arial"/>
        </w:rPr>
        <w:t xml:space="preserve">The CSO shall </w:t>
      </w:r>
      <w:r w:rsidR="00C97637">
        <w:rPr>
          <w:rFonts w:ascii="Arial" w:hAnsi="Arial" w:cs="Arial"/>
        </w:rPr>
        <w:t xml:space="preserve">identify </w:t>
      </w:r>
      <w:r w:rsidRPr="00E92CC5">
        <w:rPr>
          <w:rFonts w:ascii="Arial" w:hAnsi="Arial" w:cs="Arial"/>
        </w:rPr>
        <w:t xml:space="preserve">how </w:t>
      </w:r>
      <w:r>
        <w:rPr>
          <w:rFonts w:ascii="Arial" w:hAnsi="Arial" w:cs="Arial"/>
        </w:rPr>
        <w:t>ABC Company</w:t>
      </w:r>
      <w:r w:rsidRPr="00E92CC5">
        <w:rPr>
          <w:rFonts w:ascii="Arial" w:hAnsi="Arial" w:cs="Arial"/>
        </w:rPr>
        <w:t xml:space="preserve"> views cybersecurity risk and the processes in place to manage that risk.  </w:t>
      </w:r>
      <w:r w:rsidR="00C97637">
        <w:rPr>
          <w:rFonts w:ascii="Arial" w:hAnsi="Arial" w:cs="Arial"/>
        </w:rPr>
        <w:t xml:space="preserve">The CSO shall identify implementation tiers that vary from </w:t>
      </w:r>
      <w:r w:rsidRPr="00E92CC5">
        <w:rPr>
          <w:rFonts w:ascii="Arial" w:hAnsi="Arial" w:cs="Arial"/>
        </w:rPr>
        <w:t>Partial (Tier 1) to Adaptive (Tier 4)</w:t>
      </w:r>
      <w:r w:rsidR="00C97637">
        <w:rPr>
          <w:rFonts w:ascii="Arial" w:hAnsi="Arial" w:cs="Arial"/>
        </w:rPr>
        <w:t>.  The CSO shall identify ABC Company’s current implementation tier according to the following criteria</w:t>
      </w:r>
      <w:r w:rsidRPr="00E92CC5">
        <w:rPr>
          <w:rFonts w:ascii="Arial" w:hAnsi="Arial" w:cs="Arial"/>
        </w:rPr>
        <w:t>:</w:t>
      </w:r>
    </w:p>
    <w:p w14:paraId="0CCAF358" w14:textId="77777777" w:rsidR="00E92CC5" w:rsidRPr="00E92CC5" w:rsidRDefault="00E92CC5" w:rsidP="00B966E1">
      <w:pPr>
        <w:pStyle w:val="ListParagraph"/>
        <w:numPr>
          <w:ilvl w:val="0"/>
          <w:numId w:val="5"/>
        </w:numPr>
        <w:spacing w:line="240" w:lineRule="auto"/>
        <w:rPr>
          <w:rFonts w:ascii="Arial" w:hAnsi="Arial" w:cs="Arial"/>
        </w:rPr>
      </w:pPr>
      <w:r w:rsidRPr="00E92CC5">
        <w:rPr>
          <w:rFonts w:ascii="Arial" w:hAnsi="Arial" w:cs="Arial"/>
        </w:rPr>
        <w:t xml:space="preserve">Tier 1: Partial </w:t>
      </w:r>
      <w:r w:rsidR="00C97637">
        <w:rPr>
          <w:rFonts w:ascii="Arial" w:hAnsi="Arial" w:cs="Arial"/>
        </w:rPr>
        <w:t>implementation.  Examples of partial implementation include r</w:t>
      </w:r>
      <w:r w:rsidRPr="00E92CC5">
        <w:rPr>
          <w:rFonts w:ascii="Arial" w:hAnsi="Arial" w:cs="Arial"/>
        </w:rPr>
        <w:t>isk management</w:t>
      </w:r>
      <w:r w:rsidR="00C97637">
        <w:rPr>
          <w:rFonts w:ascii="Arial" w:hAnsi="Arial" w:cs="Arial"/>
        </w:rPr>
        <w:t xml:space="preserve"> is</w:t>
      </w:r>
      <w:r w:rsidRPr="00E92CC5">
        <w:rPr>
          <w:rFonts w:ascii="Arial" w:hAnsi="Arial" w:cs="Arial"/>
        </w:rPr>
        <w:t xml:space="preserve"> not formalized, ad-hoc</w:t>
      </w:r>
      <w:r w:rsidR="00C97637">
        <w:rPr>
          <w:rFonts w:ascii="Arial" w:hAnsi="Arial" w:cs="Arial"/>
        </w:rPr>
        <w:t xml:space="preserve"> approach to security</w:t>
      </w:r>
      <w:r w:rsidRPr="00E92CC5">
        <w:rPr>
          <w:rFonts w:ascii="Arial" w:hAnsi="Arial" w:cs="Arial"/>
        </w:rPr>
        <w:t xml:space="preserve">, limited awareness of cybersecurity risk, </w:t>
      </w:r>
      <w:r w:rsidR="00C97637">
        <w:rPr>
          <w:rFonts w:ascii="Arial" w:hAnsi="Arial" w:cs="Arial"/>
        </w:rPr>
        <w:t xml:space="preserve">and </w:t>
      </w:r>
      <w:r w:rsidRPr="00E92CC5">
        <w:rPr>
          <w:rFonts w:ascii="Arial" w:hAnsi="Arial" w:cs="Arial"/>
        </w:rPr>
        <w:t>no collaboration with other entities</w:t>
      </w:r>
      <w:r w:rsidR="00C97637">
        <w:rPr>
          <w:rFonts w:ascii="Arial" w:hAnsi="Arial" w:cs="Arial"/>
        </w:rPr>
        <w:t xml:space="preserve"> regarding cybersecurity events</w:t>
      </w:r>
      <w:r w:rsidRPr="00E92CC5">
        <w:rPr>
          <w:rFonts w:ascii="Arial" w:hAnsi="Arial" w:cs="Arial"/>
        </w:rPr>
        <w:t>.</w:t>
      </w:r>
    </w:p>
    <w:p w14:paraId="60E62AE4" w14:textId="77777777" w:rsidR="00E92CC5" w:rsidRPr="00E92CC5" w:rsidRDefault="00E92CC5" w:rsidP="00B966E1">
      <w:pPr>
        <w:pStyle w:val="ListParagraph"/>
        <w:numPr>
          <w:ilvl w:val="0"/>
          <w:numId w:val="5"/>
        </w:numPr>
        <w:spacing w:line="240" w:lineRule="auto"/>
        <w:rPr>
          <w:rFonts w:ascii="Arial" w:hAnsi="Arial" w:cs="Arial"/>
        </w:rPr>
      </w:pPr>
      <w:r w:rsidRPr="00E92CC5">
        <w:rPr>
          <w:rFonts w:ascii="Arial" w:hAnsi="Arial" w:cs="Arial"/>
        </w:rPr>
        <w:t>Tier 2: Risk Informed</w:t>
      </w:r>
      <w:r w:rsidR="00C97637">
        <w:rPr>
          <w:rFonts w:ascii="Arial" w:hAnsi="Arial" w:cs="Arial"/>
        </w:rPr>
        <w:t>.  Examples of risk informed include m</w:t>
      </w:r>
      <w:r w:rsidRPr="00E92CC5">
        <w:rPr>
          <w:rFonts w:ascii="Arial" w:hAnsi="Arial" w:cs="Arial"/>
        </w:rPr>
        <w:t xml:space="preserve">anagement approves risk management, no wide management of cybersecurity risk, </w:t>
      </w:r>
      <w:r w:rsidR="00C97637">
        <w:rPr>
          <w:rFonts w:ascii="Arial" w:hAnsi="Arial" w:cs="Arial"/>
        </w:rPr>
        <w:t xml:space="preserve">and </w:t>
      </w:r>
      <w:r w:rsidRPr="00E92CC5">
        <w:rPr>
          <w:rFonts w:ascii="Arial" w:hAnsi="Arial" w:cs="Arial"/>
        </w:rPr>
        <w:t>no capabilities to share info externally.</w:t>
      </w:r>
    </w:p>
    <w:p w14:paraId="7908684F" w14:textId="5565B6DE" w:rsidR="00E92CC5" w:rsidRPr="00E92CC5" w:rsidRDefault="00E92CC5" w:rsidP="00B966E1">
      <w:pPr>
        <w:pStyle w:val="ListParagraph"/>
        <w:numPr>
          <w:ilvl w:val="0"/>
          <w:numId w:val="5"/>
        </w:numPr>
        <w:spacing w:line="240" w:lineRule="auto"/>
        <w:rPr>
          <w:rFonts w:ascii="Arial" w:hAnsi="Arial" w:cs="Arial"/>
        </w:rPr>
      </w:pPr>
      <w:r w:rsidRPr="00E92CC5">
        <w:rPr>
          <w:rFonts w:ascii="Arial" w:hAnsi="Arial" w:cs="Arial"/>
        </w:rPr>
        <w:t>Tier 3: Repeatable</w:t>
      </w:r>
      <w:r w:rsidR="00C97637">
        <w:rPr>
          <w:rFonts w:ascii="Arial" w:hAnsi="Arial" w:cs="Arial"/>
        </w:rPr>
        <w:t>.  Examples of a repeatable implementation include r</w:t>
      </w:r>
      <w:r w:rsidRPr="00E92CC5">
        <w:rPr>
          <w:rFonts w:ascii="Arial" w:hAnsi="Arial" w:cs="Arial"/>
        </w:rPr>
        <w:t>isk management policies, organization</w:t>
      </w:r>
      <w:r w:rsidR="00C97637">
        <w:rPr>
          <w:rFonts w:ascii="Arial" w:hAnsi="Arial" w:cs="Arial"/>
        </w:rPr>
        <w:t>-</w:t>
      </w:r>
      <w:r w:rsidRPr="00E92CC5">
        <w:rPr>
          <w:rFonts w:ascii="Arial" w:hAnsi="Arial" w:cs="Arial"/>
        </w:rPr>
        <w:t>wide manage</w:t>
      </w:r>
      <w:r w:rsidR="00C97637">
        <w:rPr>
          <w:rFonts w:ascii="Arial" w:hAnsi="Arial" w:cs="Arial"/>
        </w:rPr>
        <w:t>ment of</w:t>
      </w:r>
      <w:r w:rsidRPr="00E92CC5">
        <w:rPr>
          <w:rFonts w:ascii="Arial" w:hAnsi="Arial" w:cs="Arial"/>
        </w:rPr>
        <w:t xml:space="preserve"> cybersecurity risk, </w:t>
      </w:r>
      <w:r w:rsidR="00C97637">
        <w:rPr>
          <w:rFonts w:ascii="Arial" w:hAnsi="Arial" w:cs="Arial"/>
        </w:rPr>
        <w:t xml:space="preserve">and ABC Company </w:t>
      </w:r>
      <w:r w:rsidRPr="00E92CC5">
        <w:rPr>
          <w:rFonts w:ascii="Arial" w:hAnsi="Arial" w:cs="Arial"/>
        </w:rPr>
        <w:t>receives info</w:t>
      </w:r>
      <w:r w:rsidR="00C97637">
        <w:rPr>
          <w:rFonts w:ascii="Arial" w:hAnsi="Arial" w:cs="Arial"/>
        </w:rPr>
        <w:t>rmation</w:t>
      </w:r>
      <w:r w:rsidRPr="00E92CC5">
        <w:rPr>
          <w:rFonts w:ascii="Arial" w:hAnsi="Arial" w:cs="Arial"/>
        </w:rPr>
        <w:t xml:space="preserve"> from partners </w:t>
      </w:r>
      <w:r w:rsidR="00C97637">
        <w:rPr>
          <w:rFonts w:ascii="Arial" w:hAnsi="Arial" w:cs="Arial"/>
        </w:rPr>
        <w:t xml:space="preserve">that </w:t>
      </w:r>
      <w:r w:rsidRPr="00E92CC5">
        <w:rPr>
          <w:rFonts w:ascii="Arial" w:hAnsi="Arial" w:cs="Arial"/>
        </w:rPr>
        <w:t>enables risk</w:t>
      </w:r>
      <w:r w:rsidR="003042C8">
        <w:rPr>
          <w:rFonts w:ascii="Arial" w:hAnsi="Arial" w:cs="Arial"/>
        </w:rPr>
        <w:t>-</w:t>
      </w:r>
      <w:r w:rsidRPr="00E92CC5">
        <w:rPr>
          <w:rFonts w:ascii="Arial" w:hAnsi="Arial" w:cs="Arial"/>
        </w:rPr>
        <w:t>based decisions</w:t>
      </w:r>
      <w:r w:rsidR="00C97637">
        <w:rPr>
          <w:rFonts w:ascii="Arial" w:hAnsi="Arial" w:cs="Arial"/>
        </w:rPr>
        <w:t>.</w:t>
      </w:r>
    </w:p>
    <w:p w14:paraId="529685BA" w14:textId="77777777" w:rsidR="00E92CC5" w:rsidRPr="00E92CC5" w:rsidRDefault="00E92CC5" w:rsidP="00B966E1">
      <w:pPr>
        <w:pStyle w:val="ListParagraph"/>
        <w:numPr>
          <w:ilvl w:val="0"/>
          <w:numId w:val="5"/>
        </w:numPr>
        <w:spacing w:line="240" w:lineRule="auto"/>
        <w:rPr>
          <w:rFonts w:ascii="Arial" w:hAnsi="Arial" w:cs="Arial"/>
        </w:rPr>
      </w:pPr>
      <w:r w:rsidRPr="00E92CC5">
        <w:rPr>
          <w:rFonts w:ascii="Arial" w:hAnsi="Arial" w:cs="Arial"/>
        </w:rPr>
        <w:t>Tier 4: Adaptive</w:t>
      </w:r>
      <w:r w:rsidR="00C97637">
        <w:rPr>
          <w:rFonts w:ascii="Arial" w:hAnsi="Arial" w:cs="Arial"/>
        </w:rPr>
        <w:t>.  Examples of an adaptive implementation include the ability to a</w:t>
      </w:r>
      <w:r w:rsidRPr="00E92CC5">
        <w:rPr>
          <w:rFonts w:ascii="Arial" w:hAnsi="Arial" w:cs="Arial"/>
        </w:rPr>
        <w:t xml:space="preserve">dapt security based on lessons learned, predictive indicators, </w:t>
      </w:r>
      <w:r w:rsidR="00C97637">
        <w:rPr>
          <w:rFonts w:ascii="Arial" w:hAnsi="Arial" w:cs="Arial"/>
        </w:rPr>
        <w:t xml:space="preserve">risk management is </w:t>
      </w:r>
      <w:r w:rsidRPr="00E92CC5">
        <w:rPr>
          <w:rFonts w:ascii="Arial" w:hAnsi="Arial" w:cs="Arial"/>
        </w:rPr>
        <w:t xml:space="preserve">part of </w:t>
      </w:r>
      <w:r w:rsidR="00C97637">
        <w:rPr>
          <w:rFonts w:ascii="Arial" w:hAnsi="Arial" w:cs="Arial"/>
        </w:rPr>
        <w:t xml:space="preserve">the organization’s </w:t>
      </w:r>
      <w:r w:rsidRPr="00E92CC5">
        <w:rPr>
          <w:rFonts w:ascii="Arial" w:hAnsi="Arial" w:cs="Arial"/>
        </w:rPr>
        <w:t>culture, info</w:t>
      </w:r>
      <w:r w:rsidR="00C97637">
        <w:rPr>
          <w:rFonts w:ascii="Arial" w:hAnsi="Arial" w:cs="Arial"/>
        </w:rPr>
        <w:t>rmation is</w:t>
      </w:r>
      <w:r w:rsidRPr="00E92CC5">
        <w:rPr>
          <w:rFonts w:ascii="Arial" w:hAnsi="Arial" w:cs="Arial"/>
        </w:rPr>
        <w:t xml:space="preserve"> shared by and with other </w:t>
      </w:r>
      <w:r w:rsidR="00C97637">
        <w:rPr>
          <w:rFonts w:ascii="Arial" w:hAnsi="Arial" w:cs="Arial"/>
        </w:rPr>
        <w:t>entities</w:t>
      </w:r>
      <w:r w:rsidRPr="00E92CC5">
        <w:rPr>
          <w:rFonts w:ascii="Arial" w:hAnsi="Arial" w:cs="Arial"/>
        </w:rPr>
        <w:t xml:space="preserve"> before </w:t>
      </w:r>
      <w:r w:rsidR="00C97637">
        <w:rPr>
          <w:rFonts w:ascii="Arial" w:hAnsi="Arial" w:cs="Arial"/>
        </w:rPr>
        <w:t xml:space="preserve">an </w:t>
      </w:r>
      <w:r w:rsidRPr="00E92CC5">
        <w:rPr>
          <w:rFonts w:ascii="Arial" w:hAnsi="Arial" w:cs="Arial"/>
        </w:rPr>
        <w:t xml:space="preserve">event occurs, </w:t>
      </w:r>
      <w:r w:rsidR="00C97637">
        <w:rPr>
          <w:rFonts w:ascii="Arial" w:hAnsi="Arial" w:cs="Arial"/>
        </w:rPr>
        <w:t xml:space="preserve">and </w:t>
      </w:r>
      <w:r w:rsidRPr="00E92CC5">
        <w:rPr>
          <w:rFonts w:ascii="Arial" w:hAnsi="Arial" w:cs="Arial"/>
        </w:rPr>
        <w:t>continuous awareness of activities on systems/networks.</w:t>
      </w:r>
    </w:p>
    <w:p w14:paraId="7395011E" w14:textId="77777777" w:rsidR="00FE78A6" w:rsidRDefault="00FE78A6" w:rsidP="006023DF">
      <w:pPr>
        <w:rPr>
          <w:rFonts w:ascii="Arial" w:hAnsi="Arial" w:cs="Arial"/>
        </w:rPr>
      </w:pPr>
    </w:p>
    <w:p w14:paraId="3658BFDB" w14:textId="77777777" w:rsidR="00B966E1" w:rsidRPr="00E8114A" w:rsidRDefault="00B05D69" w:rsidP="00B966E1">
      <w:pPr>
        <w:rPr>
          <w:rFonts w:ascii="Arial" w:hAnsi="Arial" w:cs="Arial"/>
        </w:rPr>
      </w:pPr>
      <w:r>
        <w:rPr>
          <w:rStyle w:val="IntenseReference"/>
        </w:rPr>
        <w:t>C</w:t>
      </w:r>
      <w:r w:rsidR="00B966E1" w:rsidRPr="00B41A55">
        <w:rPr>
          <w:rStyle w:val="IntenseReference"/>
        </w:rPr>
        <w:t xml:space="preserve">. </w:t>
      </w:r>
      <w:r w:rsidR="00B966E1">
        <w:rPr>
          <w:rStyle w:val="IntenseReference"/>
        </w:rPr>
        <w:t>Profiles</w:t>
      </w:r>
    </w:p>
    <w:p w14:paraId="05C4F407" w14:textId="77777777" w:rsidR="00B966E1" w:rsidRDefault="00B966E1" w:rsidP="00B966E1">
      <w:pPr>
        <w:rPr>
          <w:rFonts w:ascii="Arial" w:hAnsi="Arial" w:cs="Arial"/>
        </w:rPr>
      </w:pPr>
      <w:r>
        <w:rPr>
          <w:rFonts w:ascii="Arial" w:hAnsi="Arial" w:cs="Arial"/>
        </w:rPr>
        <w:t xml:space="preserve">A </w:t>
      </w:r>
      <w:r w:rsidR="007E3AE2">
        <w:rPr>
          <w:rFonts w:ascii="Arial" w:hAnsi="Arial" w:cs="Arial"/>
        </w:rPr>
        <w:t>P</w:t>
      </w:r>
      <w:r w:rsidRPr="00B966E1">
        <w:rPr>
          <w:rFonts w:ascii="Arial" w:hAnsi="Arial" w:cs="Arial"/>
        </w:rPr>
        <w:t>rofile</w:t>
      </w:r>
      <w:r>
        <w:rPr>
          <w:rFonts w:ascii="Arial" w:hAnsi="Arial" w:cs="Arial"/>
        </w:rPr>
        <w:t xml:space="preserve"> </w:t>
      </w:r>
      <w:r w:rsidRPr="00B966E1">
        <w:rPr>
          <w:rFonts w:ascii="Arial" w:hAnsi="Arial" w:cs="Arial"/>
        </w:rPr>
        <w:t xml:space="preserve">is the alignment of the Functions, Categories, and Subcategories with the business requirements, risk tolerance, and resources of the organization. </w:t>
      </w:r>
      <w:r w:rsidR="007E3AE2">
        <w:rPr>
          <w:rFonts w:ascii="Arial" w:hAnsi="Arial" w:cs="Arial"/>
        </w:rPr>
        <w:t xml:space="preserve"> </w:t>
      </w:r>
      <w:r w:rsidRPr="00B966E1">
        <w:rPr>
          <w:rFonts w:ascii="Arial" w:hAnsi="Arial" w:cs="Arial"/>
        </w:rPr>
        <w:t xml:space="preserve">A Profile enables </w:t>
      </w:r>
      <w:r w:rsidR="007E3AE2">
        <w:rPr>
          <w:rFonts w:ascii="Arial" w:hAnsi="Arial" w:cs="Arial"/>
        </w:rPr>
        <w:t>ABC Company</w:t>
      </w:r>
      <w:r w:rsidRPr="00B966E1">
        <w:rPr>
          <w:rFonts w:ascii="Arial" w:hAnsi="Arial" w:cs="Arial"/>
        </w:rPr>
        <w:t xml:space="preserve"> to establish a roadmap for reducing cybersecurity risk that is aligned with organizational goals, considers legal/regulatory requirements</w:t>
      </w:r>
      <w:r w:rsidR="007E3AE2">
        <w:rPr>
          <w:rFonts w:ascii="Arial" w:hAnsi="Arial" w:cs="Arial"/>
        </w:rPr>
        <w:t>,</w:t>
      </w:r>
      <w:r w:rsidRPr="00B966E1">
        <w:rPr>
          <w:rFonts w:ascii="Arial" w:hAnsi="Arial" w:cs="Arial"/>
        </w:rPr>
        <w:t xml:space="preserve"> industry best practices, and reflects risk management priorities.</w:t>
      </w:r>
    </w:p>
    <w:p w14:paraId="6FD25E3F" w14:textId="77777777" w:rsidR="007E3AE2" w:rsidRPr="00B966E1" w:rsidRDefault="007E3AE2" w:rsidP="00B966E1">
      <w:pPr>
        <w:rPr>
          <w:rFonts w:ascii="Arial" w:hAnsi="Arial" w:cs="Arial"/>
        </w:rPr>
      </w:pPr>
    </w:p>
    <w:p w14:paraId="74768F72" w14:textId="77777777" w:rsidR="007E3AE2" w:rsidRPr="00B966E1" w:rsidRDefault="007E3AE2" w:rsidP="007E3AE2">
      <w:pPr>
        <w:rPr>
          <w:rFonts w:ascii="Arial" w:hAnsi="Arial" w:cs="Arial"/>
        </w:rPr>
      </w:pPr>
      <w:r w:rsidRPr="00B966E1">
        <w:rPr>
          <w:rFonts w:ascii="Arial" w:hAnsi="Arial" w:cs="Arial"/>
        </w:rPr>
        <w:lastRenderedPageBreak/>
        <w:t xml:space="preserve">Profiles help </w:t>
      </w:r>
      <w:r>
        <w:rPr>
          <w:rFonts w:ascii="Arial" w:hAnsi="Arial" w:cs="Arial"/>
        </w:rPr>
        <w:t>ABC Company</w:t>
      </w:r>
      <w:r w:rsidRPr="00B966E1">
        <w:rPr>
          <w:rFonts w:ascii="Arial" w:hAnsi="Arial" w:cs="Arial"/>
        </w:rPr>
        <w:t xml:space="preserve"> align its cybersecurity activities with its business requirements, ri</w:t>
      </w:r>
      <w:r>
        <w:rPr>
          <w:rFonts w:ascii="Arial" w:hAnsi="Arial" w:cs="Arial"/>
        </w:rPr>
        <w:t xml:space="preserve">sk tolerances, and resources.  </w:t>
      </w:r>
      <w:r w:rsidRPr="00B966E1">
        <w:rPr>
          <w:rFonts w:ascii="Arial" w:hAnsi="Arial" w:cs="Arial"/>
        </w:rPr>
        <w:t>Profiles can be used to identify opportunities for improving cybersecurity posture by comparing a “Current” Profile with a “Target” Profile.</w:t>
      </w:r>
    </w:p>
    <w:p w14:paraId="0369EC4C" w14:textId="77777777" w:rsidR="00B966E1" w:rsidRPr="00B966E1" w:rsidRDefault="00B966E1" w:rsidP="00B966E1">
      <w:pPr>
        <w:rPr>
          <w:rFonts w:ascii="Arial" w:hAnsi="Arial" w:cs="Arial"/>
        </w:rPr>
      </w:pPr>
    </w:p>
    <w:p w14:paraId="119AD809" w14:textId="77777777" w:rsidR="00B966E1" w:rsidRPr="00B966E1" w:rsidRDefault="007E3AE2" w:rsidP="00B966E1">
      <w:pPr>
        <w:rPr>
          <w:rFonts w:ascii="Arial" w:hAnsi="Arial" w:cs="Arial"/>
        </w:rPr>
      </w:pPr>
      <w:r>
        <w:rPr>
          <w:rFonts w:ascii="Arial" w:hAnsi="Arial" w:cs="Arial"/>
        </w:rPr>
        <w:t>The CSO shall c</w:t>
      </w:r>
      <w:r w:rsidR="00B966E1" w:rsidRPr="00B966E1">
        <w:rPr>
          <w:rFonts w:ascii="Arial" w:hAnsi="Arial" w:cs="Arial"/>
        </w:rPr>
        <w:t>ompar</w:t>
      </w:r>
      <w:r>
        <w:rPr>
          <w:rFonts w:ascii="Arial" w:hAnsi="Arial" w:cs="Arial"/>
        </w:rPr>
        <w:t>e</w:t>
      </w:r>
      <w:r w:rsidR="00B966E1" w:rsidRPr="00B966E1">
        <w:rPr>
          <w:rFonts w:ascii="Arial" w:hAnsi="Arial" w:cs="Arial"/>
        </w:rPr>
        <w:t xml:space="preserve"> the Current Profile </w:t>
      </w:r>
      <w:r>
        <w:rPr>
          <w:rFonts w:ascii="Arial" w:hAnsi="Arial" w:cs="Arial"/>
        </w:rPr>
        <w:t>with a proposed</w:t>
      </w:r>
      <w:r w:rsidR="00B966E1" w:rsidRPr="00B966E1">
        <w:rPr>
          <w:rFonts w:ascii="Arial" w:hAnsi="Arial" w:cs="Arial"/>
        </w:rPr>
        <w:t xml:space="preserve"> Target Profile</w:t>
      </w:r>
      <w:r>
        <w:rPr>
          <w:rFonts w:ascii="Arial" w:hAnsi="Arial" w:cs="Arial"/>
        </w:rPr>
        <w:t xml:space="preserve"> to identify</w:t>
      </w:r>
      <w:r w:rsidR="00B966E1" w:rsidRPr="00B966E1">
        <w:rPr>
          <w:rFonts w:ascii="Arial" w:hAnsi="Arial" w:cs="Arial"/>
        </w:rPr>
        <w:t xml:space="preserve"> gaps to be addressed to meet cybersecurity risk management objectives.</w:t>
      </w:r>
    </w:p>
    <w:p w14:paraId="7C5E7C20" w14:textId="77777777" w:rsidR="00B966E1" w:rsidRPr="00B966E1" w:rsidRDefault="00B966E1" w:rsidP="00B966E1">
      <w:pPr>
        <w:rPr>
          <w:rFonts w:ascii="Arial" w:hAnsi="Arial" w:cs="Arial"/>
        </w:rPr>
      </w:pPr>
    </w:p>
    <w:p w14:paraId="4FCCD3EE" w14:textId="77777777" w:rsidR="00B05D69" w:rsidRPr="00B41A55" w:rsidRDefault="00B05D69" w:rsidP="00B05D69">
      <w:pPr>
        <w:rPr>
          <w:rStyle w:val="IntenseReference"/>
        </w:rPr>
      </w:pPr>
      <w:r>
        <w:rPr>
          <w:rStyle w:val="IntenseReference"/>
        </w:rPr>
        <w:t>D</w:t>
      </w:r>
      <w:r w:rsidRPr="00B41A55">
        <w:rPr>
          <w:rStyle w:val="IntenseReference"/>
        </w:rPr>
        <w:t xml:space="preserve">. </w:t>
      </w:r>
      <w:r>
        <w:rPr>
          <w:rStyle w:val="IntenseReference"/>
        </w:rPr>
        <w:t>Cybersecurity Framework</w:t>
      </w:r>
    </w:p>
    <w:p w14:paraId="7FEB387C" w14:textId="77777777" w:rsidR="00B05D69" w:rsidRDefault="0068591E" w:rsidP="00B05D69">
      <w:pPr>
        <w:rPr>
          <w:rFonts w:ascii="Arial" w:hAnsi="Arial" w:cs="Arial"/>
        </w:rPr>
      </w:pPr>
      <w:r>
        <w:rPr>
          <w:rFonts w:ascii="Arial" w:hAnsi="Arial" w:cs="Arial"/>
        </w:rPr>
        <w:t xml:space="preserve">The CSO shall develop a comprehensive framework that includes Functions (Identify, Protect, Detect, Respond, and Recover), appropriate categories, subcategories, and applicable informative references.  </w:t>
      </w:r>
      <w:r w:rsidR="00132AC1">
        <w:rPr>
          <w:rFonts w:ascii="Arial" w:hAnsi="Arial" w:cs="Arial"/>
        </w:rPr>
        <w:t xml:space="preserve">See the Cybersecurity Framework Policy for more information.  </w:t>
      </w:r>
      <w:r w:rsidR="00B05D69">
        <w:rPr>
          <w:rFonts w:ascii="Arial" w:hAnsi="Arial" w:cs="Arial"/>
        </w:rPr>
        <w:t xml:space="preserve">The following table helps illustrate </w:t>
      </w:r>
      <w:r w:rsidR="00122D82">
        <w:rPr>
          <w:rFonts w:ascii="Arial" w:hAnsi="Arial" w:cs="Arial"/>
        </w:rPr>
        <w:t xml:space="preserve">the relationship of </w:t>
      </w:r>
      <w:r w:rsidR="00B05D69">
        <w:rPr>
          <w:rFonts w:ascii="Arial" w:hAnsi="Arial" w:cs="Arial"/>
        </w:rPr>
        <w:t>Functions, Categories, Subcategories, and references.</w:t>
      </w:r>
      <w:r w:rsidR="00122D82">
        <w:rPr>
          <w:rFonts w:ascii="Arial" w:hAnsi="Arial" w:cs="Arial"/>
        </w:rPr>
        <w:t xml:space="preserve">  </w:t>
      </w:r>
      <w:r>
        <w:rPr>
          <w:rFonts w:ascii="Arial" w:hAnsi="Arial" w:cs="Arial"/>
        </w:rPr>
        <w:t xml:space="preserve">Additional examples are available in </w:t>
      </w:r>
      <w:r w:rsidRPr="0068591E">
        <w:rPr>
          <w:rFonts w:ascii="Arial" w:hAnsi="Arial" w:cs="Arial"/>
        </w:rPr>
        <w:t>National Institute of Standards and Technology (NIST) Framework for Improving Critical Infrastructure Cybersecurity.</w:t>
      </w:r>
    </w:p>
    <w:p w14:paraId="7DE2E3E1" w14:textId="77777777" w:rsidR="00122D82" w:rsidRDefault="00122D82" w:rsidP="00B05D6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160"/>
        <w:gridCol w:w="2880"/>
        <w:gridCol w:w="2880"/>
      </w:tblGrid>
      <w:tr w:rsidR="00122D82" w:rsidRPr="00AE623B" w14:paraId="46CBECE4" w14:textId="77777777" w:rsidTr="00AE623B">
        <w:tc>
          <w:tcPr>
            <w:tcW w:w="1080" w:type="dxa"/>
            <w:shd w:val="clear" w:color="auto" w:fill="C0C0C0"/>
          </w:tcPr>
          <w:p w14:paraId="044D323E" w14:textId="77777777" w:rsidR="00122D82" w:rsidRPr="00AE623B" w:rsidRDefault="00122D82" w:rsidP="00B05D69">
            <w:pPr>
              <w:rPr>
                <w:rFonts w:ascii="Arial" w:hAnsi="Arial" w:cs="Arial"/>
                <w:b/>
              </w:rPr>
            </w:pPr>
            <w:r w:rsidRPr="00AE623B">
              <w:rPr>
                <w:rFonts w:ascii="Arial" w:hAnsi="Arial" w:cs="Arial"/>
                <w:b/>
              </w:rPr>
              <w:t>Function</w:t>
            </w:r>
          </w:p>
        </w:tc>
        <w:tc>
          <w:tcPr>
            <w:tcW w:w="2160" w:type="dxa"/>
            <w:shd w:val="clear" w:color="auto" w:fill="C0C0C0"/>
          </w:tcPr>
          <w:p w14:paraId="208D1F9C" w14:textId="77777777" w:rsidR="00122D82" w:rsidRPr="00AE623B" w:rsidRDefault="00122D82" w:rsidP="00B05D69">
            <w:pPr>
              <w:rPr>
                <w:rFonts w:ascii="Arial" w:hAnsi="Arial" w:cs="Arial"/>
                <w:b/>
              </w:rPr>
            </w:pPr>
            <w:r w:rsidRPr="00AE623B">
              <w:rPr>
                <w:rFonts w:ascii="Arial" w:hAnsi="Arial" w:cs="Arial"/>
                <w:b/>
              </w:rPr>
              <w:t>Category</w:t>
            </w:r>
          </w:p>
        </w:tc>
        <w:tc>
          <w:tcPr>
            <w:tcW w:w="2880" w:type="dxa"/>
            <w:shd w:val="clear" w:color="auto" w:fill="C0C0C0"/>
          </w:tcPr>
          <w:p w14:paraId="61026828" w14:textId="77777777" w:rsidR="00122D82" w:rsidRPr="00AE623B" w:rsidRDefault="00122D82" w:rsidP="00B05D69">
            <w:pPr>
              <w:rPr>
                <w:rFonts w:ascii="Arial" w:hAnsi="Arial" w:cs="Arial"/>
                <w:b/>
              </w:rPr>
            </w:pPr>
            <w:r w:rsidRPr="00AE623B">
              <w:rPr>
                <w:rFonts w:ascii="Arial" w:hAnsi="Arial" w:cs="Arial"/>
                <w:b/>
              </w:rPr>
              <w:t>Subcategory</w:t>
            </w:r>
          </w:p>
        </w:tc>
        <w:tc>
          <w:tcPr>
            <w:tcW w:w="2880" w:type="dxa"/>
            <w:shd w:val="clear" w:color="auto" w:fill="C0C0C0"/>
          </w:tcPr>
          <w:p w14:paraId="3462A11F" w14:textId="77777777" w:rsidR="00122D82" w:rsidRPr="00AE623B" w:rsidRDefault="00122D82" w:rsidP="00B05D69">
            <w:pPr>
              <w:rPr>
                <w:rFonts w:ascii="Arial" w:hAnsi="Arial" w:cs="Arial"/>
                <w:b/>
              </w:rPr>
            </w:pPr>
            <w:r w:rsidRPr="00AE623B">
              <w:rPr>
                <w:rFonts w:ascii="Arial" w:hAnsi="Arial" w:cs="Arial"/>
                <w:b/>
              </w:rPr>
              <w:t>References</w:t>
            </w:r>
          </w:p>
        </w:tc>
      </w:tr>
      <w:tr w:rsidR="00122D82" w:rsidRPr="00AE623B" w14:paraId="3983C7B8" w14:textId="77777777" w:rsidTr="00AE623B">
        <w:tc>
          <w:tcPr>
            <w:tcW w:w="1080" w:type="dxa"/>
            <w:shd w:val="clear" w:color="auto" w:fill="auto"/>
          </w:tcPr>
          <w:p w14:paraId="184BBD60" w14:textId="77777777" w:rsidR="00122D82" w:rsidRPr="00AE623B" w:rsidRDefault="00122D82" w:rsidP="00AE623B">
            <w:pPr>
              <w:jc w:val="left"/>
              <w:rPr>
                <w:rFonts w:ascii="Arial" w:hAnsi="Arial" w:cs="Arial"/>
              </w:rPr>
            </w:pPr>
            <w:r w:rsidRPr="00AE623B">
              <w:rPr>
                <w:rFonts w:ascii="Arial" w:hAnsi="Arial" w:cs="Arial"/>
              </w:rPr>
              <w:t>Identify</w:t>
            </w:r>
          </w:p>
        </w:tc>
        <w:tc>
          <w:tcPr>
            <w:tcW w:w="2160" w:type="dxa"/>
            <w:shd w:val="clear" w:color="auto" w:fill="auto"/>
          </w:tcPr>
          <w:p w14:paraId="2CACB77C" w14:textId="77777777" w:rsidR="00122D82" w:rsidRPr="00AE623B" w:rsidRDefault="00122D82" w:rsidP="00AE623B">
            <w:pPr>
              <w:jc w:val="left"/>
              <w:rPr>
                <w:rFonts w:ascii="Arial" w:hAnsi="Arial" w:cs="Arial"/>
              </w:rPr>
            </w:pPr>
            <w:r w:rsidRPr="00AE623B">
              <w:rPr>
                <w:rFonts w:ascii="Arial" w:hAnsi="Arial" w:cs="Arial"/>
              </w:rPr>
              <w:t>Asset Management</w:t>
            </w:r>
          </w:p>
        </w:tc>
        <w:tc>
          <w:tcPr>
            <w:tcW w:w="2880" w:type="dxa"/>
            <w:shd w:val="clear" w:color="auto" w:fill="auto"/>
          </w:tcPr>
          <w:p w14:paraId="7907DEF1" w14:textId="77777777" w:rsidR="00122D82" w:rsidRPr="00AE623B" w:rsidRDefault="00122D82" w:rsidP="00AE623B">
            <w:pPr>
              <w:jc w:val="left"/>
              <w:rPr>
                <w:rFonts w:ascii="Arial" w:hAnsi="Arial" w:cs="Arial"/>
              </w:rPr>
            </w:pPr>
            <w:r w:rsidRPr="00AE623B">
              <w:rPr>
                <w:rFonts w:ascii="Arial" w:hAnsi="Arial" w:cs="Arial"/>
              </w:rPr>
              <w:t>An inventory exists of the physical devices and systems.</w:t>
            </w:r>
          </w:p>
          <w:p w14:paraId="3E00CE05" w14:textId="77777777" w:rsidR="00122D82" w:rsidRPr="00AE623B" w:rsidRDefault="00122D82" w:rsidP="00AE623B">
            <w:pPr>
              <w:jc w:val="left"/>
              <w:rPr>
                <w:rFonts w:ascii="Arial" w:hAnsi="Arial" w:cs="Arial"/>
              </w:rPr>
            </w:pPr>
          </w:p>
          <w:p w14:paraId="3FEC6311" w14:textId="77777777" w:rsidR="00122D82" w:rsidRPr="00AE623B" w:rsidRDefault="00122D82" w:rsidP="00AE623B">
            <w:pPr>
              <w:jc w:val="left"/>
              <w:rPr>
                <w:rFonts w:ascii="Arial" w:hAnsi="Arial" w:cs="Arial"/>
              </w:rPr>
            </w:pPr>
            <w:r w:rsidRPr="00AE623B">
              <w:rPr>
                <w:rFonts w:ascii="Arial" w:hAnsi="Arial" w:cs="Arial"/>
              </w:rPr>
              <w:t>Software platforms and applications are inventoried.</w:t>
            </w:r>
          </w:p>
          <w:p w14:paraId="6AA1676D" w14:textId="77777777" w:rsidR="00122D82" w:rsidRPr="00AE623B" w:rsidRDefault="00122D82" w:rsidP="00AE623B">
            <w:pPr>
              <w:jc w:val="left"/>
              <w:rPr>
                <w:rFonts w:ascii="Arial" w:hAnsi="Arial" w:cs="Arial"/>
              </w:rPr>
            </w:pPr>
          </w:p>
          <w:p w14:paraId="4D09C226" w14:textId="77777777" w:rsidR="00122D82" w:rsidRPr="00AE623B" w:rsidRDefault="00122D82" w:rsidP="00AE623B">
            <w:pPr>
              <w:jc w:val="left"/>
              <w:rPr>
                <w:rFonts w:ascii="Arial" w:hAnsi="Arial" w:cs="Arial"/>
              </w:rPr>
            </w:pPr>
            <w:r w:rsidRPr="00AE623B">
              <w:rPr>
                <w:rFonts w:ascii="Arial" w:hAnsi="Arial" w:cs="Arial"/>
              </w:rPr>
              <w:t>Communications and data flows are mapped.</w:t>
            </w:r>
          </w:p>
          <w:p w14:paraId="0A6A07D2" w14:textId="77777777" w:rsidR="00122D82" w:rsidRPr="00AE623B" w:rsidRDefault="00122D82" w:rsidP="00AE623B">
            <w:pPr>
              <w:jc w:val="left"/>
              <w:rPr>
                <w:rFonts w:ascii="Arial" w:hAnsi="Arial" w:cs="Arial"/>
              </w:rPr>
            </w:pPr>
          </w:p>
          <w:p w14:paraId="20BAB8DD" w14:textId="77777777" w:rsidR="00122D82" w:rsidRPr="00AE623B" w:rsidRDefault="00122D82" w:rsidP="00AE623B">
            <w:pPr>
              <w:jc w:val="left"/>
              <w:rPr>
                <w:rFonts w:ascii="Arial" w:hAnsi="Arial" w:cs="Arial"/>
              </w:rPr>
            </w:pPr>
            <w:r w:rsidRPr="00AE623B">
              <w:rPr>
                <w:rFonts w:ascii="Arial" w:hAnsi="Arial" w:cs="Arial"/>
              </w:rPr>
              <w:t>External information systems are identified and documented.</w:t>
            </w:r>
          </w:p>
          <w:p w14:paraId="3652CB41" w14:textId="77777777" w:rsidR="0068591E" w:rsidRPr="00AE623B" w:rsidRDefault="0068591E" w:rsidP="00AE623B">
            <w:pPr>
              <w:jc w:val="left"/>
              <w:rPr>
                <w:rFonts w:ascii="Arial" w:hAnsi="Arial" w:cs="Arial"/>
              </w:rPr>
            </w:pPr>
          </w:p>
          <w:p w14:paraId="214C55B5" w14:textId="77777777" w:rsidR="0068591E" w:rsidRPr="00AE623B" w:rsidRDefault="0068591E" w:rsidP="00AE623B">
            <w:pPr>
              <w:jc w:val="left"/>
              <w:rPr>
                <w:rFonts w:ascii="Arial" w:hAnsi="Arial" w:cs="Arial"/>
              </w:rPr>
            </w:pPr>
            <w:r w:rsidRPr="00AE623B">
              <w:rPr>
                <w:rFonts w:ascii="Arial" w:hAnsi="Arial" w:cs="Arial"/>
              </w:rPr>
              <w:t>Information Systems are prioritized based upon their classification, criticality, and business value</w:t>
            </w:r>
          </w:p>
        </w:tc>
        <w:tc>
          <w:tcPr>
            <w:tcW w:w="2880" w:type="dxa"/>
            <w:shd w:val="clear" w:color="auto" w:fill="auto"/>
          </w:tcPr>
          <w:p w14:paraId="0880B31C" w14:textId="77777777" w:rsidR="00122D82" w:rsidRPr="00AE623B" w:rsidRDefault="00E52D40" w:rsidP="00AE623B">
            <w:pPr>
              <w:jc w:val="left"/>
              <w:rPr>
                <w:rFonts w:ascii="Arial" w:hAnsi="Arial" w:cs="Arial"/>
              </w:rPr>
            </w:pPr>
            <w:r>
              <w:rPr>
                <w:rFonts w:ascii="Arial" w:hAnsi="Arial" w:cs="Arial"/>
              </w:rPr>
              <w:t>ISO 27001</w:t>
            </w:r>
            <w:r w:rsidR="00232D08">
              <w:rPr>
                <w:rFonts w:ascii="Arial" w:hAnsi="Arial" w:cs="Arial"/>
              </w:rPr>
              <w:t xml:space="preserve"> </w:t>
            </w:r>
            <w:r w:rsidR="00122D82" w:rsidRPr="00AE623B">
              <w:rPr>
                <w:rFonts w:ascii="Arial" w:hAnsi="Arial" w:cs="Arial"/>
              </w:rPr>
              <w:t>A.8.1.1-2</w:t>
            </w:r>
          </w:p>
          <w:p w14:paraId="4C63EF0B" w14:textId="77777777" w:rsidR="00122D82" w:rsidRPr="00AE623B" w:rsidRDefault="00122D82" w:rsidP="00AE623B">
            <w:pPr>
              <w:jc w:val="left"/>
              <w:rPr>
                <w:rFonts w:ascii="Arial" w:hAnsi="Arial" w:cs="Arial"/>
              </w:rPr>
            </w:pPr>
            <w:r w:rsidRPr="00AE623B">
              <w:rPr>
                <w:rFonts w:ascii="Arial" w:hAnsi="Arial" w:cs="Arial"/>
              </w:rPr>
              <w:t>NIST SP 800-53 CM-8</w:t>
            </w:r>
          </w:p>
          <w:p w14:paraId="30D669D7" w14:textId="77777777" w:rsidR="00122D82" w:rsidRPr="00AE623B" w:rsidRDefault="00122D82" w:rsidP="00AE623B">
            <w:pPr>
              <w:jc w:val="left"/>
              <w:rPr>
                <w:rFonts w:ascii="Arial" w:hAnsi="Arial" w:cs="Arial"/>
              </w:rPr>
            </w:pPr>
          </w:p>
          <w:p w14:paraId="2CA725B6" w14:textId="77777777" w:rsidR="00122D82" w:rsidRPr="00AE623B" w:rsidRDefault="00122D82" w:rsidP="00AE623B">
            <w:pPr>
              <w:jc w:val="left"/>
              <w:rPr>
                <w:rFonts w:ascii="Arial" w:hAnsi="Arial" w:cs="Arial"/>
              </w:rPr>
            </w:pPr>
          </w:p>
          <w:p w14:paraId="235E9155" w14:textId="77777777" w:rsidR="00122D82" w:rsidRPr="00AE623B" w:rsidRDefault="00E52D40" w:rsidP="00AE623B">
            <w:pPr>
              <w:jc w:val="left"/>
              <w:rPr>
                <w:rFonts w:ascii="Arial" w:hAnsi="Arial" w:cs="Arial"/>
              </w:rPr>
            </w:pPr>
            <w:r>
              <w:rPr>
                <w:rFonts w:ascii="Arial" w:hAnsi="Arial" w:cs="Arial"/>
              </w:rPr>
              <w:t>ISO 27001</w:t>
            </w:r>
            <w:r w:rsidR="00122D82" w:rsidRPr="00AE623B">
              <w:rPr>
                <w:rFonts w:ascii="Arial" w:hAnsi="Arial" w:cs="Arial"/>
              </w:rPr>
              <w:t xml:space="preserve"> A.8.1.1-2</w:t>
            </w:r>
          </w:p>
          <w:p w14:paraId="7DFA3807" w14:textId="77777777" w:rsidR="00122D82" w:rsidRPr="00AE623B" w:rsidRDefault="00122D82" w:rsidP="00AE623B">
            <w:pPr>
              <w:jc w:val="left"/>
              <w:rPr>
                <w:rFonts w:ascii="Arial" w:hAnsi="Arial" w:cs="Arial"/>
              </w:rPr>
            </w:pPr>
            <w:r w:rsidRPr="00AE623B">
              <w:rPr>
                <w:rFonts w:ascii="Arial" w:hAnsi="Arial" w:cs="Arial"/>
              </w:rPr>
              <w:t>NIST SP 800-53 CM-8</w:t>
            </w:r>
          </w:p>
          <w:p w14:paraId="03444FB2" w14:textId="77777777" w:rsidR="00122D82" w:rsidRPr="00AE623B" w:rsidRDefault="00122D82" w:rsidP="00AE623B">
            <w:pPr>
              <w:jc w:val="left"/>
              <w:rPr>
                <w:rFonts w:ascii="Arial" w:hAnsi="Arial" w:cs="Arial"/>
              </w:rPr>
            </w:pPr>
          </w:p>
          <w:p w14:paraId="6EB2098C" w14:textId="77777777" w:rsidR="00122D82" w:rsidRPr="00AE623B" w:rsidRDefault="00E52D40" w:rsidP="00AE623B">
            <w:pPr>
              <w:jc w:val="left"/>
              <w:rPr>
                <w:rFonts w:ascii="Arial" w:hAnsi="Arial" w:cs="Arial"/>
              </w:rPr>
            </w:pPr>
            <w:r>
              <w:rPr>
                <w:rFonts w:ascii="Arial" w:hAnsi="Arial" w:cs="Arial"/>
              </w:rPr>
              <w:t>ISO 27001</w:t>
            </w:r>
            <w:r w:rsidR="00122D82" w:rsidRPr="00AE623B">
              <w:rPr>
                <w:rFonts w:ascii="Arial" w:hAnsi="Arial" w:cs="Arial"/>
              </w:rPr>
              <w:t xml:space="preserve"> A.13.2.1</w:t>
            </w:r>
          </w:p>
          <w:p w14:paraId="3F252E4E" w14:textId="77777777" w:rsidR="00122D82" w:rsidRPr="00AE623B" w:rsidRDefault="00122D82" w:rsidP="00AE623B">
            <w:pPr>
              <w:jc w:val="left"/>
              <w:rPr>
                <w:rFonts w:ascii="Arial" w:hAnsi="Arial" w:cs="Arial"/>
              </w:rPr>
            </w:pPr>
            <w:r w:rsidRPr="00AE623B">
              <w:rPr>
                <w:rFonts w:ascii="Arial" w:hAnsi="Arial" w:cs="Arial"/>
              </w:rPr>
              <w:t>NIST SP 800-53 AC-4, CA-3, CA-9</w:t>
            </w:r>
          </w:p>
          <w:p w14:paraId="106E4D37" w14:textId="77777777" w:rsidR="00122D82" w:rsidRPr="00AE623B" w:rsidRDefault="00E52D40" w:rsidP="00AE623B">
            <w:pPr>
              <w:jc w:val="left"/>
              <w:rPr>
                <w:rFonts w:ascii="Arial" w:hAnsi="Arial" w:cs="Arial"/>
              </w:rPr>
            </w:pPr>
            <w:r>
              <w:rPr>
                <w:rFonts w:ascii="Arial" w:hAnsi="Arial" w:cs="Arial"/>
              </w:rPr>
              <w:t>ISO 27001</w:t>
            </w:r>
            <w:r w:rsidR="00122D82" w:rsidRPr="00AE623B">
              <w:rPr>
                <w:rFonts w:ascii="Arial" w:hAnsi="Arial" w:cs="Arial"/>
              </w:rPr>
              <w:t xml:space="preserve"> A.8.2.1</w:t>
            </w:r>
          </w:p>
          <w:p w14:paraId="7294F984" w14:textId="77777777" w:rsidR="00122D82" w:rsidRPr="00AE623B" w:rsidRDefault="00122D82" w:rsidP="00AE623B">
            <w:pPr>
              <w:jc w:val="left"/>
              <w:rPr>
                <w:rFonts w:ascii="Arial" w:hAnsi="Arial" w:cs="Arial"/>
              </w:rPr>
            </w:pPr>
            <w:r w:rsidRPr="00AE623B">
              <w:rPr>
                <w:rFonts w:ascii="Arial" w:hAnsi="Arial" w:cs="Arial"/>
              </w:rPr>
              <w:t>NIST SP 800-53 AC-20, SA-9</w:t>
            </w:r>
          </w:p>
          <w:p w14:paraId="5835222E" w14:textId="77777777" w:rsidR="00122D82" w:rsidRPr="00AE623B" w:rsidRDefault="00122D82" w:rsidP="00AE623B">
            <w:pPr>
              <w:jc w:val="left"/>
              <w:rPr>
                <w:rFonts w:ascii="Arial" w:hAnsi="Arial" w:cs="Arial"/>
              </w:rPr>
            </w:pPr>
          </w:p>
          <w:p w14:paraId="096D27D7" w14:textId="77777777" w:rsidR="0068591E" w:rsidRPr="00AE623B" w:rsidRDefault="0068591E" w:rsidP="00AE623B">
            <w:pPr>
              <w:jc w:val="left"/>
              <w:rPr>
                <w:rFonts w:ascii="Arial" w:hAnsi="Arial" w:cs="Arial"/>
              </w:rPr>
            </w:pPr>
          </w:p>
          <w:p w14:paraId="3B9E1083" w14:textId="77777777" w:rsidR="0068591E" w:rsidRPr="00AE623B" w:rsidRDefault="00E52D40" w:rsidP="00AE623B">
            <w:pPr>
              <w:jc w:val="left"/>
              <w:rPr>
                <w:rFonts w:ascii="Arial" w:hAnsi="Arial" w:cs="Arial"/>
              </w:rPr>
            </w:pPr>
            <w:r>
              <w:rPr>
                <w:rFonts w:ascii="Arial" w:hAnsi="Arial" w:cs="Arial"/>
              </w:rPr>
              <w:t>ISO 27001</w:t>
            </w:r>
            <w:r w:rsidR="0068591E" w:rsidRPr="00AE623B">
              <w:rPr>
                <w:rFonts w:ascii="Arial" w:hAnsi="Arial" w:cs="Arial"/>
              </w:rPr>
              <w:t xml:space="preserve"> A.8.2.1</w:t>
            </w:r>
          </w:p>
          <w:p w14:paraId="39EC4E47" w14:textId="77777777" w:rsidR="0068591E" w:rsidRPr="00AE623B" w:rsidRDefault="0068591E" w:rsidP="00AE623B">
            <w:pPr>
              <w:jc w:val="left"/>
              <w:rPr>
                <w:rFonts w:ascii="Arial" w:hAnsi="Arial" w:cs="Arial"/>
              </w:rPr>
            </w:pPr>
            <w:r w:rsidRPr="00AE623B">
              <w:rPr>
                <w:rFonts w:ascii="Arial" w:hAnsi="Arial" w:cs="Arial"/>
              </w:rPr>
              <w:t>NIST SP 800-53 CP-2, RA-2, SA-14</w:t>
            </w:r>
          </w:p>
        </w:tc>
      </w:tr>
    </w:tbl>
    <w:p w14:paraId="0F91B417" w14:textId="77777777" w:rsidR="0068591E" w:rsidRDefault="0068591E" w:rsidP="00B05D69">
      <w:pPr>
        <w:rPr>
          <w:rFonts w:ascii="Arial" w:hAnsi="Arial" w:cs="Arial"/>
        </w:rPr>
      </w:pPr>
    </w:p>
    <w:p w14:paraId="63B68C74" w14:textId="77777777" w:rsidR="0090283D" w:rsidRPr="00E8114A" w:rsidRDefault="0090283D" w:rsidP="0090283D">
      <w:pPr>
        <w:rPr>
          <w:rFonts w:ascii="Arial" w:hAnsi="Arial" w:cs="Arial"/>
        </w:rPr>
      </w:pPr>
      <w:r>
        <w:rPr>
          <w:rStyle w:val="IntenseReference"/>
        </w:rPr>
        <w:t>E</w:t>
      </w:r>
      <w:r w:rsidRPr="00B41A55">
        <w:rPr>
          <w:rStyle w:val="IntenseReference"/>
        </w:rPr>
        <w:t xml:space="preserve">. </w:t>
      </w:r>
      <w:r>
        <w:rPr>
          <w:rStyle w:val="IntenseReference"/>
        </w:rPr>
        <w:t>Policies</w:t>
      </w:r>
    </w:p>
    <w:p w14:paraId="6D371D86" w14:textId="77777777" w:rsidR="0090283D" w:rsidRDefault="0090283D" w:rsidP="00B05D69">
      <w:pPr>
        <w:rPr>
          <w:rFonts w:ascii="Arial" w:hAnsi="Arial" w:cs="Arial"/>
        </w:rPr>
      </w:pPr>
      <w:r>
        <w:rPr>
          <w:rFonts w:ascii="Arial" w:hAnsi="Arial" w:cs="Arial"/>
        </w:rPr>
        <w:t>The CSO and Chief Risk Officer (CRO) shall ensure that ABC Company’s risks are properly managed and mitigated to the extent possible.  The CSO and CRO shall oversee the implementation and maintenance of formal policies that govern Information Resources.</w:t>
      </w:r>
    </w:p>
    <w:p w14:paraId="76748048" w14:textId="77777777" w:rsidR="0090283D" w:rsidRDefault="0090283D" w:rsidP="00B05D69">
      <w:pPr>
        <w:rPr>
          <w:rFonts w:ascii="Arial" w:hAnsi="Arial" w:cs="Arial"/>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8"/>
        <w:gridCol w:w="5760"/>
      </w:tblGrid>
      <w:tr w:rsidR="0090283D" w:rsidRPr="0090283D" w14:paraId="645600DD" w14:textId="77777777" w:rsidTr="001B3584">
        <w:tc>
          <w:tcPr>
            <w:tcW w:w="3258" w:type="dxa"/>
            <w:shd w:val="clear" w:color="auto" w:fill="E6E6E6"/>
          </w:tcPr>
          <w:p w14:paraId="6E6A4BDB" w14:textId="5FBAC231" w:rsidR="0090283D" w:rsidRPr="0090283D" w:rsidRDefault="0090283D" w:rsidP="00DC614A">
            <w:pPr>
              <w:rPr>
                <w:rFonts w:ascii="Arial" w:hAnsi="Arial" w:cs="Arial"/>
                <w:b/>
              </w:rPr>
            </w:pPr>
            <w:r w:rsidRPr="0090283D">
              <w:rPr>
                <w:rFonts w:ascii="Arial" w:hAnsi="Arial" w:cs="Arial"/>
                <w:b/>
              </w:rPr>
              <w:t>Control</w:t>
            </w:r>
            <w:r w:rsidR="00375B3B">
              <w:rPr>
                <w:rFonts w:ascii="Arial" w:hAnsi="Arial" w:cs="Arial"/>
                <w:b/>
              </w:rPr>
              <w:t xml:space="preserve"> Category</w:t>
            </w:r>
          </w:p>
        </w:tc>
        <w:tc>
          <w:tcPr>
            <w:tcW w:w="5760" w:type="dxa"/>
            <w:shd w:val="clear" w:color="auto" w:fill="E6E6E6"/>
          </w:tcPr>
          <w:p w14:paraId="7EECFA94" w14:textId="3CBB4540" w:rsidR="0090283D" w:rsidRPr="0090283D" w:rsidRDefault="0090283D" w:rsidP="0090283D">
            <w:pPr>
              <w:rPr>
                <w:rFonts w:ascii="Arial" w:hAnsi="Arial" w:cs="Arial"/>
                <w:b/>
              </w:rPr>
            </w:pPr>
            <w:r w:rsidRPr="0090283D">
              <w:rPr>
                <w:rFonts w:ascii="Arial" w:hAnsi="Arial" w:cs="Arial"/>
                <w:b/>
              </w:rPr>
              <w:t>Policy</w:t>
            </w:r>
            <w:r>
              <w:rPr>
                <w:rFonts w:ascii="Arial" w:hAnsi="Arial" w:cs="Arial"/>
                <w:b/>
              </w:rPr>
              <w:t>/</w:t>
            </w:r>
            <w:r w:rsidRPr="0090283D">
              <w:rPr>
                <w:rFonts w:ascii="Arial" w:hAnsi="Arial" w:cs="Arial"/>
                <w:b/>
              </w:rPr>
              <w:t>Plan</w:t>
            </w:r>
            <w:r w:rsidR="008C0970">
              <w:rPr>
                <w:rFonts w:ascii="Arial" w:hAnsi="Arial" w:cs="Arial"/>
                <w:b/>
              </w:rPr>
              <w:t>/Procedure</w:t>
            </w:r>
          </w:p>
        </w:tc>
      </w:tr>
      <w:tr w:rsidR="0090283D" w:rsidRPr="0090283D" w14:paraId="52CC8FFB" w14:textId="77777777" w:rsidTr="001B3584">
        <w:tc>
          <w:tcPr>
            <w:tcW w:w="3258" w:type="dxa"/>
            <w:shd w:val="clear" w:color="auto" w:fill="auto"/>
          </w:tcPr>
          <w:p w14:paraId="526C1D4A" w14:textId="77777777" w:rsidR="0090283D" w:rsidRPr="0090283D" w:rsidRDefault="0090283D" w:rsidP="00DC614A">
            <w:pPr>
              <w:rPr>
                <w:rFonts w:ascii="Arial" w:hAnsi="Arial" w:cs="Arial"/>
              </w:rPr>
            </w:pPr>
            <w:r w:rsidRPr="0090283D">
              <w:rPr>
                <w:rFonts w:ascii="Arial" w:hAnsi="Arial" w:cs="Arial"/>
              </w:rPr>
              <w:t>Governance</w:t>
            </w:r>
          </w:p>
          <w:p w14:paraId="18AC7527" w14:textId="77777777" w:rsidR="0090283D" w:rsidRPr="0090283D" w:rsidRDefault="0090283D" w:rsidP="00DC614A">
            <w:pPr>
              <w:rPr>
                <w:rFonts w:ascii="Arial" w:hAnsi="Arial" w:cs="Arial"/>
              </w:rPr>
            </w:pPr>
            <w:r w:rsidRPr="0090283D">
              <w:rPr>
                <w:rFonts w:ascii="Arial" w:hAnsi="Arial" w:cs="Arial"/>
              </w:rPr>
              <w:t>Leadership</w:t>
            </w:r>
            <w:r w:rsidRPr="0090283D">
              <w:rPr>
                <w:rFonts w:ascii="Arial" w:hAnsi="Arial" w:cs="Arial"/>
              </w:rPr>
              <w:br/>
              <w:t>Context</w:t>
            </w:r>
          </w:p>
        </w:tc>
        <w:tc>
          <w:tcPr>
            <w:tcW w:w="5760" w:type="dxa"/>
            <w:shd w:val="clear" w:color="auto" w:fill="auto"/>
          </w:tcPr>
          <w:p w14:paraId="2B1727C5" w14:textId="613D2982" w:rsidR="0090283D" w:rsidRDefault="0090283D" w:rsidP="00DC614A">
            <w:pPr>
              <w:rPr>
                <w:rFonts w:ascii="Arial" w:hAnsi="Arial" w:cs="Arial"/>
              </w:rPr>
            </w:pPr>
            <w:r w:rsidRPr="0090283D">
              <w:rPr>
                <w:rFonts w:ascii="Arial" w:hAnsi="Arial" w:cs="Arial"/>
              </w:rPr>
              <w:t>Context and Alignment Policy</w:t>
            </w:r>
          </w:p>
          <w:p w14:paraId="026E4409" w14:textId="4BD6DEE7" w:rsidR="00531003" w:rsidRDefault="00531003" w:rsidP="00DC614A">
            <w:pPr>
              <w:rPr>
                <w:rFonts w:ascii="Arial" w:hAnsi="Arial" w:cs="Arial"/>
              </w:rPr>
            </w:pPr>
            <w:r>
              <w:rPr>
                <w:rFonts w:ascii="Arial" w:hAnsi="Arial" w:cs="Arial"/>
              </w:rPr>
              <w:t>Ethics Policy</w:t>
            </w:r>
          </w:p>
          <w:p w14:paraId="0D321D50" w14:textId="178C2F44" w:rsidR="00FD7617" w:rsidRPr="0090283D" w:rsidRDefault="00FD7617" w:rsidP="00DC614A">
            <w:pPr>
              <w:rPr>
                <w:rFonts w:ascii="Arial" w:hAnsi="Arial" w:cs="Arial"/>
              </w:rPr>
            </w:pPr>
            <w:r>
              <w:rPr>
                <w:rFonts w:ascii="Arial" w:hAnsi="Arial" w:cs="Arial"/>
              </w:rPr>
              <w:t>Health Safety Policy</w:t>
            </w:r>
          </w:p>
          <w:p w14:paraId="325D78CC" w14:textId="77777777" w:rsidR="0090283D" w:rsidRPr="0090283D" w:rsidRDefault="0090283D" w:rsidP="00DC614A">
            <w:pPr>
              <w:rPr>
                <w:rFonts w:ascii="Arial" w:hAnsi="Arial" w:cs="Arial"/>
              </w:rPr>
            </w:pPr>
            <w:r w:rsidRPr="0090283D">
              <w:rPr>
                <w:rFonts w:ascii="Arial" w:hAnsi="Arial" w:cs="Arial"/>
              </w:rPr>
              <w:t>IT Governance Policy</w:t>
            </w:r>
          </w:p>
          <w:p w14:paraId="46F007D8" w14:textId="10EF59AF" w:rsidR="0090283D" w:rsidRDefault="0090283D" w:rsidP="00DC614A">
            <w:pPr>
              <w:rPr>
                <w:rFonts w:ascii="Arial" w:hAnsi="Arial" w:cs="Arial"/>
              </w:rPr>
            </w:pPr>
            <w:r w:rsidRPr="0090283D">
              <w:rPr>
                <w:rFonts w:ascii="Arial" w:hAnsi="Arial" w:cs="Arial"/>
              </w:rPr>
              <w:t>Mergers and Acquisitions Policy</w:t>
            </w:r>
          </w:p>
          <w:p w14:paraId="49505814" w14:textId="36F1F6B7" w:rsidR="008C0970" w:rsidRPr="0090283D" w:rsidRDefault="008C0970" w:rsidP="00DC614A">
            <w:pPr>
              <w:rPr>
                <w:rFonts w:ascii="Arial" w:hAnsi="Arial" w:cs="Arial"/>
              </w:rPr>
            </w:pPr>
            <w:r>
              <w:rPr>
                <w:rFonts w:ascii="Arial" w:hAnsi="Arial" w:cs="Arial"/>
              </w:rPr>
              <w:t>Standard Operating Procedure Policy</w:t>
            </w:r>
          </w:p>
          <w:p w14:paraId="0169CC3A" w14:textId="77777777" w:rsidR="0090283D" w:rsidRPr="0090283D" w:rsidRDefault="0090283D" w:rsidP="00DC614A">
            <w:pPr>
              <w:rPr>
                <w:rFonts w:ascii="Arial" w:hAnsi="Arial" w:cs="Arial"/>
              </w:rPr>
            </w:pPr>
            <w:r w:rsidRPr="0090283D">
              <w:rPr>
                <w:rFonts w:ascii="Arial" w:hAnsi="Arial" w:cs="Arial"/>
              </w:rPr>
              <w:lastRenderedPageBreak/>
              <w:t>Terms and Definitions Policy</w:t>
            </w:r>
          </w:p>
        </w:tc>
      </w:tr>
      <w:tr w:rsidR="0090283D" w:rsidRPr="0090283D" w14:paraId="59238C5D" w14:textId="77777777" w:rsidTr="001B3584">
        <w:trPr>
          <w:trHeight w:val="242"/>
        </w:trPr>
        <w:tc>
          <w:tcPr>
            <w:tcW w:w="3258" w:type="dxa"/>
            <w:shd w:val="clear" w:color="auto" w:fill="auto"/>
          </w:tcPr>
          <w:p w14:paraId="0CBC71E5" w14:textId="77777777" w:rsidR="0090283D" w:rsidRPr="0090283D" w:rsidRDefault="0090283D" w:rsidP="00DC614A">
            <w:pPr>
              <w:rPr>
                <w:rFonts w:ascii="Arial" w:hAnsi="Arial" w:cs="Arial"/>
              </w:rPr>
            </w:pPr>
            <w:r w:rsidRPr="0090283D">
              <w:rPr>
                <w:rFonts w:ascii="Arial" w:hAnsi="Arial" w:cs="Arial"/>
              </w:rPr>
              <w:lastRenderedPageBreak/>
              <w:t>Information Security</w:t>
            </w:r>
          </w:p>
        </w:tc>
        <w:tc>
          <w:tcPr>
            <w:tcW w:w="5760" w:type="dxa"/>
            <w:shd w:val="clear" w:color="auto" w:fill="auto"/>
          </w:tcPr>
          <w:p w14:paraId="6235A6FE" w14:textId="0B75033A" w:rsidR="008C0970" w:rsidRDefault="008C0970" w:rsidP="00DC614A">
            <w:pPr>
              <w:rPr>
                <w:rFonts w:ascii="Arial" w:hAnsi="Arial" w:cs="Arial"/>
              </w:rPr>
            </w:pPr>
            <w:r>
              <w:rPr>
                <w:rFonts w:ascii="Arial" w:hAnsi="Arial" w:cs="Arial"/>
              </w:rPr>
              <w:t>Information Security Policy</w:t>
            </w:r>
          </w:p>
          <w:p w14:paraId="346A17BD" w14:textId="6BACE0B6" w:rsidR="0090283D" w:rsidRPr="0090283D" w:rsidRDefault="008C0970" w:rsidP="00DC614A">
            <w:pPr>
              <w:rPr>
                <w:rFonts w:ascii="Arial" w:hAnsi="Arial" w:cs="Arial"/>
              </w:rPr>
            </w:pPr>
            <w:r>
              <w:rPr>
                <w:rFonts w:ascii="Arial" w:hAnsi="Arial" w:cs="Arial"/>
              </w:rPr>
              <w:t>P</w:t>
            </w:r>
            <w:r w:rsidR="0090283D" w:rsidRPr="0090283D">
              <w:rPr>
                <w:rFonts w:ascii="Arial" w:hAnsi="Arial" w:cs="Arial"/>
              </w:rPr>
              <w:t xml:space="preserve">rivacy Policy </w:t>
            </w:r>
          </w:p>
          <w:p w14:paraId="651D7451" w14:textId="77777777" w:rsidR="0090283D" w:rsidRPr="0090283D" w:rsidRDefault="0090283D" w:rsidP="00DC614A">
            <w:pPr>
              <w:rPr>
                <w:rFonts w:ascii="Arial" w:hAnsi="Arial" w:cs="Arial"/>
              </w:rPr>
            </w:pPr>
            <w:r w:rsidRPr="0090283D">
              <w:rPr>
                <w:rFonts w:ascii="Arial" w:hAnsi="Arial" w:cs="Arial"/>
              </w:rPr>
              <w:t>Securing Information Systems Policy</w:t>
            </w:r>
          </w:p>
          <w:p w14:paraId="36042C48" w14:textId="77777777" w:rsidR="0090283D" w:rsidRPr="0090283D" w:rsidRDefault="0090283D" w:rsidP="00DC614A">
            <w:pPr>
              <w:rPr>
                <w:rFonts w:ascii="Arial" w:hAnsi="Arial" w:cs="Arial"/>
              </w:rPr>
            </w:pPr>
            <w:r w:rsidRPr="0090283D">
              <w:rPr>
                <w:rFonts w:ascii="Arial" w:hAnsi="Arial" w:cs="Arial"/>
              </w:rPr>
              <w:t xml:space="preserve">Security Controls Review Policy </w:t>
            </w:r>
          </w:p>
        </w:tc>
      </w:tr>
      <w:tr w:rsidR="0090283D" w:rsidRPr="0090283D" w14:paraId="1E083CA3" w14:textId="77777777" w:rsidTr="001B3584">
        <w:tc>
          <w:tcPr>
            <w:tcW w:w="3258" w:type="dxa"/>
            <w:shd w:val="clear" w:color="auto" w:fill="auto"/>
          </w:tcPr>
          <w:p w14:paraId="43CCAD31" w14:textId="77777777" w:rsidR="0090283D" w:rsidRPr="0090283D" w:rsidRDefault="0090283D" w:rsidP="00DC614A">
            <w:pPr>
              <w:rPr>
                <w:rFonts w:ascii="Arial" w:hAnsi="Arial" w:cs="Arial"/>
              </w:rPr>
            </w:pPr>
            <w:r w:rsidRPr="0090283D">
              <w:rPr>
                <w:rFonts w:ascii="Arial" w:hAnsi="Arial" w:cs="Arial"/>
              </w:rPr>
              <w:t>Planning</w:t>
            </w:r>
          </w:p>
          <w:p w14:paraId="1E1D0FBD" w14:textId="77777777" w:rsidR="0090283D" w:rsidRPr="0090283D" w:rsidRDefault="0090283D" w:rsidP="00DC614A">
            <w:pPr>
              <w:rPr>
                <w:rFonts w:ascii="Arial" w:hAnsi="Arial" w:cs="Arial"/>
              </w:rPr>
            </w:pPr>
            <w:r w:rsidRPr="0090283D">
              <w:rPr>
                <w:rFonts w:ascii="Arial" w:hAnsi="Arial" w:cs="Arial"/>
              </w:rPr>
              <w:t>Risk Management</w:t>
            </w:r>
          </w:p>
        </w:tc>
        <w:tc>
          <w:tcPr>
            <w:tcW w:w="5760" w:type="dxa"/>
            <w:shd w:val="clear" w:color="auto" w:fill="auto"/>
          </w:tcPr>
          <w:p w14:paraId="5BF17E74" w14:textId="77777777" w:rsidR="001B3584" w:rsidRDefault="0090283D" w:rsidP="00DC614A">
            <w:pPr>
              <w:rPr>
                <w:rFonts w:ascii="Arial" w:hAnsi="Arial" w:cs="Arial"/>
              </w:rPr>
            </w:pPr>
            <w:r w:rsidRPr="0090283D">
              <w:rPr>
                <w:rFonts w:ascii="Arial" w:hAnsi="Arial" w:cs="Arial"/>
              </w:rPr>
              <w:t>Business Impact Analysis</w:t>
            </w:r>
          </w:p>
          <w:p w14:paraId="5A8D1C34" w14:textId="77777777" w:rsidR="0090283D" w:rsidRPr="0090283D" w:rsidRDefault="0090283D" w:rsidP="00DC614A">
            <w:pPr>
              <w:rPr>
                <w:rFonts w:ascii="Arial" w:hAnsi="Arial" w:cs="Arial"/>
              </w:rPr>
            </w:pPr>
            <w:r w:rsidRPr="0090283D">
              <w:rPr>
                <w:rFonts w:ascii="Arial" w:hAnsi="Arial" w:cs="Arial"/>
              </w:rPr>
              <w:t>Cybersecurity Policy</w:t>
            </w:r>
          </w:p>
          <w:p w14:paraId="727FDE97" w14:textId="77777777" w:rsidR="0090283D" w:rsidRDefault="0090283D" w:rsidP="00DC614A">
            <w:pPr>
              <w:rPr>
                <w:rFonts w:ascii="Arial" w:hAnsi="Arial" w:cs="Arial"/>
              </w:rPr>
            </w:pPr>
            <w:r w:rsidRPr="0090283D">
              <w:rPr>
                <w:rFonts w:ascii="Arial" w:hAnsi="Arial" w:cs="Arial"/>
              </w:rPr>
              <w:t>Cybersecurity Framework Policy</w:t>
            </w:r>
          </w:p>
          <w:p w14:paraId="2E8B2FAE" w14:textId="77777777" w:rsidR="0090283D" w:rsidRPr="0090283D" w:rsidRDefault="0090283D" w:rsidP="00DC614A">
            <w:pPr>
              <w:rPr>
                <w:rFonts w:ascii="Arial" w:hAnsi="Arial" w:cs="Arial"/>
              </w:rPr>
            </w:pPr>
            <w:r w:rsidRPr="0090283D">
              <w:rPr>
                <w:rFonts w:ascii="Arial" w:hAnsi="Arial" w:cs="Arial"/>
              </w:rPr>
              <w:t xml:space="preserve">Risk Assessment Policy </w:t>
            </w:r>
          </w:p>
          <w:p w14:paraId="2CB1048C" w14:textId="77777777" w:rsidR="0090283D" w:rsidRPr="0090283D" w:rsidRDefault="0090283D" w:rsidP="00DC614A">
            <w:pPr>
              <w:rPr>
                <w:rFonts w:ascii="Arial" w:hAnsi="Arial" w:cs="Arial"/>
              </w:rPr>
            </w:pPr>
            <w:r w:rsidRPr="0090283D">
              <w:rPr>
                <w:rFonts w:ascii="Arial" w:hAnsi="Arial" w:cs="Arial"/>
              </w:rPr>
              <w:t>Risk Management Policy</w:t>
            </w:r>
          </w:p>
        </w:tc>
      </w:tr>
      <w:tr w:rsidR="0090283D" w:rsidRPr="0090283D" w14:paraId="14C4A2C9" w14:textId="77777777" w:rsidTr="001B3584">
        <w:tc>
          <w:tcPr>
            <w:tcW w:w="3258" w:type="dxa"/>
            <w:shd w:val="clear" w:color="auto" w:fill="auto"/>
          </w:tcPr>
          <w:p w14:paraId="3D0B0185" w14:textId="77777777" w:rsidR="0090283D" w:rsidRPr="0090283D" w:rsidRDefault="0090283D" w:rsidP="00DC614A">
            <w:pPr>
              <w:rPr>
                <w:rFonts w:ascii="Arial" w:hAnsi="Arial" w:cs="Arial"/>
              </w:rPr>
            </w:pPr>
            <w:r w:rsidRPr="0090283D">
              <w:rPr>
                <w:rFonts w:ascii="Arial" w:hAnsi="Arial" w:cs="Arial"/>
              </w:rPr>
              <w:t>Policies and Procedures</w:t>
            </w:r>
          </w:p>
        </w:tc>
        <w:tc>
          <w:tcPr>
            <w:tcW w:w="5760" w:type="dxa"/>
            <w:shd w:val="clear" w:color="auto" w:fill="auto"/>
          </w:tcPr>
          <w:p w14:paraId="6A463005" w14:textId="77777777" w:rsidR="0090283D" w:rsidRPr="0090283D" w:rsidRDefault="0090283D" w:rsidP="00DC614A">
            <w:pPr>
              <w:rPr>
                <w:rFonts w:ascii="Arial" w:hAnsi="Arial" w:cs="Arial"/>
              </w:rPr>
            </w:pPr>
            <w:r w:rsidRPr="0090283D">
              <w:rPr>
                <w:rFonts w:ascii="Arial" w:hAnsi="Arial" w:cs="Arial"/>
              </w:rPr>
              <w:t xml:space="preserve">Security Policy </w:t>
            </w:r>
          </w:p>
          <w:p w14:paraId="21AD0E74" w14:textId="77777777" w:rsidR="0090283D" w:rsidRPr="0090283D" w:rsidRDefault="0090283D" w:rsidP="00DC614A">
            <w:pPr>
              <w:rPr>
                <w:rFonts w:ascii="Arial" w:hAnsi="Arial" w:cs="Arial"/>
              </w:rPr>
            </w:pPr>
            <w:r w:rsidRPr="0090283D">
              <w:rPr>
                <w:rFonts w:ascii="Arial" w:hAnsi="Arial" w:cs="Arial"/>
              </w:rPr>
              <w:t>Security Policy Intro</w:t>
            </w:r>
            <w:r w:rsidR="00BC46DD">
              <w:rPr>
                <w:rFonts w:ascii="Arial" w:hAnsi="Arial" w:cs="Arial"/>
              </w:rPr>
              <w:t>duction</w:t>
            </w:r>
          </w:p>
          <w:p w14:paraId="07103B6E" w14:textId="77777777" w:rsidR="0090283D" w:rsidRPr="0090283D" w:rsidRDefault="0090283D" w:rsidP="00DC614A">
            <w:pPr>
              <w:rPr>
                <w:rFonts w:ascii="Arial" w:hAnsi="Arial" w:cs="Arial"/>
              </w:rPr>
            </w:pPr>
            <w:r w:rsidRPr="0090283D">
              <w:rPr>
                <w:rFonts w:ascii="Arial" w:hAnsi="Arial" w:cs="Arial"/>
              </w:rPr>
              <w:t>System Security Pla</w:t>
            </w:r>
            <w:r w:rsidR="001B3584">
              <w:rPr>
                <w:rFonts w:ascii="Arial" w:hAnsi="Arial" w:cs="Arial"/>
              </w:rPr>
              <w:t>n</w:t>
            </w:r>
          </w:p>
        </w:tc>
      </w:tr>
      <w:tr w:rsidR="0090283D" w:rsidRPr="0090283D" w14:paraId="52C95407" w14:textId="77777777" w:rsidTr="001B3584">
        <w:tc>
          <w:tcPr>
            <w:tcW w:w="3258" w:type="dxa"/>
            <w:shd w:val="clear" w:color="auto" w:fill="auto"/>
          </w:tcPr>
          <w:p w14:paraId="56A5B8DB" w14:textId="77777777" w:rsidR="0090283D" w:rsidRPr="0090283D" w:rsidRDefault="0090283D" w:rsidP="00DC614A">
            <w:pPr>
              <w:rPr>
                <w:rFonts w:ascii="Arial" w:hAnsi="Arial" w:cs="Arial"/>
              </w:rPr>
            </w:pPr>
            <w:r w:rsidRPr="0090283D">
              <w:rPr>
                <w:rFonts w:ascii="Arial" w:hAnsi="Arial" w:cs="Arial"/>
              </w:rPr>
              <w:t>Organization</w:t>
            </w:r>
          </w:p>
        </w:tc>
        <w:tc>
          <w:tcPr>
            <w:tcW w:w="5760" w:type="dxa"/>
            <w:shd w:val="clear" w:color="auto" w:fill="auto"/>
          </w:tcPr>
          <w:p w14:paraId="2EB1A079" w14:textId="77777777" w:rsidR="0090283D" w:rsidRPr="0090283D" w:rsidRDefault="0090283D" w:rsidP="00DC614A">
            <w:pPr>
              <w:rPr>
                <w:rFonts w:ascii="Arial" w:hAnsi="Arial" w:cs="Arial"/>
              </w:rPr>
            </w:pPr>
            <w:r w:rsidRPr="0090283D">
              <w:rPr>
                <w:rFonts w:ascii="Arial" w:hAnsi="Arial" w:cs="Arial"/>
              </w:rPr>
              <w:t>Audit Policy</w:t>
            </w:r>
          </w:p>
          <w:p w14:paraId="6F65FF8C" w14:textId="77777777" w:rsidR="0090283D" w:rsidRPr="0090283D" w:rsidRDefault="0090283D" w:rsidP="00DC614A">
            <w:pPr>
              <w:rPr>
                <w:rFonts w:ascii="Arial" w:hAnsi="Arial" w:cs="Arial"/>
              </w:rPr>
            </w:pPr>
            <w:r w:rsidRPr="0090283D">
              <w:rPr>
                <w:rFonts w:ascii="Arial" w:hAnsi="Arial" w:cs="Arial"/>
              </w:rPr>
              <w:t>IT Management Policy</w:t>
            </w:r>
          </w:p>
          <w:p w14:paraId="3709838A" w14:textId="77777777" w:rsidR="0090283D" w:rsidRPr="0090283D" w:rsidRDefault="0090283D" w:rsidP="00DC614A">
            <w:pPr>
              <w:rPr>
                <w:rFonts w:ascii="Arial" w:hAnsi="Arial" w:cs="Arial"/>
              </w:rPr>
            </w:pPr>
            <w:r w:rsidRPr="0090283D">
              <w:rPr>
                <w:rFonts w:ascii="Arial" w:hAnsi="Arial" w:cs="Arial"/>
              </w:rPr>
              <w:t>Non-Disclosure Agreement</w:t>
            </w:r>
          </w:p>
          <w:p w14:paraId="03080B58" w14:textId="77777777" w:rsidR="0090283D" w:rsidRPr="0090283D" w:rsidRDefault="0090283D" w:rsidP="00DC614A">
            <w:pPr>
              <w:rPr>
                <w:rFonts w:ascii="Arial" w:hAnsi="Arial" w:cs="Arial"/>
              </w:rPr>
            </w:pPr>
            <w:r w:rsidRPr="0090283D">
              <w:rPr>
                <w:rFonts w:ascii="Arial" w:hAnsi="Arial" w:cs="Arial"/>
              </w:rPr>
              <w:t xml:space="preserve">Outsourcing Policy </w:t>
            </w:r>
          </w:p>
          <w:p w14:paraId="2C91B216" w14:textId="77777777" w:rsidR="0090283D" w:rsidRDefault="0090283D" w:rsidP="00DC614A">
            <w:pPr>
              <w:rPr>
                <w:rFonts w:ascii="Arial" w:hAnsi="Arial" w:cs="Arial"/>
              </w:rPr>
            </w:pPr>
            <w:r w:rsidRPr="0090283D">
              <w:rPr>
                <w:rFonts w:ascii="Arial" w:hAnsi="Arial" w:cs="Arial"/>
              </w:rPr>
              <w:t xml:space="preserve">Staffing Policy </w:t>
            </w:r>
          </w:p>
          <w:p w14:paraId="66A7EA03" w14:textId="061D787A" w:rsidR="00CD0EE6" w:rsidRPr="0090283D" w:rsidRDefault="00CD0EE6" w:rsidP="00DC614A">
            <w:pPr>
              <w:rPr>
                <w:rFonts w:ascii="Arial" w:hAnsi="Arial" w:cs="Arial"/>
              </w:rPr>
            </w:pPr>
            <w:r>
              <w:rPr>
                <w:rFonts w:ascii="Arial" w:hAnsi="Arial" w:cs="Arial"/>
              </w:rPr>
              <w:t>Security Self Assessment Policy</w:t>
            </w:r>
          </w:p>
        </w:tc>
      </w:tr>
      <w:tr w:rsidR="0090283D" w:rsidRPr="0090283D" w14:paraId="7F686444" w14:textId="77777777" w:rsidTr="001B3584">
        <w:tc>
          <w:tcPr>
            <w:tcW w:w="3258" w:type="dxa"/>
            <w:shd w:val="clear" w:color="auto" w:fill="auto"/>
          </w:tcPr>
          <w:p w14:paraId="10A96058" w14:textId="77777777" w:rsidR="0090283D" w:rsidRPr="0090283D" w:rsidRDefault="0090283D" w:rsidP="00DC614A">
            <w:pPr>
              <w:rPr>
                <w:rFonts w:ascii="Arial" w:hAnsi="Arial" w:cs="Arial"/>
              </w:rPr>
            </w:pPr>
            <w:r w:rsidRPr="0090283D">
              <w:rPr>
                <w:rFonts w:ascii="Arial" w:hAnsi="Arial" w:cs="Arial"/>
              </w:rPr>
              <w:t>Asset Management</w:t>
            </w:r>
          </w:p>
        </w:tc>
        <w:tc>
          <w:tcPr>
            <w:tcW w:w="5760" w:type="dxa"/>
            <w:shd w:val="clear" w:color="auto" w:fill="auto"/>
          </w:tcPr>
          <w:p w14:paraId="4CE1D49A" w14:textId="183A17B6" w:rsidR="00F33ABF" w:rsidRDefault="00F33ABF" w:rsidP="00F33ABF">
            <w:pPr>
              <w:rPr>
                <w:rFonts w:ascii="Arial" w:hAnsi="Arial" w:cs="Arial"/>
              </w:rPr>
            </w:pPr>
            <w:r w:rsidRPr="0090283D">
              <w:rPr>
                <w:rFonts w:ascii="Arial" w:hAnsi="Arial" w:cs="Arial"/>
              </w:rPr>
              <w:t xml:space="preserve">Access </w:t>
            </w:r>
            <w:r>
              <w:rPr>
                <w:rFonts w:ascii="Arial" w:hAnsi="Arial" w:cs="Arial"/>
              </w:rPr>
              <w:t xml:space="preserve">Control </w:t>
            </w:r>
            <w:r w:rsidRPr="0090283D">
              <w:rPr>
                <w:rFonts w:ascii="Arial" w:hAnsi="Arial" w:cs="Arial"/>
              </w:rPr>
              <w:t xml:space="preserve">Policy </w:t>
            </w:r>
          </w:p>
          <w:p w14:paraId="07AC630F" w14:textId="5D21F59C" w:rsidR="008C0970" w:rsidRPr="0090283D" w:rsidRDefault="008C0970" w:rsidP="00F33ABF">
            <w:pPr>
              <w:rPr>
                <w:rFonts w:ascii="Arial" w:hAnsi="Arial" w:cs="Arial"/>
              </w:rPr>
            </w:pPr>
            <w:r>
              <w:rPr>
                <w:rFonts w:ascii="Arial" w:hAnsi="Arial" w:cs="Arial"/>
              </w:rPr>
              <w:t>Access Control Procedure</w:t>
            </w:r>
          </w:p>
          <w:p w14:paraId="0EA60079" w14:textId="65776D6B" w:rsidR="0090283D" w:rsidRDefault="0090283D" w:rsidP="00DC614A">
            <w:pPr>
              <w:rPr>
                <w:rFonts w:ascii="Arial" w:hAnsi="Arial" w:cs="Arial"/>
              </w:rPr>
            </w:pPr>
            <w:r w:rsidRPr="0090283D">
              <w:rPr>
                <w:rFonts w:ascii="Arial" w:hAnsi="Arial" w:cs="Arial"/>
              </w:rPr>
              <w:t>Asset Management Policy</w:t>
            </w:r>
          </w:p>
          <w:p w14:paraId="31AD7D36" w14:textId="05C56645" w:rsidR="00531003" w:rsidRDefault="00531003" w:rsidP="00DC614A">
            <w:pPr>
              <w:rPr>
                <w:rFonts w:ascii="Arial" w:hAnsi="Arial" w:cs="Arial"/>
              </w:rPr>
            </w:pPr>
            <w:r>
              <w:rPr>
                <w:rFonts w:ascii="Arial" w:hAnsi="Arial" w:cs="Arial"/>
              </w:rPr>
              <w:t>Configuration Management Plan</w:t>
            </w:r>
          </w:p>
          <w:p w14:paraId="7DF24B72" w14:textId="6C74FEE9" w:rsidR="00531003" w:rsidRDefault="00531003" w:rsidP="00DC614A">
            <w:pPr>
              <w:rPr>
                <w:rFonts w:ascii="Arial" w:hAnsi="Arial" w:cs="Arial"/>
              </w:rPr>
            </w:pPr>
            <w:r>
              <w:rPr>
                <w:rFonts w:ascii="Arial" w:hAnsi="Arial" w:cs="Arial"/>
              </w:rPr>
              <w:t>Configuration Management Policy</w:t>
            </w:r>
          </w:p>
          <w:p w14:paraId="5F64120D" w14:textId="7B143CDC" w:rsidR="008C0970" w:rsidRPr="0090283D" w:rsidRDefault="008C0970" w:rsidP="00DC614A">
            <w:pPr>
              <w:rPr>
                <w:rFonts w:ascii="Arial" w:hAnsi="Arial" w:cs="Arial"/>
              </w:rPr>
            </w:pPr>
            <w:r>
              <w:rPr>
                <w:rFonts w:ascii="Arial" w:hAnsi="Arial" w:cs="Arial"/>
              </w:rPr>
              <w:t>Configuration Management Procedure</w:t>
            </w:r>
          </w:p>
          <w:p w14:paraId="116CE459" w14:textId="77777777" w:rsidR="0090283D" w:rsidRPr="0090283D" w:rsidRDefault="0090283D" w:rsidP="00DC614A">
            <w:pPr>
              <w:rPr>
                <w:rFonts w:ascii="Arial" w:hAnsi="Arial" w:cs="Arial"/>
              </w:rPr>
            </w:pPr>
            <w:r w:rsidRPr="0090283D">
              <w:rPr>
                <w:rFonts w:ascii="Arial" w:hAnsi="Arial" w:cs="Arial"/>
              </w:rPr>
              <w:t>Data Classification Policy</w:t>
            </w:r>
          </w:p>
          <w:p w14:paraId="1980DB43" w14:textId="77777777" w:rsidR="0090283D" w:rsidRPr="0090283D" w:rsidRDefault="0090283D" w:rsidP="00DC614A">
            <w:pPr>
              <w:rPr>
                <w:rFonts w:ascii="Arial" w:hAnsi="Arial" w:cs="Arial"/>
              </w:rPr>
            </w:pPr>
            <w:r w:rsidRPr="0090283D">
              <w:rPr>
                <w:rFonts w:ascii="Arial" w:hAnsi="Arial" w:cs="Arial"/>
              </w:rPr>
              <w:t>Software Licensing Policy</w:t>
            </w:r>
          </w:p>
        </w:tc>
      </w:tr>
      <w:tr w:rsidR="0090283D" w:rsidRPr="0090283D" w14:paraId="70F82B2F" w14:textId="77777777" w:rsidTr="001B3584">
        <w:tc>
          <w:tcPr>
            <w:tcW w:w="3258" w:type="dxa"/>
            <w:shd w:val="clear" w:color="auto" w:fill="auto"/>
          </w:tcPr>
          <w:p w14:paraId="62DB771E" w14:textId="77777777" w:rsidR="0090283D" w:rsidRPr="0090283D" w:rsidRDefault="0090283D" w:rsidP="00DC614A">
            <w:pPr>
              <w:rPr>
                <w:rFonts w:ascii="Arial" w:hAnsi="Arial" w:cs="Arial"/>
              </w:rPr>
            </w:pPr>
            <w:r w:rsidRPr="0090283D">
              <w:rPr>
                <w:rFonts w:ascii="Arial" w:hAnsi="Arial" w:cs="Arial"/>
              </w:rPr>
              <w:t>Human Resources</w:t>
            </w:r>
          </w:p>
          <w:p w14:paraId="1875A1D4" w14:textId="77777777" w:rsidR="0090283D" w:rsidRPr="0090283D" w:rsidRDefault="0090283D" w:rsidP="00DC614A">
            <w:pPr>
              <w:rPr>
                <w:rFonts w:ascii="Arial" w:hAnsi="Arial" w:cs="Arial"/>
              </w:rPr>
            </w:pPr>
            <w:r w:rsidRPr="0090283D">
              <w:rPr>
                <w:rFonts w:ascii="Arial" w:hAnsi="Arial" w:cs="Arial"/>
              </w:rPr>
              <w:t>Communication</w:t>
            </w:r>
          </w:p>
        </w:tc>
        <w:tc>
          <w:tcPr>
            <w:tcW w:w="5760" w:type="dxa"/>
            <w:shd w:val="clear" w:color="auto" w:fill="auto"/>
          </w:tcPr>
          <w:p w14:paraId="73CDF304" w14:textId="77777777" w:rsidR="0090283D" w:rsidRPr="0090283D" w:rsidRDefault="0090283D" w:rsidP="00DC614A">
            <w:pPr>
              <w:rPr>
                <w:rFonts w:ascii="Arial" w:hAnsi="Arial" w:cs="Arial"/>
              </w:rPr>
            </w:pPr>
            <w:r w:rsidRPr="0090283D">
              <w:rPr>
                <w:rFonts w:ascii="Arial" w:hAnsi="Arial" w:cs="Arial"/>
              </w:rPr>
              <w:t>Acceptable Use Policy</w:t>
            </w:r>
          </w:p>
          <w:p w14:paraId="3EF0D8B7" w14:textId="77777777" w:rsidR="0090283D" w:rsidRPr="0090283D" w:rsidRDefault="0090283D" w:rsidP="00DC614A">
            <w:pPr>
              <w:rPr>
                <w:rFonts w:ascii="Arial" w:hAnsi="Arial" w:cs="Arial"/>
              </w:rPr>
            </w:pPr>
            <w:r w:rsidRPr="0090283D">
              <w:rPr>
                <w:rFonts w:ascii="Arial" w:hAnsi="Arial" w:cs="Arial"/>
              </w:rPr>
              <w:t>Audit Policy</w:t>
            </w:r>
          </w:p>
          <w:p w14:paraId="38B6AC7D" w14:textId="77777777" w:rsidR="0090283D" w:rsidRPr="0090283D" w:rsidRDefault="0090283D" w:rsidP="00DC614A">
            <w:pPr>
              <w:rPr>
                <w:rFonts w:ascii="Arial" w:hAnsi="Arial" w:cs="Arial"/>
              </w:rPr>
            </w:pPr>
            <w:r w:rsidRPr="0090283D">
              <w:rPr>
                <w:rFonts w:ascii="Arial" w:hAnsi="Arial" w:cs="Arial"/>
              </w:rPr>
              <w:t xml:space="preserve">Security Awareness </w:t>
            </w:r>
            <w:r w:rsidR="001B3584">
              <w:rPr>
                <w:rFonts w:ascii="Arial" w:hAnsi="Arial" w:cs="Arial"/>
              </w:rPr>
              <w:t>and</w:t>
            </w:r>
            <w:r w:rsidRPr="0090283D">
              <w:rPr>
                <w:rFonts w:ascii="Arial" w:hAnsi="Arial" w:cs="Arial"/>
              </w:rPr>
              <w:t xml:space="preserve"> Training Plan</w:t>
            </w:r>
          </w:p>
          <w:p w14:paraId="5304003D" w14:textId="77777777" w:rsidR="0090283D" w:rsidRPr="0090283D" w:rsidRDefault="001B3584" w:rsidP="00DC614A">
            <w:pPr>
              <w:rPr>
                <w:rFonts w:ascii="Arial" w:hAnsi="Arial" w:cs="Arial"/>
              </w:rPr>
            </w:pPr>
            <w:r>
              <w:rPr>
                <w:rFonts w:ascii="Arial" w:hAnsi="Arial" w:cs="Arial"/>
              </w:rPr>
              <w:t>Security Awareness and</w:t>
            </w:r>
            <w:r w:rsidR="0090283D" w:rsidRPr="0090283D">
              <w:rPr>
                <w:rFonts w:ascii="Arial" w:hAnsi="Arial" w:cs="Arial"/>
              </w:rPr>
              <w:t xml:space="preserve"> Training Policy</w:t>
            </w:r>
          </w:p>
          <w:p w14:paraId="5B8A1347" w14:textId="77777777" w:rsidR="0090283D" w:rsidRPr="0090283D" w:rsidRDefault="0090283D" w:rsidP="00DC614A">
            <w:pPr>
              <w:rPr>
                <w:rFonts w:ascii="Arial" w:hAnsi="Arial" w:cs="Arial"/>
              </w:rPr>
            </w:pPr>
            <w:r w:rsidRPr="0090283D">
              <w:rPr>
                <w:rFonts w:ascii="Arial" w:hAnsi="Arial" w:cs="Arial"/>
              </w:rPr>
              <w:t>Staffing Policy</w:t>
            </w:r>
          </w:p>
          <w:p w14:paraId="5B1272F1" w14:textId="4A19158A" w:rsidR="0090283D" w:rsidRPr="0090283D" w:rsidRDefault="0090283D" w:rsidP="00DC614A">
            <w:pPr>
              <w:rPr>
                <w:rFonts w:ascii="Arial" w:hAnsi="Arial" w:cs="Arial"/>
              </w:rPr>
            </w:pPr>
            <w:r w:rsidRPr="0090283D">
              <w:rPr>
                <w:rFonts w:ascii="Arial" w:hAnsi="Arial" w:cs="Arial"/>
              </w:rPr>
              <w:t>Social Networking Policy</w:t>
            </w:r>
          </w:p>
          <w:p w14:paraId="6DD073D2" w14:textId="77777777" w:rsidR="0090283D" w:rsidRPr="0090283D" w:rsidRDefault="0090283D" w:rsidP="00DC614A">
            <w:pPr>
              <w:rPr>
                <w:rFonts w:ascii="Arial" w:hAnsi="Arial" w:cs="Arial"/>
              </w:rPr>
            </w:pPr>
            <w:r w:rsidRPr="0090283D">
              <w:rPr>
                <w:rFonts w:ascii="Arial" w:hAnsi="Arial" w:cs="Arial"/>
              </w:rPr>
              <w:t>Third Party Service Providers Policy</w:t>
            </w:r>
          </w:p>
        </w:tc>
      </w:tr>
      <w:tr w:rsidR="0090283D" w:rsidRPr="0090283D" w14:paraId="005450DC" w14:textId="77777777" w:rsidTr="001B3584">
        <w:tc>
          <w:tcPr>
            <w:tcW w:w="3258" w:type="dxa"/>
            <w:shd w:val="clear" w:color="auto" w:fill="auto"/>
          </w:tcPr>
          <w:p w14:paraId="7B9D997D" w14:textId="77777777" w:rsidR="0090283D" w:rsidRPr="0090283D" w:rsidRDefault="0090283D" w:rsidP="00DC614A">
            <w:pPr>
              <w:rPr>
                <w:rFonts w:ascii="Arial" w:hAnsi="Arial" w:cs="Arial"/>
              </w:rPr>
            </w:pPr>
            <w:r w:rsidRPr="0090283D">
              <w:rPr>
                <w:rFonts w:ascii="Arial" w:hAnsi="Arial" w:cs="Arial"/>
              </w:rPr>
              <w:t>Physical</w:t>
            </w:r>
          </w:p>
          <w:p w14:paraId="68165482" w14:textId="77777777" w:rsidR="0090283D" w:rsidRPr="0090283D" w:rsidRDefault="0090283D" w:rsidP="00DC614A">
            <w:pPr>
              <w:rPr>
                <w:rFonts w:ascii="Arial" w:hAnsi="Arial" w:cs="Arial"/>
              </w:rPr>
            </w:pPr>
            <w:r w:rsidRPr="0090283D">
              <w:rPr>
                <w:rFonts w:ascii="Arial" w:hAnsi="Arial" w:cs="Arial"/>
              </w:rPr>
              <w:t>Environmental</w:t>
            </w:r>
          </w:p>
        </w:tc>
        <w:tc>
          <w:tcPr>
            <w:tcW w:w="5760" w:type="dxa"/>
            <w:shd w:val="clear" w:color="auto" w:fill="auto"/>
          </w:tcPr>
          <w:p w14:paraId="3BB4E20F" w14:textId="77777777" w:rsidR="001B3584" w:rsidRDefault="001B3584" w:rsidP="00DC614A">
            <w:pPr>
              <w:rPr>
                <w:rFonts w:ascii="Arial" w:hAnsi="Arial" w:cs="Arial"/>
              </w:rPr>
            </w:pPr>
            <w:r>
              <w:rPr>
                <w:rFonts w:ascii="Arial" w:hAnsi="Arial" w:cs="Arial"/>
              </w:rPr>
              <w:t>Facility Security Plan</w:t>
            </w:r>
          </w:p>
          <w:p w14:paraId="25512355" w14:textId="77777777" w:rsidR="0090283D" w:rsidRPr="0090283D" w:rsidRDefault="0090283D" w:rsidP="00DC614A">
            <w:pPr>
              <w:rPr>
                <w:rFonts w:ascii="Arial" w:hAnsi="Arial" w:cs="Arial"/>
              </w:rPr>
            </w:pPr>
            <w:r w:rsidRPr="0090283D">
              <w:rPr>
                <w:rFonts w:ascii="Arial" w:hAnsi="Arial" w:cs="Arial"/>
              </w:rPr>
              <w:t>Personnel Security Policy</w:t>
            </w:r>
          </w:p>
          <w:p w14:paraId="34C52B1A" w14:textId="30D014A9" w:rsidR="0090283D" w:rsidRPr="0090283D" w:rsidRDefault="0090283D" w:rsidP="00DC614A">
            <w:pPr>
              <w:rPr>
                <w:rFonts w:ascii="Arial" w:hAnsi="Arial" w:cs="Arial"/>
              </w:rPr>
            </w:pPr>
            <w:r w:rsidRPr="0090283D">
              <w:rPr>
                <w:rFonts w:ascii="Arial" w:hAnsi="Arial" w:cs="Arial"/>
              </w:rPr>
              <w:t xml:space="preserve">Physical Access Policy </w:t>
            </w:r>
          </w:p>
          <w:p w14:paraId="0B135945" w14:textId="77777777" w:rsidR="0090283D" w:rsidRPr="0090283D" w:rsidRDefault="0090283D" w:rsidP="00DC614A">
            <w:pPr>
              <w:rPr>
                <w:rFonts w:ascii="Arial" w:hAnsi="Arial" w:cs="Arial"/>
              </w:rPr>
            </w:pPr>
            <w:r w:rsidRPr="0090283D">
              <w:rPr>
                <w:rFonts w:ascii="Arial" w:hAnsi="Arial" w:cs="Arial"/>
              </w:rPr>
              <w:t>Physical Security Policy</w:t>
            </w:r>
          </w:p>
        </w:tc>
      </w:tr>
      <w:tr w:rsidR="0090283D" w:rsidRPr="0090283D" w14:paraId="1594D502" w14:textId="77777777" w:rsidTr="001B3584">
        <w:tc>
          <w:tcPr>
            <w:tcW w:w="3258" w:type="dxa"/>
            <w:shd w:val="clear" w:color="auto" w:fill="auto"/>
          </w:tcPr>
          <w:p w14:paraId="3DAEC284" w14:textId="77777777" w:rsidR="0090283D" w:rsidRPr="0090283D" w:rsidRDefault="0090283D" w:rsidP="00DC614A">
            <w:pPr>
              <w:rPr>
                <w:rFonts w:ascii="Arial" w:hAnsi="Arial" w:cs="Arial"/>
              </w:rPr>
            </w:pPr>
            <w:r w:rsidRPr="0090283D">
              <w:rPr>
                <w:rFonts w:ascii="Arial" w:hAnsi="Arial" w:cs="Arial"/>
              </w:rPr>
              <w:t>Operation</w:t>
            </w:r>
          </w:p>
          <w:p w14:paraId="74691D70" w14:textId="77777777" w:rsidR="0090283D" w:rsidRPr="0090283D" w:rsidRDefault="0090283D" w:rsidP="00DC614A">
            <w:pPr>
              <w:rPr>
                <w:rFonts w:ascii="Arial" w:hAnsi="Arial" w:cs="Arial"/>
              </w:rPr>
            </w:pPr>
            <w:r w:rsidRPr="0090283D">
              <w:rPr>
                <w:rFonts w:ascii="Arial" w:hAnsi="Arial" w:cs="Arial"/>
              </w:rPr>
              <w:t>Support</w:t>
            </w:r>
          </w:p>
        </w:tc>
        <w:tc>
          <w:tcPr>
            <w:tcW w:w="5760" w:type="dxa"/>
            <w:shd w:val="clear" w:color="auto" w:fill="auto"/>
          </w:tcPr>
          <w:p w14:paraId="7F9B57F5" w14:textId="77777777" w:rsidR="0090283D" w:rsidRPr="0090283D" w:rsidRDefault="0090283D" w:rsidP="00DC614A">
            <w:pPr>
              <w:rPr>
                <w:rFonts w:ascii="Arial" w:hAnsi="Arial" w:cs="Arial"/>
              </w:rPr>
            </w:pPr>
            <w:r w:rsidRPr="0090283D">
              <w:rPr>
                <w:rFonts w:ascii="Arial" w:hAnsi="Arial" w:cs="Arial"/>
              </w:rPr>
              <w:t>Account Management Policy</w:t>
            </w:r>
          </w:p>
          <w:p w14:paraId="058A3F07" w14:textId="03970944" w:rsidR="0090283D" w:rsidRDefault="0090283D" w:rsidP="00DC614A">
            <w:pPr>
              <w:rPr>
                <w:rFonts w:ascii="Arial" w:hAnsi="Arial" w:cs="Arial"/>
              </w:rPr>
            </w:pPr>
            <w:r w:rsidRPr="0090283D">
              <w:rPr>
                <w:rFonts w:ascii="Arial" w:hAnsi="Arial" w:cs="Arial"/>
              </w:rPr>
              <w:t xml:space="preserve">Anti-Malware Policy </w:t>
            </w:r>
          </w:p>
          <w:p w14:paraId="544B3A69" w14:textId="2C4D3D63" w:rsidR="008C0970" w:rsidRPr="0090283D" w:rsidRDefault="008C0970" w:rsidP="00DC614A">
            <w:pPr>
              <w:rPr>
                <w:rFonts w:ascii="Arial" w:hAnsi="Arial" w:cs="Arial"/>
              </w:rPr>
            </w:pPr>
            <w:r>
              <w:rPr>
                <w:rFonts w:ascii="Arial" w:hAnsi="Arial" w:cs="Arial"/>
              </w:rPr>
              <w:t>Anti-Malware Procedure</w:t>
            </w:r>
          </w:p>
          <w:p w14:paraId="23A0AE1C" w14:textId="77777777" w:rsidR="0090283D" w:rsidRPr="0090283D" w:rsidRDefault="0090283D" w:rsidP="00DC614A">
            <w:pPr>
              <w:rPr>
                <w:rFonts w:ascii="Arial" w:hAnsi="Arial" w:cs="Arial"/>
              </w:rPr>
            </w:pPr>
            <w:r w:rsidRPr="0090283D">
              <w:rPr>
                <w:rFonts w:ascii="Arial" w:hAnsi="Arial" w:cs="Arial"/>
              </w:rPr>
              <w:t>Backup Plan</w:t>
            </w:r>
          </w:p>
          <w:p w14:paraId="5ED44BAF" w14:textId="77777777" w:rsidR="008C0970" w:rsidRDefault="0090283D" w:rsidP="00DC614A">
            <w:pPr>
              <w:rPr>
                <w:rFonts w:ascii="Arial" w:hAnsi="Arial" w:cs="Arial"/>
              </w:rPr>
            </w:pPr>
            <w:r w:rsidRPr="0090283D">
              <w:rPr>
                <w:rFonts w:ascii="Arial" w:hAnsi="Arial" w:cs="Arial"/>
              </w:rPr>
              <w:t>Backup Policy</w:t>
            </w:r>
          </w:p>
          <w:p w14:paraId="66443559" w14:textId="0CEE6DE0" w:rsidR="0090283D" w:rsidRPr="0090283D" w:rsidRDefault="008C0970" w:rsidP="00DC614A">
            <w:pPr>
              <w:rPr>
                <w:rFonts w:ascii="Arial" w:hAnsi="Arial" w:cs="Arial"/>
              </w:rPr>
            </w:pPr>
            <w:r>
              <w:rPr>
                <w:rFonts w:ascii="Arial" w:hAnsi="Arial" w:cs="Arial"/>
              </w:rPr>
              <w:t>Backup Procedure</w:t>
            </w:r>
            <w:r w:rsidR="0090283D" w:rsidRPr="0090283D">
              <w:rPr>
                <w:rFonts w:ascii="Arial" w:hAnsi="Arial" w:cs="Arial"/>
              </w:rPr>
              <w:t xml:space="preserve"> </w:t>
            </w:r>
          </w:p>
          <w:p w14:paraId="61BF749E" w14:textId="77777777" w:rsidR="0090283D" w:rsidRPr="0090283D" w:rsidRDefault="0090283D" w:rsidP="00DC614A">
            <w:pPr>
              <w:rPr>
                <w:rFonts w:ascii="Arial" w:hAnsi="Arial" w:cs="Arial"/>
              </w:rPr>
            </w:pPr>
            <w:r w:rsidRPr="0090283D">
              <w:rPr>
                <w:rFonts w:ascii="Arial" w:hAnsi="Arial" w:cs="Arial"/>
              </w:rPr>
              <w:t>Bluetooth Policy</w:t>
            </w:r>
          </w:p>
          <w:p w14:paraId="08E9B0B6" w14:textId="2FF0E583" w:rsidR="0090283D" w:rsidRDefault="0090283D" w:rsidP="00DC614A">
            <w:pPr>
              <w:rPr>
                <w:rFonts w:ascii="Arial" w:hAnsi="Arial" w:cs="Arial"/>
              </w:rPr>
            </w:pPr>
            <w:r w:rsidRPr="0090283D">
              <w:rPr>
                <w:rFonts w:ascii="Arial" w:hAnsi="Arial" w:cs="Arial"/>
              </w:rPr>
              <w:t>Capacity and Utilization Policy</w:t>
            </w:r>
          </w:p>
          <w:p w14:paraId="47A1AA68" w14:textId="14F39F91" w:rsidR="00531003" w:rsidRPr="0090283D" w:rsidRDefault="00531003" w:rsidP="00DC614A">
            <w:pPr>
              <w:rPr>
                <w:rFonts w:ascii="Arial" w:hAnsi="Arial" w:cs="Arial"/>
              </w:rPr>
            </w:pPr>
            <w:r>
              <w:rPr>
                <w:rFonts w:ascii="Arial" w:hAnsi="Arial" w:cs="Arial"/>
              </w:rPr>
              <w:t>Data Analytics Policy</w:t>
            </w:r>
          </w:p>
          <w:p w14:paraId="082CEB65" w14:textId="77777777" w:rsidR="0090283D" w:rsidRPr="0090283D" w:rsidRDefault="0090283D" w:rsidP="00DC614A">
            <w:pPr>
              <w:rPr>
                <w:rFonts w:ascii="Arial" w:hAnsi="Arial" w:cs="Arial"/>
              </w:rPr>
            </w:pPr>
            <w:r w:rsidRPr="0090283D">
              <w:rPr>
                <w:rFonts w:ascii="Arial" w:hAnsi="Arial" w:cs="Arial"/>
              </w:rPr>
              <w:lastRenderedPageBreak/>
              <w:t>Data Integrity Policy</w:t>
            </w:r>
          </w:p>
          <w:p w14:paraId="3E4F3ACA" w14:textId="77777777" w:rsidR="0090283D" w:rsidRPr="0090283D" w:rsidRDefault="0090283D" w:rsidP="00DC614A">
            <w:pPr>
              <w:rPr>
                <w:rFonts w:ascii="Arial" w:hAnsi="Arial" w:cs="Arial"/>
              </w:rPr>
            </w:pPr>
            <w:r w:rsidRPr="0090283D">
              <w:rPr>
                <w:rFonts w:ascii="Arial" w:hAnsi="Arial" w:cs="Arial"/>
              </w:rPr>
              <w:t>Data Marking Policy</w:t>
            </w:r>
          </w:p>
          <w:p w14:paraId="008F1A99" w14:textId="77777777" w:rsidR="0090283D" w:rsidRPr="0090283D" w:rsidRDefault="0090283D" w:rsidP="00DC614A">
            <w:pPr>
              <w:rPr>
                <w:rFonts w:ascii="Arial" w:hAnsi="Arial" w:cs="Arial"/>
              </w:rPr>
            </w:pPr>
            <w:r w:rsidRPr="0090283D">
              <w:rPr>
                <w:rFonts w:ascii="Arial" w:hAnsi="Arial" w:cs="Arial"/>
              </w:rPr>
              <w:t>Data Privacy Policy</w:t>
            </w:r>
          </w:p>
          <w:p w14:paraId="0CFC1070" w14:textId="77777777" w:rsidR="0090283D" w:rsidRPr="0090283D" w:rsidRDefault="0090283D" w:rsidP="00DC614A">
            <w:pPr>
              <w:rPr>
                <w:rFonts w:ascii="Arial" w:hAnsi="Arial" w:cs="Arial"/>
              </w:rPr>
            </w:pPr>
            <w:r w:rsidRPr="0090283D">
              <w:rPr>
                <w:rFonts w:ascii="Arial" w:hAnsi="Arial" w:cs="Arial"/>
              </w:rPr>
              <w:t xml:space="preserve">Disposal Policy </w:t>
            </w:r>
          </w:p>
          <w:p w14:paraId="3D0F5CA6" w14:textId="77777777" w:rsidR="0090283D" w:rsidRPr="0090283D" w:rsidRDefault="0090283D" w:rsidP="00DC614A">
            <w:pPr>
              <w:rPr>
                <w:rFonts w:ascii="Arial" w:hAnsi="Arial" w:cs="Arial"/>
              </w:rPr>
            </w:pPr>
            <w:r w:rsidRPr="0090283D">
              <w:rPr>
                <w:rFonts w:ascii="Arial" w:hAnsi="Arial" w:cs="Arial"/>
              </w:rPr>
              <w:t>Documentation Policy</w:t>
            </w:r>
          </w:p>
          <w:p w14:paraId="116227FC" w14:textId="77777777" w:rsidR="0090283D" w:rsidRPr="0090283D" w:rsidRDefault="0090283D" w:rsidP="00DC614A">
            <w:pPr>
              <w:rPr>
                <w:rFonts w:ascii="Arial" w:hAnsi="Arial" w:cs="Arial"/>
              </w:rPr>
            </w:pPr>
            <w:r w:rsidRPr="0090283D">
              <w:rPr>
                <w:rFonts w:ascii="Arial" w:hAnsi="Arial" w:cs="Arial"/>
              </w:rPr>
              <w:t>Domain Controller Policy</w:t>
            </w:r>
          </w:p>
          <w:p w14:paraId="7DA497E7" w14:textId="77777777" w:rsidR="0090283D" w:rsidRPr="0090283D" w:rsidRDefault="0090283D" w:rsidP="00DC614A">
            <w:pPr>
              <w:rPr>
                <w:rFonts w:ascii="Arial" w:hAnsi="Arial" w:cs="Arial"/>
              </w:rPr>
            </w:pPr>
            <w:r w:rsidRPr="0090283D">
              <w:rPr>
                <w:rFonts w:ascii="Arial" w:hAnsi="Arial" w:cs="Arial"/>
              </w:rPr>
              <w:t>Domain Name System Policy</w:t>
            </w:r>
          </w:p>
          <w:p w14:paraId="2E648350" w14:textId="77777777" w:rsidR="0090283D" w:rsidRPr="0090283D" w:rsidRDefault="0090283D" w:rsidP="00DC614A">
            <w:pPr>
              <w:rPr>
                <w:rFonts w:ascii="Arial" w:hAnsi="Arial" w:cs="Arial"/>
              </w:rPr>
            </w:pPr>
            <w:r w:rsidRPr="0090283D">
              <w:rPr>
                <w:rFonts w:ascii="Arial" w:hAnsi="Arial" w:cs="Arial"/>
              </w:rPr>
              <w:t xml:space="preserve">E-commerce Policy </w:t>
            </w:r>
          </w:p>
          <w:p w14:paraId="610E5A6B" w14:textId="77777777" w:rsidR="0090283D" w:rsidRPr="0090283D" w:rsidRDefault="0090283D" w:rsidP="00DC614A">
            <w:pPr>
              <w:rPr>
                <w:rFonts w:ascii="Arial" w:hAnsi="Arial" w:cs="Arial"/>
              </w:rPr>
            </w:pPr>
            <w:r w:rsidRPr="0090283D">
              <w:rPr>
                <w:rFonts w:ascii="Arial" w:hAnsi="Arial" w:cs="Arial"/>
              </w:rPr>
              <w:t>E-mail Policy</w:t>
            </w:r>
          </w:p>
          <w:p w14:paraId="7EAFAA36" w14:textId="526FC94B" w:rsidR="0090283D" w:rsidRDefault="0090283D" w:rsidP="00DC614A">
            <w:pPr>
              <w:rPr>
                <w:rFonts w:ascii="Arial" w:hAnsi="Arial" w:cs="Arial"/>
              </w:rPr>
            </w:pPr>
            <w:r w:rsidRPr="0090283D">
              <w:rPr>
                <w:rFonts w:ascii="Arial" w:hAnsi="Arial" w:cs="Arial"/>
              </w:rPr>
              <w:t>Firewall Policy</w:t>
            </w:r>
          </w:p>
          <w:p w14:paraId="258A2860" w14:textId="7C2DCC69" w:rsidR="008C0970" w:rsidRPr="0090283D" w:rsidRDefault="008C0970" w:rsidP="00DC614A">
            <w:pPr>
              <w:rPr>
                <w:rFonts w:ascii="Arial" w:hAnsi="Arial" w:cs="Arial"/>
              </w:rPr>
            </w:pPr>
            <w:r>
              <w:rPr>
                <w:rFonts w:ascii="Arial" w:hAnsi="Arial" w:cs="Arial"/>
              </w:rPr>
              <w:t>Firewall Procedure</w:t>
            </w:r>
          </w:p>
          <w:p w14:paraId="3421D6AC" w14:textId="77777777" w:rsidR="0090283D" w:rsidRPr="0090283D" w:rsidRDefault="0090283D" w:rsidP="00DC614A">
            <w:pPr>
              <w:rPr>
                <w:rFonts w:ascii="Arial" w:hAnsi="Arial" w:cs="Arial"/>
              </w:rPr>
            </w:pPr>
            <w:r w:rsidRPr="0090283D">
              <w:rPr>
                <w:rFonts w:ascii="Arial" w:hAnsi="Arial" w:cs="Arial"/>
              </w:rPr>
              <w:t>Guess Access Policy</w:t>
            </w:r>
          </w:p>
          <w:p w14:paraId="11356478" w14:textId="77777777" w:rsidR="0090283D" w:rsidRPr="0090283D" w:rsidRDefault="0090283D" w:rsidP="00DC614A">
            <w:pPr>
              <w:rPr>
                <w:rFonts w:ascii="Arial" w:hAnsi="Arial" w:cs="Arial"/>
              </w:rPr>
            </w:pPr>
            <w:r w:rsidRPr="0090283D">
              <w:rPr>
                <w:rFonts w:ascii="Arial" w:hAnsi="Arial" w:cs="Arial"/>
              </w:rPr>
              <w:t xml:space="preserve">Internet Connection Policy </w:t>
            </w:r>
          </w:p>
          <w:p w14:paraId="485C1D38" w14:textId="77777777" w:rsidR="0090283D" w:rsidRPr="0090283D" w:rsidRDefault="0090283D" w:rsidP="00DC614A">
            <w:pPr>
              <w:rPr>
                <w:rFonts w:ascii="Arial" w:hAnsi="Arial" w:cs="Arial"/>
              </w:rPr>
            </w:pPr>
            <w:r w:rsidRPr="0090283D">
              <w:rPr>
                <w:rFonts w:ascii="Arial" w:hAnsi="Arial" w:cs="Arial"/>
              </w:rPr>
              <w:t>Intrusion Detection Policy</w:t>
            </w:r>
          </w:p>
          <w:p w14:paraId="10D9CE14" w14:textId="23097029" w:rsidR="0090283D" w:rsidRDefault="0090283D" w:rsidP="00DC614A">
            <w:pPr>
              <w:rPr>
                <w:rFonts w:ascii="Arial" w:hAnsi="Arial" w:cs="Arial"/>
              </w:rPr>
            </w:pPr>
            <w:r w:rsidRPr="0090283D">
              <w:rPr>
                <w:rFonts w:ascii="Arial" w:hAnsi="Arial" w:cs="Arial"/>
              </w:rPr>
              <w:t>Logging Policy</w:t>
            </w:r>
          </w:p>
          <w:p w14:paraId="3C208F30" w14:textId="66B4B180" w:rsidR="008C0970" w:rsidRPr="0090283D" w:rsidRDefault="008C0970" w:rsidP="00DC614A">
            <w:pPr>
              <w:rPr>
                <w:rFonts w:ascii="Arial" w:hAnsi="Arial" w:cs="Arial"/>
              </w:rPr>
            </w:pPr>
            <w:r>
              <w:rPr>
                <w:rFonts w:ascii="Arial" w:hAnsi="Arial" w:cs="Arial"/>
              </w:rPr>
              <w:t>Logging Procedure</w:t>
            </w:r>
          </w:p>
          <w:p w14:paraId="0EC39BDA" w14:textId="77777777" w:rsidR="001B3584" w:rsidRDefault="0090283D" w:rsidP="00DC614A">
            <w:pPr>
              <w:rPr>
                <w:rFonts w:ascii="Arial" w:hAnsi="Arial" w:cs="Arial"/>
              </w:rPr>
            </w:pPr>
            <w:r w:rsidRPr="0090283D">
              <w:rPr>
                <w:rFonts w:ascii="Arial" w:hAnsi="Arial" w:cs="Arial"/>
              </w:rPr>
              <w:t>Mass Communication Policy</w:t>
            </w:r>
          </w:p>
          <w:p w14:paraId="013EB1B9" w14:textId="77777777" w:rsidR="0090283D" w:rsidRPr="0090283D" w:rsidRDefault="0090283D" w:rsidP="00DC614A">
            <w:pPr>
              <w:rPr>
                <w:rFonts w:ascii="Arial" w:hAnsi="Arial" w:cs="Arial"/>
              </w:rPr>
            </w:pPr>
            <w:r w:rsidRPr="0090283D">
              <w:rPr>
                <w:rFonts w:ascii="Arial" w:hAnsi="Arial" w:cs="Arial"/>
              </w:rPr>
              <w:t>Network Address Policy</w:t>
            </w:r>
          </w:p>
          <w:p w14:paraId="5D34AA2C" w14:textId="77777777" w:rsidR="0090283D" w:rsidRPr="0090283D" w:rsidRDefault="0090283D" w:rsidP="00DC614A">
            <w:pPr>
              <w:rPr>
                <w:rFonts w:ascii="Arial" w:hAnsi="Arial" w:cs="Arial"/>
              </w:rPr>
            </w:pPr>
            <w:r w:rsidRPr="0090283D">
              <w:rPr>
                <w:rFonts w:ascii="Arial" w:hAnsi="Arial" w:cs="Arial"/>
              </w:rPr>
              <w:t>Network Configuration Policy</w:t>
            </w:r>
          </w:p>
          <w:p w14:paraId="48713B04" w14:textId="5E7FD2FF" w:rsidR="0090283D" w:rsidRDefault="0090283D" w:rsidP="00DC614A">
            <w:pPr>
              <w:rPr>
                <w:rFonts w:ascii="Arial" w:hAnsi="Arial" w:cs="Arial"/>
              </w:rPr>
            </w:pPr>
            <w:r w:rsidRPr="0090283D">
              <w:rPr>
                <w:rFonts w:ascii="Arial" w:hAnsi="Arial" w:cs="Arial"/>
              </w:rPr>
              <w:t>Network Documentation Policy</w:t>
            </w:r>
          </w:p>
          <w:p w14:paraId="68CE5DD8" w14:textId="13373D27" w:rsidR="00531003" w:rsidRDefault="00531003" w:rsidP="00DC614A">
            <w:pPr>
              <w:rPr>
                <w:rFonts w:ascii="Arial" w:hAnsi="Arial" w:cs="Arial"/>
              </w:rPr>
            </w:pPr>
            <w:r>
              <w:rPr>
                <w:rFonts w:ascii="Arial" w:hAnsi="Arial" w:cs="Arial"/>
              </w:rPr>
              <w:t>Network Security Policy</w:t>
            </w:r>
          </w:p>
          <w:p w14:paraId="66592432" w14:textId="3B75AE4B" w:rsidR="00C1697B" w:rsidRDefault="00C1697B" w:rsidP="00DC614A">
            <w:pPr>
              <w:rPr>
                <w:rFonts w:ascii="Arial" w:hAnsi="Arial" w:cs="Arial"/>
              </w:rPr>
            </w:pPr>
            <w:r>
              <w:rPr>
                <w:rFonts w:ascii="Arial" w:hAnsi="Arial" w:cs="Arial"/>
              </w:rPr>
              <w:t>Problem Management Policy</w:t>
            </w:r>
          </w:p>
          <w:p w14:paraId="2CAC4CDD" w14:textId="77A85C71" w:rsidR="008C0970" w:rsidRDefault="008C0970" w:rsidP="00DC614A">
            <w:pPr>
              <w:rPr>
                <w:rFonts w:ascii="Arial" w:hAnsi="Arial" w:cs="Arial"/>
              </w:rPr>
            </w:pPr>
            <w:r>
              <w:rPr>
                <w:rFonts w:ascii="Arial" w:hAnsi="Arial" w:cs="Arial"/>
              </w:rPr>
              <w:t>Problem Management Procedure</w:t>
            </w:r>
          </w:p>
          <w:p w14:paraId="7D18C2E5" w14:textId="764B90BD" w:rsidR="00F95ABE" w:rsidRPr="0090283D" w:rsidRDefault="00F95ABE" w:rsidP="00DC614A">
            <w:pPr>
              <w:rPr>
                <w:rFonts w:ascii="Arial" w:hAnsi="Arial" w:cs="Arial"/>
              </w:rPr>
            </w:pPr>
            <w:r>
              <w:rPr>
                <w:rFonts w:ascii="Arial" w:hAnsi="Arial" w:cs="Arial"/>
              </w:rPr>
              <w:t>Ransomware Policy</w:t>
            </w:r>
          </w:p>
          <w:p w14:paraId="3AF1F660" w14:textId="77777777" w:rsidR="0090283D" w:rsidRPr="0090283D" w:rsidRDefault="0090283D" w:rsidP="00DC614A">
            <w:pPr>
              <w:rPr>
                <w:rFonts w:ascii="Arial" w:hAnsi="Arial" w:cs="Arial"/>
              </w:rPr>
            </w:pPr>
            <w:r w:rsidRPr="0090283D">
              <w:rPr>
                <w:rFonts w:ascii="Arial" w:hAnsi="Arial" w:cs="Arial"/>
              </w:rPr>
              <w:t>Removable Media Policy</w:t>
            </w:r>
          </w:p>
          <w:p w14:paraId="6F858642" w14:textId="77777777" w:rsidR="0090283D" w:rsidRPr="0090283D" w:rsidRDefault="0090283D" w:rsidP="00DC614A">
            <w:pPr>
              <w:rPr>
                <w:rFonts w:ascii="Arial" w:hAnsi="Arial" w:cs="Arial"/>
              </w:rPr>
            </w:pPr>
            <w:r w:rsidRPr="0090283D">
              <w:rPr>
                <w:rFonts w:ascii="Arial" w:hAnsi="Arial" w:cs="Arial"/>
              </w:rPr>
              <w:t>Router Security Policy</w:t>
            </w:r>
          </w:p>
          <w:p w14:paraId="707C7375" w14:textId="77777777" w:rsidR="0090283D" w:rsidRPr="0090283D" w:rsidRDefault="0090283D" w:rsidP="00DC614A">
            <w:pPr>
              <w:rPr>
                <w:rFonts w:ascii="Arial" w:hAnsi="Arial" w:cs="Arial"/>
              </w:rPr>
            </w:pPr>
            <w:r w:rsidRPr="0090283D">
              <w:rPr>
                <w:rFonts w:ascii="Arial" w:hAnsi="Arial" w:cs="Arial"/>
              </w:rPr>
              <w:t xml:space="preserve">Security Monitoring Policy </w:t>
            </w:r>
          </w:p>
          <w:p w14:paraId="7166357B" w14:textId="77777777" w:rsidR="0090283D" w:rsidRPr="0090283D" w:rsidRDefault="0090283D" w:rsidP="00DC614A">
            <w:pPr>
              <w:rPr>
                <w:rFonts w:ascii="Arial" w:hAnsi="Arial" w:cs="Arial"/>
              </w:rPr>
            </w:pPr>
            <w:r w:rsidRPr="0090283D">
              <w:rPr>
                <w:rFonts w:ascii="Arial" w:hAnsi="Arial" w:cs="Arial"/>
              </w:rPr>
              <w:t xml:space="preserve">Server Hardening Policy </w:t>
            </w:r>
          </w:p>
          <w:p w14:paraId="791E91C3" w14:textId="2B704A3C" w:rsidR="0090283D" w:rsidRDefault="0090283D" w:rsidP="00DC614A">
            <w:pPr>
              <w:rPr>
                <w:rFonts w:ascii="Arial" w:hAnsi="Arial" w:cs="Arial"/>
              </w:rPr>
            </w:pPr>
            <w:r w:rsidRPr="0090283D">
              <w:rPr>
                <w:rFonts w:ascii="Arial" w:hAnsi="Arial" w:cs="Arial"/>
              </w:rPr>
              <w:t xml:space="preserve">Vendor Access Policy </w:t>
            </w:r>
          </w:p>
          <w:p w14:paraId="0DDCACD4" w14:textId="18789A8C" w:rsidR="00411E4F" w:rsidRPr="0090283D" w:rsidRDefault="00411E4F" w:rsidP="00DC614A">
            <w:pPr>
              <w:rPr>
                <w:rFonts w:ascii="Arial" w:hAnsi="Arial" w:cs="Arial"/>
              </w:rPr>
            </w:pPr>
            <w:r>
              <w:rPr>
                <w:rFonts w:ascii="Arial" w:hAnsi="Arial" w:cs="Arial"/>
              </w:rPr>
              <w:t>Workstation Hardening Policy</w:t>
            </w:r>
          </w:p>
          <w:p w14:paraId="24CADD34" w14:textId="77777777" w:rsidR="0090283D" w:rsidRPr="0090283D" w:rsidRDefault="0090283D" w:rsidP="00DC614A">
            <w:pPr>
              <w:rPr>
                <w:rFonts w:ascii="Arial" w:hAnsi="Arial" w:cs="Arial"/>
              </w:rPr>
            </w:pPr>
            <w:r w:rsidRPr="0090283D">
              <w:rPr>
                <w:rFonts w:ascii="Arial" w:hAnsi="Arial" w:cs="Arial"/>
              </w:rPr>
              <w:t>Workstation Security Policy</w:t>
            </w:r>
          </w:p>
        </w:tc>
      </w:tr>
      <w:tr w:rsidR="0090283D" w:rsidRPr="0090283D" w14:paraId="36307E0C" w14:textId="77777777" w:rsidTr="001B3584">
        <w:tc>
          <w:tcPr>
            <w:tcW w:w="3258" w:type="dxa"/>
            <w:shd w:val="clear" w:color="auto" w:fill="auto"/>
          </w:tcPr>
          <w:p w14:paraId="09BC5B49" w14:textId="77777777" w:rsidR="0090283D" w:rsidRPr="0090283D" w:rsidRDefault="0090283D" w:rsidP="00DC614A">
            <w:pPr>
              <w:rPr>
                <w:rFonts w:ascii="Arial" w:hAnsi="Arial" w:cs="Arial"/>
              </w:rPr>
            </w:pPr>
            <w:r w:rsidRPr="0090283D">
              <w:rPr>
                <w:rFonts w:ascii="Arial" w:hAnsi="Arial" w:cs="Arial"/>
              </w:rPr>
              <w:lastRenderedPageBreak/>
              <w:t>Access Control</w:t>
            </w:r>
          </w:p>
        </w:tc>
        <w:tc>
          <w:tcPr>
            <w:tcW w:w="5760" w:type="dxa"/>
            <w:shd w:val="clear" w:color="auto" w:fill="auto"/>
          </w:tcPr>
          <w:p w14:paraId="1A06C3C8" w14:textId="77777777" w:rsidR="00D70FDD" w:rsidRDefault="00D70FDD" w:rsidP="00DC614A">
            <w:pPr>
              <w:rPr>
                <w:rFonts w:ascii="Arial" w:hAnsi="Arial" w:cs="Arial"/>
              </w:rPr>
            </w:pPr>
            <w:r>
              <w:rPr>
                <w:rFonts w:ascii="Arial" w:hAnsi="Arial" w:cs="Arial"/>
              </w:rPr>
              <w:t>Access Control Policy</w:t>
            </w:r>
          </w:p>
          <w:p w14:paraId="10919558" w14:textId="77777777" w:rsidR="0090283D" w:rsidRPr="0090283D" w:rsidRDefault="0090283D" w:rsidP="00DC614A">
            <w:pPr>
              <w:rPr>
                <w:rFonts w:ascii="Arial" w:hAnsi="Arial" w:cs="Arial"/>
              </w:rPr>
            </w:pPr>
            <w:r w:rsidRPr="0090283D">
              <w:rPr>
                <w:rFonts w:ascii="Arial" w:hAnsi="Arial" w:cs="Arial"/>
              </w:rPr>
              <w:t>Admin Special Access Policy</w:t>
            </w:r>
          </w:p>
          <w:p w14:paraId="3C1B0199" w14:textId="77777777" w:rsidR="0090283D" w:rsidRPr="0090283D" w:rsidRDefault="0090283D" w:rsidP="00DC614A">
            <w:pPr>
              <w:rPr>
                <w:rFonts w:ascii="Arial" w:hAnsi="Arial" w:cs="Arial"/>
              </w:rPr>
            </w:pPr>
            <w:r w:rsidRPr="0090283D">
              <w:rPr>
                <w:rFonts w:ascii="Arial" w:hAnsi="Arial" w:cs="Arial"/>
              </w:rPr>
              <w:t xml:space="preserve">Bring Your Own Device Policy </w:t>
            </w:r>
            <w:r w:rsidR="001B3584">
              <w:rPr>
                <w:rFonts w:ascii="Arial" w:hAnsi="Arial" w:cs="Arial"/>
              </w:rPr>
              <w:t xml:space="preserve">and </w:t>
            </w:r>
            <w:r w:rsidRPr="0090283D">
              <w:rPr>
                <w:rFonts w:ascii="Arial" w:hAnsi="Arial" w:cs="Arial"/>
              </w:rPr>
              <w:t>Tech</w:t>
            </w:r>
            <w:r w:rsidR="001B3584">
              <w:rPr>
                <w:rFonts w:ascii="Arial" w:hAnsi="Arial" w:cs="Arial"/>
              </w:rPr>
              <w:t>nology</w:t>
            </w:r>
          </w:p>
          <w:p w14:paraId="73191FFF" w14:textId="77777777" w:rsidR="0090283D" w:rsidRPr="0090283D" w:rsidRDefault="0090283D" w:rsidP="00DC614A">
            <w:pPr>
              <w:rPr>
                <w:rFonts w:ascii="Arial" w:hAnsi="Arial" w:cs="Arial"/>
              </w:rPr>
            </w:pPr>
            <w:r w:rsidRPr="0090283D">
              <w:rPr>
                <w:rFonts w:ascii="Arial" w:hAnsi="Arial" w:cs="Arial"/>
              </w:rPr>
              <w:t>Guest Access Policy</w:t>
            </w:r>
          </w:p>
          <w:p w14:paraId="25ED7C8A" w14:textId="77777777" w:rsidR="0090283D" w:rsidRPr="0090283D" w:rsidRDefault="0090283D" w:rsidP="00DC614A">
            <w:pPr>
              <w:rPr>
                <w:rFonts w:ascii="Arial" w:hAnsi="Arial" w:cs="Arial"/>
              </w:rPr>
            </w:pPr>
            <w:r w:rsidRPr="0090283D">
              <w:rPr>
                <w:rFonts w:ascii="Arial" w:hAnsi="Arial" w:cs="Arial"/>
              </w:rPr>
              <w:t xml:space="preserve">Identification and Authentication </w:t>
            </w:r>
          </w:p>
          <w:p w14:paraId="22CF7A33" w14:textId="77777777" w:rsidR="0090283D" w:rsidRPr="0090283D" w:rsidRDefault="0090283D" w:rsidP="00DC614A">
            <w:pPr>
              <w:rPr>
                <w:rFonts w:ascii="Arial" w:hAnsi="Arial" w:cs="Arial"/>
              </w:rPr>
            </w:pPr>
            <w:r w:rsidRPr="0090283D">
              <w:rPr>
                <w:rFonts w:ascii="Arial" w:hAnsi="Arial" w:cs="Arial"/>
              </w:rPr>
              <w:t>Logical Access Controls Policy</w:t>
            </w:r>
          </w:p>
          <w:p w14:paraId="0C8FB59F" w14:textId="77777777" w:rsidR="0090283D" w:rsidRPr="0090283D" w:rsidRDefault="0090283D" w:rsidP="00DC614A">
            <w:pPr>
              <w:rPr>
                <w:rFonts w:ascii="Arial" w:hAnsi="Arial" w:cs="Arial"/>
              </w:rPr>
            </w:pPr>
            <w:r w:rsidRPr="0090283D">
              <w:rPr>
                <w:rFonts w:ascii="Arial" w:hAnsi="Arial" w:cs="Arial"/>
              </w:rPr>
              <w:t>Mobile Device Policy</w:t>
            </w:r>
          </w:p>
          <w:p w14:paraId="003745FE" w14:textId="77777777" w:rsidR="0090283D" w:rsidRPr="0090283D" w:rsidRDefault="0090283D" w:rsidP="00DC614A">
            <w:pPr>
              <w:rPr>
                <w:rFonts w:ascii="Arial" w:hAnsi="Arial" w:cs="Arial"/>
              </w:rPr>
            </w:pPr>
            <w:r w:rsidRPr="0090283D">
              <w:rPr>
                <w:rFonts w:ascii="Arial" w:hAnsi="Arial" w:cs="Arial"/>
              </w:rPr>
              <w:t>Password Policy</w:t>
            </w:r>
          </w:p>
          <w:p w14:paraId="6384E1B6" w14:textId="77777777" w:rsidR="0090283D" w:rsidRPr="0090283D" w:rsidRDefault="0090283D" w:rsidP="00DC614A">
            <w:pPr>
              <w:rPr>
                <w:rFonts w:ascii="Arial" w:hAnsi="Arial" w:cs="Arial"/>
              </w:rPr>
            </w:pPr>
            <w:r w:rsidRPr="0090283D">
              <w:rPr>
                <w:rFonts w:ascii="Arial" w:hAnsi="Arial" w:cs="Arial"/>
              </w:rPr>
              <w:t xml:space="preserve">Portable Computing Policy </w:t>
            </w:r>
          </w:p>
          <w:p w14:paraId="7BD3E50C" w14:textId="77777777" w:rsidR="0090283D" w:rsidRPr="0090283D" w:rsidRDefault="0090283D" w:rsidP="00DC614A">
            <w:pPr>
              <w:rPr>
                <w:rFonts w:ascii="Arial" w:hAnsi="Arial" w:cs="Arial"/>
              </w:rPr>
            </w:pPr>
            <w:r w:rsidRPr="0090283D">
              <w:rPr>
                <w:rFonts w:ascii="Arial" w:hAnsi="Arial" w:cs="Arial"/>
              </w:rPr>
              <w:t>Remote Access Policy</w:t>
            </w:r>
          </w:p>
          <w:p w14:paraId="0B06F519" w14:textId="77777777" w:rsidR="0090283D" w:rsidRPr="0090283D" w:rsidRDefault="0090283D" w:rsidP="00DC614A">
            <w:pPr>
              <w:rPr>
                <w:rFonts w:ascii="Arial" w:hAnsi="Arial" w:cs="Arial"/>
              </w:rPr>
            </w:pPr>
            <w:r w:rsidRPr="0090283D">
              <w:rPr>
                <w:rFonts w:ascii="Arial" w:hAnsi="Arial" w:cs="Arial"/>
              </w:rPr>
              <w:t>Securing Information Systems Policy</w:t>
            </w:r>
          </w:p>
          <w:p w14:paraId="24F57DC0" w14:textId="77777777" w:rsidR="0090283D" w:rsidRPr="0090283D" w:rsidRDefault="0090283D" w:rsidP="00DC614A">
            <w:pPr>
              <w:rPr>
                <w:rFonts w:ascii="Arial" w:hAnsi="Arial" w:cs="Arial"/>
              </w:rPr>
            </w:pPr>
            <w:r w:rsidRPr="0090283D">
              <w:rPr>
                <w:rFonts w:ascii="Arial" w:hAnsi="Arial" w:cs="Arial"/>
              </w:rPr>
              <w:t>Securing Sensitive Information Policy</w:t>
            </w:r>
          </w:p>
          <w:p w14:paraId="78E5F508" w14:textId="77777777" w:rsidR="0090283D" w:rsidRPr="0090283D" w:rsidRDefault="0090283D" w:rsidP="00DC614A">
            <w:pPr>
              <w:rPr>
                <w:rFonts w:ascii="Arial" w:hAnsi="Arial" w:cs="Arial"/>
              </w:rPr>
            </w:pPr>
            <w:r w:rsidRPr="0090283D">
              <w:rPr>
                <w:rFonts w:ascii="Arial" w:hAnsi="Arial" w:cs="Arial"/>
              </w:rPr>
              <w:t>Smartphone Policy</w:t>
            </w:r>
          </w:p>
          <w:p w14:paraId="28F61C48" w14:textId="77777777" w:rsidR="0090283D" w:rsidRPr="0090283D" w:rsidRDefault="0090283D" w:rsidP="00DC614A">
            <w:pPr>
              <w:rPr>
                <w:rFonts w:ascii="Arial" w:hAnsi="Arial" w:cs="Arial"/>
              </w:rPr>
            </w:pPr>
            <w:r w:rsidRPr="0090283D">
              <w:rPr>
                <w:rFonts w:ascii="Arial" w:hAnsi="Arial" w:cs="Arial"/>
              </w:rPr>
              <w:t>System Update Policy</w:t>
            </w:r>
          </w:p>
          <w:p w14:paraId="04A7D10C" w14:textId="77777777" w:rsidR="001B3584" w:rsidRDefault="0090283D" w:rsidP="00DC614A">
            <w:pPr>
              <w:rPr>
                <w:rFonts w:ascii="Arial" w:hAnsi="Arial" w:cs="Arial"/>
              </w:rPr>
            </w:pPr>
            <w:r w:rsidRPr="0090283D">
              <w:rPr>
                <w:rFonts w:ascii="Arial" w:hAnsi="Arial" w:cs="Arial"/>
              </w:rPr>
              <w:t>User Privilege Policy</w:t>
            </w:r>
          </w:p>
          <w:p w14:paraId="350B7980" w14:textId="77777777" w:rsidR="0090283D" w:rsidRPr="0090283D" w:rsidRDefault="0090283D" w:rsidP="00DC614A">
            <w:pPr>
              <w:rPr>
                <w:rFonts w:ascii="Arial" w:hAnsi="Arial" w:cs="Arial"/>
              </w:rPr>
            </w:pPr>
            <w:r w:rsidRPr="0090283D">
              <w:rPr>
                <w:rFonts w:ascii="Arial" w:hAnsi="Arial" w:cs="Arial"/>
              </w:rPr>
              <w:t>Wearable Computing Device Policy</w:t>
            </w:r>
          </w:p>
          <w:p w14:paraId="1440E990" w14:textId="77777777" w:rsidR="0090283D" w:rsidRPr="0090283D" w:rsidRDefault="0090283D" w:rsidP="00DC614A">
            <w:pPr>
              <w:rPr>
                <w:rFonts w:ascii="Arial" w:hAnsi="Arial" w:cs="Arial"/>
              </w:rPr>
            </w:pPr>
            <w:r w:rsidRPr="0090283D">
              <w:rPr>
                <w:rFonts w:ascii="Arial" w:hAnsi="Arial" w:cs="Arial"/>
              </w:rPr>
              <w:t xml:space="preserve">Web Policy </w:t>
            </w:r>
          </w:p>
          <w:p w14:paraId="194CE66C" w14:textId="77777777" w:rsidR="0090283D" w:rsidRPr="0090283D" w:rsidRDefault="0090283D" w:rsidP="00DC614A">
            <w:pPr>
              <w:rPr>
                <w:rFonts w:ascii="Arial" w:hAnsi="Arial" w:cs="Arial"/>
              </w:rPr>
            </w:pPr>
            <w:r w:rsidRPr="0090283D">
              <w:rPr>
                <w:rFonts w:ascii="Arial" w:hAnsi="Arial" w:cs="Arial"/>
              </w:rPr>
              <w:lastRenderedPageBreak/>
              <w:t xml:space="preserve">Wireless Access Policy </w:t>
            </w:r>
          </w:p>
        </w:tc>
      </w:tr>
      <w:tr w:rsidR="0090283D" w:rsidRPr="0090283D" w14:paraId="5D6E8246" w14:textId="77777777" w:rsidTr="001B3584">
        <w:tc>
          <w:tcPr>
            <w:tcW w:w="3258" w:type="dxa"/>
            <w:shd w:val="clear" w:color="auto" w:fill="auto"/>
          </w:tcPr>
          <w:p w14:paraId="7D6070C4" w14:textId="77777777" w:rsidR="0090283D" w:rsidRPr="0090283D" w:rsidRDefault="0090283D" w:rsidP="00DC614A">
            <w:pPr>
              <w:rPr>
                <w:rFonts w:ascii="Arial" w:hAnsi="Arial" w:cs="Arial"/>
              </w:rPr>
            </w:pPr>
            <w:r w:rsidRPr="0090283D">
              <w:rPr>
                <w:rFonts w:ascii="Arial" w:hAnsi="Arial" w:cs="Arial"/>
              </w:rPr>
              <w:lastRenderedPageBreak/>
              <w:t>Acquisition</w:t>
            </w:r>
          </w:p>
          <w:p w14:paraId="77D30A4F" w14:textId="77777777" w:rsidR="0090283D" w:rsidRPr="0090283D" w:rsidRDefault="0090283D" w:rsidP="00DC614A">
            <w:pPr>
              <w:rPr>
                <w:rFonts w:ascii="Arial" w:hAnsi="Arial" w:cs="Arial"/>
              </w:rPr>
            </w:pPr>
            <w:r w:rsidRPr="0090283D">
              <w:rPr>
                <w:rFonts w:ascii="Arial" w:hAnsi="Arial" w:cs="Arial"/>
              </w:rPr>
              <w:t>Development</w:t>
            </w:r>
          </w:p>
          <w:p w14:paraId="763F6352" w14:textId="77777777" w:rsidR="0090283D" w:rsidRPr="0090283D" w:rsidRDefault="0090283D" w:rsidP="00DC614A">
            <w:pPr>
              <w:rPr>
                <w:rFonts w:ascii="Arial" w:hAnsi="Arial" w:cs="Arial"/>
              </w:rPr>
            </w:pPr>
            <w:r w:rsidRPr="0090283D">
              <w:rPr>
                <w:rFonts w:ascii="Arial" w:hAnsi="Arial" w:cs="Arial"/>
              </w:rPr>
              <w:t>Maintenance</w:t>
            </w:r>
          </w:p>
        </w:tc>
        <w:tc>
          <w:tcPr>
            <w:tcW w:w="5760" w:type="dxa"/>
            <w:shd w:val="clear" w:color="auto" w:fill="auto"/>
          </w:tcPr>
          <w:p w14:paraId="78D22CE8" w14:textId="77777777" w:rsidR="0090283D" w:rsidRPr="0090283D" w:rsidRDefault="0090283D" w:rsidP="00DC614A">
            <w:pPr>
              <w:rPr>
                <w:rFonts w:ascii="Arial" w:hAnsi="Arial" w:cs="Arial"/>
              </w:rPr>
            </w:pPr>
            <w:r w:rsidRPr="0090283D">
              <w:rPr>
                <w:rFonts w:ascii="Arial" w:hAnsi="Arial" w:cs="Arial"/>
              </w:rPr>
              <w:t xml:space="preserve">Acquisition and Procurement Policy </w:t>
            </w:r>
          </w:p>
          <w:p w14:paraId="3211C4AE" w14:textId="77777777" w:rsidR="0090283D" w:rsidRPr="0090283D" w:rsidRDefault="0090283D" w:rsidP="00DC614A">
            <w:pPr>
              <w:rPr>
                <w:rFonts w:ascii="Arial" w:hAnsi="Arial" w:cs="Arial"/>
              </w:rPr>
            </w:pPr>
            <w:r w:rsidRPr="0090283D">
              <w:rPr>
                <w:rFonts w:ascii="Arial" w:hAnsi="Arial" w:cs="Arial"/>
              </w:rPr>
              <w:t xml:space="preserve">Application Implementation Policy </w:t>
            </w:r>
          </w:p>
          <w:p w14:paraId="6EB31F8D" w14:textId="77777777" w:rsidR="0090283D" w:rsidRPr="0090283D" w:rsidRDefault="0090283D" w:rsidP="00DC614A">
            <w:pPr>
              <w:rPr>
                <w:rFonts w:ascii="Arial" w:hAnsi="Arial" w:cs="Arial"/>
              </w:rPr>
            </w:pPr>
            <w:r w:rsidRPr="0090283D">
              <w:rPr>
                <w:rFonts w:ascii="Arial" w:hAnsi="Arial" w:cs="Arial"/>
              </w:rPr>
              <w:t xml:space="preserve">Approved Application Policy </w:t>
            </w:r>
          </w:p>
          <w:p w14:paraId="68CE43FB" w14:textId="77777777" w:rsidR="0090283D" w:rsidRPr="0090283D" w:rsidRDefault="0090283D" w:rsidP="00DC614A">
            <w:pPr>
              <w:rPr>
                <w:rFonts w:ascii="Arial" w:hAnsi="Arial" w:cs="Arial"/>
              </w:rPr>
            </w:pPr>
            <w:r w:rsidRPr="0090283D">
              <w:rPr>
                <w:rFonts w:ascii="Arial" w:hAnsi="Arial" w:cs="Arial"/>
              </w:rPr>
              <w:t>Audit Trails Policy</w:t>
            </w:r>
          </w:p>
          <w:p w14:paraId="4C12D36B" w14:textId="31F9DE14" w:rsidR="0090283D" w:rsidRDefault="0090283D" w:rsidP="00DC614A">
            <w:pPr>
              <w:rPr>
                <w:rFonts w:ascii="Arial" w:hAnsi="Arial" w:cs="Arial"/>
              </w:rPr>
            </w:pPr>
            <w:r w:rsidRPr="0090283D">
              <w:rPr>
                <w:rFonts w:ascii="Arial" w:hAnsi="Arial" w:cs="Arial"/>
              </w:rPr>
              <w:t xml:space="preserve">Change Management Policy </w:t>
            </w:r>
          </w:p>
          <w:p w14:paraId="59C9657A" w14:textId="13E5A844" w:rsidR="008C0970" w:rsidRPr="0090283D" w:rsidRDefault="008C0970" w:rsidP="00DC614A">
            <w:pPr>
              <w:rPr>
                <w:rFonts w:ascii="Arial" w:hAnsi="Arial" w:cs="Arial"/>
              </w:rPr>
            </w:pPr>
            <w:r>
              <w:rPr>
                <w:rFonts w:ascii="Arial" w:hAnsi="Arial" w:cs="Arial"/>
              </w:rPr>
              <w:t>Change Management Procedure</w:t>
            </w:r>
          </w:p>
          <w:p w14:paraId="0945848B" w14:textId="77777777" w:rsidR="0090283D" w:rsidRPr="0090283D" w:rsidRDefault="0090283D" w:rsidP="00DC614A">
            <w:pPr>
              <w:rPr>
                <w:rFonts w:ascii="Arial" w:hAnsi="Arial" w:cs="Arial"/>
              </w:rPr>
            </w:pPr>
            <w:r w:rsidRPr="0090283D">
              <w:rPr>
                <w:rFonts w:ascii="Arial" w:hAnsi="Arial" w:cs="Arial"/>
              </w:rPr>
              <w:t>Encryption Policy</w:t>
            </w:r>
          </w:p>
          <w:p w14:paraId="4AFA85B6" w14:textId="77777777" w:rsidR="0090283D" w:rsidRPr="0090283D" w:rsidRDefault="0090283D" w:rsidP="00DC614A">
            <w:pPr>
              <w:rPr>
                <w:rFonts w:ascii="Arial" w:hAnsi="Arial" w:cs="Arial"/>
              </w:rPr>
            </w:pPr>
            <w:r w:rsidRPr="0090283D">
              <w:rPr>
                <w:rFonts w:ascii="Arial" w:hAnsi="Arial" w:cs="Arial"/>
              </w:rPr>
              <w:t>Green Computing Policy</w:t>
            </w:r>
          </w:p>
          <w:p w14:paraId="07E88052" w14:textId="5C6046C8" w:rsidR="0090283D" w:rsidRDefault="0090283D" w:rsidP="00DC614A">
            <w:pPr>
              <w:rPr>
                <w:rFonts w:ascii="Arial" w:hAnsi="Arial" w:cs="Arial"/>
              </w:rPr>
            </w:pPr>
            <w:r w:rsidRPr="0090283D">
              <w:rPr>
                <w:rFonts w:ascii="Arial" w:hAnsi="Arial" w:cs="Arial"/>
              </w:rPr>
              <w:t>Hardware and Software Maintenance</w:t>
            </w:r>
            <w:r w:rsidR="008C0970">
              <w:rPr>
                <w:rFonts w:ascii="Arial" w:hAnsi="Arial" w:cs="Arial"/>
              </w:rPr>
              <w:t xml:space="preserve"> Policy</w:t>
            </w:r>
          </w:p>
          <w:p w14:paraId="2F4EFA55" w14:textId="2F4B0288" w:rsidR="008C0970" w:rsidRDefault="008C0970" w:rsidP="008C0970">
            <w:pPr>
              <w:rPr>
                <w:rFonts w:ascii="Arial" w:hAnsi="Arial" w:cs="Arial"/>
              </w:rPr>
            </w:pPr>
            <w:r w:rsidRPr="0090283D">
              <w:rPr>
                <w:rFonts w:ascii="Arial" w:hAnsi="Arial" w:cs="Arial"/>
              </w:rPr>
              <w:t>Hardware and Software Maintenance</w:t>
            </w:r>
            <w:r>
              <w:rPr>
                <w:rFonts w:ascii="Arial" w:hAnsi="Arial" w:cs="Arial"/>
              </w:rPr>
              <w:t xml:space="preserve"> Procedure</w:t>
            </w:r>
          </w:p>
          <w:p w14:paraId="7D8F7E29" w14:textId="3D0A7496" w:rsidR="0090283D" w:rsidRDefault="0090283D" w:rsidP="00DC614A">
            <w:pPr>
              <w:rPr>
                <w:rFonts w:ascii="Arial" w:hAnsi="Arial" w:cs="Arial"/>
              </w:rPr>
            </w:pPr>
            <w:r w:rsidRPr="0090283D">
              <w:rPr>
                <w:rFonts w:ascii="Arial" w:hAnsi="Arial" w:cs="Arial"/>
              </w:rPr>
              <w:t xml:space="preserve">Patch Management Policy </w:t>
            </w:r>
          </w:p>
          <w:p w14:paraId="55276659" w14:textId="690D39F7" w:rsidR="008C0970" w:rsidRPr="0090283D" w:rsidRDefault="008C0970" w:rsidP="00DC614A">
            <w:pPr>
              <w:rPr>
                <w:rFonts w:ascii="Arial" w:hAnsi="Arial" w:cs="Arial"/>
              </w:rPr>
            </w:pPr>
            <w:r>
              <w:rPr>
                <w:rFonts w:ascii="Arial" w:hAnsi="Arial" w:cs="Arial"/>
              </w:rPr>
              <w:t>Patch Management Procedure</w:t>
            </w:r>
          </w:p>
          <w:p w14:paraId="04E7E9D4" w14:textId="0F639A08" w:rsidR="0090283D" w:rsidRPr="0090283D" w:rsidRDefault="0090283D" w:rsidP="00DC614A">
            <w:pPr>
              <w:rPr>
                <w:rFonts w:ascii="Arial" w:hAnsi="Arial" w:cs="Arial"/>
              </w:rPr>
            </w:pPr>
            <w:r w:rsidRPr="0090283D">
              <w:rPr>
                <w:rFonts w:ascii="Arial" w:hAnsi="Arial" w:cs="Arial"/>
              </w:rPr>
              <w:t>Production Input Output Controls</w:t>
            </w:r>
            <w:r w:rsidR="00DA4785">
              <w:rPr>
                <w:rFonts w:ascii="Arial" w:hAnsi="Arial" w:cs="Arial"/>
              </w:rPr>
              <w:t xml:space="preserve"> Policy</w:t>
            </w:r>
          </w:p>
          <w:p w14:paraId="5002121A" w14:textId="77777777" w:rsidR="0090283D" w:rsidRPr="0090283D" w:rsidRDefault="0090283D" w:rsidP="00DC614A">
            <w:pPr>
              <w:rPr>
                <w:rFonts w:ascii="Arial" w:hAnsi="Arial" w:cs="Arial"/>
              </w:rPr>
            </w:pPr>
            <w:r w:rsidRPr="0090283D">
              <w:rPr>
                <w:rFonts w:ascii="Arial" w:hAnsi="Arial" w:cs="Arial"/>
              </w:rPr>
              <w:t>Quality Assurance Policy</w:t>
            </w:r>
          </w:p>
          <w:p w14:paraId="7A7D5019" w14:textId="77777777" w:rsidR="0090283D" w:rsidRPr="0090283D" w:rsidRDefault="0090283D" w:rsidP="00DC614A">
            <w:pPr>
              <w:rPr>
                <w:rFonts w:ascii="Arial" w:hAnsi="Arial" w:cs="Arial"/>
              </w:rPr>
            </w:pPr>
            <w:r w:rsidRPr="0090283D">
              <w:rPr>
                <w:rFonts w:ascii="Arial" w:hAnsi="Arial" w:cs="Arial"/>
              </w:rPr>
              <w:t>Secure Development Lifecycle Policy</w:t>
            </w:r>
          </w:p>
          <w:p w14:paraId="3476DB6C" w14:textId="77777777" w:rsidR="0090283D" w:rsidRPr="0090283D" w:rsidRDefault="0090283D" w:rsidP="00DC614A">
            <w:pPr>
              <w:rPr>
                <w:rFonts w:ascii="Arial" w:hAnsi="Arial" w:cs="Arial"/>
              </w:rPr>
            </w:pPr>
            <w:r w:rsidRPr="0090283D">
              <w:rPr>
                <w:rFonts w:ascii="Arial" w:hAnsi="Arial" w:cs="Arial"/>
              </w:rPr>
              <w:t>Server Certificates Policy</w:t>
            </w:r>
          </w:p>
          <w:p w14:paraId="4ECCA051" w14:textId="77777777" w:rsidR="0090283D" w:rsidRPr="0090283D" w:rsidRDefault="0090283D" w:rsidP="00DC614A">
            <w:pPr>
              <w:rPr>
                <w:rFonts w:ascii="Arial" w:hAnsi="Arial" w:cs="Arial"/>
              </w:rPr>
            </w:pPr>
            <w:r w:rsidRPr="0090283D">
              <w:rPr>
                <w:rFonts w:ascii="Arial" w:hAnsi="Arial" w:cs="Arial"/>
              </w:rPr>
              <w:t>Software Development Policy</w:t>
            </w:r>
          </w:p>
          <w:p w14:paraId="1B2F145A" w14:textId="77777777" w:rsidR="0090283D" w:rsidRPr="0090283D" w:rsidRDefault="0090283D" w:rsidP="00DC614A">
            <w:pPr>
              <w:rPr>
                <w:rFonts w:ascii="Arial" w:hAnsi="Arial" w:cs="Arial"/>
              </w:rPr>
            </w:pPr>
            <w:r w:rsidRPr="0090283D">
              <w:rPr>
                <w:rFonts w:ascii="Arial" w:hAnsi="Arial" w:cs="Arial"/>
              </w:rPr>
              <w:t>VPN Policy</w:t>
            </w:r>
          </w:p>
          <w:p w14:paraId="782C7AC3" w14:textId="77777777" w:rsidR="0090283D" w:rsidRPr="0090283D" w:rsidRDefault="0090283D" w:rsidP="00DC614A">
            <w:pPr>
              <w:rPr>
                <w:rFonts w:ascii="Arial" w:hAnsi="Arial" w:cs="Arial"/>
              </w:rPr>
            </w:pPr>
            <w:r w:rsidRPr="0090283D">
              <w:rPr>
                <w:rFonts w:ascii="Arial" w:hAnsi="Arial" w:cs="Arial"/>
              </w:rPr>
              <w:t>Web Site Policy</w:t>
            </w:r>
          </w:p>
        </w:tc>
      </w:tr>
      <w:tr w:rsidR="0090283D" w:rsidRPr="0090283D" w14:paraId="743DA035" w14:textId="77777777" w:rsidTr="001B3584">
        <w:tc>
          <w:tcPr>
            <w:tcW w:w="3258" w:type="dxa"/>
            <w:shd w:val="clear" w:color="auto" w:fill="auto"/>
          </w:tcPr>
          <w:p w14:paraId="7388A5F2" w14:textId="77777777" w:rsidR="0090283D" w:rsidRPr="0090283D" w:rsidRDefault="0090283D" w:rsidP="00DC614A">
            <w:pPr>
              <w:rPr>
                <w:rFonts w:ascii="Arial" w:hAnsi="Arial" w:cs="Arial"/>
              </w:rPr>
            </w:pPr>
            <w:r w:rsidRPr="0090283D">
              <w:rPr>
                <w:rFonts w:ascii="Arial" w:hAnsi="Arial" w:cs="Arial"/>
              </w:rPr>
              <w:t>Incident Management</w:t>
            </w:r>
          </w:p>
        </w:tc>
        <w:tc>
          <w:tcPr>
            <w:tcW w:w="5760" w:type="dxa"/>
            <w:shd w:val="clear" w:color="auto" w:fill="auto"/>
          </w:tcPr>
          <w:p w14:paraId="5C53320B" w14:textId="77777777" w:rsidR="0090283D" w:rsidRPr="0090283D" w:rsidRDefault="0090283D" w:rsidP="00DC614A">
            <w:pPr>
              <w:rPr>
                <w:rFonts w:ascii="Arial" w:hAnsi="Arial" w:cs="Arial"/>
              </w:rPr>
            </w:pPr>
            <w:r w:rsidRPr="0090283D">
              <w:rPr>
                <w:rFonts w:ascii="Arial" w:hAnsi="Arial" w:cs="Arial"/>
              </w:rPr>
              <w:t>Identity Theft Protection Policy</w:t>
            </w:r>
          </w:p>
          <w:p w14:paraId="7EB3B705" w14:textId="77777777" w:rsidR="0090283D" w:rsidRPr="0090283D" w:rsidRDefault="0090283D" w:rsidP="00DC614A">
            <w:pPr>
              <w:rPr>
                <w:rFonts w:ascii="Arial" w:hAnsi="Arial" w:cs="Arial"/>
              </w:rPr>
            </w:pPr>
            <w:r w:rsidRPr="0090283D">
              <w:rPr>
                <w:rFonts w:ascii="Arial" w:hAnsi="Arial" w:cs="Arial"/>
              </w:rPr>
              <w:t>Incident Response Policy</w:t>
            </w:r>
          </w:p>
          <w:p w14:paraId="4F8131A7" w14:textId="77777777" w:rsidR="0090283D" w:rsidRPr="0090283D" w:rsidRDefault="0090283D" w:rsidP="00DC614A">
            <w:pPr>
              <w:rPr>
                <w:rFonts w:ascii="Arial" w:hAnsi="Arial" w:cs="Arial"/>
              </w:rPr>
            </w:pPr>
            <w:r w:rsidRPr="0090283D">
              <w:rPr>
                <w:rFonts w:ascii="Arial" w:hAnsi="Arial" w:cs="Arial"/>
              </w:rPr>
              <w:t xml:space="preserve">Incident Response Plan </w:t>
            </w:r>
          </w:p>
          <w:p w14:paraId="2A5AB0CE" w14:textId="77777777" w:rsidR="0090283D" w:rsidRPr="0090283D" w:rsidRDefault="0090283D" w:rsidP="00DC614A">
            <w:pPr>
              <w:rPr>
                <w:rFonts w:ascii="Arial" w:hAnsi="Arial" w:cs="Arial"/>
              </w:rPr>
            </w:pPr>
            <w:r w:rsidRPr="0090283D">
              <w:rPr>
                <w:rFonts w:ascii="Arial" w:hAnsi="Arial" w:cs="Arial"/>
              </w:rPr>
              <w:t xml:space="preserve">Reporting Violations Policy </w:t>
            </w:r>
          </w:p>
        </w:tc>
      </w:tr>
      <w:tr w:rsidR="0090283D" w:rsidRPr="0090283D" w14:paraId="7F24D130" w14:textId="77777777" w:rsidTr="001B3584">
        <w:tc>
          <w:tcPr>
            <w:tcW w:w="3258" w:type="dxa"/>
            <w:shd w:val="clear" w:color="auto" w:fill="auto"/>
          </w:tcPr>
          <w:p w14:paraId="7B37F521" w14:textId="77777777" w:rsidR="0090283D" w:rsidRPr="0090283D" w:rsidRDefault="0090283D" w:rsidP="00DC614A">
            <w:pPr>
              <w:rPr>
                <w:rFonts w:ascii="Arial" w:hAnsi="Arial" w:cs="Arial"/>
              </w:rPr>
            </w:pPr>
            <w:r w:rsidRPr="0090283D">
              <w:rPr>
                <w:rFonts w:ascii="Arial" w:hAnsi="Arial" w:cs="Arial"/>
              </w:rPr>
              <w:t xml:space="preserve">Business Continuity </w:t>
            </w:r>
          </w:p>
          <w:p w14:paraId="2CC3F823" w14:textId="77777777" w:rsidR="0090283D" w:rsidRPr="0090283D" w:rsidRDefault="0090283D" w:rsidP="00DC614A">
            <w:pPr>
              <w:rPr>
                <w:rFonts w:ascii="Arial" w:hAnsi="Arial" w:cs="Arial"/>
              </w:rPr>
            </w:pPr>
            <w:r w:rsidRPr="0090283D">
              <w:rPr>
                <w:rFonts w:ascii="Arial" w:hAnsi="Arial" w:cs="Arial"/>
              </w:rPr>
              <w:t>Disaster Recovery</w:t>
            </w:r>
          </w:p>
        </w:tc>
        <w:tc>
          <w:tcPr>
            <w:tcW w:w="5760" w:type="dxa"/>
            <w:shd w:val="clear" w:color="auto" w:fill="auto"/>
          </w:tcPr>
          <w:p w14:paraId="75132802" w14:textId="77777777" w:rsidR="0090283D" w:rsidRPr="0090283D" w:rsidRDefault="0090283D" w:rsidP="00DC614A">
            <w:pPr>
              <w:rPr>
                <w:rFonts w:ascii="Arial" w:hAnsi="Arial" w:cs="Arial"/>
              </w:rPr>
            </w:pPr>
            <w:r w:rsidRPr="0090283D">
              <w:rPr>
                <w:rFonts w:ascii="Arial" w:hAnsi="Arial" w:cs="Arial"/>
              </w:rPr>
              <w:t xml:space="preserve">Business Continuity Plan </w:t>
            </w:r>
          </w:p>
          <w:p w14:paraId="7AF2D7FF" w14:textId="77777777" w:rsidR="0090283D" w:rsidRPr="0090283D" w:rsidRDefault="0090283D" w:rsidP="00DC614A">
            <w:pPr>
              <w:rPr>
                <w:rFonts w:ascii="Arial" w:hAnsi="Arial" w:cs="Arial"/>
              </w:rPr>
            </w:pPr>
            <w:r w:rsidRPr="0090283D">
              <w:rPr>
                <w:rFonts w:ascii="Arial" w:hAnsi="Arial" w:cs="Arial"/>
              </w:rPr>
              <w:t xml:space="preserve">Business Continuity Policy </w:t>
            </w:r>
          </w:p>
          <w:p w14:paraId="51555AD4" w14:textId="77777777" w:rsidR="0090283D" w:rsidRPr="0090283D" w:rsidRDefault="0090283D" w:rsidP="00DC614A">
            <w:pPr>
              <w:rPr>
                <w:rFonts w:ascii="Arial" w:hAnsi="Arial" w:cs="Arial"/>
              </w:rPr>
            </w:pPr>
            <w:r w:rsidRPr="0090283D">
              <w:rPr>
                <w:rFonts w:ascii="Arial" w:hAnsi="Arial" w:cs="Arial"/>
              </w:rPr>
              <w:t xml:space="preserve">Business Resumption Plan </w:t>
            </w:r>
          </w:p>
          <w:p w14:paraId="528A6755" w14:textId="77777777" w:rsidR="0090283D" w:rsidRPr="0090283D" w:rsidRDefault="0090283D" w:rsidP="00DC614A">
            <w:pPr>
              <w:rPr>
                <w:rFonts w:ascii="Arial" w:hAnsi="Arial" w:cs="Arial"/>
              </w:rPr>
            </w:pPr>
            <w:r w:rsidRPr="0090283D">
              <w:rPr>
                <w:rFonts w:ascii="Arial" w:hAnsi="Arial" w:cs="Arial"/>
              </w:rPr>
              <w:t>Continuity Communications Plan</w:t>
            </w:r>
          </w:p>
          <w:p w14:paraId="22AB0C6F" w14:textId="77777777" w:rsidR="0090283D" w:rsidRPr="0090283D" w:rsidRDefault="001B3584" w:rsidP="00DC614A">
            <w:pPr>
              <w:rPr>
                <w:rFonts w:ascii="Arial" w:hAnsi="Arial" w:cs="Arial"/>
              </w:rPr>
            </w:pPr>
            <w:r>
              <w:rPr>
                <w:rFonts w:ascii="Arial" w:hAnsi="Arial" w:cs="Arial"/>
              </w:rPr>
              <w:t>Department</w:t>
            </w:r>
            <w:r w:rsidR="0090283D" w:rsidRPr="0090283D">
              <w:rPr>
                <w:rFonts w:ascii="Arial" w:hAnsi="Arial" w:cs="Arial"/>
              </w:rPr>
              <w:t xml:space="preserve"> Continuity of Operations Plan</w:t>
            </w:r>
          </w:p>
          <w:p w14:paraId="1708CF06" w14:textId="77777777" w:rsidR="0090283D" w:rsidRDefault="0090283D" w:rsidP="00DC614A">
            <w:pPr>
              <w:rPr>
                <w:rFonts w:ascii="Arial" w:hAnsi="Arial" w:cs="Arial"/>
              </w:rPr>
            </w:pPr>
            <w:r w:rsidRPr="0090283D">
              <w:rPr>
                <w:rFonts w:ascii="Arial" w:hAnsi="Arial" w:cs="Arial"/>
              </w:rPr>
              <w:t xml:space="preserve">IS Disaster Recovery Plan </w:t>
            </w:r>
          </w:p>
          <w:p w14:paraId="47FAE4B5" w14:textId="77777777" w:rsidR="00226F53" w:rsidRPr="0090283D" w:rsidRDefault="00226F53" w:rsidP="00DC614A">
            <w:pPr>
              <w:rPr>
                <w:rFonts w:ascii="Arial" w:hAnsi="Arial" w:cs="Arial"/>
              </w:rPr>
            </w:pPr>
            <w:r>
              <w:rPr>
                <w:rFonts w:ascii="Arial" w:hAnsi="Arial" w:cs="Arial"/>
              </w:rPr>
              <w:t>Resilience Policy</w:t>
            </w:r>
          </w:p>
        </w:tc>
      </w:tr>
      <w:tr w:rsidR="0090283D" w:rsidRPr="0090283D" w14:paraId="368041F1" w14:textId="77777777" w:rsidTr="001B3584">
        <w:tc>
          <w:tcPr>
            <w:tcW w:w="3258" w:type="dxa"/>
            <w:shd w:val="clear" w:color="auto" w:fill="auto"/>
          </w:tcPr>
          <w:p w14:paraId="427A0BAF" w14:textId="77777777" w:rsidR="0090283D" w:rsidRPr="0090283D" w:rsidRDefault="0090283D" w:rsidP="00DC614A">
            <w:pPr>
              <w:rPr>
                <w:rFonts w:ascii="Arial" w:hAnsi="Arial" w:cs="Arial"/>
              </w:rPr>
            </w:pPr>
            <w:r w:rsidRPr="0090283D">
              <w:rPr>
                <w:rFonts w:ascii="Arial" w:hAnsi="Arial" w:cs="Arial"/>
              </w:rPr>
              <w:t>Compliance</w:t>
            </w:r>
          </w:p>
          <w:p w14:paraId="5F1F0C1E" w14:textId="77777777" w:rsidR="0090283D" w:rsidRPr="0090283D" w:rsidRDefault="0090283D" w:rsidP="00DC614A">
            <w:pPr>
              <w:rPr>
                <w:rFonts w:ascii="Arial" w:hAnsi="Arial" w:cs="Arial"/>
              </w:rPr>
            </w:pPr>
            <w:r w:rsidRPr="0090283D">
              <w:rPr>
                <w:rFonts w:ascii="Arial" w:hAnsi="Arial" w:cs="Arial"/>
              </w:rPr>
              <w:t>Performance Evaluation</w:t>
            </w:r>
          </w:p>
        </w:tc>
        <w:tc>
          <w:tcPr>
            <w:tcW w:w="5760" w:type="dxa"/>
            <w:shd w:val="clear" w:color="auto" w:fill="auto"/>
          </w:tcPr>
          <w:p w14:paraId="4520C90B" w14:textId="77777777" w:rsidR="0090283D" w:rsidRPr="0090283D" w:rsidRDefault="0090283D" w:rsidP="00DC614A">
            <w:pPr>
              <w:rPr>
                <w:rFonts w:ascii="Arial" w:hAnsi="Arial" w:cs="Arial"/>
              </w:rPr>
            </w:pPr>
            <w:r w:rsidRPr="0090283D">
              <w:rPr>
                <w:rFonts w:ascii="Arial" w:hAnsi="Arial" w:cs="Arial"/>
              </w:rPr>
              <w:t>Business Associates Agreement</w:t>
            </w:r>
          </w:p>
          <w:p w14:paraId="15CD854A" w14:textId="77777777" w:rsidR="0090283D" w:rsidRPr="0090283D" w:rsidRDefault="0090283D" w:rsidP="00DC614A">
            <w:pPr>
              <w:rPr>
                <w:rFonts w:ascii="Arial" w:hAnsi="Arial" w:cs="Arial"/>
              </w:rPr>
            </w:pPr>
            <w:r w:rsidRPr="0090283D">
              <w:rPr>
                <w:rFonts w:ascii="Arial" w:hAnsi="Arial" w:cs="Arial"/>
              </w:rPr>
              <w:t>Certification and Accreditation Policy</w:t>
            </w:r>
          </w:p>
          <w:p w14:paraId="087F16A4" w14:textId="77777777" w:rsidR="0090283D" w:rsidRPr="0090283D" w:rsidRDefault="0090283D" w:rsidP="00DC614A">
            <w:pPr>
              <w:rPr>
                <w:rFonts w:ascii="Arial" w:hAnsi="Arial" w:cs="Arial"/>
              </w:rPr>
            </w:pPr>
            <w:r w:rsidRPr="0090283D">
              <w:rPr>
                <w:rFonts w:ascii="Arial" w:hAnsi="Arial" w:cs="Arial"/>
              </w:rPr>
              <w:t>Compliance Policy</w:t>
            </w:r>
          </w:p>
          <w:p w14:paraId="0E94523F" w14:textId="7A219733" w:rsidR="0090283D" w:rsidRDefault="0090283D" w:rsidP="00DC614A">
            <w:pPr>
              <w:rPr>
                <w:rFonts w:ascii="Arial" w:hAnsi="Arial" w:cs="Arial"/>
              </w:rPr>
            </w:pPr>
            <w:r w:rsidRPr="0090283D">
              <w:rPr>
                <w:rFonts w:ascii="Arial" w:hAnsi="Arial" w:cs="Arial"/>
              </w:rPr>
              <w:t>Data Retention Policy</w:t>
            </w:r>
          </w:p>
          <w:p w14:paraId="75B26BF2" w14:textId="15FBB166" w:rsidR="00C1697B" w:rsidRPr="0090283D" w:rsidRDefault="00C1697B" w:rsidP="00DC614A">
            <w:pPr>
              <w:rPr>
                <w:rFonts w:ascii="Arial" w:hAnsi="Arial" w:cs="Arial"/>
              </w:rPr>
            </w:pPr>
            <w:r w:rsidRPr="00C1697B">
              <w:rPr>
                <w:rFonts w:ascii="Arial" w:hAnsi="Arial" w:cs="Arial"/>
              </w:rPr>
              <w:t>GDPR EU Privacy and Data Protection Policy</w:t>
            </w:r>
          </w:p>
          <w:p w14:paraId="6B23E4FE" w14:textId="64DC9A14" w:rsidR="0090283D" w:rsidRDefault="0090283D" w:rsidP="00DC614A">
            <w:pPr>
              <w:rPr>
                <w:rFonts w:ascii="Arial" w:hAnsi="Arial" w:cs="Arial"/>
              </w:rPr>
            </w:pPr>
            <w:r w:rsidRPr="0090283D">
              <w:rPr>
                <w:rFonts w:ascii="Arial" w:hAnsi="Arial" w:cs="Arial"/>
              </w:rPr>
              <w:t>HIPAA and HITECH Policy</w:t>
            </w:r>
          </w:p>
          <w:p w14:paraId="7E0FD1EB" w14:textId="195288A9" w:rsidR="00C1697B" w:rsidRPr="0090283D" w:rsidRDefault="00C1697B" w:rsidP="00DC614A">
            <w:pPr>
              <w:rPr>
                <w:rFonts w:ascii="Arial" w:hAnsi="Arial" w:cs="Arial"/>
              </w:rPr>
            </w:pPr>
            <w:r>
              <w:rPr>
                <w:rFonts w:ascii="Arial" w:hAnsi="Arial" w:cs="Arial"/>
              </w:rPr>
              <w:t>HITRUST Policy</w:t>
            </w:r>
          </w:p>
          <w:p w14:paraId="5B14E79F" w14:textId="77777777" w:rsidR="0090283D" w:rsidRPr="0090283D" w:rsidRDefault="0090283D" w:rsidP="00DC614A">
            <w:pPr>
              <w:rPr>
                <w:rFonts w:ascii="Arial" w:hAnsi="Arial" w:cs="Arial"/>
              </w:rPr>
            </w:pPr>
            <w:r w:rsidRPr="0090283D">
              <w:rPr>
                <w:rFonts w:ascii="Arial" w:hAnsi="Arial" w:cs="Arial"/>
              </w:rPr>
              <w:t>PCI Policy</w:t>
            </w:r>
          </w:p>
          <w:p w14:paraId="7CD1C8A9" w14:textId="77777777" w:rsidR="0090283D" w:rsidRDefault="0090283D" w:rsidP="00DC614A">
            <w:pPr>
              <w:rPr>
                <w:rFonts w:ascii="Arial" w:hAnsi="Arial" w:cs="Arial"/>
              </w:rPr>
            </w:pPr>
            <w:r w:rsidRPr="0090283D">
              <w:rPr>
                <w:rFonts w:ascii="Arial" w:hAnsi="Arial" w:cs="Arial"/>
              </w:rPr>
              <w:t>Security Controls Review Policy</w:t>
            </w:r>
          </w:p>
          <w:p w14:paraId="28A41115" w14:textId="31AAA250" w:rsidR="00C1697B" w:rsidRDefault="00755C1F" w:rsidP="00DC614A">
            <w:pPr>
              <w:rPr>
                <w:rFonts w:ascii="Arial" w:hAnsi="Arial" w:cs="Arial"/>
              </w:rPr>
            </w:pPr>
            <w:r>
              <w:rPr>
                <w:rFonts w:ascii="Arial" w:hAnsi="Arial" w:cs="Arial"/>
              </w:rPr>
              <w:t>Software Licensing Policy</w:t>
            </w:r>
          </w:p>
          <w:p w14:paraId="39300AE7" w14:textId="2414165D" w:rsidR="00C1697B" w:rsidRPr="00664DDC" w:rsidRDefault="00C1697B" w:rsidP="00C1697B">
            <w:pPr>
              <w:rPr>
                <w:rFonts w:ascii="Arial" w:hAnsi="Arial" w:cs="Arial"/>
              </w:rPr>
            </w:pPr>
            <w:r w:rsidRPr="00664DDC">
              <w:rPr>
                <w:rFonts w:ascii="Arial" w:hAnsi="Arial" w:cs="Arial"/>
              </w:rPr>
              <w:t>System and Organization Controls SOC2 Policy</w:t>
            </w:r>
          </w:p>
          <w:p w14:paraId="4C06A8A3" w14:textId="031F0335" w:rsidR="00C1697B" w:rsidRPr="0090283D" w:rsidRDefault="00C1697B" w:rsidP="00C1697B">
            <w:pPr>
              <w:rPr>
                <w:rFonts w:ascii="Arial" w:hAnsi="Arial" w:cs="Arial"/>
              </w:rPr>
            </w:pPr>
            <w:r w:rsidRPr="00664DDC">
              <w:rPr>
                <w:rFonts w:ascii="Arial" w:hAnsi="Arial" w:cs="Arial"/>
              </w:rPr>
              <w:t>Vulnerability and Penetration Testing Policy</w:t>
            </w:r>
          </w:p>
        </w:tc>
      </w:tr>
    </w:tbl>
    <w:p w14:paraId="716E9463" w14:textId="77777777" w:rsidR="0090283D" w:rsidRDefault="0090283D" w:rsidP="00B05D69">
      <w:pPr>
        <w:rPr>
          <w:rFonts w:ascii="Arial" w:hAnsi="Arial" w:cs="Arial"/>
        </w:rPr>
      </w:pPr>
    </w:p>
    <w:p w14:paraId="3A3F9200"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33D0E38A" w14:textId="77777777" w:rsidR="00A51BF8" w:rsidRPr="00DC0F31" w:rsidRDefault="00A51BF8" w:rsidP="00A51BF8">
      <w:pPr>
        <w:rPr>
          <w:rFonts w:ascii="Arial" w:hAnsi="Arial" w:cs="Arial"/>
        </w:rPr>
      </w:pPr>
      <w:r w:rsidRPr="00DC0F31">
        <w:rPr>
          <w:rFonts w:ascii="Arial" w:hAnsi="Arial" w:cs="Arial"/>
        </w:rPr>
        <w:lastRenderedPageBreak/>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6FB6014B" w14:textId="77777777" w:rsidR="003F0EC4" w:rsidRPr="000576EE" w:rsidRDefault="003F0EC4" w:rsidP="00557ACD">
      <w:pPr>
        <w:pStyle w:val="Heading1"/>
      </w:pPr>
      <w:r w:rsidRPr="000576EE">
        <w:t>VI. Distribution</w:t>
      </w:r>
    </w:p>
    <w:p w14:paraId="345C841F" w14:textId="77777777" w:rsidR="0028126D" w:rsidRPr="000576EE" w:rsidRDefault="00583EBD" w:rsidP="003F0EC4">
      <w:pPr>
        <w:rPr>
          <w:rFonts w:ascii="Arial" w:hAnsi="Arial" w:cs="Arial"/>
        </w:rPr>
      </w:pPr>
      <w:r w:rsidRPr="00583EBD">
        <w:rPr>
          <w:rFonts w:ascii="Arial" w:hAnsi="Arial" w:cs="Arial"/>
        </w:rPr>
        <w:t xml:space="preserve">This policy is to be distributed to all ABC Company </w:t>
      </w:r>
      <w:r w:rsidR="006023DF">
        <w:rPr>
          <w:rFonts w:ascii="Arial" w:hAnsi="Arial" w:cs="Arial"/>
        </w:rPr>
        <w:t>Department Heads and those responsible for information and physical security</w:t>
      </w:r>
      <w:r w:rsidR="00B2793A">
        <w:rPr>
          <w:rFonts w:ascii="Arial" w:hAnsi="Arial" w:cs="Arial"/>
        </w:rPr>
        <w:t>.</w:t>
      </w:r>
    </w:p>
    <w:p w14:paraId="5C456610" w14:textId="77777777" w:rsidR="0068591E" w:rsidRPr="000576EE" w:rsidRDefault="0068591E" w:rsidP="003F0EC4">
      <w:pPr>
        <w:rPr>
          <w:rFonts w:ascii="Arial" w:hAnsi="Arial" w:cs="Arial"/>
        </w:rPr>
      </w:pPr>
    </w:p>
    <w:p w14:paraId="6D69549E"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7CE0254F"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166D437E" w14:textId="77777777" w:rsidTr="00A10462">
        <w:tc>
          <w:tcPr>
            <w:tcW w:w="1137" w:type="dxa"/>
            <w:shd w:val="clear" w:color="auto" w:fill="C0C0C0"/>
          </w:tcPr>
          <w:p w14:paraId="3E0447E7"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45473AAA"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58A26C1D"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6A1A8500"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690031EB" w14:textId="77777777" w:rsidTr="00A10462">
        <w:tc>
          <w:tcPr>
            <w:tcW w:w="1137" w:type="dxa"/>
            <w:shd w:val="clear" w:color="auto" w:fill="auto"/>
          </w:tcPr>
          <w:p w14:paraId="78C3013A"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6C1300B5"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300F1CA9"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4ECB5171" w14:textId="77777777" w:rsidR="000576EE" w:rsidRPr="00BE23E8" w:rsidRDefault="000576EE" w:rsidP="003F0EC4">
            <w:pPr>
              <w:rPr>
                <w:rFonts w:ascii="Arial" w:hAnsi="Arial" w:cs="Arial"/>
              </w:rPr>
            </w:pPr>
          </w:p>
        </w:tc>
      </w:tr>
      <w:tr w:rsidR="000576EE" w:rsidRPr="00BE23E8" w14:paraId="41ED6F31" w14:textId="77777777" w:rsidTr="00A10462">
        <w:tc>
          <w:tcPr>
            <w:tcW w:w="1137" w:type="dxa"/>
            <w:shd w:val="clear" w:color="auto" w:fill="auto"/>
          </w:tcPr>
          <w:p w14:paraId="4787E45B" w14:textId="77777777" w:rsidR="000576EE" w:rsidRPr="00BE23E8" w:rsidRDefault="000576EE" w:rsidP="003F0EC4">
            <w:pPr>
              <w:rPr>
                <w:rFonts w:ascii="Arial" w:hAnsi="Arial" w:cs="Arial"/>
              </w:rPr>
            </w:pPr>
          </w:p>
        </w:tc>
        <w:tc>
          <w:tcPr>
            <w:tcW w:w="1401" w:type="dxa"/>
            <w:shd w:val="clear" w:color="auto" w:fill="auto"/>
          </w:tcPr>
          <w:p w14:paraId="435044AF" w14:textId="77777777" w:rsidR="000576EE" w:rsidRPr="00BE23E8" w:rsidRDefault="000576EE" w:rsidP="003F0EC4">
            <w:pPr>
              <w:rPr>
                <w:rFonts w:ascii="Arial" w:hAnsi="Arial" w:cs="Arial"/>
              </w:rPr>
            </w:pPr>
          </w:p>
        </w:tc>
        <w:tc>
          <w:tcPr>
            <w:tcW w:w="4104" w:type="dxa"/>
            <w:shd w:val="clear" w:color="auto" w:fill="auto"/>
          </w:tcPr>
          <w:p w14:paraId="7967CE4E" w14:textId="77777777" w:rsidR="000576EE" w:rsidRPr="00BE23E8" w:rsidRDefault="000576EE" w:rsidP="003F0EC4">
            <w:pPr>
              <w:rPr>
                <w:rFonts w:ascii="Arial" w:hAnsi="Arial" w:cs="Arial"/>
              </w:rPr>
            </w:pPr>
          </w:p>
        </w:tc>
        <w:tc>
          <w:tcPr>
            <w:tcW w:w="2214" w:type="dxa"/>
            <w:shd w:val="clear" w:color="auto" w:fill="auto"/>
          </w:tcPr>
          <w:p w14:paraId="1E627349" w14:textId="77777777" w:rsidR="000576EE" w:rsidRPr="00BE23E8" w:rsidRDefault="000576EE" w:rsidP="003F0EC4">
            <w:pPr>
              <w:rPr>
                <w:rFonts w:ascii="Arial" w:hAnsi="Arial" w:cs="Arial"/>
              </w:rPr>
            </w:pPr>
          </w:p>
        </w:tc>
      </w:tr>
      <w:tr w:rsidR="000576EE" w:rsidRPr="00BE23E8" w14:paraId="0F6BE9EB" w14:textId="77777777" w:rsidTr="00A10462">
        <w:tc>
          <w:tcPr>
            <w:tcW w:w="1137" w:type="dxa"/>
            <w:shd w:val="clear" w:color="auto" w:fill="auto"/>
          </w:tcPr>
          <w:p w14:paraId="4CCF8311" w14:textId="77777777" w:rsidR="000576EE" w:rsidRPr="00BE23E8" w:rsidRDefault="000576EE" w:rsidP="003F0EC4">
            <w:pPr>
              <w:rPr>
                <w:rFonts w:ascii="Arial" w:hAnsi="Arial" w:cs="Arial"/>
              </w:rPr>
            </w:pPr>
          </w:p>
        </w:tc>
        <w:tc>
          <w:tcPr>
            <w:tcW w:w="1401" w:type="dxa"/>
            <w:shd w:val="clear" w:color="auto" w:fill="auto"/>
          </w:tcPr>
          <w:p w14:paraId="4FE3FBF7" w14:textId="77777777" w:rsidR="000576EE" w:rsidRPr="00BE23E8" w:rsidRDefault="000576EE" w:rsidP="003F0EC4">
            <w:pPr>
              <w:rPr>
                <w:rFonts w:ascii="Arial" w:hAnsi="Arial" w:cs="Arial"/>
              </w:rPr>
            </w:pPr>
          </w:p>
        </w:tc>
        <w:tc>
          <w:tcPr>
            <w:tcW w:w="4104" w:type="dxa"/>
            <w:shd w:val="clear" w:color="auto" w:fill="auto"/>
          </w:tcPr>
          <w:p w14:paraId="784615EF" w14:textId="77777777" w:rsidR="000576EE" w:rsidRPr="00BE23E8" w:rsidRDefault="000576EE" w:rsidP="003F0EC4">
            <w:pPr>
              <w:rPr>
                <w:rFonts w:ascii="Arial" w:hAnsi="Arial" w:cs="Arial"/>
              </w:rPr>
            </w:pPr>
          </w:p>
        </w:tc>
        <w:tc>
          <w:tcPr>
            <w:tcW w:w="2214" w:type="dxa"/>
            <w:shd w:val="clear" w:color="auto" w:fill="auto"/>
          </w:tcPr>
          <w:p w14:paraId="33C45E8C" w14:textId="77777777" w:rsidR="000576EE" w:rsidRPr="00BE23E8" w:rsidRDefault="000576EE" w:rsidP="003F0EC4">
            <w:pPr>
              <w:rPr>
                <w:rFonts w:ascii="Arial" w:hAnsi="Arial" w:cs="Arial"/>
              </w:rPr>
            </w:pPr>
          </w:p>
        </w:tc>
      </w:tr>
      <w:tr w:rsidR="000576EE" w:rsidRPr="00BE23E8" w14:paraId="6F9DF5AD" w14:textId="77777777" w:rsidTr="00A10462">
        <w:tc>
          <w:tcPr>
            <w:tcW w:w="1137" w:type="dxa"/>
            <w:shd w:val="clear" w:color="auto" w:fill="auto"/>
          </w:tcPr>
          <w:p w14:paraId="39F993AB" w14:textId="77777777" w:rsidR="000576EE" w:rsidRPr="00BE23E8" w:rsidRDefault="000576EE" w:rsidP="003F0EC4">
            <w:pPr>
              <w:rPr>
                <w:rFonts w:ascii="Arial" w:hAnsi="Arial" w:cs="Arial"/>
              </w:rPr>
            </w:pPr>
          </w:p>
        </w:tc>
        <w:tc>
          <w:tcPr>
            <w:tcW w:w="1401" w:type="dxa"/>
            <w:shd w:val="clear" w:color="auto" w:fill="auto"/>
          </w:tcPr>
          <w:p w14:paraId="36A2E2E9" w14:textId="77777777" w:rsidR="000576EE" w:rsidRPr="00BE23E8" w:rsidRDefault="000576EE" w:rsidP="003F0EC4">
            <w:pPr>
              <w:rPr>
                <w:rFonts w:ascii="Arial" w:hAnsi="Arial" w:cs="Arial"/>
              </w:rPr>
            </w:pPr>
          </w:p>
        </w:tc>
        <w:tc>
          <w:tcPr>
            <w:tcW w:w="4104" w:type="dxa"/>
            <w:shd w:val="clear" w:color="auto" w:fill="auto"/>
          </w:tcPr>
          <w:p w14:paraId="21E7CBAE" w14:textId="77777777" w:rsidR="000576EE" w:rsidRPr="00BE23E8" w:rsidRDefault="000576EE" w:rsidP="003F0EC4">
            <w:pPr>
              <w:rPr>
                <w:rFonts w:ascii="Arial" w:hAnsi="Arial" w:cs="Arial"/>
              </w:rPr>
            </w:pPr>
          </w:p>
        </w:tc>
        <w:tc>
          <w:tcPr>
            <w:tcW w:w="2214" w:type="dxa"/>
            <w:shd w:val="clear" w:color="auto" w:fill="auto"/>
          </w:tcPr>
          <w:p w14:paraId="547D8D2E" w14:textId="77777777" w:rsidR="000576EE" w:rsidRPr="00BE23E8" w:rsidRDefault="000576EE" w:rsidP="003F0EC4">
            <w:pPr>
              <w:rPr>
                <w:rFonts w:ascii="Arial" w:hAnsi="Arial" w:cs="Arial"/>
              </w:rPr>
            </w:pPr>
          </w:p>
        </w:tc>
      </w:tr>
      <w:tr w:rsidR="000576EE" w:rsidRPr="00BE23E8" w14:paraId="348B7615" w14:textId="77777777" w:rsidTr="00A10462">
        <w:tc>
          <w:tcPr>
            <w:tcW w:w="1137" w:type="dxa"/>
            <w:shd w:val="clear" w:color="auto" w:fill="auto"/>
          </w:tcPr>
          <w:p w14:paraId="19E6D121" w14:textId="77777777" w:rsidR="000576EE" w:rsidRPr="00BE23E8" w:rsidRDefault="000576EE" w:rsidP="003F0EC4">
            <w:pPr>
              <w:rPr>
                <w:rFonts w:ascii="Arial" w:hAnsi="Arial" w:cs="Arial"/>
              </w:rPr>
            </w:pPr>
          </w:p>
        </w:tc>
        <w:tc>
          <w:tcPr>
            <w:tcW w:w="1401" w:type="dxa"/>
            <w:shd w:val="clear" w:color="auto" w:fill="auto"/>
          </w:tcPr>
          <w:p w14:paraId="46F1AC64" w14:textId="77777777" w:rsidR="000576EE" w:rsidRPr="00BE23E8" w:rsidRDefault="000576EE" w:rsidP="003F0EC4">
            <w:pPr>
              <w:rPr>
                <w:rFonts w:ascii="Arial" w:hAnsi="Arial" w:cs="Arial"/>
              </w:rPr>
            </w:pPr>
          </w:p>
        </w:tc>
        <w:tc>
          <w:tcPr>
            <w:tcW w:w="4104" w:type="dxa"/>
            <w:shd w:val="clear" w:color="auto" w:fill="auto"/>
          </w:tcPr>
          <w:p w14:paraId="406F4428" w14:textId="77777777" w:rsidR="000576EE" w:rsidRPr="00BE23E8" w:rsidRDefault="000576EE" w:rsidP="003F0EC4">
            <w:pPr>
              <w:rPr>
                <w:rFonts w:ascii="Arial" w:hAnsi="Arial" w:cs="Arial"/>
              </w:rPr>
            </w:pPr>
          </w:p>
        </w:tc>
        <w:tc>
          <w:tcPr>
            <w:tcW w:w="2214" w:type="dxa"/>
            <w:shd w:val="clear" w:color="auto" w:fill="auto"/>
          </w:tcPr>
          <w:p w14:paraId="0796857B" w14:textId="77777777" w:rsidR="000576EE" w:rsidRPr="00BE23E8" w:rsidRDefault="000576EE" w:rsidP="003F0EC4">
            <w:pPr>
              <w:rPr>
                <w:rFonts w:ascii="Arial" w:hAnsi="Arial" w:cs="Arial"/>
              </w:rPr>
            </w:pPr>
          </w:p>
        </w:tc>
      </w:tr>
    </w:tbl>
    <w:p w14:paraId="653DD885" w14:textId="77777777" w:rsidR="005766C9" w:rsidRDefault="005766C9" w:rsidP="000576EE">
      <w:pPr>
        <w:rPr>
          <w:rFonts w:ascii="Arial" w:hAnsi="Arial" w:cs="Arial"/>
        </w:rPr>
      </w:pPr>
    </w:p>
    <w:p w14:paraId="10A85ECE" w14:textId="77777777" w:rsidR="004D0540" w:rsidRDefault="004D0540" w:rsidP="000576EE">
      <w:pPr>
        <w:rPr>
          <w:rFonts w:ascii="Arial" w:hAnsi="Arial" w:cs="Arial"/>
        </w:rPr>
      </w:pPr>
    </w:p>
    <w:p w14:paraId="2649BB50" w14:textId="77777777" w:rsidR="004D0540" w:rsidRPr="00540720" w:rsidRDefault="004D0540" w:rsidP="004D0540">
      <w:pPr>
        <w:rPr>
          <w:rFonts w:ascii="Arial" w:hAnsi="Arial" w:cs="Arial"/>
          <w:b/>
        </w:rPr>
      </w:pPr>
      <w:r w:rsidRPr="00540720">
        <w:rPr>
          <w:rFonts w:ascii="Arial" w:hAnsi="Arial" w:cs="Arial"/>
          <w:b/>
        </w:rPr>
        <w:t>References:</w:t>
      </w:r>
    </w:p>
    <w:p w14:paraId="75A3A18F" w14:textId="77777777" w:rsidR="00AE78E6" w:rsidRDefault="00AE78E6" w:rsidP="00AE78E6">
      <w:pPr>
        <w:rPr>
          <w:rFonts w:ascii="Arial" w:hAnsi="Arial" w:cs="Arial"/>
        </w:rPr>
      </w:pPr>
      <w:r>
        <w:rPr>
          <w:rFonts w:ascii="Arial" w:hAnsi="Arial" w:cs="Arial"/>
        </w:rPr>
        <w:t xml:space="preserve">COBIT </w:t>
      </w:r>
      <w:r w:rsidRPr="00B12216">
        <w:rPr>
          <w:rFonts w:ascii="Arial" w:hAnsi="Arial" w:cs="Arial"/>
        </w:rPr>
        <w:t>APO11.01</w:t>
      </w:r>
      <w:r>
        <w:rPr>
          <w:rFonts w:ascii="Arial" w:hAnsi="Arial" w:cs="Arial"/>
        </w:rPr>
        <w:t>-</w:t>
      </w:r>
      <w:r w:rsidRPr="00B12216">
        <w:rPr>
          <w:rFonts w:ascii="Arial" w:hAnsi="Arial" w:cs="Arial"/>
        </w:rPr>
        <w:t xml:space="preserve">02, APO11.04-05, BAI02.04, BAI03.06, BAI03.08, </w:t>
      </w:r>
      <w:r>
        <w:rPr>
          <w:rFonts w:ascii="Arial" w:hAnsi="Arial" w:cs="Arial"/>
        </w:rPr>
        <w:t xml:space="preserve">BAI07.03, </w:t>
      </w:r>
      <w:r w:rsidRPr="00B12216">
        <w:rPr>
          <w:rFonts w:ascii="Arial" w:hAnsi="Arial" w:cs="Arial"/>
        </w:rPr>
        <w:t>BAI07.05</w:t>
      </w:r>
    </w:p>
    <w:p w14:paraId="2179DF51" w14:textId="77777777" w:rsidR="004D0540" w:rsidRDefault="004D0540" w:rsidP="004D0540">
      <w:pPr>
        <w:rPr>
          <w:rFonts w:ascii="Arial" w:hAnsi="Arial" w:cs="Arial"/>
        </w:rPr>
      </w:pPr>
      <w:r>
        <w:rPr>
          <w:rFonts w:ascii="Arial" w:hAnsi="Arial" w:cs="Arial"/>
        </w:rPr>
        <w:t xml:space="preserve">GDPR Article </w:t>
      </w:r>
      <w:r w:rsidR="00232D08">
        <w:rPr>
          <w:rFonts w:ascii="Arial" w:hAnsi="Arial" w:cs="Arial"/>
        </w:rPr>
        <w:t>25</w:t>
      </w:r>
    </w:p>
    <w:p w14:paraId="5B78DD59" w14:textId="77777777" w:rsidR="004D0540" w:rsidRDefault="004D0540" w:rsidP="004D0540">
      <w:pPr>
        <w:rPr>
          <w:rFonts w:ascii="Arial" w:hAnsi="Arial" w:cs="Arial"/>
        </w:rPr>
      </w:pPr>
      <w:r w:rsidRPr="00081671">
        <w:rPr>
          <w:rFonts w:ascii="Arial" w:hAnsi="Arial" w:cs="Arial"/>
        </w:rPr>
        <w:t xml:space="preserve">HIPAA </w:t>
      </w:r>
      <w:r w:rsidR="00232D08" w:rsidRPr="00232D08">
        <w:rPr>
          <w:rFonts w:ascii="Arial" w:hAnsi="Arial" w:cs="Arial"/>
        </w:rPr>
        <w:t>164.308(a)(2)</w:t>
      </w:r>
    </w:p>
    <w:p w14:paraId="46D07EA4" w14:textId="77777777" w:rsidR="00232D08" w:rsidRPr="00232D08" w:rsidRDefault="00E52D40" w:rsidP="00232D08">
      <w:pPr>
        <w:rPr>
          <w:rFonts w:ascii="Arial" w:hAnsi="Arial" w:cs="Arial"/>
        </w:rPr>
      </w:pPr>
      <w:r>
        <w:rPr>
          <w:rFonts w:ascii="Arial" w:hAnsi="Arial" w:cs="Arial"/>
        </w:rPr>
        <w:t>ISO 27001</w:t>
      </w:r>
      <w:r w:rsidR="004D0540" w:rsidRPr="009A0560">
        <w:rPr>
          <w:rFonts w:ascii="Arial" w:hAnsi="Arial" w:cs="Arial"/>
        </w:rPr>
        <w:t xml:space="preserve"> </w:t>
      </w:r>
      <w:r w:rsidR="00232D08" w:rsidRPr="00232D08">
        <w:rPr>
          <w:rFonts w:ascii="Arial" w:hAnsi="Arial" w:cs="Arial"/>
        </w:rPr>
        <w:t>A.8.1.1-2, A.8.2.1, A.13.2.1</w:t>
      </w:r>
    </w:p>
    <w:p w14:paraId="47973537" w14:textId="77777777" w:rsidR="00232D08" w:rsidRDefault="008F3CDB" w:rsidP="00232D08">
      <w:pPr>
        <w:rPr>
          <w:rFonts w:ascii="Arial" w:hAnsi="Arial" w:cs="Arial"/>
        </w:rPr>
      </w:pPr>
      <w:r>
        <w:rPr>
          <w:rFonts w:ascii="Arial" w:hAnsi="Arial" w:cs="Arial"/>
        </w:rPr>
        <w:t>NIST SP 800-37</w:t>
      </w:r>
      <w:r w:rsidR="00232D08">
        <w:rPr>
          <w:rFonts w:ascii="Arial" w:hAnsi="Arial" w:cs="Arial"/>
        </w:rPr>
        <w:t xml:space="preserve"> 3.1</w:t>
      </w:r>
    </w:p>
    <w:p w14:paraId="0EE15E71" w14:textId="77777777" w:rsidR="004D0540" w:rsidRDefault="00232D08" w:rsidP="00232D08">
      <w:pPr>
        <w:rPr>
          <w:rFonts w:ascii="Arial" w:hAnsi="Arial" w:cs="Arial"/>
        </w:rPr>
      </w:pPr>
      <w:r w:rsidRPr="00232D08">
        <w:rPr>
          <w:rFonts w:ascii="Arial" w:hAnsi="Arial" w:cs="Arial"/>
        </w:rPr>
        <w:t>NIST SP 800-53 AC-4, AC-20, CA-3, CA-9, CM-8, CP-2, RA-2, SA-9, SA-14</w:t>
      </w:r>
    </w:p>
    <w:p w14:paraId="76F0D842" w14:textId="77777777" w:rsidR="00B6488C" w:rsidRPr="00357AA0" w:rsidRDefault="00B6488C" w:rsidP="00B6488C">
      <w:pPr>
        <w:rPr>
          <w:rFonts w:ascii="Arial" w:hAnsi="Arial" w:cs="Arial"/>
        </w:rPr>
      </w:pPr>
      <w:r w:rsidRPr="00357AA0">
        <w:rPr>
          <w:rFonts w:ascii="Arial" w:hAnsi="Arial" w:cs="Arial"/>
        </w:rPr>
        <w:t>NIST Cybersecurity Framework</w:t>
      </w:r>
      <w:r>
        <w:rPr>
          <w:rFonts w:ascii="Arial" w:hAnsi="Arial" w:cs="Arial"/>
        </w:rPr>
        <w:t xml:space="preserve"> All sections ID.XX, PR.XX, DE.XX, RS.XX, RS.XX, RC.XX</w:t>
      </w:r>
    </w:p>
    <w:p w14:paraId="10A5598F" w14:textId="6BFCF712" w:rsidR="004D0540" w:rsidRPr="000576EE" w:rsidRDefault="004D0540" w:rsidP="004D0540">
      <w:pPr>
        <w:rPr>
          <w:rFonts w:ascii="Arial" w:hAnsi="Arial" w:cs="Arial"/>
        </w:rPr>
      </w:pPr>
      <w:r>
        <w:rPr>
          <w:rFonts w:ascii="Arial" w:hAnsi="Arial" w:cs="Arial"/>
        </w:rPr>
        <w:t xml:space="preserve">PCI </w:t>
      </w:r>
      <w:r w:rsidR="00232D08">
        <w:rPr>
          <w:rFonts w:ascii="Arial" w:hAnsi="Arial" w:cs="Arial"/>
        </w:rPr>
        <w:t>A3.2.3</w:t>
      </w:r>
      <w:r w:rsidR="00623D33">
        <w:rPr>
          <w:rFonts w:ascii="Arial" w:hAnsi="Arial" w:cs="Arial"/>
        </w:rPr>
        <w:t>, PCI Software Security Framework</w:t>
      </w:r>
    </w:p>
    <w:p w14:paraId="326986E9" w14:textId="77777777" w:rsidR="004D0540" w:rsidRPr="000576EE" w:rsidRDefault="004D0540" w:rsidP="000576EE">
      <w:pPr>
        <w:rPr>
          <w:rFonts w:ascii="Arial" w:hAnsi="Arial" w:cs="Arial"/>
        </w:rPr>
      </w:pPr>
    </w:p>
    <w:sectPr w:rsidR="004D0540"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B54C1" w14:textId="77777777" w:rsidR="00AF020A" w:rsidRDefault="00AF020A">
      <w:r>
        <w:separator/>
      </w:r>
    </w:p>
  </w:endnote>
  <w:endnote w:type="continuationSeparator" w:id="0">
    <w:p w14:paraId="4F6213BE" w14:textId="77777777" w:rsidR="00AF020A" w:rsidRDefault="00AF0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7791"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13B358"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768A0"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B6488C">
      <w:rPr>
        <w:noProof/>
      </w:rPr>
      <w:t>6</w:t>
    </w:r>
    <w:r>
      <w:fldChar w:fldCharType="end"/>
    </w:r>
    <w:r>
      <w:t xml:space="preserve"> of </w:t>
    </w:r>
    <w:fldSimple w:instr=" NUMPAGES ">
      <w:r w:rsidR="00B6488C">
        <w:rPr>
          <w:noProof/>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7520F" w14:textId="77777777" w:rsidR="008F3CDB" w:rsidRDefault="008F3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306B5" w14:textId="77777777" w:rsidR="00AF020A" w:rsidRDefault="00AF020A">
      <w:r>
        <w:separator/>
      </w:r>
    </w:p>
  </w:footnote>
  <w:footnote w:type="continuationSeparator" w:id="0">
    <w:p w14:paraId="1DF4F7FA" w14:textId="77777777" w:rsidR="00AF020A" w:rsidRDefault="00AF0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0987D" w14:textId="77777777" w:rsidR="008F3CDB" w:rsidRDefault="008F3C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4D9A6"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672E6D20" w14:textId="77777777" w:rsidR="008A427F" w:rsidRPr="000C66B7" w:rsidRDefault="00CA4DDB">
    <w:pPr>
      <w:pStyle w:val="Header"/>
    </w:pPr>
    <w:r>
      <w:rPr>
        <w:noProof/>
      </w:rPr>
      <mc:AlternateContent>
        <mc:Choice Requires="wps">
          <w:drawing>
            <wp:anchor distT="0" distB="0" distL="114300" distR="114300" simplePos="0" relativeHeight="251657728" behindDoc="0" locked="0" layoutInCell="1" allowOverlap="1" wp14:anchorId="681F1F43" wp14:editId="0CFF49E0">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20BB96"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282B9" w14:textId="77777777" w:rsidR="008F3CDB" w:rsidRDefault="008F3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5BF2"/>
    <w:multiLevelType w:val="hybridMultilevel"/>
    <w:tmpl w:val="2F4617B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00B7C"/>
    <w:multiLevelType w:val="hybridMultilevel"/>
    <w:tmpl w:val="99804FC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0056E"/>
    <w:multiLevelType w:val="hybridMultilevel"/>
    <w:tmpl w:val="117E559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21468"/>
    <w:multiLevelType w:val="hybridMultilevel"/>
    <w:tmpl w:val="3CE0DBF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B284F"/>
    <w:multiLevelType w:val="hybridMultilevel"/>
    <w:tmpl w:val="37E6E70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D1BE9"/>
    <w:multiLevelType w:val="hybridMultilevel"/>
    <w:tmpl w:val="D45C71C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36709"/>
    <w:multiLevelType w:val="hybridMultilevel"/>
    <w:tmpl w:val="2792540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3"/>
  </w:num>
  <w:num w:numId="6">
    <w:abstractNumId w:val="2"/>
  </w:num>
  <w:num w:numId="7">
    <w:abstractNumId w:val="4"/>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5BF1"/>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0F0"/>
    <w:rsid w:val="00056F5F"/>
    <w:rsid w:val="000576EE"/>
    <w:rsid w:val="00057A74"/>
    <w:rsid w:val="00057ACA"/>
    <w:rsid w:val="000605C6"/>
    <w:rsid w:val="00061DAB"/>
    <w:rsid w:val="000632DC"/>
    <w:rsid w:val="00064565"/>
    <w:rsid w:val="00067770"/>
    <w:rsid w:val="00067C62"/>
    <w:rsid w:val="000707CD"/>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A6ECF"/>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2D82"/>
    <w:rsid w:val="001240CD"/>
    <w:rsid w:val="00125194"/>
    <w:rsid w:val="001256AD"/>
    <w:rsid w:val="00126C9A"/>
    <w:rsid w:val="00127510"/>
    <w:rsid w:val="001300BA"/>
    <w:rsid w:val="00132AC1"/>
    <w:rsid w:val="00133095"/>
    <w:rsid w:val="00133798"/>
    <w:rsid w:val="00134F0A"/>
    <w:rsid w:val="001365B7"/>
    <w:rsid w:val="00141FCF"/>
    <w:rsid w:val="00142028"/>
    <w:rsid w:val="0014239F"/>
    <w:rsid w:val="00142D55"/>
    <w:rsid w:val="0014504C"/>
    <w:rsid w:val="00146FED"/>
    <w:rsid w:val="001477FD"/>
    <w:rsid w:val="00150B46"/>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10D8"/>
    <w:rsid w:val="001923A0"/>
    <w:rsid w:val="00192459"/>
    <w:rsid w:val="001930F3"/>
    <w:rsid w:val="001940C4"/>
    <w:rsid w:val="001953F8"/>
    <w:rsid w:val="001959B4"/>
    <w:rsid w:val="0019645A"/>
    <w:rsid w:val="001972DC"/>
    <w:rsid w:val="001A4BA5"/>
    <w:rsid w:val="001A5339"/>
    <w:rsid w:val="001A562E"/>
    <w:rsid w:val="001A6D56"/>
    <w:rsid w:val="001A7333"/>
    <w:rsid w:val="001A750F"/>
    <w:rsid w:val="001B3584"/>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CE8"/>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352C"/>
    <w:rsid w:val="00214F3C"/>
    <w:rsid w:val="00216147"/>
    <w:rsid w:val="00217520"/>
    <w:rsid w:val="00217ADA"/>
    <w:rsid w:val="00222552"/>
    <w:rsid w:val="002250B2"/>
    <w:rsid w:val="002254F9"/>
    <w:rsid w:val="00226F53"/>
    <w:rsid w:val="0022724A"/>
    <w:rsid w:val="00231CC8"/>
    <w:rsid w:val="002320E8"/>
    <w:rsid w:val="00232D0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12A"/>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3AD9"/>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0347"/>
    <w:rsid w:val="002D1401"/>
    <w:rsid w:val="002D1D41"/>
    <w:rsid w:val="002D1DEC"/>
    <w:rsid w:val="002D25A2"/>
    <w:rsid w:val="002D2DD0"/>
    <w:rsid w:val="002D331F"/>
    <w:rsid w:val="002D55AC"/>
    <w:rsid w:val="002D5BB3"/>
    <w:rsid w:val="002D6DD1"/>
    <w:rsid w:val="002E376E"/>
    <w:rsid w:val="002E379A"/>
    <w:rsid w:val="002E52FE"/>
    <w:rsid w:val="002E5C29"/>
    <w:rsid w:val="002E5E30"/>
    <w:rsid w:val="002F1E32"/>
    <w:rsid w:val="002F38E2"/>
    <w:rsid w:val="002F553F"/>
    <w:rsid w:val="002F5E7B"/>
    <w:rsid w:val="002F7938"/>
    <w:rsid w:val="002F79F2"/>
    <w:rsid w:val="003009B2"/>
    <w:rsid w:val="00300D76"/>
    <w:rsid w:val="003029A4"/>
    <w:rsid w:val="00304159"/>
    <w:rsid w:val="003042C8"/>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75B3B"/>
    <w:rsid w:val="0037646B"/>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2FFD"/>
    <w:rsid w:val="003F300A"/>
    <w:rsid w:val="003F4577"/>
    <w:rsid w:val="003F4886"/>
    <w:rsid w:val="003F7082"/>
    <w:rsid w:val="004011D8"/>
    <w:rsid w:val="00401B55"/>
    <w:rsid w:val="00404E6B"/>
    <w:rsid w:val="00410640"/>
    <w:rsid w:val="00410973"/>
    <w:rsid w:val="00410B64"/>
    <w:rsid w:val="00410D4D"/>
    <w:rsid w:val="00411E4F"/>
    <w:rsid w:val="00412CE2"/>
    <w:rsid w:val="00412FF7"/>
    <w:rsid w:val="00413334"/>
    <w:rsid w:val="0041445F"/>
    <w:rsid w:val="004157CB"/>
    <w:rsid w:val="004169F4"/>
    <w:rsid w:val="00417FB7"/>
    <w:rsid w:val="004204DA"/>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C8F"/>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0540"/>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4C9E"/>
    <w:rsid w:val="00505D2D"/>
    <w:rsid w:val="0050755E"/>
    <w:rsid w:val="005106FA"/>
    <w:rsid w:val="0051221F"/>
    <w:rsid w:val="00513106"/>
    <w:rsid w:val="00514229"/>
    <w:rsid w:val="00514DFB"/>
    <w:rsid w:val="00516688"/>
    <w:rsid w:val="0052009C"/>
    <w:rsid w:val="00520DBA"/>
    <w:rsid w:val="00521403"/>
    <w:rsid w:val="0052140F"/>
    <w:rsid w:val="00522D6D"/>
    <w:rsid w:val="00525C65"/>
    <w:rsid w:val="005265E9"/>
    <w:rsid w:val="005271EF"/>
    <w:rsid w:val="00527A9B"/>
    <w:rsid w:val="00531003"/>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17A2"/>
    <w:rsid w:val="005B4549"/>
    <w:rsid w:val="005B6A39"/>
    <w:rsid w:val="005C2F43"/>
    <w:rsid w:val="005C414C"/>
    <w:rsid w:val="005D0D27"/>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3D33"/>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591E"/>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2F5C"/>
    <w:rsid w:val="006D447D"/>
    <w:rsid w:val="006D72A3"/>
    <w:rsid w:val="006E14A7"/>
    <w:rsid w:val="006E196E"/>
    <w:rsid w:val="006E35F9"/>
    <w:rsid w:val="006E41FA"/>
    <w:rsid w:val="006E4A38"/>
    <w:rsid w:val="006F06C2"/>
    <w:rsid w:val="006F1300"/>
    <w:rsid w:val="006F177C"/>
    <w:rsid w:val="006F270A"/>
    <w:rsid w:val="006F3ABC"/>
    <w:rsid w:val="006F7A95"/>
    <w:rsid w:val="0070082C"/>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54C93"/>
    <w:rsid w:val="00755C1F"/>
    <w:rsid w:val="00757AA5"/>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996"/>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3AE2"/>
    <w:rsid w:val="007E4152"/>
    <w:rsid w:val="007E5DF6"/>
    <w:rsid w:val="007F067B"/>
    <w:rsid w:val="007F1376"/>
    <w:rsid w:val="007F636B"/>
    <w:rsid w:val="0080291D"/>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970"/>
    <w:rsid w:val="008C0E6B"/>
    <w:rsid w:val="008C1045"/>
    <w:rsid w:val="008C4534"/>
    <w:rsid w:val="008C4E22"/>
    <w:rsid w:val="008C57DE"/>
    <w:rsid w:val="008C7574"/>
    <w:rsid w:val="008C7753"/>
    <w:rsid w:val="008D018D"/>
    <w:rsid w:val="008D050D"/>
    <w:rsid w:val="008D198B"/>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3CDB"/>
    <w:rsid w:val="008F4DAA"/>
    <w:rsid w:val="008F6824"/>
    <w:rsid w:val="008F689B"/>
    <w:rsid w:val="008F70F8"/>
    <w:rsid w:val="00901396"/>
    <w:rsid w:val="0090283D"/>
    <w:rsid w:val="009030E8"/>
    <w:rsid w:val="0090377F"/>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11BB"/>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67050"/>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2E19"/>
    <w:rsid w:val="00993909"/>
    <w:rsid w:val="00995144"/>
    <w:rsid w:val="0099601D"/>
    <w:rsid w:val="00996949"/>
    <w:rsid w:val="009A198A"/>
    <w:rsid w:val="009A1F64"/>
    <w:rsid w:val="009A25AF"/>
    <w:rsid w:val="009A7CB5"/>
    <w:rsid w:val="009B04F8"/>
    <w:rsid w:val="009B0563"/>
    <w:rsid w:val="009B109E"/>
    <w:rsid w:val="009B1444"/>
    <w:rsid w:val="009B30E9"/>
    <w:rsid w:val="009B37EB"/>
    <w:rsid w:val="009B5642"/>
    <w:rsid w:val="009B5ED6"/>
    <w:rsid w:val="009C13D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70E"/>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225"/>
    <w:rsid w:val="00AA131E"/>
    <w:rsid w:val="00AA1B56"/>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23B"/>
    <w:rsid w:val="00AE64EE"/>
    <w:rsid w:val="00AE7024"/>
    <w:rsid w:val="00AE7437"/>
    <w:rsid w:val="00AE7862"/>
    <w:rsid w:val="00AE78E6"/>
    <w:rsid w:val="00AE79F9"/>
    <w:rsid w:val="00AE7B7C"/>
    <w:rsid w:val="00AF020A"/>
    <w:rsid w:val="00AF18A4"/>
    <w:rsid w:val="00AF4485"/>
    <w:rsid w:val="00AF4F93"/>
    <w:rsid w:val="00AF5D3A"/>
    <w:rsid w:val="00AF7A08"/>
    <w:rsid w:val="00B00069"/>
    <w:rsid w:val="00B020CC"/>
    <w:rsid w:val="00B0241F"/>
    <w:rsid w:val="00B04263"/>
    <w:rsid w:val="00B0575F"/>
    <w:rsid w:val="00B05A49"/>
    <w:rsid w:val="00B05B6D"/>
    <w:rsid w:val="00B05D69"/>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8C"/>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2E99"/>
    <w:rsid w:val="00B93BCF"/>
    <w:rsid w:val="00B96687"/>
    <w:rsid w:val="00B966E1"/>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C46DD"/>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07A59"/>
    <w:rsid w:val="00C10EFD"/>
    <w:rsid w:val="00C11139"/>
    <w:rsid w:val="00C13488"/>
    <w:rsid w:val="00C1697B"/>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5CCD"/>
    <w:rsid w:val="00C87265"/>
    <w:rsid w:val="00C873CD"/>
    <w:rsid w:val="00C87939"/>
    <w:rsid w:val="00C87F3C"/>
    <w:rsid w:val="00C92D74"/>
    <w:rsid w:val="00C93731"/>
    <w:rsid w:val="00C94EC7"/>
    <w:rsid w:val="00C97103"/>
    <w:rsid w:val="00C974AE"/>
    <w:rsid w:val="00C97637"/>
    <w:rsid w:val="00CA1D88"/>
    <w:rsid w:val="00CA20B6"/>
    <w:rsid w:val="00CA2E2F"/>
    <w:rsid w:val="00CA4DDB"/>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628"/>
    <w:rsid w:val="00CC6BB7"/>
    <w:rsid w:val="00CC6CC7"/>
    <w:rsid w:val="00CD0EE6"/>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0FDD"/>
    <w:rsid w:val="00D75349"/>
    <w:rsid w:val="00D75846"/>
    <w:rsid w:val="00D75ADE"/>
    <w:rsid w:val="00D75C46"/>
    <w:rsid w:val="00D769BC"/>
    <w:rsid w:val="00D83434"/>
    <w:rsid w:val="00D86050"/>
    <w:rsid w:val="00D87CB6"/>
    <w:rsid w:val="00D90690"/>
    <w:rsid w:val="00D90E7C"/>
    <w:rsid w:val="00D9124F"/>
    <w:rsid w:val="00D916A5"/>
    <w:rsid w:val="00D93BC5"/>
    <w:rsid w:val="00D93E46"/>
    <w:rsid w:val="00D975C5"/>
    <w:rsid w:val="00D978B9"/>
    <w:rsid w:val="00D97DDF"/>
    <w:rsid w:val="00DA349B"/>
    <w:rsid w:val="00DA43A3"/>
    <w:rsid w:val="00DA44E7"/>
    <w:rsid w:val="00DA4509"/>
    <w:rsid w:val="00DA4785"/>
    <w:rsid w:val="00DA5DCB"/>
    <w:rsid w:val="00DA6ABB"/>
    <w:rsid w:val="00DB053D"/>
    <w:rsid w:val="00DB32D0"/>
    <w:rsid w:val="00DB35BC"/>
    <w:rsid w:val="00DB7117"/>
    <w:rsid w:val="00DC0F31"/>
    <w:rsid w:val="00DC30D3"/>
    <w:rsid w:val="00DC614A"/>
    <w:rsid w:val="00DC76F9"/>
    <w:rsid w:val="00DD29AC"/>
    <w:rsid w:val="00DD2B88"/>
    <w:rsid w:val="00DD3B71"/>
    <w:rsid w:val="00DD4FC4"/>
    <w:rsid w:val="00DD515A"/>
    <w:rsid w:val="00DD684C"/>
    <w:rsid w:val="00DE06FA"/>
    <w:rsid w:val="00DE0B07"/>
    <w:rsid w:val="00DE12B7"/>
    <w:rsid w:val="00DE3C02"/>
    <w:rsid w:val="00DE4A75"/>
    <w:rsid w:val="00DF0214"/>
    <w:rsid w:val="00DF22C1"/>
    <w:rsid w:val="00DF4CB6"/>
    <w:rsid w:val="00DF579B"/>
    <w:rsid w:val="00DF5D27"/>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4C56"/>
    <w:rsid w:val="00E464DA"/>
    <w:rsid w:val="00E4666F"/>
    <w:rsid w:val="00E46F4A"/>
    <w:rsid w:val="00E47B06"/>
    <w:rsid w:val="00E47D7C"/>
    <w:rsid w:val="00E50512"/>
    <w:rsid w:val="00E52C5B"/>
    <w:rsid w:val="00E52D40"/>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14A"/>
    <w:rsid w:val="00E81D0E"/>
    <w:rsid w:val="00E83FA4"/>
    <w:rsid w:val="00E91D97"/>
    <w:rsid w:val="00E91ECB"/>
    <w:rsid w:val="00E92CC5"/>
    <w:rsid w:val="00E9393B"/>
    <w:rsid w:val="00E95EB0"/>
    <w:rsid w:val="00E96C7A"/>
    <w:rsid w:val="00E97ED9"/>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ABF"/>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95ABE"/>
    <w:rsid w:val="00FA0F9F"/>
    <w:rsid w:val="00FA543C"/>
    <w:rsid w:val="00FA5B5C"/>
    <w:rsid w:val="00FA7453"/>
    <w:rsid w:val="00FA7D64"/>
    <w:rsid w:val="00FB2ECF"/>
    <w:rsid w:val="00FB5FB6"/>
    <w:rsid w:val="00FB60EC"/>
    <w:rsid w:val="00FC0E3A"/>
    <w:rsid w:val="00FC115B"/>
    <w:rsid w:val="00FC2050"/>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D7617"/>
    <w:rsid w:val="00FE08DC"/>
    <w:rsid w:val="00FE1595"/>
    <w:rsid w:val="00FE3DAD"/>
    <w:rsid w:val="00FE43C8"/>
    <w:rsid w:val="00FE4E7E"/>
    <w:rsid w:val="00FE620F"/>
    <w:rsid w:val="00FE64D6"/>
    <w:rsid w:val="00FE6F3B"/>
    <w:rsid w:val="00FE719D"/>
    <w:rsid w:val="00FE7541"/>
    <w:rsid w:val="00FE77C3"/>
    <w:rsid w:val="00FE78A6"/>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C2C95D"/>
  <w15:docId w15:val="{2628339E-467E-4785-B3EB-45268B01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Cybersecurity Policy</vt:lpstr>
    </vt:vector>
  </TitlesOfParts>
  <Company>Altius IT</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Policy</dc:title>
  <dc:creator>Altius IT</dc:creator>
  <cp:lastModifiedBy>Altius IT</cp:lastModifiedBy>
  <cp:revision>7</cp:revision>
  <cp:lastPrinted>2015-12-06T20:45:00Z</cp:lastPrinted>
  <dcterms:created xsi:type="dcterms:W3CDTF">2020-04-22T17:00:00Z</dcterms:created>
  <dcterms:modified xsi:type="dcterms:W3CDTF">2020-08-25T17:00:00Z</dcterms:modified>
</cp:coreProperties>
</file>