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12053" w14:textId="77777777" w:rsidR="00C06C4E" w:rsidRPr="00B176F3" w:rsidRDefault="002C2630" w:rsidP="00B176F3">
      <w:pPr>
        <w:pStyle w:val="Title"/>
        <w:rPr>
          <w:rStyle w:val="Emphasis"/>
          <w:b w:val="0"/>
          <w:i w:val="0"/>
          <w:spacing w:val="0"/>
        </w:rPr>
      </w:pPr>
      <w:bookmarkStart w:id="0" w:name="_GoBack"/>
      <w:bookmarkEnd w:id="0"/>
      <w:r>
        <w:rPr>
          <w:rStyle w:val="Emphasis"/>
          <w:b w:val="0"/>
          <w:i w:val="0"/>
          <w:spacing w:val="0"/>
        </w:rPr>
        <w:t>Risk Assessment</w:t>
      </w:r>
      <w:r w:rsidR="00122AD1" w:rsidRPr="00B176F3">
        <w:rPr>
          <w:rStyle w:val="Emphasis"/>
          <w:b w:val="0"/>
          <w:i w:val="0"/>
          <w:spacing w:val="0"/>
        </w:rPr>
        <w:t xml:space="preserve"> </w:t>
      </w:r>
      <w:r w:rsidR="00EB1F1C" w:rsidRPr="00B176F3">
        <w:rPr>
          <w:rStyle w:val="Emphasis"/>
          <w:b w:val="0"/>
          <w:i w:val="0"/>
          <w:spacing w:val="0"/>
        </w:rPr>
        <w:t>Policy</w:t>
      </w:r>
    </w:p>
    <w:p w14:paraId="5BD1FE5F" w14:textId="77777777" w:rsidR="000576EE" w:rsidRPr="000576EE" w:rsidRDefault="000576EE" w:rsidP="00015048">
      <w:pPr>
        <w:jc w:val="cente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6"/>
        <w:gridCol w:w="6664"/>
      </w:tblGrid>
      <w:tr w:rsidR="000576EE" w:rsidRPr="009F2F01" w14:paraId="53CADE9A" w14:textId="77777777" w:rsidTr="00A10462">
        <w:tc>
          <w:tcPr>
            <w:tcW w:w="1998" w:type="dxa"/>
            <w:shd w:val="clear" w:color="auto" w:fill="C0C0C0"/>
          </w:tcPr>
          <w:p w14:paraId="221863D9" w14:textId="77777777" w:rsidR="000576EE" w:rsidRPr="009F2F01" w:rsidRDefault="000576EE">
            <w:pPr>
              <w:rPr>
                <w:rFonts w:ascii="Arial" w:hAnsi="Arial" w:cs="Arial"/>
              </w:rPr>
            </w:pPr>
            <w:r w:rsidRPr="009F2F01">
              <w:rPr>
                <w:rFonts w:ascii="Arial" w:hAnsi="Arial" w:cs="Arial"/>
              </w:rPr>
              <w:t>Policy Area</w:t>
            </w:r>
          </w:p>
        </w:tc>
        <w:tc>
          <w:tcPr>
            <w:tcW w:w="6858" w:type="dxa"/>
            <w:shd w:val="clear" w:color="auto" w:fill="auto"/>
          </w:tcPr>
          <w:p w14:paraId="1CBB2D70" w14:textId="77777777" w:rsidR="000576EE" w:rsidRPr="009F2F01" w:rsidRDefault="000576EE">
            <w:pPr>
              <w:rPr>
                <w:rFonts w:ascii="Arial" w:hAnsi="Arial" w:cs="Arial"/>
              </w:rPr>
            </w:pPr>
            <w:r w:rsidRPr="009F2F01">
              <w:rPr>
                <w:rFonts w:ascii="Arial" w:hAnsi="Arial" w:cs="Arial"/>
              </w:rPr>
              <w:t>IT Policy Library</w:t>
            </w:r>
          </w:p>
        </w:tc>
      </w:tr>
      <w:tr w:rsidR="000576EE" w:rsidRPr="009F2F01" w14:paraId="38D9AEF8" w14:textId="77777777" w:rsidTr="00A10462">
        <w:tc>
          <w:tcPr>
            <w:tcW w:w="1998" w:type="dxa"/>
            <w:shd w:val="clear" w:color="auto" w:fill="C0C0C0"/>
          </w:tcPr>
          <w:p w14:paraId="28CAADA3" w14:textId="77777777" w:rsidR="000576EE" w:rsidRPr="009F2F01" w:rsidRDefault="00133095">
            <w:pPr>
              <w:rPr>
                <w:rFonts w:ascii="Arial" w:hAnsi="Arial" w:cs="Arial"/>
              </w:rPr>
            </w:pPr>
            <w:r w:rsidRPr="009F2F01">
              <w:rPr>
                <w:rFonts w:ascii="Arial" w:hAnsi="Arial" w:cs="Arial"/>
              </w:rPr>
              <w:t>Approved</w:t>
            </w:r>
            <w:r w:rsidR="000576EE" w:rsidRPr="009F2F01">
              <w:rPr>
                <w:rFonts w:ascii="Arial" w:hAnsi="Arial" w:cs="Arial"/>
              </w:rPr>
              <w:t xml:space="preserve"> Date</w:t>
            </w:r>
          </w:p>
        </w:tc>
        <w:tc>
          <w:tcPr>
            <w:tcW w:w="6858" w:type="dxa"/>
            <w:shd w:val="clear" w:color="auto" w:fill="auto"/>
          </w:tcPr>
          <w:p w14:paraId="02740B14" w14:textId="77777777" w:rsidR="000576EE" w:rsidRPr="009F2F01" w:rsidRDefault="00935F9F">
            <w:pPr>
              <w:rPr>
                <w:rFonts w:ascii="Arial" w:hAnsi="Arial" w:cs="Arial"/>
              </w:rPr>
            </w:pPr>
            <w:r w:rsidRPr="009F2F01">
              <w:rPr>
                <w:rFonts w:ascii="Arial" w:hAnsi="Arial" w:cs="Arial"/>
              </w:rPr>
              <w:t>December 31</w:t>
            </w:r>
            <w:r w:rsidR="000576EE" w:rsidRPr="009F2F01">
              <w:rPr>
                <w:rFonts w:ascii="Arial" w:hAnsi="Arial" w:cs="Arial"/>
              </w:rPr>
              <w:t>, 20XX</w:t>
            </w:r>
          </w:p>
        </w:tc>
      </w:tr>
      <w:tr w:rsidR="000576EE" w:rsidRPr="009F2F01" w14:paraId="764F051A" w14:textId="77777777" w:rsidTr="00A10462">
        <w:tc>
          <w:tcPr>
            <w:tcW w:w="1998" w:type="dxa"/>
            <w:shd w:val="clear" w:color="auto" w:fill="C0C0C0"/>
          </w:tcPr>
          <w:p w14:paraId="121A3C7C" w14:textId="77777777" w:rsidR="000576EE" w:rsidRPr="009F2F01" w:rsidRDefault="00133095" w:rsidP="00133095">
            <w:pPr>
              <w:rPr>
                <w:rFonts w:ascii="Arial" w:hAnsi="Arial" w:cs="Arial"/>
              </w:rPr>
            </w:pPr>
            <w:r w:rsidRPr="009F2F01">
              <w:rPr>
                <w:rFonts w:ascii="Arial" w:hAnsi="Arial" w:cs="Arial"/>
              </w:rPr>
              <w:t>Approved By</w:t>
            </w:r>
          </w:p>
        </w:tc>
        <w:tc>
          <w:tcPr>
            <w:tcW w:w="6858" w:type="dxa"/>
            <w:shd w:val="clear" w:color="auto" w:fill="auto"/>
          </w:tcPr>
          <w:p w14:paraId="138F2A1B" w14:textId="77777777" w:rsidR="000576EE" w:rsidRPr="009F2F01" w:rsidRDefault="00133095" w:rsidP="00133095">
            <w:pPr>
              <w:rPr>
                <w:rFonts w:ascii="Arial" w:hAnsi="Arial" w:cs="Arial"/>
              </w:rPr>
            </w:pPr>
            <w:r w:rsidRPr="009F2F01">
              <w:rPr>
                <w:rFonts w:ascii="Arial" w:hAnsi="Arial" w:cs="Arial"/>
              </w:rPr>
              <w:t xml:space="preserve">Policy Committee </w:t>
            </w:r>
          </w:p>
        </w:tc>
      </w:tr>
      <w:tr w:rsidR="000576EE" w:rsidRPr="009F2F01" w14:paraId="021B243E" w14:textId="77777777" w:rsidTr="00A10462">
        <w:tc>
          <w:tcPr>
            <w:tcW w:w="1998" w:type="dxa"/>
            <w:shd w:val="clear" w:color="auto" w:fill="C0C0C0"/>
          </w:tcPr>
          <w:p w14:paraId="5083B898" w14:textId="77777777" w:rsidR="000576EE" w:rsidRPr="009F2F01" w:rsidRDefault="00133095">
            <w:pPr>
              <w:rPr>
                <w:rFonts w:ascii="Arial" w:hAnsi="Arial" w:cs="Arial"/>
              </w:rPr>
            </w:pPr>
            <w:r w:rsidRPr="009F2F01">
              <w:rPr>
                <w:rFonts w:ascii="Arial" w:hAnsi="Arial" w:cs="Arial"/>
              </w:rPr>
              <w:t>Effective Date</w:t>
            </w:r>
          </w:p>
        </w:tc>
        <w:tc>
          <w:tcPr>
            <w:tcW w:w="6858" w:type="dxa"/>
            <w:shd w:val="clear" w:color="auto" w:fill="auto"/>
          </w:tcPr>
          <w:p w14:paraId="684D8CB0" w14:textId="77777777" w:rsidR="000576EE" w:rsidRPr="009F2F01" w:rsidRDefault="00935F9F">
            <w:pPr>
              <w:rPr>
                <w:rFonts w:ascii="Arial" w:hAnsi="Arial" w:cs="Arial"/>
              </w:rPr>
            </w:pPr>
            <w:r w:rsidRPr="009F2F01">
              <w:rPr>
                <w:rFonts w:ascii="Arial" w:hAnsi="Arial" w:cs="Arial"/>
              </w:rPr>
              <w:t xml:space="preserve">January </w:t>
            </w:r>
            <w:r w:rsidR="00133095" w:rsidRPr="009F2F01">
              <w:rPr>
                <w:rFonts w:ascii="Arial" w:hAnsi="Arial" w:cs="Arial"/>
              </w:rPr>
              <w:t>1, 20XX</w:t>
            </w:r>
          </w:p>
        </w:tc>
      </w:tr>
      <w:tr w:rsidR="000576EE" w:rsidRPr="009F2F01" w14:paraId="4D45AEA0" w14:textId="77777777" w:rsidTr="00A10462">
        <w:tc>
          <w:tcPr>
            <w:tcW w:w="1998" w:type="dxa"/>
            <w:shd w:val="clear" w:color="auto" w:fill="C0C0C0"/>
          </w:tcPr>
          <w:p w14:paraId="664A0C01" w14:textId="77777777" w:rsidR="000576EE" w:rsidRPr="009F2F01" w:rsidRDefault="000576EE">
            <w:pPr>
              <w:rPr>
                <w:rFonts w:ascii="Arial" w:hAnsi="Arial" w:cs="Arial"/>
              </w:rPr>
            </w:pPr>
            <w:r w:rsidRPr="009F2F01">
              <w:rPr>
                <w:rFonts w:ascii="Arial" w:hAnsi="Arial" w:cs="Arial"/>
              </w:rPr>
              <w:t>Current Version</w:t>
            </w:r>
          </w:p>
        </w:tc>
        <w:tc>
          <w:tcPr>
            <w:tcW w:w="6858" w:type="dxa"/>
            <w:shd w:val="clear" w:color="auto" w:fill="auto"/>
          </w:tcPr>
          <w:p w14:paraId="41BB6605" w14:textId="77777777" w:rsidR="000576EE" w:rsidRPr="009F2F01" w:rsidRDefault="000576EE">
            <w:pPr>
              <w:rPr>
                <w:rFonts w:ascii="Arial" w:hAnsi="Arial" w:cs="Arial"/>
              </w:rPr>
            </w:pPr>
            <w:r w:rsidRPr="009F2F01">
              <w:rPr>
                <w:rFonts w:ascii="Arial" w:hAnsi="Arial" w:cs="Arial"/>
              </w:rPr>
              <w:t>1.0</w:t>
            </w:r>
          </w:p>
        </w:tc>
      </w:tr>
    </w:tbl>
    <w:p w14:paraId="0548FDAE" w14:textId="77777777" w:rsidR="00015048" w:rsidRPr="000576EE" w:rsidRDefault="00015048">
      <w:pPr>
        <w:rPr>
          <w:rFonts w:ascii="Arial" w:hAnsi="Arial" w:cs="Arial"/>
        </w:rPr>
      </w:pPr>
    </w:p>
    <w:p w14:paraId="5C38AF9C" w14:textId="77777777" w:rsidR="000C66B7" w:rsidRPr="003E5988" w:rsidRDefault="000C66B7" w:rsidP="003E5988">
      <w:pPr>
        <w:pStyle w:val="Heading1"/>
      </w:pPr>
      <w:r w:rsidRPr="003E5988">
        <w:t>I. Overview</w:t>
      </w:r>
    </w:p>
    <w:p w14:paraId="05B5E4BE" w14:textId="77777777" w:rsidR="00F81D37" w:rsidRPr="000576EE" w:rsidRDefault="002D6BC3" w:rsidP="00F81D37">
      <w:pPr>
        <w:rPr>
          <w:rFonts w:ascii="Arial" w:hAnsi="Arial" w:cs="Arial"/>
        </w:rPr>
      </w:pPr>
      <w:r w:rsidRPr="002D6BC3">
        <w:rPr>
          <w:rFonts w:ascii="Arial" w:hAnsi="Arial" w:cs="Arial"/>
        </w:rPr>
        <w:t xml:space="preserve">Risk assessments </w:t>
      </w:r>
      <w:r>
        <w:rPr>
          <w:rFonts w:ascii="Arial" w:hAnsi="Arial" w:cs="Arial"/>
        </w:rPr>
        <w:t xml:space="preserve">help identify </w:t>
      </w:r>
      <w:r w:rsidRPr="002D6BC3">
        <w:rPr>
          <w:rFonts w:ascii="Arial" w:hAnsi="Arial" w:cs="Arial"/>
        </w:rPr>
        <w:t>business processes that are of high priority and importance to the organization</w:t>
      </w:r>
      <w:r>
        <w:rPr>
          <w:rFonts w:ascii="Arial" w:hAnsi="Arial" w:cs="Arial"/>
        </w:rPr>
        <w:t xml:space="preserve"> so the proper controls can be implemented to reduce risks to acceptable levels</w:t>
      </w:r>
      <w:r w:rsidRPr="002D6BC3">
        <w:rPr>
          <w:rFonts w:ascii="Arial" w:hAnsi="Arial" w:cs="Arial"/>
        </w:rPr>
        <w:t xml:space="preserve">.  </w:t>
      </w:r>
    </w:p>
    <w:p w14:paraId="2E15042C" w14:textId="77777777" w:rsidR="004A7121" w:rsidRPr="00557ACD" w:rsidRDefault="000C66B7" w:rsidP="00557ACD">
      <w:pPr>
        <w:pStyle w:val="Heading1"/>
      </w:pPr>
      <w:r w:rsidRPr="00557ACD">
        <w:t>II. Purpose</w:t>
      </w:r>
    </w:p>
    <w:p w14:paraId="774DD9D5" w14:textId="77777777" w:rsidR="00F81D37" w:rsidRPr="000576EE" w:rsidRDefault="002C2630" w:rsidP="00F81D37">
      <w:pPr>
        <w:rPr>
          <w:rFonts w:ascii="Arial" w:hAnsi="Arial" w:cs="Arial"/>
        </w:rPr>
      </w:pPr>
      <w:r>
        <w:rPr>
          <w:rFonts w:ascii="Arial" w:hAnsi="Arial" w:cs="Arial"/>
        </w:rPr>
        <w:t>Information Resources are</w:t>
      </w:r>
      <w:r w:rsidRPr="002C2630">
        <w:rPr>
          <w:rFonts w:ascii="Arial" w:hAnsi="Arial" w:cs="Arial"/>
        </w:rPr>
        <w:t xml:space="preserve"> critical to maintaining ABC Company’s business operations.  This policy ensures sufficient </w:t>
      </w:r>
      <w:r>
        <w:rPr>
          <w:rFonts w:ascii="Arial" w:hAnsi="Arial" w:cs="Arial"/>
        </w:rPr>
        <w:t xml:space="preserve">controls and </w:t>
      </w:r>
      <w:r w:rsidRPr="002C2630">
        <w:rPr>
          <w:rFonts w:ascii="Arial" w:hAnsi="Arial" w:cs="Arial"/>
        </w:rPr>
        <w:t>resources are allocated to supporting and managing IT and its use within ABC Company.</w:t>
      </w:r>
    </w:p>
    <w:p w14:paraId="00AAB605" w14:textId="77777777" w:rsidR="008101F1" w:rsidRPr="000576EE" w:rsidRDefault="00C06C4E" w:rsidP="00557ACD">
      <w:pPr>
        <w:pStyle w:val="Heading1"/>
      </w:pPr>
      <w:r w:rsidRPr="000576EE">
        <w:t>III. Scope</w:t>
      </w:r>
    </w:p>
    <w:p w14:paraId="30159830" w14:textId="77777777" w:rsidR="00F81D37" w:rsidRPr="000576EE" w:rsidRDefault="002C2630" w:rsidP="00F81D37">
      <w:pPr>
        <w:rPr>
          <w:rFonts w:ascii="Arial" w:hAnsi="Arial" w:cs="Arial"/>
        </w:rPr>
      </w:pPr>
      <w:r w:rsidRPr="002C2630">
        <w:rPr>
          <w:rFonts w:ascii="Arial" w:hAnsi="Arial" w:cs="Arial"/>
        </w:rPr>
        <w:t>This pol</w:t>
      </w:r>
      <w:r>
        <w:rPr>
          <w:rFonts w:ascii="Arial" w:hAnsi="Arial" w:cs="Arial"/>
        </w:rPr>
        <w:t>icy applies to all ABC Company Staff</w:t>
      </w:r>
      <w:r w:rsidRPr="002C2630">
        <w:rPr>
          <w:rFonts w:ascii="Arial" w:hAnsi="Arial" w:cs="Arial"/>
        </w:rPr>
        <w:t xml:space="preserve"> that have access to ABC Company’s </w:t>
      </w:r>
      <w:r>
        <w:rPr>
          <w:rFonts w:ascii="Arial" w:hAnsi="Arial" w:cs="Arial"/>
        </w:rPr>
        <w:t>Information Resources</w:t>
      </w:r>
      <w:r w:rsidRPr="002C2630">
        <w:rPr>
          <w:rFonts w:ascii="Arial" w:hAnsi="Arial" w:cs="Arial"/>
        </w:rPr>
        <w:t>.</w:t>
      </w:r>
    </w:p>
    <w:p w14:paraId="477C3005" w14:textId="77777777" w:rsidR="004723F8" w:rsidRPr="000576EE" w:rsidRDefault="008101F1" w:rsidP="00557ACD">
      <w:pPr>
        <w:pStyle w:val="Heading1"/>
      </w:pPr>
      <w:r w:rsidRPr="000576EE">
        <w:t xml:space="preserve">IV. </w:t>
      </w:r>
      <w:r w:rsidR="006513BC" w:rsidRPr="000576EE">
        <w:t xml:space="preserve">Policy </w:t>
      </w:r>
    </w:p>
    <w:p w14:paraId="024B1935" w14:textId="77777777" w:rsidR="002D6BC3" w:rsidRPr="002D6BC3" w:rsidRDefault="002D6BC3" w:rsidP="002D6BC3">
      <w:pPr>
        <w:rPr>
          <w:rStyle w:val="IntenseReference"/>
        </w:rPr>
      </w:pPr>
      <w:r w:rsidRPr="002D6BC3">
        <w:rPr>
          <w:rStyle w:val="IntenseReference"/>
        </w:rPr>
        <w:t>A. Risk Assessments</w:t>
      </w:r>
    </w:p>
    <w:p w14:paraId="1612B8E9" w14:textId="77777777" w:rsidR="002D6BC3" w:rsidRPr="002D6BC3" w:rsidRDefault="002D6BC3" w:rsidP="002D6BC3">
      <w:pPr>
        <w:rPr>
          <w:rFonts w:ascii="Arial" w:hAnsi="Arial" w:cs="Arial"/>
        </w:rPr>
      </w:pPr>
      <w:r w:rsidRPr="002D6BC3">
        <w:rPr>
          <w:rFonts w:ascii="Arial" w:hAnsi="Arial" w:cs="Arial"/>
        </w:rPr>
        <w:t xml:space="preserve">Risk assessments </w:t>
      </w:r>
      <w:r>
        <w:rPr>
          <w:rFonts w:ascii="Arial" w:hAnsi="Arial" w:cs="Arial"/>
        </w:rPr>
        <w:t xml:space="preserve">identify ABC Company Information Resources </w:t>
      </w:r>
      <w:r w:rsidRPr="002D6BC3">
        <w:rPr>
          <w:rFonts w:ascii="Arial" w:hAnsi="Arial" w:cs="Arial"/>
        </w:rPr>
        <w:t xml:space="preserve">and </w:t>
      </w:r>
      <w:r>
        <w:rPr>
          <w:rFonts w:ascii="Arial" w:hAnsi="Arial" w:cs="Arial"/>
        </w:rPr>
        <w:t>related threats and vulnerabilities.  T</w:t>
      </w:r>
      <w:r w:rsidRPr="002D6BC3">
        <w:rPr>
          <w:rFonts w:ascii="Arial" w:hAnsi="Arial" w:cs="Arial"/>
        </w:rPr>
        <w:t>h</w:t>
      </w:r>
      <w:r>
        <w:rPr>
          <w:rFonts w:ascii="Arial" w:hAnsi="Arial" w:cs="Arial"/>
        </w:rPr>
        <w:t xml:space="preserve">e accompanying risk analysis identifies the impact on our organization and </w:t>
      </w:r>
      <w:r w:rsidRPr="002D6BC3">
        <w:rPr>
          <w:rFonts w:ascii="Arial" w:hAnsi="Arial" w:cs="Arial"/>
        </w:rPr>
        <w:t>provide</w:t>
      </w:r>
      <w:r>
        <w:rPr>
          <w:rFonts w:ascii="Arial" w:hAnsi="Arial" w:cs="Arial"/>
        </w:rPr>
        <w:t>s</w:t>
      </w:r>
      <w:r w:rsidRPr="002D6BC3">
        <w:rPr>
          <w:rFonts w:ascii="Arial" w:hAnsi="Arial" w:cs="Arial"/>
        </w:rPr>
        <w:t xml:space="preserve"> recommendations for </w:t>
      </w:r>
      <w:r>
        <w:rPr>
          <w:rFonts w:ascii="Arial" w:hAnsi="Arial" w:cs="Arial"/>
        </w:rPr>
        <w:t>treating risks.</w:t>
      </w:r>
    </w:p>
    <w:p w14:paraId="674C6E07" w14:textId="77777777" w:rsidR="002D6BC3" w:rsidRPr="002D6BC3" w:rsidRDefault="002D6BC3" w:rsidP="002D6BC3">
      <w:pPr>
        <w:rPr>
          <w:rFonts w:ascii="Arial" w:hAnsi="Arial" w:cs="Arial"/>
        </w:rPr>
      </w:pPr>
    </w:p>
    <w:p w14:paraId="7A25F9E7" w14:textId="77777777" w:rsidR="002D6BC3" w:rsidRPr="002D6BC3" w:rsidRDefault="002D6BC3" w:rsidP="002D6BC3">
      <w:pPr>
        <w:rPr>
          <w:rFonts w:ascii="Arial" w:hAnsi="Arial" w:cs="Arial"/>
        </w:rPr>
      </w:pPr>
      <w:r w:rsidRPr="002D6BC3">
        <w:rPr>
          <w:rFonts w:ascii="Arial" w:hAnsi="Arial" w:cs="Arial"/>
        </w:rPr>
        <w:t>To properly secure and protect ABC Company’s I</w:t>
      </w:r>
      <w:r>
        <w:rPr>
          <w:rFonts w:ascii="Arial" w:hAnsi="Arial" w:cs="Arial"/>
        </w:rPr>
        <w:t>nformation Resources</w:t>
      </w:r>
      <w:r w:rsidRPr="002D6BC3">
        <w:rPr>
          <w:rFonts w:ascii="Arial" w:hAnsi="Arial" w:cs="Arial"/>
        </w:rPr>
        <w:t xml:space="preserve">, a significant amount of design, planning, and implementation expertise is required to ensure that the proper level of </w:t>
      </w:r>
      <w:r>
        <w:rPr>
          <w:rFonts w:ascii="Arial" w:hAnsi="Arial" w:cs="Arial"/>
        </w:rPr>
        <w:t>controls are</w:t>
      </w:r>
      <w:r w:rsidRPr="002D6BC3">
        <w:rPr>
          <w:rFonts w:ascii="Arial" w:hAnsi="Arial" w:cs="Arial"/>
        </w:rPr>
        <w:t xml:space="preserve"> designed and implemented</w:t>
      </w:r>
      <w:r>
        <w:rPr>
          <w:rFonts w:ascii="Arial" w:hAnsi="Arial" w:cs="Arial"/>
        </w:rPr>
        <w:t xml:space="preserve">.  </w:t>
      </w:r>
      <w:r w:rsidRPr="002D6BC3">
        <w:rPr>
          <w:rFonts w:ascii="Arial" w:hAnsi="Arial" w:cs="Arial"/>
        </w:rPr>
        <w:t>While preparing and conducting a risk assessment, the following best practices or approaches should be considered.</w:t>
      </w:r>
    </w:p>
    <w:p w14:paraId="1DF0FA52" w14:textId="77777777" w:rsidR="002D6BC3" w:rsidRDefault="002D6BC3" w:rsidP="002D6BC3">
      <w:pPr>
        <w:rPr>
          <w:rFonts w:ascii="Arial" w:hAnsi="Arial" w:cs="Arial"/>
        </w:rPr>
      </w:pPr>
    </w:p>
    <w:p w14:paraId="40BFE8BE" w14:textId="77777777" w:rsidR="002D6BC3" w:rsidRPr="002D6BC3" w:rsidRDefault="002D6BC3" w:rsidP="002D6BC3">
      <w:pPr>
        <w:rPr>
          <w:rFonts w:ascii="Arial" w:hAnsi="Arial" w:cs="Arial"/>
        </w:rPr>
      </w:pPr>
      <w:r w:rsidRPr="002D6BC3">
        <w:rPr>
          <w:rFonts w:ascii="Arial" w:hAnsi="Arial" w:cs="Arial"/>
        </w:rPr>
        <w:t>ABC Company</w:t>
      </w:r>
      <w:r w:rsidR="00A81A0E">
        <w:rPr>
          <w:rFonts w:ascii="Arial" w:hAnsi="Arial" w:cs="Arial"/>
        </w:rPr>
        <w:t>’s Risk Management Officer (RMO)</w:t>
      </w:r>
      <w:r w:rsidRPr="002D6BC3">
        <w:rPr>
          <w:rFonts w:ascii="Arial" w:hAnsi="Arial" w:cs="Arial"/>
        </w:rPr>
        <w:t xml:space="preserve"> shall </w:t>
      </w:r>
      <w:r>
        <w:rPr>
          <w:rFonts w:ascii="Arial" w:hAnsi="Arial" w:cs="Arial"/>
        </w:rPr>
        <w:t xml:space="preserve">first </w:t>
      </w:r>
      <w:r w:rsidRPr="002D6BC3">
        <w:rPr>
          <w:rFonts w:ascii="Arial" w:hAnsi="Arial" w:cs="Arial"/>
        </w:rPr>
        <w:t>define the risk assessment’s goals and objectives.  Aligning these goals and objectives with the organization’s business drivers allow</w:t>
      </w:r>
      <w:r>
        <w:rPr>
          <w:rFonts w:ascii="Arial" w:hAnsi="Arial" w:cs="Arial"/>
        </w:rPr>
        <w:t>s</w:t>
      </w:r>
      <w:r w:rsidRPr="002D6BC3">
        <w:rPr>
          <w:rFonts w:ascii="Arial" w:hAnsi="Arial" w:cs="Arial"/>
        </w:rPr>
        <w:t xml:space="preserve"> the organization to prioritize and focus on critical systems and assets</w:t>
      </w:r>
      <w:r>
        <w:rPr>
          <w:rFonts w:ascii="Arial" w:hAnsi="Arial" w:cs="Arial"/>
        </w:rPr>
        <w:t>.</w:t>
      </w:r>
    </w:p>
    <w:p w14:paraId="1D508968" w14:textId="77777777" w:rsidR="002D6BC3" w:rsidRPr="002D6BC3" w:rsidRDefault="002D6BC3" w:rsidP="002D6BC3">
      <w:pPr>
        <w:rPr>
          <w:rFonts w:ascii="Arial" w:hAnsi="Arial" w:cs="Arial"/>
        </w:rPr>
      </w:pPr>
    </w:p>
    <w:p w14:paraId="35B42017" w14:textId="77777777" w:rsidR="002D6BC3" w:rsidRPr="002D6BC3" w:rsidRDefault="002D6BC3" w:rsidP="002D6BC3">
      <w:pPr>
        <w:rPr>
          <w:rFonts w:ascii="Arial" w:hAnsi="Arial" w:cs="Arial"/>
        </w:rPr>
      </w:pPr>
      <w:r>
        <w:rPr>
          <w:rFonts w:ascii="Arial" w:hAnsi="Arial" w:cs="Arial"/>
        </w:rPr>
        <w:t>ABC Company staff shall</w:t>
      </w:r>
      <w:r w:rsidRPr="002D6BC3">
        <w:rPr>
          <w:rFonts w:ascii="Arial" w:hAnsi="Arial" w:cs="Arial"/>
        </w:rPr>
        <w:t xml:space="preserve"> identify and inventory </w:t>
      </w:r>
      <w:r>
        <w:rPr>
          <w:rFonts w:ascii="Arial" w:hAnsi="Arial" w:cs="Arial"/>
        </w:rPr>
        <w:t>important</w:t>
      </w:r>
      <w:r w:rsidRPr="002D6BC3">
        <w:rPr>
          <w:rFonts w:ascii="Arial" w:hAnsi="Arial" w:cs="Arial"/>
        </w:rPr>
        <w:t xml:space="preserve"> I</w:t>
      </w:r>
      <w:r>
        <w:rPr>
          <w:rFonts w:ascii="Arial" w:hAnsi="Arial" w:cs="Arial"/>
        </w:rPr>
        <w:t xml:space="preserve">nformation Resource </w:t>
      </w:r>
      <w:r w:rsidRPr="002D6BC3">
        <w:rPr>
          <w:rFonts w:ascii="Arial" w:hAnsi="Arial" w:cs="Arial"/>
        </w:rPr>
        <w:t>assets</w:t>
      </w:r>
      <w:r>
        <w:rPr>
          <w:rFonts w:ascii="Arial" w:hAnsi="Arial" w:cs="Arial"/>
        </w:rPr>
        <w:t xml:space="preserve"> and related components</w:t>
      </w:r>
      <w:r w:rsidRPr="002D6BC3">
        <w:rPr>
          <w:rFonts w:ascii="Arial" w:hAnsi="Arial" w:cs="Arial"/>
        </w:rPr>
        <w:t>. Without a</w:t>
      </w:r>
      <w:r>
        <w:rPr>
          <w:rFonts w:ascii="Arial" w:hAnsi="Arial" w:cs="Arial"/>
        </w:rPr>
        <w:t>n</w:t>
      </w:r>
      <w:r w:rsidRPr="002D6BC3">
        <w:rPr>
          <w:rFonts w:ascii="Arial" w:hAnsi="Arial" w:cs="Arial"/>
        </w:rPr>
        <w:t xml:space="preserve"> accurate inventory of infrastructure components and IT assets, an asset valuation, criticality, or importance evaluation cannot be performed.</w:t>
      </w:r>
    </w:p>
    <w:p w14:paraId="5A3FECDE" w14:textId="77777777" w:rsidR="002D6BC3" w:rsidRPr="002D6BC3" w:rsidRDefault="002D6BC3" w:rsidP="002D6BC3">
      <w:pPr>
        <w:rPr>
          <w:rFonts w:ascii="Arial" w:hAnsi="Arial" w:cs="Arial"/>
        </w:rPr>
      </w:pPr>
    </w:p>
    <w:p w14:paraId="616EEAAC" w14:textId="77777777" w:rsidR="002D6BC3" w:rsidRPr="002D6BC3" w:rsidRDefault="002D6BC3" w:rsidP="002D6BC3">
      <w:pPr>
        <w:rPr>
          <w:rFonts w:ascii="Arial" w:hAnsi="Arial" w:cs="Arial"/>
        </w:rPr>
      </w:pPr>
    </w:p>
    <w:p w14:paraId="772DA325" w14:textId="77777777" w:rsidR="002D6BC3" w:rsidRPr="002D6BC3" w:rsidRDefault="002D6BC3" w:rsidP="002D6BC3">
      <w:pPr>
        <w:rPr>
          <w:rFonts w:ascii="Arial" w:hAnsi="Arial" w:cs="Arial"/>
        </w:rPr>
      </w:pPr>
    </w:p>
    <w:p w14:paraId="2CD8BA67" w14:textId="77777777" w:rsidR="002D6BC3" w:rsidRPr="002D6BC3" w:rsidRDefault="002D6BC3" w:rsidP="002D6BC3">
      <w:pPr>
        <w:rPr>
          <w:rFonts w:ascii="Arial" w:hAnsi="Arial" w:cs="Arial"/>
        </w:rPr>
      </w:pPr>
      <w:r w:rsidRPr="002D6BC3">
        <w:rPr>
          <w:rFonts w:ascii="Arial" w:hAnsi="Arial" w:cs="Arial"/>
        </w:rPr>
        <w:t xml:space="preserve">Depending on the accuracy and availability of inventory documentation and asset valuation data (for example, capital dollars spent on hardware, software, integration, maintenance, staff salaries, G&amp;A overhead), ABC Company </w:t>
      </w:r>
      <w:r>
        <w:rPr>
          <w:rFonts w:ascii="Arial" w:hAnsi="Arial" w:cs="Arial"/>
        </w:rPr>
        <w:t xml:space="preserve">Staff </w:t>
      </w:r>
      <w:r w:rsidRPr="002D6BC3">
        <w:rPr>
          <w:rFonts w:ascii="Arial" w:hAnsi="Arial" w:cs="Arial"/>
        </w:rPr>
        <w:t>should conduct an asset valuation or asset criticality (importance) assessment to prioritize and determine which IT infrastructure components and assets are most important to the organization (either in monetary value or importance value).</w:t>
      </w:r>
    </w:p>
    <w:p w14:paraId="1173D3EB" w14:textId="77777777" w:rsidR="002D6BC3" w:rsidRPr="002D6BC3" w:rsidRDefault="002D6BC3" w:rsidP="002D6BC3">
      <w:pPr>
        <w:rPr>
          <w:rFonts w:ascii="Arial" w:hAnsi="Arial" w:cs="Arial"/>
        </w:rPr>
      </w:pPr>
    </w:p>
    <w:p w14:paraId="23959153" w14:textId="77777777" w:rsidR="002D6BC3" w:rsidRDefault="002D6BC3" w:rsidP="002D6BC3">
      <w:pPr>
        <w:rPr>
          <w:rFonts w:ascii="Arial" w:hAnsi="Arial" w:cs="Arial"/>
        </w:rPr>
      </w:pPr>
      <w:r w:rsidRPr="002D6BC3">
        <w:rPr>
          <w:rFonts w:ascii="Arial" w:hAnsi="Arial" w:cs="Arial"/>
        </w:rPr>
        <w:t>Depending upon the scope of the risk assessment, ABC Company management may or may not be faced with a limited budget to conduct a thorough risk and vulnerability assessment.  In some cases, the organization may limit the scope to mission-critical IT infrastructur</w:t>
      </w:r>
      <w:r w:rsidR="00AD2010">
        <w:rPr>
          <w:rFonts w:ascii="Arial" w:hAnsi="Arial" w:cs="Arial"/>
        </w:rPr>
        <w:t xml:space="preserve">e components and assets only.  </w:t>
      </w:r>
    </w:p>
    <w:p w14:paraId="3BF4E469" w14:textId="77777777" w:rsidR="00770B14" w:rsidRPr="002D6BC3" w:rsidRDefault="00770B14" w:rsidP="002D6BC3">
      <w:pPr>
        <w:rPr>
          <w:rFonts w:ascii="Arial" w:hAnsi="Arial" w:cs="Arial"/>
        </w:rPr>
      </w:pPr>
    </w:p>
    <w:p w14:paraId="3CEB6005" w14:textId="77777777" w:rsidR="00770B14" w:rsidRPr="002D6BC3" w:rsidRDefault="00770B14" w:rsidP="00770B14">
      <w:pPr>
        <w:rPr>
          <w:rFonts w:ascii="Arial" w:hAnsi="Arial" w:cs="Arial"/>
        </w:rPr>
      </w:pPr>
      <w:r>
        <w:rPr>
          <w:rFonts w:ascii="Arial" w:hAnsi="Arial" w:cs="Arial"/>
        </w:rPr>
        <w:t>The</w:t>
      </w:r>
      <w:r w:rsidRPr="002D6BC3">
        <w:rPr>
          <w:rFonts w:ascii="Arial" w:hAnsi="Arial" w:cs="Arial"/>
        </w:rPr>
        <w:t xml:space="preserve"> </w:t>
      </w:r>
      <w:r>
        <w:rPr>
          <w:rFonts w:ascii="Arial" w:hAnsi="Arial" w:cs="Arial"/>
        </w:rPr>
        <w:t>r</w:t>
      </w:r>
      <w:r w:rsidRPr="002D6BC3">
        <w:rPr>
          <w:rFonts w:ascii="Arial" w:hAnsi="Arial" w:cs="Arial"/>
        </w:rPr>
        <w:t xml:space="preserve">isk </w:t>
      </w:r>
      <w:r>
        <w:rPr>
          <w:rFonts w:ascii="Arial" w:hAnsi="Arial" w:cs="Arial"/>
        </w:rPr>
        <w:t>assessment</w:t>
      </w:r>
      <w:r w:rsidRPr="002D6BC3">
        <w:rPr>
          <w:rFonts w:ascii="Arial" w:hAnsi="Arial" w:cs="Arial"/>
        </w:rPr>
        <w:t xml:space="preserve"> shall identify assets, threats to the assets, vulnerabilities that exist as a result of the threats, </w:t>
      </w:r>
      <w:r>
        <w:rPr>
          <w:rFonts w:ascii="Arial" w:hAnsi="Arial" w:cs="Arial"/>
        </w:rPr>
        <w:t xml:space="preserve">and </w:t>
      </w:r>
      <w:r w:rsidRPr="002D6BC3">
        <w:rPr>
          <w:rFonts w:ascii="Arial" w:hAnsi="Arial" w:cs="Arial"/>
        </w:rPr>
        <w:t>likelihood of the event.  Charts or other documents shall describe how sensitive information is created, received, maintained, transmitted, and flows through the organization.  Such documentation shall consider and identify:</w:t>
      </w:r>
    </w:p>
    <w:p w14:paraId="2CCF6B6C" w14:textId="77777777" w:rsidR="00770B14" w:rsidRPr="002D6BC3" w:rsidRDefault="00770B14" w:rsidP="00C63159">
      <w:pPr>
        <w:numPr>
          <w:ilvl w:val="0"/>
          <w:numId w:val="4"/>
        </w:numPr>
        <w:rPr>
          <w:rFonts w:ascii="Arial" w:hAnsi="Arial" w:cs="Arial"/>
        </w:rPr>
      </w:pPr>
      <w:r w:rsidRPr="002D6BC3">
        <w:rPr>
          <w:rFonts w:ascii="Arial" w:hAnsi="Arial" w:cs="Arial"/>
        </w:rPr>
        <w:t xml:space="preserve">Less obvious sources of sensitive information including </w:t>
      </w:r>
      <w:r w:rsidR="00A81A0E">
        <w:rPr>
          <w:rFonts w:ascii="Arial" w:hAnsi="Arial" w:cs="Arial"/>
        </w:rPr>
        <w:t>mobile devices</w:t>
      </w:r>
      <w:r w:rsidRPr="002D6BC3">
        <w:rPr>
          <w:rFonts w:ascii="Arial" w:hAnsi="Arial" w:cs="Arial"/>
        </w:rPr>
        <w:t>.</w:t>
      </w:r>
    </w:p>
    <w:p w14:paraId="2C58CC47" w14:textId="77777777" w:rsidR="00770B14" w:rsidRPr="002D6BC3" w:rsidRDefault="00770B14" w:rsidP="00C63159">
      <w:pPr>
        <w:numPr>
          <w:ilvl w:val="0"/>
          <w:numId w:val="4"/>
        </w:numPr>
        <w:rPr>
          <w:rFonts w:ascii="Arial" w:hAnsi="Arial" w:cs="Arial"/>
        </w:rPr>
      </w:pPr>
      <w:r w:rsidRPr="002D6BC3">
        <w:rPr>
          <w:rFonts w:ascii="Arial" w:hAnsi="Arial" w:cs="Arial"/>
        </w:rPr>
        <w:t>External sources including vendors, consultants, and other third party service providers that create, receive, maintain, or transmit sensitive information.</w:t>
      </w:r>
    </w:p>
    <w:p w14:paraId="65A1828D" w14:textId="77777777" w:rsidR="00770B14" w:rsidRDefault="00770B14" w:rsidP="00770B14">
      <w:pPr>
        <w:rPr>
          <w:rFonts w:ascii="Arial" w:hAnsi="Arial" w:cs="Arial"/>
        </w:rPr>
      </w:pPr>
    </w:p>
    <w:p w14:paraId="4B7D3A95" w14:textId="77777777" w:rsidR="007F4137" w:rsidRPr="007F4137" w:rsidRDefault="007F4137" w:rsidP="007F4137">
      <w:pPr>
        <w:spacing w:line="240" w:lineRule="auto"/>
        <w:rPr>
          <w:rFonts w:ascii="Arial" w:hAnsi="Arial" w:cs="Arial"/>
        </w:rPr>
      </w:pPr>
      <w:r w:rsidRPr="007F4137">
        <w:rPr>
          <w:rFonts w:ascii="Arial" w:hAnsi="Arial" w:cs="Arial"/>
        </w:rPr>
        <w:t>For third party service providers, at a minimum, the risk assessment shall:</w:t>
      </w:r>
    </w:p>
    <w:p w14:paraId="1E3D3B40" w14:textId="77777777" w:rsidR="007F4137" w:rsidRPr="007F4137" w:rsidRDefault="007F4137" w:rsidP="007F4137">
      <w:pPr>
        <w:pStyle w:val="ListParagraph"/>
        <w:numPr>
          <w:ilvl w:val="0"/>
          <w:numId w:val="7"/>
        </w:numPr>
        <w:spacing w:line="240" w:lineRule="auto"/>
        <w:rPr>
          <w:rFonts w:ascii="Arial" w:hAnsi="Arial" w:cs="Arial"/>
        </w:rPr>
      </w:pPr>
      <w:r w:rsidRPr="007F4137">
        <w:rPr>
          <w:rFonts w:ascii="Arial" w:hAnsi="Arial" w:cs="Arial"/>
        </w:rPr>
        <w:t>Be performed on an annual basis or more frequently if major changes occur to the environment or services performed.</w:t>
      </w:r>
    </w:p>
    <w:p w14:paraId="2E16C6EA" w14:textId="77777777" w:rsidR="007F4137" w:rsidRPr="007F4137" w:rsidRDefault="007F4137" w:rsidP="007F4137">
      <w:pPr>
        <w:pStyle w:val="ListParagraph"/>
        <w:numPr>
          <w:ilvl w:val="0"/>
          <w:numId w:val="7"/>
        </w:numPr>
        <w:spacing w:line="240" w:lineRule="auto"/>
        <w:rPr>
          <w:rFonts w:ascii="Arial" w:hAnsi="Arial" w:cs="Arial"/>
        </w:rPr>
      </w:pPr>
      <w:r w:rsidRPr="007F4137">
        <w:rPr>
          <w:rFonts w:ascii="Arial" w:hAnsi="Arial" w:cs="Arial"/>
        </w:rPr>
        <w:t xml:space="preserve">Identify compliance objectives and control requirements. </w:t>
      </w:r>
    </w:p>
    <w:p w14:paraId="3AD9CF7B" w14:textId="77777777" w:rsidR="007F4137" w:rsidRPr="007F4137" w:rsidRDefault="007F4137" w:rsidP="007F4137">
      <w:pPr>
        <w:pStyle w:val="ListParagraph"/>
        <w:numPr>
          <w:ilvl w:val="0"/>
          <w:numId w:val="7"/>
        </w:numPr>
        <w:spacing w:line="240" w:lineRule="auto"/>
        <w:rPr>
          <w:rFonts w:ascii="Arial" w:hAnsi="Arial" w:cs="Arial"/>
        </w:rPr>
      </w:pPr>
      <w:r w:rsidRPr="007F4137">
        <w:rPr>
          <w:rFonts w:ascii="Arial" w:hAnsi="Arial" w:cs="Arial"/>
        </w:rPr>
        <w:t>Identify risks related to business continuity, capacities, and dependent services.</w:t>
      </w:r>
    </w:p>
    <w:p w14:paraId="0D4960C0" w14:textId="77777777" w:rsidR="00AD2010" w:rsidRDefault="00AD2010" w:rsidP="002D6BC3">
      <w:pPr>
        <w:rPr>
          <w:rFonts w:ascii="Arial" w:hAnsi="Arial" w:cs="Arial"/>
        </w:rPr>
      </w:pPr>
    </w:p>
    <w:p w14:paraId="53114D50" w14:textId="77777777" w:rsidR="00AD2010" w:rsidRPr="00AD2010" w:rsidRDefault="00AD2010" w:rsidP="002D6BC3">
      <w:pPr>
        <w:rPr>
          <w:rStyle w:val="IntenseReference"/>
        </w:rPr>
      </w:pPr>
      <w:r w:rsidRPr="00AD2010">
        <w:rPr>
          <w:rStyle w:val="IntenseReference"/>
        </w:rPr>
        <w:t>B. Risk Analysis</w:t>
      </w:r>
    </w:p>
    <w:p w14:paraId="59CFDAAE" w14:textId="77777777" w:rsidR="00AD2010" w:rsidRDefault="00AD2010" w:rsidP="00AD2010">
      <w:pPr>
        <w:rPr>
          <w:rFonts w:ascii="Arial" w:hAnsi="Arial" w:cs="Arial"/>
        </w:rPr>
      </w:pPr>
      <w:r w:rsidRPr="002D6BC3">
        <w:rPr>
          <w:rFonts w:ascii="Arial" w:hAnsi="Arial" w:cs="Arial"/>
        </w:rPr>
        <w:t>After the assets</w:t>
      </w:r>
      <w:r>
        <w:rPr>
          <w:rFonts w:ascii="Arial" w:hAnsi="Arial" w:cs="Arial"/>
        </w:rPr>
        <w:t xml:space="preserve">, threats, and vulnerabilities have been identified, </w:t>
      </w:r>
      <w:r w:rsidR="00A81A0E">
        <w:rPr>
          <w:rFonts w:ascii="Arial" w:hAnsi="Arial" w:cs="Arial"/>
        </w:rPr>
        <w:t>the RMO shall ensure</w:t>
      </w:r>
      <w:r>
        <w:rPr>
          <w:rFonts w:ascii="Arial" w:hAnsi="Arial" w:cs="Arial"/>
        </w:rPr>
        <w:t xml:space="preserve"> a risk analysis </w:t>
      </w:r>
      <w:r w:rsidR="00A81A0E">
        <w:rPr>
          <w:rFonts w:ascii="Arial" w:hAnsi="Arial" w:cs="Arial"/>
        </w:rPr>
        <w:t>i</w:t>
      </w:r>
      <w:r>
        <w:rPr>
          <w:rFonts w:ascii="Arial" w:hAnsi="Arial" w:cs="Arial"/>
        </w:rPr>
        <w:t>dentifies the impact on ABC Company’s Information Resources.</w:t>
      </w:r>
      <w:r w:rsidRPr="002D6BC3">
        <w:rPr>
          <w:rFonts w:ascii="Arial" w:hAnsi="Arial" w:cs="Arial"/>
        </w:rPr>
        <w:t xml:space="preserve"> By aligning the potential risks, threats, and vulnerabilities to the prioritized assets, management can make sound business decisions based on the value or criticality of that IT asset and the potential risk, threats, and vulnerabilities that are known.</w:t>
      </w:r>
    </w:p>
    <w:p w14:paraId="160533F5" w14:textId="77777777" w:rsidR="00AD2010" w:rsidRDefault="00AD2010" w:rsidP="00AD2010">
      <w:pPr>
        <w:rPr>
          <w:rFonts w:ascii="Arial" w:hAnsi="Arial" w:cs="Arial"/>
        </w:rPr>
      </w:pPr>
    </w:p>
    <w:p w14:paraId="60A70350" w14:textId="77777777" w:rsidR="002D6BC3" w:rsidRPr="002D6BC3" w:rsidRDefault="00AD2010" w:rsidP="002D6BC3">
      <w:pPr>
        <w:rPr>
          <w:rFonts w:ascii="Arial" w:hAnsi="Arial" w:cs="Arial"/>
        </w:rPr>
      </w:pPr>
      <w:r>
        <w:rPr>
          <w:rFonts w:ascii="Arial" w:hAnsi="Arial" w:cs="Arial"/>
        </w:rPr>
        <w:t>The</w:t>
      </w:r>
      <w:r w:rsidR="00A81A0E">
        <w:rPr>
          <w:rFonts w:ascii="Arial" w:hAnsi="Arial" w:cs="Arial"/>
        </w:rPr>
        <w:t xml:space="preserve"> risk analysis shall include a Risk Treatment P</w:t>
      </w:r>
      <w:r>
        <w:rPr>
          <w:rFonts w:ascii="Arial" w:hAnsi="Arial" w:cs="Arial"/>
        </w:rPr>
        <w:t>lan that identifies</w:t>
      </w:r>
      <w:r w:rsidR="002D6BC3" w:rsidRPr="002D6BC3">
        <w:rPr>
          <w:rFonts w:ascii="Arial" w:hAnsi="Arial" w:cs="Arial"/>
        </w:rPr>
        <w:t xml:space="preserve"> how </w:t>
      </w:r>
      <w:r>
        <w:rPr>
          <w:rFonts w:ascii="Arial" w:hAnsi="Arial" w:cs="Arial"/>
        </w:rPr>
        <w:t xml:space="preserve">each of </w:t>
      </w:r>
      <w:r w:rsidR="002D6BC3" w:rsidRPr="002D6BC3">
        <w:rPr>
          <w:rFonts w:ascii="Arial" w:hAnsi="Arial" w:cs="Arial"/>
        </w:rPr>
        <w:t>ABC Company</w:t>
      </w:r>
      <w:r>
        <w:rPr>
          <w:rFonts w:ascii="Arial" w:hAnsi="Arial" w:cs="Arial"/>
        </w:rPr>
        <w:t>’s</w:t>
      </w:r>
      <w:r w:rsidR="002D6BC3" w:rsidRPr="002D6BC3">
        <w:rPr>
          <w:rFonts w:ascii="Arial" w:hAnsi="Arial" w:cs="Arial"/>
        </w:rPr>
        <w:t xml:space="preserve"> risks can be managed:</w:t>
      </w:r>
    </w:p>
    <w:p w14:paraId="0236EE94" w14:textId="77777777" w:rsidR="002D6BC3" w:rsidRPr="002D6BC3" w:rsidRDefault="002D6BC3" w:rsidP="00C63159">
      <w:pPr>
        <w:numPr>
          <w:ilvl w:val="0"/>
          <w:numId w:val="2"/>
        </w:numPr>
        <w:rPr>
          <w:rFonts w:ascii="Arial" w:hAnsi="Arial" w:cs="Arial"/>
        </w:rPr>
      </w:pPr>
      <w:r w:rsidRPr="002D6BC3">
        <w:rPr>
          <w:rFonts w:ascii="Arial" w:hAnsi="Arial" w:cs="Arial"/>
        </w:rPr>
        <w:t>Mitigate – implement controls to reduce risks to an acceptable level</w:t>
      </w:r>
      <w:r w:rsidR="00AD2010">
        <w:rPr>
          <w:rFonts w:ascii="Arial" w:hAnsi="Arial" w:cs="Arial"/>
        </w:rPr>
        <w:t>.</w:t>
      </w:r>
    </w:p>
    <w:p w14:paraId="106B676E" w14:textId="77777777" w:rsidR="002D6BC3" w:rsidRPr="002D6BC3" w:rsidRDefault="002D6BC3" w:rsidP="00C63159">
      <w:pPr>
        <w:numPr>
          <w:ilvl w:val="0"/>
          <w:numId w:val="2"/>
        </w:numPr>
        <w:rPr>
          <w:rFonts w:ascii="Arial" w:hAnsi="Arial" w:cs="Arial"/>
        </w:rPr>
      </w:pPr>
      <w:r w:rsidRPr="002D6BC3">
        <w:rPr>
          <w:rFonts w:ascii="Arial" w:hAnsi="Arial" w:cs="Arial"/>
        </w:rPr>
        <w:t>Transfer – transfer risks to another entity</w:t>
      </w:r>
      <w:r w:rsidR="00AD2010">
        <w:rPr>
          <w:rFonts w:ascii="Arial" w:hAnsi="Arial" w:cs="Arial"/>
        </w:rPr>
        <w:t xml:space="preserve"> (usually through insurance).</w:t>
      </w:r>
    </w:p>
    <w:p w14:paraId="036B9B44" w14:textId="77777777" w:rsidR="002D6BC3" w:rsidRPr="002D6BC3" w:rsidRDefault="00AD2010" w:rsidP="00C63159">
      <w:pPr>
        <w:numPr>
          <w:ilvl w:val="0"/>
          <w:numId w:val="2"/>
        </w:numPr>
        <w:rPr>
          <w:rFonts w:ascii="Arial" w:hAnsi="Arial" w:cs="Arial"/>
        </w:rPr>
      </w:pPr>
      <w:r>
        <w:rPr>
          <w:rFonts w:ascii="Arial" w:hAnsi="Arial" w:cs="Arial"/>
        </w:rPr>
        <w:t xml:space="preserve">Avoid </w:t>
      </w:r>
      <w:r w:rsidR="002D6BC3" w:rsidRPr="002D6BC3">
        <w:rPr>
          <w:rFonts w:ascii="Arial" w:hAnsi="Arial" w:cs="Arial"/>
        </w:rPr>
        <w:t>– change the business model to avoid or eliminate the risk if the risk cannot be reduced to an acceptable level or transferred to another entity</w:t>
      </w:r>
      <w:r>
        <w:rPr>
          <w:rFonts w:ascii="Arial" w:hAnsi="Arial" w:cs="Arial"/>
        </w:rPr>
        <w:t>.</w:t>
      </w:r>
    </w:p>
    <w:p w14:paraId="523041F0" w14:textId="77777777" w:rsidR="002D6BC3" w:rsidRPr="002D6BC3" w:rsidRDefault="002D6BC3" w:rsidP="00C63159">
      <w:pPr>
        <w:numPr>
          <w:ilvl w:val="0"/>
          <w:numId w:val="2"/>
        </w:numPr>
        <w:rPr>
          <w:rFonts w:ascii="Arial" w:hAnsi="Arial" w:cs="Arial"/>
        </w:rPr>
      </w:pPr>
      <w:r w:rsidRPr="002D6BC3">
        <w:rPr>
          <w:rFonts w:ascii="Arial" w:hAnsi="Arial" w:cs="Arial"/>
        </w:rPr>
        <w:t>Monitor – acknowledge the risk and monitor to ensure the risk remains within acceptable limits</w:t>
      </w:r>
      <w:r w:rsidR="00AD2010">
        <w:rPr>
          <w:rFonts w:ascii="Arial" w:hAnsi="Arial" w:cs="Arial"/>
        </w:rPr>
        <w:t>.</w:t>
      </w:r>
    </w:p>
    <w:p w14:paraId="205E83E8" w14:textId="77777777" w:rsidR="002D6BC3" w:rsidRPr="002D6BC3" w:rsidRDefault="002D6BC3" w:rsidP="002D6BC3">
      <w:pPr>
        <w:rPr>
          <w:rFonts w:ascii="Arial" w:hAnsi="Arial" w:cs="Arial"/>
        </w:rPr>
      </w:pPr>
    </w:p>
    <w:p w14:paraId="64F72E73" w14:textId="77777777" w:rsidR="008B6556" w:rsidRPr="008B6556" w:rsidRDefault="008B6556" w:rsidP="002D6BC3">
      <w:pPr>
        <w:rPr>
          <w:b/>
          <w:bCs/>
          <w:smallCaps/>
          <w:spacing w:val="5"/>
          <w:sz w:val="22"/>
          <w:szCs w:val="22"/>
          <w:u w:val="single"/>
        </w:rPr>
      </w:pPr>
      <w:r>
        <w:rPr>
          <w:rStyle w:val="IntenseReference"/>
        </w:rPr>
        <w:t>C</w:t>
      </w:r>
      <w:r w:rsidRPr="00AD2010">
        <w:rPr>
          <w:rStyle w:val="IntenseReference"/>
        </w:rPr>
        <w:t xml:space="preserve">. Risk </w:t>
      </w:r>
      <w:r>
        <w:rPr>
          <w:rStyle w:val="IntenseReference"/>
        </w:rPr>
        <w:t>Treatment Plan</w:t>
      </w:r>
    </w:p>
    <w:p w14:paraId="79BDE371" w14:textId="77777777" w:rsidR="002D6BC3" w:rsidRPr="002D6BC3" w:rsidRDefault="008B6556" w:rsidP="002D6BC3">
      <w:pPr>
        <w:rPr>
          <w:rFonts w:ascii="Arial" w:hAnsi="Arial" w:cs="Arial"/>
        </w:rPr>
      </w:pPr>
      <w:r>
        <w:rPr>
          <w:rFonts w:ascii="Arial" w:hAnsi="Arial" w:cs="Arial"/>
        </w:rPr>
        <w:t>The R</w:t>
      </w:r>
      <w:r w:rsidR="002D6BC3" w:rsidRPr="002D6BC3">
        <w:rPr>
          <w:rFonts w:ascii="Arial" w:hAnsi="Arial" w:cs="Arial"/>
        </w:rPr>
        <w:t xml:space="preserve">isk </w:t>
      </w:r>
      <w:r>
        <w:rPr>
          <w:rFonts w:ascii="Arial" w:hAnsi="Arial" w:cs="Arial"/>
        </w:rPr>
        <w:t>Treatment P</w:t>
      </w:r>
      <w:r w:rsidR="00AD2010">
        <w:rPr>
          <w:rFonts w:ascii="Arial" w:hAnsi="Arial" w:cs="Arial"/>
        </w:rPr>
        <w:t xml:space="preserve">lan shall include a prioritized list of assets, related vulnerabilities, and preventive, detective, and corrective controls that manage risks.  The prioritized list helps align </w:t>
      </w:r>
      <w:r w:rsidR="00C37447">
        <w:rPr>
          <w:rFonts w:ascii="Arial" w:hAnsi="Arial" w:cs="Arial"/>
        </w:rPr>
        <w:t xml:space="preserve">allocation of funds based upon </w:t>
      </w:r>
      <w:r w:rsidR="00AD2010">
        <w:rPr>
          <w:rFonts w:ascii="Arial" w:hAnsi="Arial" w:cs="Arial"/>
        </w:rPr>
        <w:t>criticality of the asset and related risks.</w:t>
      </w:r>
    </w:p>
    <w:p w14:paraId="04CB54F3" w14:textId="77777777" w:rsidR="002D6BC3" w:rsidRPr="002D6BC3" w:rsidRDefault="002D6BC3" w:rsidP="002D6BC3">
      <w:pPr>
        <w:rPr>
          <w:rFonts w:ascii="Arial" w:hAnsi="Arial" w:cs="Arial"/>
        </w:rPr>
      </w:pPr>
    </w:p>
    <w:p w14:paraId="07869B2A" w14:textId="77777777" w:rsidR="002D6BC3" w:rsidRPr="002D6BC3" w:rsidRDefault="002D6BC3" w:rsidP="002D6BC3">
      <w:pPr>
        <w:rPr>
          <w:rFonts w:ascii="Arial" w:hAnsi="Arial" w:cs="Arial"/>
        </w:rPr>
      </w:pPr>
      <w:r w:rsidRPr="002D6BC3">
        <w:rPr>
          <w:rFonts w:ascii="Arial" w:hAnsi="Arial" w:cs="Arial"/>
        </w:rPr>
        <w:lastRenderedPageBreak/>
        <w:t>To reduce the risks from environmental threats, hazards, and opportunities for unauthorized access, equipment shall be located away from locations subject to high probability environmental risks.</w:t>
      </w:r>
    </w:p>
    <w:p w14:paraId="51FB462A" w14:textId="77777777" w:rsidR="002D6BC3" w:rsidRPr="002D6BC3" w:rsidRDefault="002D6BC3" w:rsidP="002D6BC3">
      <w:pPr>
        <w:rPr>
          <w:rFonts w:ascii="Arial" w:hAnsi="Arial" w:cs="Arial"/>
        </w:rPr>
      </w:pPr>
    </w:p>
    <w:p w14:paraId="2FBFA408" w14:textId="77777777" w:rsidR="002D6BC3" w:rsidRPr="002D6BC3" w:rsidRDefault="002D6BC3" w:rsidP="002D6BC3">
      <w:pPr>
        <w:rPr>
          <w:rFonts w:ascii="Arial" w:hAnsi="Arial" w:cs="Arial"/>
        </w:rPr>
      </w:pPr>
      <w:r w:rsidRPr="002D6BC3">
        <w:rPr>
          <w:rFonts w:ascii="Arial" w:hAnsi="Arial" w:cs="Arial"/>
        </w:rPr>
        <w:t>Redundant equipment shall be located a reasonable distance away from primary systems.</w:t>
      </w:r>
    </w:p>
    <w:p w14:paraId="66049A86" w14:textId="77777777" w:rsidR="002D6BC3" w:rsidRPr="002D6BC3" w:rsidRDefault="002D6BC3" w:rsidP="002D6BC3">
      <w:pPr>
        <w:rPr>
          <w:rFonts w:ascii="Arial" w:hAnsi="Arial" w:cs="Arial"/>
        </w:rPr>
      </w:pPr>
    </w:p>
    <w:p w14:paraId="54A59C8B" w14:textId="77777777" w:rsidR="007F4137" w:rsidRPr="007F4137" w:rsidRDefault="007F4137" w:rsidP="007F4137">
      <w:pPr>
        <w:spacing w:line="240" w:lineRule="auto"/>
        <w:rPr>
          <w:rFonts w:ascii="Arial" w:hAnsi="Arial" w:cs="Arial"/>
        </w:rPr>
      </w:pPr>
      <w:r w:rsidRPr="007F4137">
        <w:rPr>
          <w:rFonts w:ascii="Arial" w:hAnsi="Arial" w:cs="Arial"/>
        </w:rPr>
        <w:t>For third party service providers, the risk analysis and risk treatment plan shall:</w:t>
      </w:r>
    </w:p>
    <w:p w14:paraId="7073650C" w14:textId="77777777" w:rsidR="007F4137" w:rsidRPr="007F4137" w:rsidRDefault="007F4137" w:rsidP="007F4137">
      <w:pPr>
        <w:pStyle w:val="ListParagraph"/>
        <w:numPr>
          <w:ilvl w:val="0"/>
          <w:numId w:val="8"/>
        </w:numPr>
        <w:spacing w:line="240" w:lineRule="auto"/>
        <w:rPr>
          <w:rFonts w:ascii="Arial" w:hAnsi="Arial" w:cs="Arial"/>
        </w:rPr>
      </w:pPr>
      <w:r w:rsidRPr="007F4137">
        <w:rPr>
          <w:rFonts w:ascii="Arial" w:hAnsi="Arial" w:cs="Arial"/>
        </w:rPr>
        <w:t>Identify measures in place to protect Sensitive Information and provide services as outlined in the agreement with the service provider.</w:t>
      </w:r>
    </w:p>
    <w:p w14:paraId="15F8746C" w14:textId="77777777" w:rsidR="007F4137" w:rsidRPr="007F4137" w:rsidRDefault="007F4137" w:rsidP="007F4137">
      <w:pPr>
        <w:pStyle w:val="ListParagraph"/>
        <w:numPr>
          <w:ilvl w:val="0"/>
          <w:numId w:val="8"/>
        </w:numPr>
        <w:spacing w:line="240" w:lineRule="auto"/>
        <w:rPr>
          <w:rFonts w:ascii="Arial" w:hAnsi="Arial" w:cs="Arial"/>
        </w:rPr>
      </w:pPr>
      <w:r w:rsidRPr="007F4137">
        <w:rPr>
          <w:rFonts w:ascii="Arial" w:hAnsi="Arial" w:cs="Arial"/>
        </w:rPr>
        <w:t>Evaluate risks and ensure controls are in place to treat risks.</w:t>
      </w:r>
    </w:p>
    <w:p w14:paraId="77971ED5" w14:textId="77777777" w:rsidR="007F4137" w:rsidRPr="007F4137" w:rsidRDefault="007F4137" w:rsidP="007F4137">
      <w:pPr>
        <w:pStyle w:val="ListParagraph"/>
        <w:numPr>
          <w:ilvl w:val="0"/>
          <w:numId w:val="8"/>
        </w:numPr>
        <w:spacing w:line="240" w:lineRule="auto"/>
        <w:rPr>
          <w:rFonts w:ascii="Arial" w:hAnsi="Arial" w:cs="Arial"/>
        </w:rPr>
      </w:pPr>
      <w:r w:rsidRPr="007F4137">
        <w:rPr>
          <w:rFonts w:ascii="Arial" w:hAnsi="Arial" w:cs="Arial"/>
        </w:rPr>
        <w:t>Identify gaps from compliance objectives and control requirements.  Make service provider aware of such gaps and take appropriate actions necessary.</w:t>
      </w:r>
    </w:p>
    <w:p w14:paraId="63A67F5F" w14:textId="77777777" w:rsidR="007F4137" w:rsidRPr="002D6BC3" w:rsidRDefault="007F4137" w:rsidP="002D6BC3">
      <w:pPr>
        <w:rPr>
          <w:rFonts w:ascii="Arial" w:hAnsi="Arial" w:cs="Arial"/>
        </w:rPr>
      </w:pPr>
    </w:p>
    <w:p w14:paraId="7D5B5897" w14:textId="77777777" w:rsidR="002D6BC3" w:rsidRPr="002D6BC3" w:rsidRDefault="002D6BC3" w:rsidP="002D6BC3">
      <w:pPr>
        <w:rPr>
          <w:rFonts w:ascii="Arial" w:hAnsi="Arial" w:cs="Arial"/>
        </w:rPr>
      </w:pPr>
      <w:r w:rsidRPr="002D6BC3">
        <w:rPr>
          <w:rFonts w:ascii="Arial" w:hAnsi="Arial" w:cs="Arial"/>
        </w:rPr>
        <w:t xml:space="preserve">Executive management shall be involved in risk management and mitigation decisions including how security processes </w:t>
      </w:r>
      <w:r w:rsidR="00770B14">
        <w:rPr>
          <w:rFonts w:ascii="Arial" w:hAnsi="Arial" w:cs="Arial"/>
        </w:rPr>
        <w:t>are</w:t>
      </w:r>
      <w:r w:rsidRPr="002D6BC3">
        <w:rPr>
          <w:rFonts w:ascii="Arial" w:hAnsi="Arial" w:cs="Arial"/>
        </w:rPr>
        <w:t xml:space="preserve"> communicated throughout the organization.  The </w:t>
      </w:r>
      <w:r w:rsidR="00770B14">
        <w:rPr>
          <w:rFonts w:ascii="Arial" w:hAnsi="Arial" w:cs="Arial"/>
        </w:rPr>
        <w:t>r</w:t>
      </w:r>
      <w:r w:rsidRPr="002D6BC3">
        <w:rPr>
          <w:rFonts w:ascii="Arial" w:hAnsi="Arial" w:cs="Arial"/>
        </w:rPr>
        <w:t xml:space="preserve">isk </w:t>
      </w:r>
      <w:r w:rsidR="00770B14">
        <w:rPr>
          <w:rFonts w:ascii="Arial" w:hAnsi="Arial" w:cs="Arial"/>
        </w:rPr>
        <w:t>assessment, risk analysis, and risk treatment p</w:t>
      </w:r>
      <w:r w:rsidRPr="002D6BC3">
        <w:rPr>
          <w:rFonts w:ascii="Arial" w:hAnsi="Arial" w:cs="Arial"/>
        </w:rPr>
        <w:t>lan shall be reviewed on an annual basis to ensure that controls are sufficient and effective at treating risks.</w:t>
      </w:r>
    </w:p>
    <w:p w14:paraId="34629E15" w14:textId="77777777" w:rsidR="002D6BC3" w:rsidRPr="002D6BC3" w:rsidRDefault="002D6BC3" w:rsidP="002D6BC3">
      <w:pPr>
        <w:rPr>
          <w:rFonts w:ascii="Arial" w:hAnsi="Arial" w:cs="Arial"/>
        </w:rPr>
      </w:pPr>
    </w:p>
    <w:p w14:paraId="46574B65" w14:textId="77777777" w:rsidR="002D6BC3" w:rsidRPr="002D6BC3" w:rsidRDefault="002D6BC3" w:rsidP="002D6BC3">
      <w:pPr>
        <w:rPr>
          <w:rFonts w:ascii="Arial" w:hAnsi="Arial" w:cs="Arial"/>
        </w:rPr>
      </w:pPr>
      <w:r w:rsidRPr="002D6BC3">
        <w:rPr>
          <w:rFonts w:ascii="Arial" w:hAnsi="Arial" w:cs="Arial"/>
        </w:rPr>
        <w:t xml:space="preserve">The Chief Security Officer </w:t>
      </w:r>
      <w:r w:rsidR="002A2B35">
        <w:rPr>
          <w:rFonts w:ascii="Arial" w:hAnsi="Arial" w:cs="Arial"/>
        </w:rPr>
        <w:t xml:space="preserve">(CSO) </w:t>
      </w:r>
      <w:r w:rsidRPr="002D6BC3">
        <w:rPr>
          <w:rFonts w:ascii="Arial" w:hAnsi="Arial" w:cs="Arial"/>
        </w:rPr>
        <w:t>shall ensure:</w:t>
      </w:r>
    </w:p>
    <w:p w14:paraId="1DF42B46" w14:textId="77777777" w:rsidR="002D6BC3" w:rsidRPr="002D6BC3" w:rsidRDefault="002D6BC3" w:rsidP="00C63159">
      <w:pPr>
        <w:numPr>
          <w:ilvl w:val="0"/>
          <w:numId w:val="5"/>
        </w:numPr>
        <w:rPr>
          <w:rFonts w:ascii="Arial" w:hAnsi="Arial" w:cs="Arial"/>
        </w:rPr>
      </w:pPr>
      <w:r w:rsidRPr="002D6BC3">
        <w:rPr>
          <w:rFonts w:ascii="Arial" w:hAnsi="Arial" w:cs="Arial"/>
        </w:rPr>
        <w:t xml:space="preserve">Security measures protect electronically transmitted sensitive information is not improperly modified without detection.  </w:t>
      </w:r>
    </w:p>
    <w:p w14:paraId="3B2CDE24" w14:textId="77777777" w:rsidR="00F81D37" w:rsidRPr="00916A07" w:rsidRDefault="002D6BC3" w:rsidP="00C63159">
      <w:pPr>
        <w:numPr>
          <w:ilvl w:val="0"/>
          <w:numId w:val="5"/>
        </w:numPr>
        <w:rPr>
          <w:rFonts w:ascii="Arial" w:hAnsi="Arial" w:cs="Arial"/>
        </w:rPr>
      </w:pPr>
      <w:r w:rsidRPr="002D6BC3">
        <w:rPr>
          <w:rFonts w:ascii="Arial" w:hAnsi="Arial" w:cs="Arial"/>
        </w:rPr>
        <w:t xml:space="preserve">The </w:t>
      </w:r>
      <w:r w:rsidR="00DB12D1">
        <w:rPr>
          <w:rFonts w:ascii="Arial" w:hAnsi="Arial" w:cs="Arial"/>
        </w:rPr>
        <w:t>risk assessment</w:t>
      </w:r>
      <w:r w:rsidRPr="002D6BC3">
        <w:rPr>
          <w:rFonts w:ascii="Arial" w:hAnsi="Arial" w:cs="Arial"/>
        </w:rPr>
        <w:t xml:space="preserve"> identifies scenarios that may result in modification to sensitive information by unauthori</w:t>
      </w:r>
      <w:r w:rsidR="00DB12D1">
        <w:rPr>
          <w:rFonts w:ascii="Arial" w:hAnsi="Arial" w:cs="Arial"/>
        </w:rPr>
        <w:t>zed sources during transmission</w:t>
      </w:r>
      <w:r w:rsidR="00F81D37" w:rsidRPr="000576EE">
        <w:rPr>
          <w:rFonts w:ascii="Arial" w:hAnsi="Arial" w:cs="Arial"/>
        </w:rPr>
        <w:t>.</w:t>
      </w:r>
    </w:p>
    <w:p w14:paraId="4352F062" w14:textId="77777777" w:rsidR="008101F1" w:rsidRPr="000576EE" w:rsidRDefault="00B0575F" w:rsidP="00557ACD">
      <w:pPr>
        <w:pStyle w:val="Heading1"/>
      </w:pPr>
      <w:r w:rsidRPr="000576EE">
        <w:t>V</w:t>
      </w:r>
      <w:r w:rsidR="000C66B7" w:rsidRPr="000576EE">
        <w:t>.</w:t>
      </w:r>
      <w:r w:rsidR="007C252B" w:rsidRPr="000576EE">
        <w:t xml:space="preserve"> Enforcement</w:t>
      </w:r>
      <w:r w:rsidR="00C06C4E" w:rsidRPr="000576EE">
        <w:t xml:space="preserve"> </w:t>
      </w:r>
      <w:r w:rsidR="00FD4E6B" w:rsidRPr="000576EE">
        <w:t xml:space="preserve"> </w:t>
      </w:r>
    </w:p>
    <w:p w14:paraId="5FDCA941" w14:textId="77777777" w:rsidR="003F0EC4" w:rsidRPr="000576EE" w:rsidRDefault="003F0EC4" w:rsidP="003F0EC4">
      <w:pPr>
        <w:rPr>
          <w:rFonts w:ascii="Arial" w:hAnsi="Arial" w:cs="Arial"/>
        </w:rPr>
      </w:pPr>
      <w:r w:rsidRPr="000576EE">
        <w:rPr>
          <w:rFonts w:ascii="Arial" w:hAnsi="Arial" w:cs="Arial"/>
        </w:rPr>
        <w:t xml:space="preserve">Any </w:t>
      </w:r>
      <w:r w:rsidR="001E3988" w:rsidRPr="000576EE">
        <w:rPr>
          <w:rFonts w:ascii="Arial" w:hAnsi="Arial" w:cs="Arial"/>
        </w:rPr>
        <w:t xml:space="preserve">Staff member </w:t>
      </w:r>
      <w:r w:rsidRPr="000576EE">
        <w:rPr>
          <w:rFonts w:ascii="Arial" w:hAnsi="Arial" w:cs="Arial"/>
        </w:rPr>
        <w:t>found to have violated this policy may be subject to disciplinary action, up to and including termination.</w:t>
      </w:r>
    </w:p>
    <w:p w14:paraId="2F5611A9" w14:textId="77777777" w:rsidR="003F0EC4" w:rsidRPr="000576EE" w:rsidRDefault="003F0EC4" w:rsidP="00557ACD">
      <w:pPr>
        <w:pStyle w:val="Heading1"/>
      </w:pPr>
      <w:r w:rsidRPr="000576EE">
        <w:t>VI. Distribution</w:t>
      </w:r>
    </w:p>
    <w:p w14:paraId="13F03B37" w14:textId="77777777" w:rsidR="003F0EC4" w:rsidRPr="000576EE" w:rsidRDefault="003F0EC4" w:rsidP="003F0EC4">
      <w:pPr>
        <w:rPr>
          <w:rFonts w:ascii="Arial" w:hAnsi="Arial" w:cs="Arial"/>
        </w:rPr>
      </w:pPr>
      <w:r w:rsidRPr="000576EE">
        <w:rPr>
          <w:rFonts w:ascii="Arial" w:hAnsi="Arial" w:cs="Arial"/>
        </w:rPr>
        <w:t xml:space="preserve">This policy is to be distributed to all </w:t>
      </w:r>
      <w:r w:rsidR="001E3988" w:rsidRPr="000576EE">
        <w:rPr>
          <w:rFonts w:ascii="Arial" w:hAnsi="Arial" w:cs="Arial"/>
        </w:rPr>
        <w:t>Staff members with access to ABC Company’s Information Resources.</w:t>
      </w:r>
    </w:p>
    <w:p w14:paraId="021C7704" w14:textId="77777777" w:rsidR="00122AD1" w:rsidRPr="000576EE" w:rsidRDefault="00122AD1" w:rsidP="003F0EC4">
      <w:pPr>
        <w:rPr>
          <w:rFonts w:ascii="Arial" w:hAnsi="Arial" w:cs="Arial"/>
        </w:rPr>
      </w:pPr>
    </w:p>
    <w:p w14:paraId="190E7340" w14:textId="77777777" w:rsidR="005766C9" w:rsidRPr="000576EE" w:rsidRDefault="000576EE" w:rsidP="003F0EC4">
      <w:pPr>
        <w:rPr>
          <w:rFonts w:ascii="Arial" w:hAnsi="Arial" w:cs="Arial"/>
          <w:b/>
        </w:rPr>
      </w:pPr>
      <w:r>
        <w:rPr>
          <w:rFonts w:ascii="Arial" w:hAnsi="Arial" w:cs="Arial"/>
          <w:b/>
        </w:rPr>
        <w:t>Policy</w:t>
      </w:r>
      <w:r w:rsidRPr="000576EE">
        <w:rPr>
          <w:rFonts w:ascii="Arial" w:hAnsi="Arial" w:cs="Arial"/>
          <w:b/>
        </w:rPr>
        <w:t xml:space="preserve"> History</w:t>
      </w:r>
    </w:p>
    <w:p w14:paraId="5A682AD4" w14:textId="77777777" w:rsidR="000576EE" w:rsidRDefault="000576EE" w:rsidP="003F0EC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6"/>
        <w:gridCol w:w="1383"/>
        <w:gridCol w:w="3963"/>
        <w:gridCol w:w="2158"/>
      </w:tblGrid>
      <w:tr w:rsidR="000576EE" w:rsidRPr="009F2F01" w14:paraId="73D8CA23" w14:textId="77777777" w:rsidTr="00A10462">
        <w:tc>
          <w:tcPr>
            <w:tcW w:w="1137" w:type="dxa"/>
            <w:shd w:val="clear" w:color="auto" w:fill="C0C0C0"/>
          </w:tcPr>
          <w:p w14:paraId="693FE9EB" w14:textId="77777777" w:rsidR="000576EE" w:rsidRPr="009F2F01" w:rsidRDefault="000576EE" w:rsidP="003F0EC4">
            <w:pPr>
              <w:rPr>
                <w:rFonts w:ascii="Arial" w:hAnsi="Arial" w:cs="Arial"/>
              </w:rPr>
            </w:pPr>
            <w:r w:rsidRPr="009F2F01">
              <w:rPr>
                <w:rFonts w:ascii="Arial" w:hAnsi="Arial" w:cs="Arial"/>
              </w:rPr>
              <w:t>Version</w:t>
            </w:r>
          </w:p>
        </w:tc>
        <w:tc>
          <w:tcPr>
            <w:tcW w:w="1401" w:type="dxa"/>
            <w:shd w:val="clear" w:color="auto" w:fill="C0C0C0"/>
          </w:tcPr>
          <w:p w14:paraId="53FDD395" w14:textId="77777777" w:rsidR="000576EE" w:rsidRPr="009F2F01" w:rsidRDefault="000576EE" w:rsidP="003F0EC4">
            <w:pPr>
              <w:rPr>
                <w:rFonts w:ascii="Arial" w:hAnsi="Arial" w:cs="Arial"/>
              </w:rPr>
            </w:pPr>
            <w:r w:rsidRPr="009F2F01">
              <w:rPr>
                <w:rFonts w:ascii="Arial" w:hAnsi="Arial" w:cs="Arial"/>
              </w:rPr>
              <w:t>Date</w:t>
            </w:r>
          </w:p>
        </w:tc>
        <w:tc>
          <w:tcPr>
            <w:tcW w:w="4104" w:type="dxa"/>
            <w:shd w:val="clear" w:color="auto" w:fill="C0C0C0"/>
          </w:tcPr>
          <w:p w14:paraId="4BAAD498" w14:textId="77777777" w:rsidR="000576EE" w:rsidRPr="009F2F01" w:rsidRDefault="000576EE" w:rsidP="003F0EC4">
            <w:pPr>
              <w:rPr>
                <w:rFonts w:ascii="Arial" w:hAnsi="Arial" w:cs="Arial"/>
              </w:rPr>
            </w:pPr>
            <w:r w:rsidRPr="009F2F01">
              <w:rPr>
                <w:rFonts w:ascii="Arial" w:hAnsi="Arial" w:cs="Arial"/>
              </w:rPr>
              <w:t>Description</w:t>
            </w:r>
          </w:p>
        </w:tc>
        <w:tc>
          <w:tcPr>
            <w:tcW w:w="2214" w:type="dxa"/>
            <w:shd w:val="clear" w:color="auto" w:fill="C0C0C0"/>
          </w:tcPr>
          <w:p w14:paraId="73AAA069" w14:textId="77777777" w:rsidR="000576EE" w:rsidRPr="009F2F01" w:rsidRDefault="000576EE" w:rsidP="00A10462">
            <w:pPr>
              <w:jc w:val="center"/>
              <w:rPr>
                <w:rFonts w:ascii="Arial" w:hAnsi="Arial" w:cs="Arial"/>
              </w:rPr>
            </w:pPr>
            <w:r w:rsidRPr="009F2F01">
              <w:rPr>
                <w:rFonts w:ascii="Arial" w:hAnsi="Arial" w:cs="Arial"/>
              </w:rPr>
              <w:t>Approved By</w:t>
            </w:r>
          </w:p>
        </w:tc>
      </w:tr>
      <w:tr w:rsidR="000576EE" w:rsidRPr="009F2F01" w14:paraId="06AA1D57" w14:textId="77777777" w:rsidTr="00A10462">
        <w:tc>
          <w:tcPr>
            <w:tcW w:w="1137" w:type="dxa"/>
            <w:shd w:val="clear" w:color="auto" w:fill="auto"/>
          </w:tcPr>
          <w:p w14:paraId="5ECF936E" w14:textId="77777777" w:rsidR="000576EE" w:rsidRPr="009F2F01" w:rsidRDefault="000576EE" w:rsidP="003F0EC4">
            <w:pPr>
              <w:rPr>
                <w:rFonts w:ascii="Arial" w:hAnsi="Arial" w:cs="Arial"/>
              </w:rPr>
            </w:pPr>
            <w:r w:rsidRPr="009F2F01">
              <w:rPr>
                <w:rFonts w:ascii="Arial" w:hAnsi="Arial" w:cs="Arial"/>
              </w:rPr>
              <w:t>1.0</w:t>
            </w:r>
          </w:p>
        </w:tc>
        <w:tc>
          <w:tcPr>
            <w:tcW w:w="1401" w:type="dxa"/>
            <w:shd w:val="clear" w:color="auto" w:fill="auto"/>
          </w:tcPr>
          <w:p w14:paraId="5C57C065" w14:textId="77777777" w:rsidR="000576EE" w:rsidRPr="009F2F01" w:rsidRDefault="000576EE" w:rsidP="003F0EC4">
            <w:pPr>
              <w:rPr>
                <w:rFonts w:ascii="Arial" w:hAnsi="Arial" w:cs="Arial"/>
              </w:rPr>
            </w:pPr>
            <w:r w:rsidRPr="009F2F01">
              <w:rPr>
                <w:rFonts w:ascii="Arial" w:hAnsi="Arial" w:cs="Arial"/>
              </w:rPr>
              <w:t>1/1/20XX</w:t>
            </w:r>
          </w:p>
        </w:tc>
        <w:tc>
          <w:tcPr>
            <w:tcW w:w="4104" w:type="dxa"/>
            <w:shd w:val="clear" w:color="auto" w:fill="auto"/>
          </w:tcPr>
          <w:p w14:paraId="2D7CCFF0" w14:textId="77777777" w:rsidR="000576EE" w:rsidRPr="009F2F01" w:rsidRDefault="000576EE" w:rsidP="003F0EC4">
            <w:pPr>
              <w:rPr>
                <w:rFonts w:ascii="Arial" w:hAnsi="Arial" w:cs="Arial"/>
              </w:rPr>
            </w:pPr>
            <w:r w:rsidRPr="009F2F01">
              <w:rPr>
                <w:rFonts w:ascii="Arial" w:hAnsi="Arial" w:cs="Arial"/>
              </w:rPr>
              <w:t>Initial policy release</w:t>
            </w:r>
          </w:p>
        </w:tc>
        <w:tc>
          <w:tcPr>
            <w:tcW w:w="2214" w:type="dxa"/>
            <w:shd w:val="clear" w:color="auto" w:fill="auto"/>
          </w:tcPr>
          <w:p w14:paraId="2841FD96" w14:textId="77777777" w:rsidR="000576EE" w:rsidRPr="009F2F01" w:rsidRDefault="000576EE" w:rsidP="003F0EC4">
            <w:pPr>
              <w:rPr>
                <w:rFonts w:ascii="Arial" w:hAnsi="Arial" w:cs="Arial"/>
              </w:rPr>
            </w:pPr>
          </w:p>
        </w:tc>
      </w:tr>
      <w:tr w:rsidR="000576EE" w:rsidRPr="009F2F01" w14:paraId="10358FA7" w14:textId="77777777" w:rsidTr="00A10462">
        <w:tc>
          <w:tcPr>
            <w:tcW w:w="1137" w:type="dxa"/>
            <w:shd w:val="clear" w:color="auto" w:fill="auto"/>
          </w:tcPr>
          <w:p w14:paraId="47344EC6" w14:textId="77777777" w:rsidR="000576EE" w:rsidRPr="009F2F01" w:rsidRDefault="000576EE" w:rsidP="003F0EC4">
            <w:pPr>
              <w:rPr>
                <w:rFonts w:ascii="Arial" w:hAnsi="Arial" w:cs="Arial"/>
              </w:rPr>
            </w:pPr>
          </w:p>
        </w:tc>
        <w:tc>
          <w:tcPr>
            <w:tcW w:w="1401" w:type="dxa"/>
            <w:shd w:val="clear" w:color="auto" w:fill="auto"/>
          </w:tcPr>
          <w:p w14:paraId="3CBED64D" w14:textId="77777777" w:rsidR="000576EE" w:rsidRPr="009F2F01" w:rsidRDefault="000576EE" w:rsidP="003F0EC4">
            <w:pPr>
              <w:rPr>
                <w:rFonts w:ascii="Arial" w:hAnsi="Arial" w:cs="Arial"/>
              </w:rPr>
            </w:pPr>
          </w:p>
        </w:tc>
        <w:tc>
          <w:tcPr>
            <w:tcW w:w="4104" w:type="dxa"/>
            <w:shd w:val="clear" w:color="auto" w:fill="auto"/>
          </w:tcPr>
          <w:p w14:paraId="00300FAF" w14:textId="77777777" w:rsidR="000576EE" w:rsidRPr="009F2F01" w:rsidRDefault="000576EE" w:rsidP="003F0EC4">
            <w:pPr>
              <w:rPr>
                <w:rFonts w:ascii="Arial" w:hAnsi="Arial" w:cs="Arial"/>
              </w:rPr>
            </w:pPr>
          </w:p>
        </w:tc>
        <w:tc>
          <w:tcPr>
            <w:tcW w:w="2214" w:type="dxa"/>
            <w:shd w:val="clear" w:color="auto" w:fill="auto"/>
          </w:tcPr>
          <w:p w14:paraId="4ED65988" w14:textId="77777777" w:rsidR="000576EE" w:rsidRPr="009F2F01" w:rsidRDefault="000576EE" w:rsidP="003F0EC4">
            <w:pPr>
              <w:rPr>
                <w:rFonts w:ascii="Arial" w:hAnsi="Arial" w:cs="Arial"/>
              </w:rPr>
            </w:pPr>
          </w:p>
        </w:tc>
      </w:tr>
      <w:tr w:rsidR="000576EE" w:rsidRPr="009F2F01" w14:paraId="62689CD0" w14:textId="77777777" w:rsidTr="00A10462">
        <w:tc>
          <w:tcPr>
            <w:tcW w:w="1137" w:type="dxa"/>
            <w:shd w:val="clear" w:color="auto" w:fill="auto"/>
          </w:tcPr>
          <w:p w14:paraId="71D4A1FA" w14:textId="77777777" w:rsidR="000576EE" w:rsidRPr="009F2F01" w:rsidRDefault="000576EE" w:rsidP="003F0EC4">
            <w:pPr>
              <w:rPr>
                <w:rFonts w:ascii="Arial" w:hAnsi="Arial" w:cs="Arial"/>
              </w:rPr>
            </w:pPr>
          </w:p>
        </w:tc>
        <w:tc>
          <w:tcPr>
            <w:tcW w:w="1401" w:type="dxa"/>
            <w:shd w:val="clear" w:color="auto" w:fill="auto"/>
          </w:tcPr>
          <w:p w14:paraId="0556E963" w14:textId="77777777" w:rsidR="000576EE" w:rsidRPr="009F2F01" w:rsidRDefault="000576EE" w:rsidP="003F0EC4">
            <w:pPr>
              <w:rPr>
                <w:rFonts w:ascii="Arial" w:hAnsi="Arial" w:cs="Arial"/>
              </w:rPr>
            </w:pPr>
          </w:p>
        </w:tc>
        <w:tc>
          <w:tcPr>
            <w:tcW w:w="4104" w:type="dxa"/>
            <w:shd w:val="clear" w:color="auto" w:fill="auto"/>
          </w:tcPr>
          <w:p w14:paraId="72442E4A" w14:textId="77777777" w:rsidR="000576EE" w:rsidRPr="009F2F01" w:rsidRDefault="000576EE" w:rsidP="003F0EC4">
            <w:pPr>
              <w:rPr>
                <w:rFonts w:ascii="Arial" w:hAnsi="Arial" w:cs="Arial"/>
              </w:rPr>
            </w:pPr>
          </w:p>
        </w:tc>
        <w:tc>
          <w:tcPr>
            <w:tcW w:w="2214" w:type="dxa"/>
            <w:shd w:val="clear" w:color="auto" w:fill="auto"/>
          </w:tcPr>
          <w:p w14:paraId="3CB0B6FB" w14:textId="77777777" w:rsidR="000576EE" w:rsidRPr="009F2F01" w:rsidRDefault="000576EE" w:rsidP="003F0EC4">
            <w:pPr>
              <w:rPr>
                <w:rFonts w:ascii="Arial" w:hAnsi="Arial" w:cs="Arial"/>
              </w:rPr>
            </w:pPr>
          </w:p>
        </w:tc>
      </w:tr>
      <w:tr w:rsidR="000576EE" w:rsidRPr="009F2F01" w14:paraId="7F3D81D3" w14:textId="77777777" w:rsidTr="00A10462">
        <w:tc>
          <w:tcPr>
            <w:tcW w:w="1137" w:type="dxa"/>
            <w:shd w:val="clear" w:color="auto" w:fill="auto"/>
          </w:tcPr>
          <w:p w14:paraId="6254CB66" w14:textId="77777777" w:rsidR="000576EE" w:rsidRPr="009F2F01" w:rsidRDefault="000576EE" w:rsidP="003F0EC4">
            <w:pPr>
              <w:rPr>
                <w:rFonts w:ascii="Arial" w:hAnsi="Arial" w:cs="Arial"/>
              </w:rPr>
            </w:pPr>
          </w:p>
        </w:tc>
        <w:tc>
          <w:tcPr>
            <w:tcW w:w="1401" w:type="dxa"/>
            <w:shd w:val="clear" w:color="auto" w:fill="auto"/>
          </w:tcPr>
          <w:p w14:paraId="6A0C0136" w14:textId="77777777" w:rsidR="000576EE" w:rsidRPr="009F2F01" w:rsidRDefault="000576EE" w:rsidP="003F0EC4">
            <w:pPr>
              <w:rPr>
                <w:rFonts w:ascii="Arial" w:hAnsi="Arial" w:cs="Arial"/>
              </w:rPr>
            </w:pPr>
          </w:p>
        </w:tc>
        <w:tc>
          <w:tcPr>
            <w:tcW w:w="4104" w:type="dxa"/>
            <w:shd w:val="clear" w:color="auto" w:fill="auto"/>
          </w:tcPr>
          <w:p w14:paraId="699769CE" w14:textId="77777777" w:rsidR="000576EE" w:rsidRPr="009F2F01" w:rsidRDefault="000576EE" w:rsidP="003F0EC4">
            <w:pPr>
              <w:rPr>
                <w:rFonts w:ascii="Arial" w:hAnsi="Arial" w:cs="Arial"/>
              </w:rPr>
            </w:pPr>
          </w:p>
        </w:tc>
        <w:tc>
          <w:tcPr>
            <w:tcW w:w="2214" w:type="dxa"/>
            <w:shd w:val="clear" w:color="auto" w:fill="auto"/>
          </w:tcPr>
          <w:p w14:paraId="70C2E0F8" w14:textId="77777777" w:rsidR="000576EE" w:rsidRPr="009F2F01" w:rsidRDefault="000576EE" w:rsidP="003F0EC4">
            <w:pPr>
              <w:rPr>
                <w:rFonts w:ascii="Arial" w:hAnsi="Arial" w:cs="Arial"/>
              </w:rPr>
            </w:pPr>
          </w:p>
        </w:tc>
      </w:tr>
      <w:tr w:rsidR="000576EE" w:rsidRPr="009F2F01" w14:paraId="303DADC5" w14:textId="77777777" w:rsidTr="00A10462">
        <w:tc>
          <w:tcPr>
            <w:tcW w:w="1137" w:type="dxa"/>
            <w:shd w:val="clear" w:color="auto" w:fill="auto"/>
          </w:tcPr>
          <w:p w14:paraId="75AA860B" w14:textId="77777777" w:rsidR="000576EE" w:rsidRPr="009F2F01" w:rsidRDefault="000576EE" w:rsidP="003F0EC4">
            <w:pPr>
              <w:rPr>
                <w:rFonts w:ascii="Arial" w:hAnsi="Arial" w:cs="Arial"/>
              </w:rPr>
            </w:pPr>
          </w:p>
        </w:tc>
        <w:tc>
          <w:tcPr>
            <w:tcW w:w="1401" w:type="dxa"/>
            <w:shd w:val="clear" w:color="auto" w:fill="auto"/>
          </w:tcPr>
          <w:p w14:paraId="29E540B8" w14:textId="77777777" w:rsidR="000576EE" w:rsidRPr="009F2F01" w:rsidRDefault="000576EE" w:rsidP="003F0EC4">
            <w:pPr>
              <w:rPr>
                <w:rFonts w:ascii="Arial" w:hAnsi="Arial" w:cs="Arial"/>
              </w:rPr>
            </w:pPr>
          </w:p>
        </w:tc>
        <w:tc>
          <w:tcPr>
            <w:tcW w:w="4104" w:type="dxa"/>
            <w:shd w:val="clear" w:color="auto" w:fill="auto"/>
          </w:tcPr>
          <w:p w14:paraId="5AF09BE6" w14:textId="77777777" w:rsidR="000576EE" w:rsidRPr="009F2F01" w:rsidRDefault="000576EE" w:rsidP="003F0EC4">
            <w:pPr>
              <w:rPr>
                <w:rFonts w:ascii="Arial" w:hAnsi="Arial" w:cs="Arial"/>
              </w:rPr>
            </w:pPr>
          </w:p>
        </w:tc>
        <w:tc>
          <w:tcPr>
            <w:tcW w:w="2214" w:type="dxa"/>
            <w:shd w:val="clear" w:color="auto" w:fill="auto"/>
          </w:tcPr>
          <w:p w14:paraId="5B99A437" w14:textId="77777777" w:rsidR="000576EE" w:rsidRPr="009F2F01" w:rsidRDefault="000576EE" w:rsidP="003F0EC4">
            <w:pPr>
              <w:rPr>
                <w:rFonts w:ascii="Arial" w:hAnsi="Arial" w:cs="Arial"/>
              </w:rPr>
            </w:pPr>
          </w:p>
        </w:tc>
      </w:tr>
    </w:tbl>
    <w:p w14:paraId="49402599" w14:textId="77777777" w:rsidR="005766C9" w:rsidRDefault="005766C9" w:rsidP="000576EE">
      <w:pPr>
        <w:rPr>
          <w:rFonts w:ascii="Arial" w:hAnsi="Arial" w:cs="Arial"/>
        </w:rPr>
      </w:pPr>
    </w:p>
    <w:p w14:paraId="3CEF3FEA" w14:textId="77777777" w:rsidR="007E3ACD" w:rsidRDefault="007E3ACD" w:rsidP="000576EE">
      <w:pPr>
        <w:rPr>
          <w:rFonts w:ascii="Arial" w:hAnsi="Arial" w:cs="Arial"/>
        </w:rPr>
      </w:pPr>
    </w:p>
    <w:p w14:paraId="4173CBF9" w14:textId="77777777" w:rsidR="007E3ACD" w:rsidRPr="007E3ACD" w:rsidRDefault="007E3ACD" w:rsidP="007E3ACD">
      <w:pPr>
        <w:rPr>
          <w:rFonts w:ascii="Arial" w:hAnsi="Arial" w:cs="Arial"/>
          <w:b/>
        </w:rPr>
      </w:pPr>
      <w:r w:rsidRPr="007E3ACD">
        <w:rPr>
          <w:rFonts w:ascii="Arial" w:hAnsi="Arial" w:cs="Arial"/>
          <w:b/>
        </w:rPr>
        <w:t>References:</w:t>
      </w:r>
    </w:p>
    <w:p w14:paraId="1264F2BD" w14:textId="77777777" w:rsidR="00E237BF" w:rsidRDefault="00BC2464" w:rsidP="007E3ACD">
      <w:pPr>
        <w:rPr>
          <w:rFonts w:ascii="Arial" w:hAnsi="Arial" w:cs="Arial"/>
        </w:rPr>
      </w:pPr>
      <w:r>
        <w:rPr>
          <w:rFonts w:ascii="Arial" w:hAnsi="Arial" w:cs="Arial"/>
        </w:rPr>
        <w:t xml:space="preserve">COBIT </w:t>
      </w:r>
      <w:r w:rsidR="00E237BF">
        <w:rPr>
          <w:rFonts w:ascii="Arial" w:hAnsi="Arial" w:cs="Arial"/>
        </w:rPr>
        <w:t>EDM03.02, APO01.03, APO03.06, APO12.02, APO12.07, APO13.07, DSS05.02</w:t>
      </w:r>
    </w:p>
    <w:p w14:paraId="45C109FC" w14:textId="77777777" w:rsidR="007E3ACD" w:rsidRPr="007E3ACD" w:rsidRDefault="007E3ACD" w:rsidP="007E3ACD">
      <w:pPr>
        <w:rPr>
          <w:rFonts w:ascii="Arial" w:hAnsi="Arial" w:cs="Arial"/>
        </w:rPr>
      </w:pPr>
      <w:r w:rsidRPr="007E3ACD">
        <w:rPr>
          <w:rFonts w:ascii="Arial" w:hAnsi="Arial" w:cs="Arial"/>
        </w:rPr>
        <w:t xml:space="preserve">GDPR Article </w:t>
      </w:r>
      <w:r w:rsidR="006943DC">
        <w:rPr>
          <w:rFonts w:ascii="Arial" w:hAnsi="Arial" w:cs="Arial"/>
        </w:rPr>
        <w:t>25, 32</w:t>
      </w:r>
    </w:p>
    <w:p w14:paraId="19A8F3C6" w14:textId="77777777" w:rsidR="007E3ACD" w:rsidRPr="007E3ACD" w:rsidRDefault="007E3ACD" w:rsidP="007E3ACD">
      <w:pPr>
        <w:rPr>
          <w:rFonts w:ascii="Arial" w:hAnsi="Arial" w:cs="Arial"/>
        </w:rPr>
      </w:pPr>
      <w:r w:rsidRPr="007E3ACD">
        <w:rPr>
          <w:rFonts w:ascii="Arial" w:hAnsi="Arial" w:cs="Arial"/>
        </w:rPr>
        <w:t xml:space="preserve">HIPAA </w:t>
      </w:r>
      <w:r w:rsidR="006943DC" w:rsidRPr="006943DC">
        <w:rPr>
          <w:rFonts w:ascii="Arial" w:hAnsi="Arial" w:cs="Arial"/>
        </w:rPr>
        <w:t>164.308(a)(1)(ii)(A), 164.308(a)(1)(ii)(B)</w:t>
      </w:r>
    </w:p>
    <w:p w14:paraId="019CA3A3" w14:textId="77777777" w:rsidR="007E3ACD" w:rsidRPr="007E3ACD" w:rsidRDefault="007E3ACD" w:rsidP="007E3ACD">
      <w:pPr>
        <w:rPr>
          <w:rFonts w:ascii="Arial" w:hAnsi="Arial" w:cs="Arial"/>
        </w:rPr>
      </w:pPr>
      <w:r w:rsidRPr="007E3ACD">
        <w:rPr>
          <w:rFonts w:ascii="Arial" w:hAnsi="Arial" w:cs="Arial"/>
        </w:rPr>
        <w:lastRenderedPageBreak/>
        <w:t xml:space="preserve">ISO 27001:2013 </w:t>
      </w:r>
      <w:r w:rsidR="006943DC" w:rsidRPr="006943DC">
        <w:rPr>
          <w:rFonts w:ascii="Arial" w:hAnsi="Arial" w:cs="Arial"/>
        </w:rPr>
        <w:t>6.1.2, 6.1.3, 8.2, 8.3, 9.3</w:t>
      </w:r>
    </w:p>
    <w:p w14:paraId="713E5A3C" w14:textId="77777777" w:rsidR="007E3ACD" w:rsidRPr="007E3ACD" w:rsidRDefault="00A30C29" w:rsidP="007E3ACD">
      <w:pPr>
        <w:rPr>
          <w:rFonts w:ascii="Arial" w:hAnsi="Arial" w:cs="Arial"/>
        </w:rPr>
      </w:pPr>
      <w:r>
        <w:rPr>
          <w:rFonts w:ascii="Arial" w:hAnsi="Arial" w:cs="Arial"/>
        </w:rPr>
        <w:t>NIST SP 800-37</w:t>
      </w:r>
      <w:r w:rsidR="007E3ACD" w:rsidRPr="007E3ACD">
        <w:rPr>
          <w:rFonts w:ascii="Arial" w:hAnsi="Arial" w:cs="Arial"/>
        </w:rPr>
        <w:t xml:space="preserve"> </w:t>
      </w:r>
      <w:r w:rsidR="006943DC">
        <w:rPr>
          <w:rFonts w:ascii="Arial" w:hAnsi="Arial" w:cs="Arial"/>
        </w:rPr>
        <w:t>3.2, 3.5, 3.7</w:t>
      </w:r>
    </w:p>
    <w:p w14:paraId="0018AE95" w14:textId="77777777" w:rsidR="007E3ACD" w:rsidRPr="007E3ACD" w:rsidRDefault="007E3ACD" w:rsidP="007E3ACD">
      <w:pPr>
        <w:rPr>
          <w:rFonts w:ascii="Arial" w:hAnsi="Arial" w:cs="Arial"/>
        </w:rPr>
      </w:pPr>
      <w:r w:rsidRPr="007E3ACD">
        <w:rPr>
          <w:rFonts w:ascii="Arial" w:hAnsi="Arial" w:cs="Arial"/>
        </w:rPr>
        <w:t xml:space="preserve">NIST SP 800-53 </w:t>
      </w:r>
      <w:r w:rsidR="006943DC" w:rsidRPr="006943DC">
        <w:rPr>
          <w:rFonts w:ascii="Arial" w:hAnsi="Arial" w:cs="Arial"/>
        </w:rPr>
        <w:t>3.17 (RA-1-9), SI-2, SI-4</w:t>
      </w:r>
    </w:p>
    <w:p w14:paraId="4DEE2FAB" w14:textId="77777777" w:rsidR="007E3ACD" w:rsidRPr="007E3ACD" w:rsidRDefault="007E3ACD" w:rsidP="007E3ACD">
      <w:pPr>
        <w:rPr>
          <w:rFonts w:ascii="Arial" w:hAnsi="Arial" w:cs="Arial"/>
        </w:rPr>
      </w:pPr>
      <w:r w:rsidRPr="007E3ACD">
        <w:rPr>
          <w:rFonts w:ascii="Arial" w:hAnsi="Arial" w:cs="Arial"/>
        </w:rPr>
        <w:t xml:space="preserve">NIST Cybersecurity Framework </w:t>
      </w:r>
      <w:r w:rsidR="006943DC" w:rsidRPr="006943DC">
        <w:rPr>
          <w:rFonts w:ascii="Arial" w:hAnsi="Arial" w:cs="Arial"/>
        </w:rPr>
        <w:t>ID.RA-1-6, ID.RM-1</w:t>
      </w:r>
      <w:r w:rsidR="000055E9">
        <w:rPr>
          <w:rFonts w:ascii="Arial" w:hAnsi="Arial" w:cs="Arial"/>
        </w:rPr>
        <w:t xml:space="preserve">, </w:t>
      </w:r>
      <w:r w:rsidR="000055E9" w:rsidRPr="000055E9">
        <w:rPr>
          <w:rFonts w:ascii="Arial" w:hAnsi="Arial" w:cs="Arial"/>
        </w:rPr>
        <w:t>ID.SC-4</w:t>
      </w:r>
      <w:r w:rsidR="000055E9">
        <w:rPr>
          <w:rFonts w:ascii="Arial" w:hAnsi="Arial" w:cs="Arial"/>
        </w:rPr>
        <w:t xml:space="preserve">, </w:t>
      </w:r>
      <w:r w:rsidR="000055E9" w:rsidRPr="000055E9">
        <w:rPr>
          <w:rFonts w:ascii="Arial" w:hAnsi="Arial" w:cs="Arial"/>
        </w:rPr>
        <w:t>DE.CM-1</w:t>
      </w:r>
      <w:r w:rsidR="000055E9">
        <w:rPr>
          <w:rFonts w:ascii="Arial" w:hAnsi="Arial" w:cs="Arial"/>
        </w:rPr>
        <w:t xml:space="preserve">-6, </w:t>
      </w:r>
      <w:r w:rsidR="000055E9" w:rsidRPr="000055E9">
        <w:rPr>
          <w:rFonts w:ascii="Arial" w:hAnsi="Arial" w:cs="Arial"/>
        </w:rPr>
        <w:t>RS.RP-1</w:t>
      </w:r>
      <w:r w:rsidR="000055E9">
        <w:rPr>
          <w:rFonts w:ascii="Arial" w:hAnsi="Arial" w:cs="Arial"/>
        </w:rPr>
        <w:t xml:space="preserve">, </w:t>
      </w:r>
      <w:r w:rsidR="000055E9" w:rsidRPr="000055E9">
        <w:rPr>
          <w:rFonts w:ascii="Arial" w:hAnsi="Arial" w:cs="Arial"/>
        </w:rPr>
        <w:t>RS.MI-2</w:t>
      </w:r>
    </w:p>
    <w:p w14:paraId="45A78D09" w14:textId="77777777" w:rsidR="007E3ACD" w:rsidRPr="000576EE" w:rsidRDefault="007E3ACD" w:rsidP="007E3ACD">
      <w:pPr>
        <w:rPr>
          <w:rFonts w:ascii="Arial" w:hAnsi="Arial" w:cs="Arial"/>
        </w:rPr>
      </w:pPr>
      <w:r w:rsidRPr="007E3ACD">
        <w:rPr>
          <w:rFonts w:ascii="Arial" w:hAnsi="Arial" w:cs="Arial"/>
        </w:rPr>
        <w:t xml:space="preserve">PCI </w:t>
      </w:r>
      <w:r w:rsidR="006943DC" w:rsidRPr="006943DC">
        <w:rPr>
          <w:rFonts w:ascii="Arial" w:hAnsi="Arial" w:cs="Arial"/>
        </w:rPr>
        <w:t>6.1, 10.6.2, 10.8.1, 12.2</w:t>
      </w:r>
    </w:p>
    <w:sectPr w:rsidR="007E3ACD" w:rsidRPr="000576EE">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F17CD0" w14:textId="77777777" w:rsidR="00260CD3" w:rsidRDefault="00260CD3">
      <w:r>
        <w:separator/>
      </w:r>
    </w:p>
  </w:endnote>
  <w:endnote w:type="continuationSeparator" w:id="0">
    <w:p w14:paraId="7201D07D" w14:textId="77777777" w:rsidR="00260CD3" w:rsidRDefault="00260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812680" w14:textId="77777777"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AED19F" w14:textId="77777777" w:rsidR="008A427F" w:rsidRDefault="008A427F" w:rsidP="000C66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A73F38" w14:textId="77777777" w:rsidR="008A427F" w:rsidRDefault="005766C9" w:rsidP="005766C9">
    <w:pPr>
      <w:pStyle w:val="Footer"/>
      <w:ind w:right="360"/>
      <w:jc w:val="right"/>
    </w:pPr>
    <w:r>
      <w:t xml:space="preserve">Page </w:t>
    </w:r>
    <w:r>
      <w:fldChar w:fldCharType="begin"/>
    </w:r>
    <w:r>
      <w:instrText xml:space="preserve"> PAGE </w:instrText>
    </w:r>
    <w:r>
      <w:fldChar w:fldCharType="separate"/>
    </w:r>
    <w:r w:rsidR="000055E9">
      <w:rPr>
        <w:noProof/>
      </w:rPr>
      <w:t>3</w:t>
    </w:r>
    <w:r>
      <w:fldChar w:fldCharType="end"/>
    </w:r>
    <w:r>
      <w:t xml:space="preserve"> of </w:t>
    </w:r>
    <w:r w:rsidR="008C0CF1">
      <w:fldChar w:fldCharType="begin"/>
    </w:r>
    <w:r w:rsidR="008C0CF1">
      <w:instrText xml:space="preserve"> NUMPAGES </w:instrText>
    </w:r>
    <w:r w:rsidR="008C0CF1">
      <w:fldChar w:fldCharType="separate"/>
    </w:r>
    <w:r w:rsidR="000055E9">
      <w:rPr>
        <w:noProof/>
      </w:rPr>
      <w:t>4</w:t>
    </w:r>
    <w:r w:rsidR="008C0CF1">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1BA341" w14:textId="77777777" w:rsidR="00A30C29" w:rsidRDefault="00A30C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DA788C" w14:textId="77777777" w:rsidR="00260CD3" w:rsidRDefault="00260CD3">
      <w:r>
        <w:separator/>
      </w:r>
    </w:p>
  </w:footnote>
  <w:footnote w:type="continuationSeparator" w:id="0">
    <w:p w14:paraId="38B0C4B6" w14:textId="77777777" w:rsidR="00260CD3" w:rsidRDefault="00260C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E5B4C1" w14:textId="77777777" w:rsidR="00A30C29" w:rsidRDefault="00A30C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09A24" w14:textId="77777777" w:rsidR="008A427F" w:rsidRPr="00AB5876" w:rsidRDefault="008A427F" w:rsidP="00133095">
    <w:pPr>
      <w:pStyle w:val="Header"/>
      <w:tabs>
        <w:tab w:val="clear" w:pos="4320"/>
        <w:tab w:val="clear" w:pos="8640"/>
      </w:tabs>
      <w:rPr>
        <w:color w:val="365F91"/>
      </w:rPr>
    </w:pPr>
    <w:r w:rsidRPr="00AB5876">
      <w:rPr>
        <w:rFonts w:ascii="Arial" w:hAnsi="Arial" w:cs="Arial"/>
        <w:color w:val="365F91"/>
        <w:sz w:val="48"/>
        <w:szCs w:val="48"/>
      </w:rPr>
      <w:t>ABC Company</w:t>
    </w:r>
    <w:r w:rsidRPr="00AB5876">
      <w:rPr>
        <w:color w:val="365F91"/>
      </w:rPr>
      <w:tab/>
    </w:r>
    <w:r w:rsidRPr="00AB5876">
      <w:rPr>
        <w:color w:val="365F91"/>
      </w:rPr>
      <w:tab/>
    </w:r>
  </w:p>
  <w:p w14:paraId="7AD6126B" w14:textId="77777777" w:rsidR="008A427F" w:rsidRPr="000C66B7" w:rsidRDefault="006E521D">
    <w:pPr>
      <w:pStyle w:val="Header"/>
    </w:pPr>
    <w:r>
      <w:rPr>
        <w:noProof/>
      </w:rPr>
      <mc:AlternateContent>
        <mc:Choice Requires="wps">
          <w:drawing>
            <wp:anchor distT="0" distB="0" distL="114300" distR="114300" simplePos="0" relativeHeight="251657728" behindDoc="0" locked="0" layoutInCell="1" allowOverlap="1" wp14:anchorId="2DE47D40" wp14:editId="31A5D392">
              <wp:simplePos x="0" y="0"/>
              <wp:positionH relativeFrom="column">
                <wp:posOffset>-44450</wp:posOffset>
              </wp:positionH>
              <wp:positionV relativeFrom="paragraph">
                <wp:posOffset>85725</wp:posOffset>
              </wp:positionV>
              <wp:extent cx="5708015" cy="0"/>
              <wp:effectExtent l="12700" t="9525" r="1333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E4F2388" id="_x0000_t32" coordsize="21600,21600" o:spt="32" o:oned="t" path="m,l21600,21600e" filled="f">
              <v:path arrowok="t" fillok="f" o:connecttype="none"/>
              <o:lock v:ext="edit" shapetype="t"/>
            </v:shapetype>
            <v:shape id="AutoShape 1" o:spid="_x0000_s1026" type="#_x0000_t32" style="position:absolute;margin-left:-3.5pt;margin-top:6.75pt;width:449.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" strokecolor="#0070c0" strokeweight="1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5CD38A" w14:textId="77777777" w:rsidR="00A30C29" w:rsidRDefault="00A30C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B7A84"/>
    <w:multiLevelType w:val="hybridMultilevel"/>
    <w:tmpl w:val="C06EC18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2A0076"/>
    <w:multiLevelType w:val="hybridMultilevel"/>
    <w:tmpl w:val="B0C4C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D65A9E"/>
    <w:multiLevelType w:val="hybridMultilevel"/>
    <w:tmpl w:val="5816D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9302FF"/>
    <w:multiLevelType w:val="hybridMultilevel"/>
    <w:tmpl w:val="215E7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002ABC"/>
    <w:multiLevelType w:val="hybridMultilevel"/>
    <w:tmpl w:val="62501598"/>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F923E0"/>
    <w:multiLevelType w:val="hybridMultilevel"/>
    <w:tmpl w:val="0C3EE716"/>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A21135"/>
    <w:multiLevelType w:val="hybridMultilevel"/>
    <w:tmpl w:val="C0BEB194"/>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6"/>
  </w:num>
  <w:num w:numId="5">
    <w:abstractNumId w:val="7"/>
  </w:num>
  <w:num w:numId="6">
    <w:abstractNumId w:val="4"/>
  </w:num>
  <w:num w:numId="7">
    <w:abstractNumId w:val="3"/>
  </w:num>
  <w:num w:numId="8">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6B7"/>
    <w:rsid w:val="00001678"/>
    <w:rsid w:val="0000174D"/>
    <w:rsid w:val="00001A6C"/>
    <w:rsid w:val="00001CBF"/>
    <w:rsid w:val="00002B2F"/>
    <w:rsid w:val="000055E9"/>
    <w:rsid w:val="00007991"/>
    <w:rsid w:val="000106E1"/>
    <w:rsid w:val="0001084E"/>
    <w:rsid w:val="0001194F"/>
    <w:rsid w:val="000128D1"/>
    <w:rsid w:val="00015048"/>
    <w:rsid w:val="000155ED"/>
    <w:rsid w:val="00016F65"/>
    <w:rsid w:val="00020742"/>
    <w:rsid w:val="0002375E"/>
    <w:rsid w:val="000275A9"/>
    <w:rsid w:val="00032D89"/>
    <w:rsid w:val="000352A5"/>
    <w:rsid w:val="00035F19"/>
    <w:rsid w:val="00040942"/>
    <w:rsid w:val="000415EF"/>
    <w:rsid w:val="00042F0C"/>
    <w:rsid w:val="00043D3A"/>
    <w:rsid w:val="00043F7D"/>
    <w:rsid w:val="0004449A"/>
    <w:rsid w:val="00044C69"/>
    <w:rsid w:val="0005277C"/>
    <w:rsid w:val="00052E79"/>
    <w:rsid w:val="0005340A"/>
    <w:rsid w:val="00053883"/>
    <w:rsid w:val="00056F5F"/>
    <w:rsid w:val="000576EE"/>
    <w:rsid w:val="00057A74"/>
    <w:rsid w:val="00057ACA"/>
    <w:rsid w:val="000605C6"/>
    <w:rsid w:val="000632DC"/>
    <w:rsid w:val="00067770"/>
    <w:rsid w:val="00067C62"/>
    <w:rsid w:val="00071824"/>
    <w:rsid w:val="000749A9"/>
    <w:rsid w:val="00075523"/>
    <w:rsid w:val="000770E8"/>
    <w:rsid w:val="00077367"/>
    <w:rsid w:val="00080576"/>
    <w:rsid w:val="0008102F"/>
    <w:rsid w:val="00083148"/>
    <w:rsid w:val="00083AA2"/>
    <w:rsid w:val="00087FCE"/>
    <w:rsid w:val="00092A6B"/>
    <w:rsid w:val="000934AB"/>
    <w:rsid w:val="00095C9E"/>
    <w:rsid w:val="0009793A"/>
    <w:rsid w:val="000A29FD"/>
    <w:rsid w:val="000A2C7F"/>
    <w:rsid w:val="000A4C92"/>
    <w:rsid w:val="000A4E1D"/>
    <w:rsid w:val="000A5836"/>
    <w:rsid w:val="000A610C"/>
    <w:rsid w:val="000A629B"/>
    <w:rsid w:val="000A6841"/>
    <w:rsid w:val="000B080B"/>
    <w:rsid w:val="000B0E9B"/>
    <w:rsid w:val="000B1783"/>
    <w:rsid w:val="000B4CD6"/>
    <w:rsid w:val="000B4ECA"/>
    <w:rsid w:val="000B6069"/>
    <w:rsid w:val="000B6A12"/>
    <w:rsid w:val="000B7A24"/>
    <w:rsid w:val="000C0842"/>
    <w:rsid w:val="000C2F0F"/>
    <w:rsid w:val="000C5A6D"/>
    <w:rsid w:val="000C66B7"/>
    <w:rsid w:val="000C6C4D"/>
    <w:rsid w:val="000D03C7"/>
    <w:rsid w:val="000D1F02"/>
    <w:rsid w:val="000D6E00"/>
    <w:rsid w:val="000E01ED"/>
    <w:rsid w:val="000E2DAC"/>
    <w:rsid w:val="000E5557"/>
    <w:rsid w:val="000E613A"/>
    <w:rsid w:val="000E6379"/>
    <w:rsid w:val="000E779B"/>
    <w:rsid w:val="000F02B5"/>
    <w:rsid w:val="000F0FF4"/>
    <w:rsid w:val="000F1C99"/>
    <w:rsid w:val="000F20D7"/>
    <w:rsid w:val="000F3A7B"/>
    <w:rsid w:val="000F6C73"/>
    <w:rsid w:val="000F6EF0"/>
    <w:rsid w:val="000F7E01"/>
    <w:rsid w:val="001009CE"/>
    <w:rsid w:val="0010303C"/>
    <w:rsid w:val="00103282"/>
    <w:rsid w:val="00106119"/>
    <w:rsid w:val="00107393"/>
    <w:rsid w:val="001111EC"/>
    <w:rsid w:val="00112BFC"/>
    <w:rsid w:val="001153CE"/>
    <w:rsid w:val="0011706D"/>
    <w:rsid w:val="001211A0"/>
    <w:rsid w:val="00122082"/>
    <w:rsid w:val="00122AD1"/>
    <w:rsid w:val="001240CD"/>
    <w:rsid w:val="00125194"/>
    <w:rsid w:val="001256AD"/>
    <w:rsid w:val="00126C9A"/>
    <w:rsid w:val="00127510"/>
    <w:rsid w:val="001300BA"/>
    <w:rsid w:val="00133095"/>
    <w:rsid w:val="00133798"/>
    <w:rsid w:val="00134F0A"/>
    <w:rsid w:val="001365B7"/>
    <w:rsid w:val="00141FCF"/>
    <w:rsid w:val="0014239F"/>
    <w:rsid w:val="00142D55"/>
    <w:rsid w:val="0014504C"/>
    <w:rsid w:val="00146FED"/>
    <w:rsid w:val="001477FD"/>
    <w:rsid w:val="001518C5"/>
    <w:rsid w:val="001530A0"/>
    <w:rsid w:val="001545ED"/>
    <w:rsid w:val="0015487C"/>
    <w:rsid w:val="00156327"/>
    <w:rsid w:val="00157A7D"/>
    <w:rsid w:val="0016379E"/>
    <w:rsid w:val="00166774"/>
    <w:rsid w:val="00166B83"/>
    <w:rsid w:val="00166EA8"/>
    <w:rsid w:val="0016735B"/>
    <w:rsid w:val="00167E39"/>
    <w:rsid w:val="001716FC"/>
    <w:rsid w:val="0017189A"/>
    <w:rsid w:val="00171D4F"/>
    <w:rsid w:val="00173B65"/>
    <w:rsid w:val="001749BE"/>
    <w:rsid w:val="00176560"/>
    <w:rsid w:val="00177F65"/>
    <w:rsid w:val="00177FEB"/>
    <w:rsid w:val="00180B03"/>
    <w:rsid w:val="00180C43"/>
    <w:rsid w:val="00181B3F"/>
    <w:rsid w:val="00183CE7"/>
    <w:rsid w:val="00184AA3"/>
    <w:rsid w:val="00186C32"/>
    <w:rsid w:val="00186F40"/>
    <w:rsid w:val="00190463"/>
    <w:rsid w:val="001906EE"/>
    <w:rsid w:val="001923A0"/>
    <w:rsid w:val="00192459"/>
    <w:rsid w:val="001930F3"/>
    <w:rsid w:val="001940C4"/>
    <w:rsid w:val="001953F8"/>
    <w:rsid w:val="001959B4"/>
    <w:rsid w:val="001972DC"/>
    <w:rsid w:val="001A5339"/>
    <w:rsid w:val="001A562E"/>
    <w:rsid w:val="001A6D56"/>
    <w:rsid w:val="001A7333"/>
    <w:rsid w:val="001B53F4"/>
    <w:rsid w:val="001B739D"/>
    <w:rsid w:val="001B7BAD"/>
    <w:rsid w:val="001C05A8"/>
    <w:rsid w:val="001C1227"/>
    <w:rsid w:val="001C161C"/>
    <w:rsid w:val="001C2578"/>
    <w:rsid w:val="001C31DC"/>
    <w:rsid w:val="001C4F1F"/>
    <w:rsid w:val="001C56C9"/>
    <w:rsid w:val="001C6213"/>
    <w:rsid w:val="001C78FA"/>
    <w:rsid w:val="001C7D99"/>
    <w:rsid w:val="001C7FDE"/>
    <w:rsid w:val="001D0DF6"/>
    <w:rsid w:val="001D22B1"/>
    <w:rsid w:val="001D27D3"/>
    <w:rsid w:val="001D3DB3"/>
    <w:rsid w:val="001D441F"/>
    <w:rsid w:val="001D4A0C"/>
    <w:rsid w:val="001D5A8E"/>
    <w:rsid w:val="001D7A62"/>
    <w:rsid w:val="001D7DC6"/>
    <w:rsid w:val="001E1A53"/>
    <w:rsid w:val="001E2053"/>
    <w:rsid w:val="001E3988"/>
    <w:rsid w:val="001E459B"/>
    <w:rsid w:val="001E787F"/>
    <w:rsid w:val="001F1030"/>
    <w:rsid w:val="001F1888"/>
    <w:rsid w:val="001F1F87"/>
    <w:rsid w:val="001F38D2"/>
    <w:rsid w:val="001F7763"/>
    <w:rsid w:val="001F7A76"/>
    <w:rsid w:val="0020056F"/>
    <w:rsid w:val="00201588"/>
    <w:rsid w:val="00201A3C"/>
    <w:rsid w:val="00202EB6"/>
    <w:rsid w:val="0021274B"/>
    <w:rsid w:val="00214F3C"/>
    <w:rsid w:val="00217520"/>
    <w:rsid w:val="00217ADA"/>
    <w:rsid w:val="00222552"/>
    <w:rsid w:val="002254F9"/>
    <w:rsid w:val="0022724A"/>
    <w:rsid w:val="00231CC8"/>
    <w:rsid w:val="002320E8"/>
    <w:rsid w:val="00234DFF"/>
    <w:rsid w:val="0023681E"/>
    <w:rsid w:val="00237354"/>
    <w:rsid w:val="00237F17"/>
    <w:rsid w:val="002401B3"/>
    <w:rsid w:val="002407D6"/>
    <w:rsid w:val="00241326"/>
    <w:rsid w:val="00242243"/>
    <w:rsid w:val="00244F0A"/>
    <w:rsid w:val="0024548B"/>
    <w:rsid w:val="00247D4A"/>
    <w:rsid w:val="0025112D"/>
    <w:rsid w:val="002550C0"/>
    <w:rsid w:val="00255923"/>
    <w:rsid w:val="0026098D"/>
    <w:rsid w:val="00260CD3"/>
    <w:rsid w:val="00262A5B"/>
    <w:rsid w:val="0026321D"/>
    <w:rsid w:val="002648C5"/>
    <w:rsid w:val="00267883"/>
    <w:rsid w:val="002701C3"/>
    <w:rsid w:val="002757C0"/>
    <w:rsid w:val="002763BE"/>
    <w:rsid w:val="002767E1"/>
    <w:rsid w:val="00280A74"/>
    <w:rsid w:val="00281069"/>
    <w:rsid w:val="0028586C"/>
    <w:rsid w:val="00286A92"/>
    <w:rsid w:val="00287395"/>
    <w:rsid w:val="002873D1"/>
    <w:rsid w:val="00287403"/>
    <w:rsid w:val="0029033B"/>
    <w:rsid w:val="0029238F"/>
    <w:rsid w:val="00292A64"/>
    <w:rsid w:val="00294BF9"/>
    <w:rsid w:val="00294CED"/>
    <w:rsid w:val="00294E03"/>
    <w:rsid w:val="00296ABA"/>
    <w:rsid w:val="00297802"/>
    <w:rsid w:val="002A2B35"/>
    <w:rsid w:val="002A5334"/>
    <w:rsid w:val="002A6F17"/>
    <w:rsid w:val="002B2886"/>
    <w:rsid w:val="002B5AF3"/>
    <w:rsid w:val="002B5DF4"/>
    <w:rsid w:val="002B5FB8"/>
    <w:rsid w:val="002B7142"/>
    <w:rsid w:val="002B73FB"/>
    <w:rsid w:val="002C02E7"/>
    <w:rsid w:val="002C127B"/>
    <w:rsid w:val="002C2630"/>
    <w:rsid w:val="002C2D63"/>
    <w:rsid w:val="002C3136"/>
    <w:rsid w:val="002C3A71"/>
    <w:rsid w:val="002C42C8"/>
    <w:rsid w:val="002C48DD"/>
    <w:rsid w:val="002C4916"/>
    <w:rsid w:val="002C6D8C"/>
    <w:rsid w:val="002C71A7"/>
    <w:rsid w:val="002C78B7"/>
    <w:rsid w:val="002D1D41"/>
    <w:rsid w:val="002D1DEC"/>
    <w:rsid w:val="002D25A2"/>
    <w:rsid w:val="002D2DD0"/>
    <w:rsid w:val="002D331F"/>
    <w:rsid w:val="002D55AC"/>
    <w:rsid w:val="002D6BC3"/>
    <w:rsid w:val="002D6DD1"/>
    <w:rsid w:val="002E379A"/>
    <w:rsid w:val="002E52FE"/>
    <w:rsid w:val="002E5C29"/>
    <w:rsid w:val="002E5E30"/>
    <w:rsid w:val="002F1E32"/>
    <w:rsid w:val="002F38E2"/>
    <w:rsid w:val="002F5E7B"/>
    <w:rsid w:val="002F7938"/>
    <w:rsid w:val="003009B2"/>
    <w:rsid w:val="00300D76"/>
    <w:rsid w:val="003029A4"/>
    <w:rsid w:val="00304159"/>
    <w:rsid w:val="003058B6"/>
    <w:rsid w:val="00307873"/>
    <w:rsid w:val="0030787D"/>
    <w:rsid w:val="00310FCF"/>
    <w:rsid w:val="003110AF"/>
    <w:rsid w:val="0031180A"/>
    <w:rsid w:val="003121F6"/>
    <w:rsid w:val="00312315"/>
    <w:rsid w:val="00313C40"/>
    <w:rsid w:val="00314AB9"/>
    <w:rsid w:val="00315399"/>
    <w:rsid w:val="0031555F"/>
    <w:rsid w:val="00316063"/>
    <w:rsid w:val="00317B62"/>
    <w:rsid w:val="00317C23"/>
    <w:rsid w:val="00321E27"/>
    <w:rsid w:val="00324640"/>
    <w:rsid w:val="00324AB9"/>
    <w:rsid w:val="00325FB1"/>
    <w:rsid w:val="0032639B"/>
    <w:rsid w:val="003302A8"/>
    <w:rsid w:val="00330411"/>
    <w:rsid w:val="00331457"/>
    <w:rsid w:val="00332636"/>
    <w:rsid w:val="00332B54"/>
    <w:rsid w:val="00333E68"/>
    <w:rsid w:val="00336224"/>
    <w:rsid w:val="003370A9"/>
    <w:rsid w:val="00337AC0"/>
    <w:rsid w:val="00337FBE"/>
    <w:rsid w:val="003407B4"/>
    <w:rsid w:val="00340D83"/>
    <w:rsid w:val="00345475"/>
    <w:rsid w:val="00345FAF"/>
    <w:rsid w:val="003477FE"/>
    <w:rsid w:val="003518F2"/>
    <w:rsid w:val="003529A2"/>
    <w:rsid w:val="00355660"/>
    <w:rsid w:val="0035639A"/>
    <w:rsid w:val="00356A15"/>
    <w:rsid w:val="00357723"/>
    <w:rsid w:val="00364408"/>
    <w:rsid w:val="003652B3"/>
    <w:rsid w:val="00366B95"/>
    <w:rsid w:val="00366FC4"/>
    <w:rsid w:val="00367AC3"/>
    <w:rsid w:val="00370BC8"/>
    <w:rsid w:val="003718F0"/>
    <w:rsid w:val="00372083"/>
    <w:rsid w:val="00372163"/>
    <w:rsid w:val="00373AC4"/>
    <w:rsid w:val="003812CF"/>
    <w:rsid w:val="00387920"/>
    <w:rsid w:val="00394240"/>
    <w:rsid w:val="003947F3"/>
    <w:rsid w:val="00395453"/>
    <w:rsid w:val="00397F48"/>
    <w:rsid w:val="003A1B6B"/>
    <w:rsid w:val="003A1E2B"/>
    <w:rsid w:val="003A2483"/>
    <w:rsid w:val="003A3DF7"/>
    <w:rsid w:val="003A4125"/>
    <w:rsid w:val="003A54A0"/>
    <w:rsid w:val="003A55C2"/>
    <w:rsid w:val="003A5B7D"/>
    <w:rsid w:val="003A7DF3"/>
    <w:rsid w:val="003B5B43"/>
    <w:rsid w:val="003B5C82"/>
    <w:rsid w:val="003B757B"/>
    <w:rsid w:val="003B7ACD"/>
    <w:rsid w:val="003B7BF8"/>
    <w:rsid w:val="003C02D6"/>
    <w:rsid w:val="003C15CB"/>
    <w:rsid w:val="003C194E"/>
    <w:rsid w:val="003C3621"/>
    <w:rsid w:val="003C49C7"/>
    <w:rsid w:val="003C5A51"/>
    <w:rsid w:val="003C747D"/>
    <w:rsid w:val="003D04F2"/>
    <w:rsid w:val="003D09F4"/>
    <w:rsid w:val="003D1425"/>
    <w:rsid w:val="003D1A98"/>
    <w:rsid w:val="003D22CA"/>
    <w:rsid w:val="003D3F75"/>
    <w:rsid w:val="003D4771"/>
    <w:rsid w:val="003D665D"/>
    <w:rsid w:val="003D7DBA"/>
    <w:rsid w:val="003E0C68"/>
    <w:rsid w:val="003E1E3F"/>
    <w:rsid w:val="003E3566"/>
    <w:rsid w:val="003E3771"/>
    <w:rsid w:val="003E4EA5"/>
    <w:rsid w:val="003E5988"/>
    <w:rsid w:val="003E5B1F"/>
    <w:rsid w:val="003E5FCD"/>
    <w:rsid w:val="003E6BDF"/>
    <w:rsid w:val="003F00D1"/>
    <w:rsid w:val="003F0B62"/>
    <w:rsid w:val="003F0EC4"/>
    <w:rsid w:val="003F1460"/>
    <w:rsid w:val="003F300A"/>
    <w:rsid w:val="003F4577"/>
    <w:rsid w:val="003F4886"/>
    <w:rsid w:val="003F7082"/>
    <w:rsid w:val="004011D8"/>
    <w:rsid w:val="00401B55"/>
    <w:rsid w:val="00404E6B"/>
    <w:rsid w:val="00410640"/>
    <w:rsid w:val="00410973"/>
    <w:rsid w:val="00410B64"/>
    <w:rsid w:val="00410D4D"/>
    <w:rsid w:val="00412CE2"/>
    <w:rsid w:val="00412FF7"/>
    <w:rsid w:val="0041445F"/>
    <w:rsid w:val="004157CB"/>
    <w:rsid w:val="004169F4"/>
    <w:rsid w:val="00417FB7"/>
    <w:rsid w:val="004212CB"/>
    <w:rsid w:val="0042194B"/>
    <w:rsid w:val="00422399"/>
    <w:rsid w:val="004224D9"/>
    <w:rsid w:val="00423A1A"/>
    <w:rsid w:val="00423E85"/>
    <w:rsid w:val="00424191"/>
    <w:rsid w:val="004255D9"/>
    <w:rsid w:val="0042576D"/>
    <w:rsid w:val="00425D11"/>
    <w:rsid w:val="00427164"/>
    <w:rsid w:val="004278A2"/>
    <w:rsid w:val="004344AD"/>
    <w:rsid w:val="00434724"/>
    <w:rsid w:val="0043663C"/>
    <w:rsid w:val="00437D19"/>
    <w:rsid w:val="0044016D"/>
    <w:rsid w:val="004423BC"/>
    <w:rsid w:val="004444B1"/>
    <w:rsid w:val="00444623"/>
    <w:rsid w:val="004456A6"/>
    <w:rsid w:val="00445778"/>
    <w:rsid w:val="00446594"/>
    <w:rsid w:val="004475F2"/>
    <w:rsid w:val="00447EB6"/>
    <w:rsid w:val="00452BAE"/>
    <w:rsid w:val="00453D98"/>
    <w:rsid w:val="00454891"/>
    <w:rsid w:val="00460768"/>
    <w:rsid w:val="0046270C"/>
    <w:rsid w:val="004662C8"/>
    <w:rsid w:val="00466ADA"/>
    <w:rsid w:val="004723F8"/>
    <w:rsid w:val="00477A68"/>
    <w:rsid w:val="00477F4A"/>
    <w:rsid w:val="0048278F"/>
    <w:rsid w:val="00484149"/>
    <w:rsid w:val="00485012"/>
    <w:rsid w:val="0048501F"/>
    <w:rsid w:val="00485066"/>
    <w:rsid w:val="0048563A"/>
    <w:rsid w:val="00486FBD"/>
    <w:rsid w:val="00487B1A"/>
    <w:rsid w:val="004909DD"/>
    <w:rsid w:val="00491326"/>
    <w:rsid w:val="00491852"/>
    <w:rsid w:val="00492D1A"/>
    <w:rsid w:val="00493DB8"/>
    <w:rsid w:val="00496F0D"/>
    <w:rsid w:val="004A0456"/>
    <w:rsid w:val="004A06BB"/>
    <w:rsid w:val="004A0F5E"/>
    <w:rsid w:val="004A1F94"/>
    <w:rsid w:val="004A33FF"/>
    <w:rsid w:val="004A482F"/>
    <w:rsid w:val="004A6151"/>
    <w:rsid w:val="004A6604"/>
    <w:rsid w:val="004A7121"/>
    <w:rsid w:val="004A763B"/>
    <w:rsid w:val="004A79DC"/>
    <w:rsid w:val="004B0B78"/>
    <w:rsid w:val="004B38FB"/>
    <w:rsid w:val="004B57E8"/>
    <w:rsid w:val="004B6A88"/>
    <w:rsid w:val="004B7737"/>
    <w:rsid w:val="004C6263"/>
    <w:rsid w:val="004D2744"/>
    <w:rsid w:val="004D52E7"/>
    <w:rsid w:val="004D5460"/>
    <w:rsid w:val="004E1F5A"/>
    <w:rsid w:val="004E2B37"/>
    <w:rsid w:val="004E2C34"/>
    <w:rsid w:val="004E51BB"/>
    <w:rsid w:val="004E5828"/>
    <w:rsid w:val="004E5E3B"/>
    <w:rsid w:val="004E7054"/>
    <w:rsid w:val="004F1821"/>
    <w:rsid w:val="004F31F3"/>
    <w:rsid w:val="004F6737"/>
    <w:rsid w:val="004F7843"/>
    <w:rsid w:val="004F7C41"/>
    <w:rsid w:val="00500474"/>
    <w:rsid w:val="00500CEB"/>
    <w:rsid w:val="0050386A"/>
    <w:rsid w:val="00503BCC"/>
    <w:rsid w:val="00505D2D"/>
    <w:rsid w:val="0050755E"/>
    <w:rsid w:val="0051221F"/>
    <w:rsid w:val="00513106"/>
    <w:rsid w:val="00514DFB"/>
    <w:rsid w:val="00516688"/>
    <w:rsid w:val="0052009C"/>
    <w:rsid w:val="005209B1"/>
    <w:rsid w:val="00520DBA"/>
    <w:rsid w:val="00521403"/>
    <w:rsid w:val="00522D6D"/>
    <w:rsid w:val="00525C65"/>
    <w:rsid w:val="005265E9"/>
    <w:rsid w:val="005271EF"/>
    <w:rsid w:val="00532E67"/>
    <w:rsid w:val="00534585"/>
    <w:rsid w:val="0053579D"/>
    <w:rsid w:val="00535C4D"/>
    <w:rsid w:val="00536EF0"/>
    <w:rsid w:val="005375E0"/>
    <w:rsid w:val="005406F8"/>
    <w:rsid w:val="0054530B"/>
    <w:rsid w:val="00545610"/>
    <w:rsid w:val="005467C9"/>
    <w:rsid w:val="00547201"/>
    <w:rsid w:val="00552C97"/>
    <w:rsid w:val="00553794"/>
    <w:rsid w:val="00554379"/>
    <w:rsid w:val="00554465"/>
    <w:rsid w:val="00554A5B"/>
    <w:rsid w:val="0055573F"/>
    <w:rsid w:val="00555E03"/>
    <w:rsid w:val="005573D7"/>
    <w:rsid w:val="00557ACD"/>
    <w:rsid w:val="00560215"/>
    <w:rsid w:val="0056055E"/>
    <w:rsid w:val="0056136A"/>
    <w:rsid w:val="0056265E"/>
    <w:rsid w:val="0056356F"/>
    <w:rsid w:val="005642FE"/>
    <w:rsid w:val="00565525"/>
    <w:rsid w:val="0056571D"/>
    <w:rsid w:val="00565862"/>
    <w:rsid w:val="0056775D"/>
    <w:rsid w:val="00571443"/>
    <w:rsid w:val="00573B31"/>
    <w:rsid w:val="00574BC4"/>
    <w:rsid w:val="00574D55"/>
    <w:rsid w:val="005766C9"/>
    <w:rsid w:val="0057749C"/>
    <w:rsid w:val="00577E54"/>
    <w:rsid w:val="0058151B"/>
    <w:rsid w:val="00582D30"/>
    <w:rsid w:val="0058762A"/>
    <w:rsid w:val="00590D71"/>
    <w:rsid w:val="005925C8"/>
    <w:rsid w:val="005A016C"/>
    <w:rsid w:val="005A1379"/>
    <w:rsid w:val="005A1B57"/>
    <w:rsid w:val="005A4B71"/>
    <w:rsid w:val="005A6286"/>
    <w:rsid w:val="005A7F63"/>
    <w:rsid w:val="005B0892"/>
    <w:rsid w:val="005B1054"/>
    <w:rsid w:val="005B4549"/>
    <w:rsid w:val="005B6A39"/>
    <w:rsid w:val="005C2F43"/>
    <w:rsid w:val="005D2227"/>
    <w:rsid w:val="005D3CFE"/>
    <w:rsid w:val="005D51D6"/>
    <w:rsid w:val="005D6864"/>
    <w:rsid w:val="005D7524"/>
    <w:rsid w:val="005E4296"/>
    <w:rsid w:val="005E4374"/>
    <w:rsid w:val="005E5BCD"/>
    <w:rsid w:val="005E5E38"/>
    <w:rsid w:val="005E7217"/>
    <w:rsid w:val="005F0C31"/>
    <w:rsid w:val="005F1303"/>
    <w:rsid w:val="005F2AF0"/>
    <w:rsid w:val="005F3484"/>
    <w:rsid w:val="005F73FA"/>
    <w:rsid w:val="005F757C"/>
    <w:rsid w:val="00601FB3"/>
    <w:rsid w:val="00603309"/>
    <w:rsid w:val="00604507"/>
    <w:rsid w:val="006114B8"/>
    <w:rsid w:val="00612DF4"/>
    <w:rsid w:val="00615B38"/>
    <w:rsid w:val="006166F2"/>
    <w:rsid w:val="006218BD"/>
    <w:rsid w:val="006236F9"/>
    <w:rsid w:val="00627E2B"/>
    <w:rsid w:val="0063253F"/>
    <w:rsid w:val="00632E19"/>
    <w:rsid w:val="006354AD"/>
    <w:rsid w:val="006401CF"/>
    <w:rsid w:val="006408C7"/>
    <w:rsid w:val="00640A33"/>
    <w:rsid w:val="00640C24"/>
    <w:rsid w:val="00640E79"/>
    <w:rsid w:val="00640F05"/>
    <w:rsid w:val="0064260A"/>
    <w:rsid w:val="006453A3"/>
    <w:rsid w:val="00645B1C"/>
    <w:rsid w:val="006462BE"/>
    <w:rsid w:val="00646899"/>
    <w:rsid w:val="00646B80"/>
    <w:rsid w:val="0064793C"/>
    <w:rsid w:val="006513BC"/>
    <w:rsid w:val="00652DA9"/>
    <w:rsid w:val="00654B77"/>
    <w:rsid w:val="006553B5"/>
    <w:rsid w:val="00656AD7"/>
    <w:rsid w:val="00660FD7"/>
    <w:rsid w:val="00660FEC"/>
    <w:rsid w:val="00661892"/>
    <w:rsid w:val="00663B24"/>
    <w:rsid w:val="00663C50"/>
    <w:rsid w:val="00663DE6"/>
    <w:rsid w:val="00664284"/>
    <w:rsid w:val="0066456F"/>
    <w:rsid w:val="00664E01"/>
    <w:rsid w:val="00665209"/>
    <w:rsid w:val="006665B3"/>
    <w:rsid w:val="00666E57"/>
    <w:rsid w:val="0067094F"/>
    <w:rsid w:val="00673248"/>
    <w:rsid w:val="00673A3F"/>
    <w:rsid w:val="00674651"/>
    <w:rsid w:val="006754B5"/>
    <w:rsid w:val="00675F14"/>
    <w:rsid w:val="00677131"/>
    <w:rsid w:val="00680938"/>
    <w:rsid w:val="006822A5"/>
    <w:rsid w:val="00682D7C"/>
    <w:rsid w:val="00687A11"/>
    <w:rsid w:val="00687AD0"/>
    <w:rsid w:val="00691425"/>
    <w:rsid w:val="0069142A"/>
    <w:rsid w:val="00692B7C"/>
    <w:rsid w:val="00693210"/>
    <w:rsid w:val="0069406F"/>
    <w:rsid w:val="006941F1"/>
    <w:rsid w:val="006943DC"/>
    <w:rsid w:val="00694739"/>
    <w:rsid w:val="00694A5F"/>
    <w:rsid w:val="00694BF4"/>
    <w:rsid w:val="00694FE1"/>
    <w:rsid w:val="00696CED"/>
    <w:rsid w:val="00697193"/>
    <w:rsid w:val="00697C0E"/>
    <w:rsid w:val="006B0E5D"/>
    <w:rsid w:val="006B1096"/>
    <w:rsid w:val="006B19D4"/>
    <w:rsid w:val="006B20E6"/>
    <w:rsid w:val="006B3398"/>
    <w:rsid w:val="006B4380"/>
    <w:rsid w:val="006C0674"/>
    <w:rsid w:val="006C0C0F"/>
    <w:rsid w:val="006C1153"/>
    <w:rsid w:val="006C2531"/>
    <w:rsid w:val="006C30E2"/>
    <w:rsid w:val="006C347D"/>
    <w:rsid w:val="006C3F12"/>
    <w:rsid w:val="006C4A02"/>
    <w:rsid w:val="006C762F"/>
    <w:rsid w:val="006D0EA4"/>
    <w:rsid w:val="006D447D"/>
    <w:rsid w:val="006D72A3"/>
    <w:rsid w:val="006E14A7"/>
    <w:rsid w:val="006E196E"/>
    <w:rsid w:val="006E35F9"/>
    <w:rsid w:val="006E41FA"/>
    <w:rsid w:val="006E4A38"/>
    <w:rsid w:val="006E521D"/>
    <w:rsid w:val="006F06C2"/>
    <w:rsid w:val="006F1300"/>
    <w:rsid w:val="006F177C"/>
    <w:rsid w:val="006F270A"/>
    <w:rsid w:val="006F3ABC"/>
    <w:rsid w:val="006F7A95"/>
    <w:rsid w:val="007039B0"/>
    <w:rsid w:val="007039E5"/>
    <w:rsid w:val="0070488B"/>
    <w:rsid w:val="00704C01"/>
    <w:rsid w:val="00706095"/>
    <w:rsid w:val="00707430"/>
    <w:rsid w:val="00707C02"/>
    <w:rsid w:val="00711420"/>
    <w:rsid w:val="00713086"/>
    <w:rsid w:val="00713EE2"/>
    <w:rsid w:val="00717BD2"/>
    <w:rsid w:val="00721144"/>
    <w:rsid w:val="0072176F"/>
    <w:rsid w:val="007235EC"/>
    <w:rsid w:val="00724379"/>
    <w:rsid w:val="00724ED8"/>
    <w:rsid w:val="00725827"/>
    <w:rsid w:val="00726F12"/>
    <w:rsid w:val="007277AE"/>
    <w:rsid w:val="00731639"/>
    <w:rsid w:val="007330EC"/>
    <w:rsid w:val="007338FC"/>
    <w:rsid w:val="00733933"/>
    <w:rsid w:val="00742D23"/>
    <w:rsid w:val="0074329E"/>
    <w:rsid w:val="00743CD8"/>
    <w:rsid w:val="00745456"/>
    <w:rsid w:val="0074553B"/>
    <w:rsid w:val="0074604D"/>
    <w:rsid w:val="00747925"/>
    <w:rsid w:val="00750BC9"/>
    <w:rsid w:val="00751F74"/>
    <w:rsid w:val="007613C1"/>
    <w:rsid w:val="00762758"/>
    <w:rsid w:val="007632C1"/>
    <w:rsid w:val="00763354"/>
    <w:rsid w:val="007650EF"/>
    <w:rsid w:val="007651D5"/>
    <w:rsid w:val="007660A8"/>
    <w:rsid w:val="00766BAC"/>
    <w:rsid w:val="00770B14"/>
    <w:rsid w:val="00770DE2"/>
    <w:rsid w:val="0077263A"/>
    <w:rsid w:val="00772F03"/>
    <w:rsid w:val="007731D7"/>
    <w:rsid w:val="00774093"/>
    <w:rsid w:val="00775A4C"/>
    <w:rsid w:val="007820A2"/>
    <w:rsid w:val="00782A7B"/>
    <w:rsid w:val="00783B17"/>
    <w:rsid w:val="00790759"/>
    <w:rsid w:val="00790B56"/>
    <w:rsid w:val="00792FB4"/>
    <w:rsid w:val="00793A49"/>
    <w:rsid w:val="00795A82"/>
    <w:rsid w:val="00797EF0"/>
    <w:rsid w:val="007A0F52"/>
    <w:rsid w:val="007A2DF5"/>
    <w:rsid w:val="007A50E0"/>
    <w:rsid w:val="007A5F0A"/>
    <w:rsid w:val="007A620D"/>
    <w:rsid w:val="007A688E"/>
    <w:rsid w:val="007B077E"/>
    <w:rsid w:val="007B15FD"/>
    <w:rsid w:val="007B2721"/>
    <w:rsid w:val="007B2C39"/>
    <w:rsid w:val="007B3226"/>
    <w:rsid w:val="007B4F6C"/>
    <w:rsid w:val="007B6225"/>
    <w:rsid w:val="007B6554"/>
    <w:rsid w:val="007B6FA7"/>
    <w:rsid w:val="007B71A3"/>
    <w:rsid w:val="007C19A3"/>
    <w:rsid w:val="007C252B"/>
    <w:rsid w:val="007C3F95"/>
    <w:rsid w:val="007C479F"/>
    <w:rsid w:val="007C5215"/>
    <w:rsid w:val="007C5D4A"/>
    <w:rsid w:val="007D066D"/>
    <w:rsid w:val="007D109B"/>
    <w:rsid w:val="007D24D2"/>
    <w:rsid w:val="007D4CAD"/>
    <w:rsid w:val="007D65E6"/>
    <w:rsid w:val="007D66C7"/>
    <w:rsid w:val="007D6B4F"/>
    <w:rsid w:val="007E03EC"/>
    <w:rsid w:val="007E0499"/>
    <w:rsid w:val="007E269E"/>
    <w:rsid w:val="007E3ACD"/>
    <w:rsid w:val="007E5DF6"/>
    <w:rsid w:val="007F067B"/>
    <w:rsid w:val="007F1376"/>
    <w:rsid w:val="007F4137"/>
    <w:rsid w:val="007F636B"/>
    <w:rsid w:val="008034A7"/>
    <w:rsid w:val="00803828"/>
    <w:rsid w:val="00803E65"/>
    <w:rsid w:val="00806792"/>
    <w:rsid w:val="0080756A"/>
    <w:rsid w:val="008101F1"/>
    <w:rsid w:val="00810E0A"/>
    <w:rsid w:val="00814F36"/>
    <w:rsid w:val="008167BD"/>
    <w:rsid w:val="00816B1A"/>
    <w:rsid w:val="00816B4C"/>
    <w:rsid w:val="008174AD"/>
    <w:rsid w:val="00821783"/>
    <w:rsid w:val="00821A6E"/>
    <w:rsid w:val="00823A08"/>
    <w:rsid w:val="00825B4F"/>
    <w:rsid w:val="0082706E"/>
    <w:rsid w:val="00831AA9"/>
    <w:rsid w:val="00832117"/>
    <w:rsid w:val="008332D3"/>
    <w:rsid w:val="008332DB"/>
    <w:rsid w:val="00834D05"/>
    <w:rsid w:val="008371EE"/>
    <w:rsid w:val="008373A1"/>
    <w:rsid w:val="00840E42"/>
    <w:rsid w:val="008420B1"/>
    <w:rsid w:val="00845826"/>
    <w:rsid w:val="00845B16"/>
    <w:rsid w:val="0084704C"/>
    <w:rsid w:val="008527BC"/>
    <w:rsid w:val="008528A1"/>
    <w:rsid w:val="0085505D"/>
    <w:rsid w:val="008572A5"/>
    <w:rsid w:val="00857A03"/>
    <w:rsid w:val="00860263"/>
    <w:rsid w:val="00860B70"/>
    <w:rsid w:val="008645F3"/>
    <w:rsid w:val="00864FAE"/>
    <w:rsid w:val="00865340"/>
    <w:rsid w:val="008724DD"/>
    <w:rsid w:val="008727C1"/>
    <w:rsid w:val="00872FC7"/>
    <w:rsid w:val="00873314"/>
    <w:rsid w:val="00875222"/>
    <w:rsid w:val="00877A0B"/>
    <w:rsid w:val="00881042"/>
    <w:rsid w:val="00881283"/>
    <w:rsid w:val="00881479"/>
    <w:rsid w:val="00883CA1"/>
    <w:rsid w:val="008843CD"/>
    <w:rsid w:val="00884C8E"/>
    <w:rsid w:val="00885320"/>
    <w:rsid w:val="0089128C"/>
    <w:rsid w:val="00891817"/>
    <w:rsid w:val="008929DA"/>
    <w:rsid w:val="008960CB"/>
    <w:rsid w:val="00897B45"/>
    <w:rsid w:val="008A01A2"/>
    <w:rsid w:val="008A2D9A"/>
    <w:rsid w:val="008A427F"/>
    <w:rsid w:val="008A45E8"/>
    <w:rsid w:val="008A4EE1"/>
    <w:rsid w:val="008B1C0A"/>
    <w:rsid w:val="008B21F7"/>
    <w:rsid w:val="008B25F1"/>
    <w:rsid w:val="008B34E3"/>
    <w:rsid w:val="008B3D9E"/>
    <w:rsid w:val="008B45D8"/>
    <w:rsid w:val="008B500F"/>
    <w:rsid w:val="008B6556"/>
    <w:rsid w:val="008B6959"/>
    <w:rsid w:val="008B7142"/>
    <w:rsid w:val="008B7BEE"/>
    <w:rsid w:val="008C01DE"/>
    <w:rsid w:val="008C0CF1"/>
    <w:rsid w:val="008C0E6B"/>
    <w:rsid w:val="008C1045"/>
    <w:rsid w:val="008C4534"/>
    <w:rsid w:val="008C4E22"/>
    <w:rsid w:val="008C57DE"/>
    <w:rsid w:val="008C7574"/>
    <w:rsid w:val="008C7753"/>
    <w:rsid w:val="008D018D"/>
    <w:rsid w:val="008D050D"/>
    <w:rsid w:val="008D60DF"/>
    <w:rsid w:val="008D6851"/>
    <w:rsid w:val="008D7391"/>
    <w:rsid w:val="008E11E5"/>
    <w:rsid w:val="008E24CF"/>
    <w:rsid w:val="008E3751"/>
    <w:rsid w:val="008E535E"/>
    <w:rsid w:val="008E54DF"/>
    <w:rsid w:val="008E6564"/>
    <w:rsid w:val="008E66BF"/>
    <w:rsid w:val="008F1B3D"/>
    <w:rsid w:val="008F2C46"/>
    <w:rsid w:val="008F3C5B"/>
    <w:rsid w:val="008F4DAA"/>
    <w:rsid w:val="008F6824"/>
    <w:rsid w:val="008F689B"/>
    <w:rsid w:val="008F70F8"/>
    <w:rsid w:val="00901396"/>
    <w:rsid w:val="009030E8"/>
    <w:rsid w:val="00904811"/>
    <w:rsid w:val="00904A7D"/>
    <w:rsid w:val="0090560F"/>
    <w:rsid w:val="00907EBC"/>
    <w:rsid w:val="00911963"/>
    <w:rsid w:val="00912801"/>
    <w:rsid w:val="0091365E"/>
    <w:rsid w:val="0091483D"/>
    <w:rsid w:val="00914DEA"/>
    <w:rsid w:val="00915199"/>
    <w:rsid w:val="009157CC"/>
    <w:rsid w:val="00916A07"/>
    <w:rsid w:val="00916BDD"/>
    <w:rsid w:val="00916F1C"/>
    <w:rsid w:val="0092027C"/>
    <w:rsid w:val="00920E66"/>
    <w:rsid w:val="00924D4D"/>
    <w:rsid w:val="00927089"/>
    <w:rsid w:val="00927E6F"/>
    <w:rsid w:val="00930CB5"/>
    <w:rsid w:val="00931C46"/>
    <w:rsid w:val="00935F9F"/>
    <w:rsid w:val="00936321"/>
    <w:rsid w:val="00937A40"/>
    <w:rsid w:val="009405D2"/>
    <w:rsid w:val="00940B2C"/>
    <w:rsid w:val="0094286D"/>
    <w:rsid w:val="00943247"/>
    <w:rsid w:val="00943DAB"/>
    <w:rsid w:val="0094443B"/>
    <w:rsid w:val="00944CCE"/>
    <w:rsid w:val="0095285A"/>
    <w:rsid w:val="00955340"/>
    <w:rsid w:val="00956D5B"/>
    <w:rsid w:val="0095779A"/>
    <w:rsid w:val="0095793C"/>
    <w:rsid w:val="009612F8"/>
    <w:rsid w:val="0096291A"/>
    <w:rsid w:val="009632D1"/>
    <w:rsid w:val="00964916"/>
    <w:rsid w:val="00966072"/>
    <w:rsid w:val="00966815"/>
    <w:rsid w:val="00970869"/>
    <w:rsid w:val="00971254"/>
    <w:rsid w:val="00973510"/>
    <w:rsid w:val="00975666"/>
    <w:rsid w:val="0097568E"/>
    <w:rsid w:val="009811AE"/>
    <w:rsid w:val="009825DA"/>
    <w:rsid w:val="00983D17"/>
    <w:rsid w:val="00984CCD"/>
    <w:rsid w:val="00985F64"/>
    <w:rsid w:val="00987E6A"/>
    <w:rsid w:val="00991045"/>
    <w:rsid w:val="009914DA"/>
    <w:rsid w:val="00992479"/>
    <w:rsid w:val="00992717"/>
    <w:rsid w:val="00993909"/>
    <w:rsid w:val="00995144"/>
    <w:rsid w:val="0099601D"/>
    <w:rsid w:val="00996949"/>
    <w:rsid w:val="009A1F64"/>
    <w:rsid w:val="009A25AF"/>
    <w:rsid w:val="009A7CB5"/>
    <w:rsid w:val="009B0563"/>
    <w:rsid w:val="009B109E"/>
    <w:rsid w:val="009B1444"/>
    <w:rsid w:val="009B30E9"/>
    <w:rsid w:val="009B37EB"/>
    <w:rsid w:val="009B5642"/>
    <w:rsid w:val="009B5ED6"/>
    <w:rsid w:val="009C30DD"/>
    <w:rsid w:val="009C4657"/>
    <w:rsid w:val="009C69D0"/>
    <w:rsid w:val="009D0199"/>
    <w:rsid w:val="009D12E6"/>
    <w:rsid w:val="009D2B91"/>
    <w:rsid w:val="009D2E5D"/>
    <w:rsid w:val="009D6118"/>
    <w:rsid w:val="009D6D35"/>
    <w:rsid w:val="009E187C"/>
    <w:rsid w:val="009E18FB"/>
    <w:rsid w:val="009E28E8"/>
    <w:rsid w:val="009E2EF1"/>
    <w:rsid w:val="009E7168"/>
    <w:rsid w:val="009F09F6"/>
    <w:rsid w:val="009F0EC7"/>
    <w:rsid w:val="009F25C7"/>
    <w:rsid w:val="009F26AA"/>
    <w:rsid w:val="009F2711"/>
    <w:rsid w:val="009F27D9"/>
    <w:rsid w:val="009F2F01"/>
    <w:rsid w:val="009F50BA"/>
    <w:rsid w:val="009F5A67"/>
    <w:rsid w:val="009F7017"/>
    <w:rsid w:val="009F7F1B"/>
    <w:rsid w:val="00A00A8B"/>
    <w:rsid w:val="00A030A1"/>
    <w:rsid w:val="00A03B06"/>
    <w:rsid w:val="00A044A9"/>
    <w:rsid w:val="00A04B6F"/>
    <w:rsid w:val="00A052E5"/>
    <w:rsid w:val="00A079FC"/>
    <w:rsid w:val="00A10462"/>
    <w:rsid w:val="00A10767"/>
    <w:rsid w:val="00A10E9C"/>
    <w:rsid w:val="00A11068"/>
    <w:rsid w:val="00A11776"/>
    <w:rsid w:val="00A13C74"/>
    <w:rsid w:val="00A1498B"/>
    <w:rsid w:val="00A14FE6"/>
    <w:rsid w:val="00A17628"/>
    <w:rsid w:val="00A2079B"/>
    <w:rsid w:val="00A20A2B"/>
    <w:rsid w:val="00A23589"/>
    <w:rsid w:val="00A23F5E"/>
    <w:rsid w:val="00A2455F"/>
    <w:rsid w:val="00A24BE3"/>
    <w:rsid w:val="00A26978"/>
    <w:rsid w:val="00A30C29"/>
    <w:rsid w:val="00A311EE"/>
    <w:rsid w:val="00A311FE"/>
    <w:rsid w:val="00A31A03"/>
    <w:rsid w:val="00A321AF"/>
    <w:rsid w:val="00A3227F"/>
    <w:rsid w:val="00A32EA2"/>
    <w:rsid w:val="00A35D6A"/>
    <w:rsid w:val="00A37B49"/>
    <w:rsid w:val="00A42639"/>
    <w:rsid w:val="00A43352"/>
    <w:rsid w:val="00A44737"/>
    <w:rsid w:val="00A45C03"/>
    <w:rsid w:val="00A46403"/>
    <w:rsid w:val="00A47041"/>
    <w:rsid w:val="00A52AE7"/>
    <w:rsid w:val="00A52ED2"/>
    <w:rsid w:val="00A535F2"/>
    <w:rsid w:val="00A617ED"/>
    <w:rsid w:val="00A64018"/>
    <w:rsid w:val="00A67371"/>
    <w:rsid w:val="00A71620"/>
    <w:rsid w:val="00A7568F"/>
    <w:rsid w:val="00A7613A"/>
    <w:rsid w:val="00A77451"/>
    <w:rsid w:val="00A81A0E"/>
    <w:rsid w:val="00A8451B"/>
    <w:rsid w:val="00A84A11"/>
    <w:rsid w:val="00A858C5"/>
    <w:rsid w:val="00A85A89"/>
    <w:rsid w:val="00A92903"/>
    <w:rsid w:val="00A93958"/>
    <w:rsid w:val="00A957EE"/>
    <w:rsid w:val="00A958FC"/>
    <w:rsid w:val="00A95A7B"/>
    <w:rsid w:val="00A9681E"/>
    <w:rsid w:val="00A9683D"/>
    <w:rsid w:val="00A97810"/>
    <w:rsid w:val="00A97F36"/>
    <w:rsid w:val="00AA0E22"/>
    <w:rsid w:val="00AA131E"/>
    <w:rsid w:val="00AA6994"/>
    <w:rsid w:val="00AB0E62"/>
    <w:rsid w:val="00AB155E"/>
    <w:rsid w:val="00AB2A7C"/>
    <w:rsid w:val="00AB5637"/>
    <w:rsid w:val="00AB5876"/>
    <w:rsid w:val="00AB5944"/>
    <w:rsid w:val="00AB670B"/>
    <w:rsid w:val="00AB72AD"/>
    <w:rsid w:val="00AC4349"/>
    <w:rsid w:val="00AC6A1A"/>
    <w:rsid w:val="00AD135F"/>
    <w:rsid w:val="00AD1A5A"/>
    <w:rsid w:val="00AD2010"/>
    <w:rsid w:val="00AD2AA8"/>
    <w:rsid w:val="00AD501B"/>
    <w:rsid w:val="00AD5371"/>
    <w:rsid w:val="00AD5C8D"/>
    <w:rsid w:val="00AD5F09"/>
    <w:rsid w:val="00AD62CC"/>
    <w:rsid w:val="00AD699E"/>
    <w:rsid w:val="00AD6D18"/>
    <w:rsid w:val="00AE0056"/>
    <w:rsid w:val="00AE4518"/>
    <w:rsid w:val="00AE64EE"/>
    <w:rsid w:val="00AE7024"/>
    <w:rsid w:val="00AE7437"/>
    <w:rsid w:val="00AE7862"/>
    <w:rsid w:val="00AE79F9"/>
    <w:rsid w:val="00AE7B7C"/>
    <w:rsid w:val="00AF18A4"/>
    <w:rsid w:val="00AF4485"/>
    <w:rsid w:val="00AF4F93"/>
    <w:rsid w:val="00AF5D3A"/>
    <w:rsid w:val="00AF7A08"/>
    <w:rsid w:val="00B00069"/>
    <w:rsid w:val="00B0241F"/>
    <w:rsid w:val="00B04263"/>
    <w:rsid w:val="00B0575F"/>
    <w:rsid w:val="00B05A49"/>
    <w:rsid w:val="00B05B6D"/>
    <w:rsid w:val="00B061B4"/>
    <w:rsid w:val="00B0761F"/>
    <w:rsid w:val="00B10692"/>
    <w:rsid w:val="00B152C8"/>
    <w:rsid w:val="00B16BEE"/>
    <w:rsid w:val="00B170C3"/>
    <w:rsid w:val="00B176F3"/>
    <w:rsid w:val="00B20C7A"/>
    <w:rsid w:val="00B21938"/>
    <w:rsid w:val="00B21B4E"/>
    <w:rsid w:val="00B26182"/>
    <w:rsid w:val="00B275FA"/>
    <w:rsid w:val="00B278D2"/>
    <w:rsid w:val="00B302C7"/>
    <w:rsid w:val="00B3153A"/>
    <w:rsid w:val="00B339C3"/>
    <w:rsid w:val="00B339D4"/>
    <w:rsid w:val="00B35560"/>
    <w:rsid w:val="00B36AFC"/>
    <w:rsid w:val="00B371F6"/>
    <w:rsid w:val="00B423C1"/>
    <w:rsid w:val="00B47A6D"/>
    <w:rsid w:val="00B503DD"/>
    <w:rsid w:val="00B50D50"/>
    <w:rsid w:val="00B513B7"/>
    <w:rsid w:val="00B530CC"/>
    <w:rsid w:val="00B532BA"/>
    <w:rsid w:val="00B53BE4"/>
    <w:rsid w:val="00B55B46"/>
    <w:rsid w:val="00B55CBE"/>
    <w:rsid w:val="00B55F07"/>
    <w:rsid w:val="00B57779"/>
    <w:rsid w:val="00B603EA"/>
    <w:rsid w:val="00B613A5"/>
    <w:rsid w:val="00B6327B"/>
    <w:rsid w:val="00B6389C"/>
    <w:rsid w:val="00B63AC8"/>
    <w:rsid w:val="00B6475F"/>
    <w:rsid w:val="00B648C3"/>
    <w:rsid w:val="00B6490C"/>
    <w:rsid w:val="00B64A0E"/>
    <w:rsid w:val="00B7229A"/>
    <w:rsid w:val="00B722E9"/>
    <w:rsid w:val="00B752BF"/>
    <w:rsid w:val="00B76EEC"/>
    <w:rsid w:val="00B77CB6"/>
    <w:rsid w:val="00B77F7B"/>
    <w:rsid w:val="00B816D5"/>
    <w:rsid w:val="00B81CBB"/>
    <w:rsid w:val="00B82C7C"/>
    <w:rsid w:val="00B854A8"/>
    <w:rsid w:val="00B904A9"/>
    <w:rsid w:val="00B93BCF"/>
    <w:rsid w:val="00B96687"/>
    <w:rsid w:val="00B967AE"/>
    <w:rsid w:val="00B97877"/>
    <w:rsid w:val="00BA065C"/>
    <w:rsid w:val="00BA0DBA"/>
    <w:rsid w:val="00BA0F80"/>
    <w:rsid w:val="00BA1549"/>
    <w:rsid w:val="00BA248E"/>
    <w:rsid w:val="00BA3728"/>
    <w:rsid w:val="00BA5398"/>
    <w:rsid w:val="00BA7D04"/>
    <w:rsid w:val="00BB00B6"/>
    <w:rsid w:val="00BB1165"/>
    <w:rsid w:val="00BB251F"/>
    <w:rsid w:val="00BB30EE"/>
    <w:rsid w:val="00BB4632"/>
    <w:rsid w:val="00BC00F6"/>
    <w:rsid w:val="00BC0C2C"/>
    <w:rsid w:val="00BC1C99"/>
    <w:rsid w:val="00BC1FA8"/>
    <w:rsid w:val="00BC2464"/>
    <w:rsid w:val="00BC40C0"/>
    <w:rsid w:val="00BD0B16"/>
    <w:rsid w:val="00BD250B"/>
    <w:rsid w:val="00BD337A"/>
    <w:rsid w:val="00BD75D3"/>
    <w:rsid w:val="00BE03A4"/>
    <w:rsid w:val="00BE16B4"/>
    <w:rsid w:val="00BE4DA6"/>
    <w:rsid w:val="00BE4EAE"/>
    <w:rsid w:val="00BE51D2"/>
    <w:rsid w:val="00BE752A"/>
    <w:rsid w:val="00BE7830"/>
    <w:rsid w:val="00BF6C19"/>
    <w:rsid w:val="00BF7565"/>
    <w:rsid w:val="00C00173"/>
    <w:rsid w:val="00C002CF"/>
    <w:rsid w:val="00C0081B"/>
    <w:rsid w:val="00C02670"/>
    <w:rsid w:val="00C028E4"/>
    <w:rsid w:val="00C035C2"/>
    <w:rsid w:val="00C05475"/>
    <w:rsid w:val="00C05A5F"/>
    <w:rsid w:val="00C06098"/>
    <w:rsid w:val="00C06C4E"/>
    <w:rsid w:val="00C0794C"/>
    <w:rsid w:val="00C10EFD"/>
    <w:rsid w:val="00C11139"/>
    <w:rsid w:val="00C13488"/>
    <w:rsid w:val="00C17FF1"/>
    <w:rsid w:val="00C20526"/>
    <w:rsid w:val="00C253D8"/>
    <w:rsid w:val="00C25DB7"/>
    <w:rsid w:val="00C26D28"/>
    <w:rsid w:val="00C31285"/>
    <w:rsid w:val="00C351F3"/>
    <w:rsid w:val="00C35F33"/>
    <w:rsid w:val="00C37447"/>
    <w:rsid w:val="00C37837"/>
    <w:rsid w:val="00C4089C"/>
    <w:rsid w:val="00C41F90"/>
    <w:rsid w:val="00C422E7"/>
    <w:rsid w:val="00C44C5A"/>
    <w:rsid w:val="00C4640E"/>
    <w:rsid w:val="00C46541"/>
    <w:rsid w:val="00C50D9F"/>
    <w:rsid w:val="00C51BFC"/>
    <w:rsid w:val="00C533EE"/>
    <w:rsid w:val="00C53F37"/>
    <w:rsid w:val="00C57FBA"/>
    <w:rsid w:val="00C63159"/>
    <w:rsid w:val="00C63FE4"/>
    <w:rsid w:val="00C64758"/>
    <w:rsid w:val="00C66F66"/>
    <w:rsid w:val="00C6799C"/>
    <w:rsid w:val="00C70A56"/>
    <w:rsid w:val="00C70B42"/>
    <w:rsid w:val="00C70F69"/>
    <w:rsid w:val="00C727F0"/>
    <w:rsid w:val="00C72DA7"/>
    <w:rsid w:val="00C74ECF"/>
    <w:rsid w:val="00C760B9"/>
    <w:rsid w:val="00C765F7"/>
    <w:rsid w:val="00C80301"/>
    <w:rsid w:val="00C814C3"/>
    <w:rsid w:val="00C81A9C"/>
    <w:rsid w:val="00C8489B"/>
    <w:rsid w:val="00C87265"/>
    <w:rsid w:val="00C873CD"/>
    <w:rsid w:val="00C87939"/>
    <w:rsid w:val="00C87F3C"/>
    <w:rsid w:val="00C93731"/>
    <w:rsid w:val="00C94EC7"/>
    <w:rsid w:val="00C97103"/>
    <w:rsid w:val="00C974AE"/>
    <w:rsid w:val="00CA1D88"/>
    <w:rsid w:val="00CA20B6"/>
    <w:rsid w:val="00CA2E2F"/>
    <w:rsid w:val="00CA54C9"/>
    <w:rsid w:val="00CA550F"/>
    <w:rsid w:val="00CA76A5"/>
    <w:rsid w:val="00CA7E55"/>
    <w:rsid w:val="00CB0125"/>
    <w:rsid w:val="00CB24E4"/>
    <w:rsid w:val="00CB59E6"/>
    <w:rsid w:val="00CB78F0"/>
    <w:rsid w:val="00CC09CA"/>
    <w:rsid w:val="00CC2391"/>
    <w:rsid w:val="00CC24AD"/>
    <w:rsid w:val="00CC425D"/>
    <w:rsid w:val="00CC4B55"/>
    <w:rsid w:val="00CC5FB6"/>
    <w:rsid w:val="00CC651B"/>
    <w:rsid w:val="00CC6BB7"/>
    <w:rsid w:val="00CC6CC7"/>
    <w:rsid w:val="00CD2B7B"/>
    <w:rsid w:val="00CD305B"/>
    <w:rsid w:val="00CD7DE9"/>
    <w:rsid w:val="00CE124B"/>
    <w:rsid w:val="00CE19F7"/>
    <w:rsid w:val="00CE4132"/>
    <w:rsid w:val="00CE4750"/>
    <w:rsid w:val="00CF5612"/>
    <w:rsid w:val="00CF77AF"/>
    <w:rsid w:val="00D0411D"/>
    <w:rsid w:val="00D0553F"/>
    <w:rsid w:val="00D0567D"/>
    <w:rsid w:val="00D07006"/>
    <w:rsid w:val="00D105D9"/>
    <w:rsid w:val="00D10C88"/>
    <w:rsid w:val="00D12D4F"/>
    <w:rsid w:val="00D130D6"/>
    <w:rsid w:val="00D1348D"/>
    <w:rsid w:val="00D13582"/>
    <w:rsid w:val="00D1372A"/>
    <w:rsid w:val="00D16307"/>
    <w:rsid w:val="00D179A6"/>
    <w:rsid w:val="00D20647"/>
    <w:rsid w:val="00D209AC"/>
    <w:rsid w:val="00D20C45"/>
    <w:rsid w:val="00D21369"/>
    <w:rsid w:val="00D23D54"/>
    <w:rsid w:val="00D23E5D"/>
    <w:rsid w:val="00D257E5"/>
    <w:rsid w:val="00D25A1E"/>
    <w:rsid w:val="00D25ABF"/>
    <w:rsid w:val="00D25E55"/>
    <w:rsid w:val="00D27160"/>
    <w:rsid w:val="00D30A55"/>
    <w:rsid w:val="00D31960"/>
    <w:rsid w:val="00D32D99"/>
    <w:rsid w:val="00D339D0"/>
    <w:rsid w:val="00D33CE9"/>
    <w:rsid w:val="00D34039"/>
    <w:rsid w:val="00D341B5"/>
    <w:rsid w:val="00D42394"/>
    <w:rsid w:val="00D4370F"/>
    <w:rsid w:val="00D441F1"/>
    <w:rsid w:val="00D44993"/>
    <w:rsid w:val="00D45479"/>
    <w:rsid w:val="00D45B16"/>
    <w:rsid w:val="00D466AF"/>
    <w:rsid w:val="00D5080A"/>
    <w:rsid w:val="00D53BF3"/>
    <w:rsid w:val="00D53D22"/>
    <w:rsid w:val="00D5523B"/>
    <w:rsid w:val="00D55BE8"/>
    <w:rsid w:val="00D56F28"/>
    <w:rsid w:val="00D57D27"/>
    <w:rsid w:val="00D603AE"/>
    <w:rsid w:val="00D608DD"/>
    <w:rsid w:val="00D63D79"/>
    <w:rsid w:val="00D66F9D"/>
    <w:rsid w:val="00D67CE9"/>
    <w:rsid w:val="00D75349"/>
    <w:rsid w:val="00D75846"/>
    <w:rsid w:val="00D75ADE"/>
    <w:rsid w:val="00D75C46"/>
    <w:rsid w:val="00D769BC"/>
    <w:rsid w:val="00D83434"/>
    <w:rsid w:val="00D86050"/>
    <w:rsid w:val="00D87CB6"/>
    <w:rsid w:val="00D90690"/>
    <w:rsid w:val="00D90E7C"/>
    <w:rsid w:val="00D9124F"/>
    <w:rsid w:val="00D93BC5"/>
    <w:rsid w:val="00D975C5"/>
    <w:rsid w:val="00D978B9"/>
    <w:rsid w:val="00DA349B"/>
    <w:rsid w:val="00DA43A3"/>
    <w:rsid w:val="00DA44E7"/>
    <w:rsid w:val="00DA4509"/>
    <w:rsid w:val="00DA5DCB"/>
    <w:rsid w:val="00DB053D"/>
    <w:rsid w:val="00DB12D1"/>
    <w:rsid w:val="00DB32D0"/>
    <w:rsid w:val="00DB35BC"/>
    <w:rsid w:val="00DB7117"/>
    <w:rsid w:val="00DC30D3"/>
    <w:rsid w:val="00DC76F9"/>
    <w:rsid w:val="00DD29AC"/>
    <w:rsid w:val="00DD2B88"/>
    <w:rsid w:val="00DD3B71"/>
    <w:rsid w:val="00DD4FC4"/>
    <w:rsid w:val="00DD515A"/>
    <w:rsid w:val="00DD684C"/>
    <w:rsid w:val="00DE06FA"/>
    <w:rsid w:val="00DE0B07"/>
    <w:rsid w:val="00DE12B7"/>
    <w:rsid w:val="00DE3C02"/>
    <w:rsid w:val="00DE5340"/>
    <w:rsid w:val="00DF0214"/>
    <w:rsid w:val="00DF22C1"/>
    <w:rsid w:val="00DF4CB6"/>
    <w:rsid w:val="00DF579B"/>
    <w:rsid w:val="00DF6A1E"/>
    <w:rsid w:val="00E01F59"/>
    <w:rsid w:val="00E045A4"/>
    <w:rsid w:val="00E10E36"/>
    <w:rsid w:val="00E11541"/>
    <w:rsid w:val="00E14BDA"/>
    <w:rsid w:val="00E15A7F"/>
    <w:rsid w:val="00E17F73"/>
    <w:rsid w:val="00E201B8"/>
    <w:rsid w:val="00E21309"/>
    <w:rsid w:val="00E21645"/>
    <w:rsid w:val="00E22084"/>
    <w:rsid w:val="00E22B1F"/>
    <w:rsid w:val="00E237BF"/>
    <w:rsid w:val="00E248E3"/>
    <w:rsid w:val="00E25FAF"/>
    <w:rsid w:val="00E27155"/>
    <w:rsid w:val="00E30326"/>
    <w:rsid w:val="00E30940"/>
    <w:rsid w:val="00E34C07"/>
    <w:rsid w:val="00E35670"/>
    <w:rsid w:val="00E40215"/>
    <w:rsid w:val="00E40B03"/>
    <w:rsid w:val="00E42111"/>
    <w:rsid w:val="00E446A4"/>
    <w:rsid w:val="00E464DA"/>
    <w:rsid w:val="00E4666F"/>
    <w:rsid w:val="00E46F4A"/>
    <w:rsid w:val="00E50512"/>
    <w:rsid w:val="00E52C5B"/>
    <w:rsid w:val="00E53A12"/>
    <w:rsid w:val="00E545F5"/>
    <w:rsid w:val="00E54900"/>
    <w:rsid w:val="00E54EFD"/>
    <w:rsid w:val="00E56429"/>
    <w:rsid w:val="00E57179"/>
    <w:rsid w:val="00E60912"/>
    <w:rsid w:val="00E6142E"/>
    <w:rsid w:val="00E62B5B"/>
    <w:rsid w:val="00E652C6"/>
    <w:rsid w:val="00E67252"/>
    <w:rsid w:val="00E721F2"/>
    <w:rsid w:val="00E72DA7"/>
    <w:rsid w:val="00E73D63"/>
    <w:rsid w:val="00E75303"/>
    <w:rsid w:val="00E81D0E"/>
    <w:rsid w:val="00E83FA4"/>
    <w:rsid w:val="00E91D97"/>
    <w:rsid w:val="00E91ECB"/>
    <w:rsid w:val="00E9393B"/>
    <w:rsid w:val="00E95EB0"/>
    <w:rsid w:val="00E96C7A"/>
    <w:rsid w:val="00EA014E"/>
    <w:rsid w:val="00EA21A7"/>
    <w:rsid w:val="00EA2C0F"/>
    <w:rsid w:val="00EB1BF1"/>
    <w:rsid w:val="00EB1F1C"/>
    <w:rsid w:val="00EB2E2E"/>
    <w:rsid w:val="00EB3ECA"/>
    <w:rsid w:val="00EB54CD"/>
    <w:rsid w:val="00EB6A7F"/>
    <w:rsid w:val="00EC3A2F"/>
    <w:rsid w:val="00EC5BD1"/>
    <w:rsid w:val="00EC6431"/>
    <w:rsid w:val="00ED12BB"/>
    <w:rsid w:val="00ED32EB"/>
    <w:rsid w:val="00ED3A5C"/>
    <w:rsid w:val="00ED7D2E"/>
    <w:rsid w:val="00EE113E"/>
    <w:rsid w:val="00EE2F90"/>
    <w:rsid w:val="00EE4964"/>
    <w:rsid w:val="00EE5FA8"/>
    <w:rsid w:val="00EE6774"/>
    <w:rsid w:val="00EE723F"/>
    <w:rsid w:val="00EF02DE"/>
    <w:rsid w:val="00EF43CA"/>
    <w:rsid w:val="00EF4E69"/>
    <w:rsid w:val="00EF4FE6"/>
    <w:rsid w:val="00F00F79"/>
    <w:rsid w:val="00F02722"/>
    <w:rsid w:val="00F027A6"/>
    <w:rsid w:val="00F02D0B"/>
    <w:rsid w:val="00F02DA5"/>
    <w:rsid w:val="00F046E4"/>
    <w:rsid w:val="00F0622C"/>
    <w:rsid w:val="00F07D6B"/>
    <w:rsid w:val="00F11304"/>
    <w:rsid w:val="00F136DA"/>
    <w:rsid w:val="00F15651"/>
    <w:rsid w:val="00F16F3E"/>
    <w:rsid w:val="00F20921"/>
    <w:rsid w:val="00F20A47"/>
    <w:rsid w:val="00F21499"/>
    <w:rsid w:val="00F21EF8"/>
    <w:rsid w:val="00F22107"/>
    <w:rsid w:val="00F2313C"/>
    <w:rsid w:val="00F2565E"/>
    <w:rsid w:val="00F26B87"/>
    <w:rsid w:val="00F27112"/>
    <w:rsid w:val="00F276BE"/>
    <w:rsid w:val="00F27D3D"/>
    <w:rsid w:val="00F30B07"/>
    <w:rsid w:val="00F3230F"/>
    <w:rsid w:val="00F3371B"/>
    <w:rsid w:val="00F33C23"/>
    <w:rsid w:val="00F35626"/>
    <w:rsid w:val="00F37676"/>
    <w:rsid w:val="00F410DC"/>
    <w:rsid w:val="00F431DC"/>
    <w:rsid w:val="00F44509"/>
    <w:rsid w:val="00F45AB8"/>
    <w:rsid w:val="00F47175"/>
    <w:rsid w:val="00F4753D"/>
    <w:rsid w:val="00F47DFE"/>
    <w:rsid w:val="00F534BD"/>
    <w:rsid w:val="00F61AA9"/>
    <w:rsid w:val="00F61F7B"/>
    <w:rsid w:val="00F62CB4"/>
    <w:rsid w:val="00F65132"/>
    <w:rsid w:val="00F67954"/>
    <w:rsid w:val="00F7505A"/>
    <w:rsid w:val="00F77D5D"/>
    <w:rsid w:val="00F81D37"/>
    <w:rsid w:val="00F81DC3"/>
    <w:rsid w:val="00F82FA1"/>
    <w:rsid w:val="00F84460"/>
    <w:rsid w:val="00F84FBE"/>
    <w:rsid w:val="00F8539F"/>
    <w:rsid w:val="00F85611"/>
    <w:rsid w:val="00F86396"/>
    <w:rsid w:val="00F86C92"/>
    <w:rsid w:val="00F87CF0"/>
    <w:rsid w:val="00F87E01"/>
    <w:rsid w:val="00F9004C"/>
    <w:rsid w:val="00F91258"/>
    <w:rsid w:val="00F9292C"/>
    <w:rsid w:val="00F93C48"/>
    <w:rsid w:val="00F93D46"/>
    <w:rsid w:val="00F9402D"/>
    <w:rsid w:val="00F94AD0"/>
    <w:rsid w:val="00F955C6"/>
    <w:rsid w:val="00FA0F9F"/>
    <w:rsid w:val="00FA543C"/>
    <w:rsid w:val="00FA5B5C"/>
    <w:rsid w:val="00FA7453"/>
    <w:rsid w:val="00FA7D64"/>
    <w:rsid w:val="00FB2ECF"/>
    <w:rsid w:val="00FB5FB6"/>
    <w:rsid w:val="00FB60EC"/>
    <w:rsid w:val="00FC0E3A"/>
    <w:rsid w:val="00FC115B"/>
    <w:rsid w:val="00FC25B2"/>
    <w:rsid w:val="00FC260C"/>
    <w:rsid w:val="00FC462F"/>
    <w:rsid w:val="00FC51B2"/>
    <w:rsid w:val="00FC5B64"/>
    <w:rsid w:val="00FC5D3C"/>
    <w:rsid w:val="00FC5FE8"/>
    <w:rsid w:val="00FC7240"/>
    <w:rsid w:val="00FC773F"/>
    <w:rsid w:val="00FC787C"/>
    <w:rsid w:val="00FC7D70"/>
    <w:rsid w:val="00FD4E6B"/>
    <w:rsid w:val="00FD58ED"/>
    <w:rsid w:val="00FD61A3"/>
    <w:rsid w:val="00FD6AA9"/>
    <w:rsid w:val="00FE06B8"/>
    <w:rsid w:val="00FE08DC"/>
    <w:rsid w:val="00FE1595"/>
    <w:rsid w:val="00FE3DAD"/>
    <w:rsid w:val="00FE43C8"/>
    <w:rsid w:val="00FE620F"/>
    <w:rsid w:val="00FE64D6"/>
    <w:rsid w:val="00FE6F3B"/>
    <w:rsid w:val="00FE7541"/>
    <w:rsid w:val="00FE77C3"/>
    <w:rsid w:val="00FF022E"/>
    <w:rsid w:val="00FF5560"/>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34AC771"/>
  <w15:docId w15:val="{37D6ED32-C800-47FC-8386-0EEB92A12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1"/>
      </w:numPr>
    </w:pPr>
    <w:rPr>
      <w:rFonts w:ascii="Arial" w:hAnsi="Arial" w:cs="Arial"/>
    </w:rPr>
  </w:style>
  <w:style w:type="character" w:customStyle="1" w:styleId="BulletsChar">
    <w:name w:val="Bullets Char"/>
    <w:link w:val="Bullets"/>
    <w:rsid w:val="001D4A0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968</Words>
  <Characters>5936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Risk Assessment Policy</vt:lpstr>
    </vt:vector>
  </TitlesOfParts>
  <Company>Altius IT</Company>
  <LinksUpToDate>false</LinksUpToDate>
  <CharactersWithSpaces>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Assessment Policy</dc:title>
  <dc:creator>Altius IT</dc:creator>
  <cp:lastModifiedBy>Altius IT</cp:lastModifiedBy>
  <cp:revision>3</cp:revision>
  <cp:lastPrinted>2012-07-23T23:36:00Z</cp:lastPrinted>
  <dcterms:created xsi:type="dcterms:W3CDTF">2019-09-23T15:59:00Z</dcterms:created>
  <dcterms:modified xsi:type="dcterms:W3CDTF">2019-09-25T19:13:00Z</dcterms:modified>
</cp:coreProperties>
</file>