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F22B5" w14:textId="77777777" w:rsidR="00C06C4E" w:rsidRPr="00B176F3" w:rsidRDefault="00EA1348" w:rsidP="00B176F3">
      <w:pPr>
        <w:pStyle w:val="Title"/>
        <w:rPr>
          <w:rStyle w:val="Emphasis"/>
          <w:b w:val="0"/>
          <w:i w:val="0"/>
          <w:spacing w:val="0"/>
        </w:rPr>
      </w:pPr>
      <w:r>
        <w:rPr>
          <w:rStyle w:val="Emphasis"/>
          <w:b w:val="0"/>
          <w:i w:val="0"/>
          <w:spacing w:val="0"/>
        </w:rPr>
        <w:t>Securing Sensitive Information</w:t>
      </w:r>
      <w:r w:rsidR="006E42D2">
        <w:rPr>
          <w:rStyle w:val="Emphasis"/>
          <w:b w:val="0"/>
          <w:i w:val="0"/>
          <w:spacing w:val="0"/>
        </w:rPr>
        <w:t xml:space="preserve"> </w:t>
      </w:r>
      <w:r w:rsidR="00EB1F1C" w:rsidRPr="00B176F3">
        <w:rPr>
          <w:rStyle w:val="Emphasis"/>
          <w:b w:val="0"/>
          <w:i w:val="0"/>
          <w:spacing w:val="0"/>
        </w:rPr>
        <w:t>Policy</w:t>
      </w:r>
    </w:p>
    <w:p w14:paraId="4F63613B"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5AF5A279" w14:textId="77777777" w:rsidTr="00A10462">
        <w:tc>
          <w:tcPr>
            <w:tcW w:w="1998" w:type="dxa"/>
            <w:shd w:val="clear" w:color="auto" w:fill="C0C0C0"/>
          </w:tcPr>
          <w:p w14:paraId="3295E85B"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3BFFAF52"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2F2A4E34" w14:textId="77777777" w:rsidTr="00A10462">
        <w:tc>
          <w:tcPr>
            <w:tcW w:w="1998" w:type="dxa"/>
            <w:shd w:val="clear" w:color="auto" w:fill="C0C0C0"/>
          </w:tcPr>
          <w:p w14:paraId="1C66D2F4"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2FB789B2"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0B0BC46C" w14:textId="77777777" w:rsidTr="00A10462">
        <w:tc>
          <w:tcPr>
            <w:tcW w:w="1998" w:type="dxa"/>
            <w:shd w:val="clear" w:color="auto" w:fill="C0C0C0"/>
          </w:tcPr>
          <w:p w14:paraId="0506E0E2"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73EDF638"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793D3D67" w14:textId="77777777" w:rsidTr="00A10462">
        <w:tc>
          <w:tcPr>
            <w:tcW w:w="1998" w:type="dxa"/>
            <w:shd w:val="clear" w:color="auto" w:fill="C0C0C0"/>
          </w:tcPr>
          <w:p w14:paraId="5D7B234C"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58060010"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75CD8BC7" w14:textId="77777777" w:rsidTr="00A10462">
        <w:tc>
          <w:tcPr>
            <w:tcW w:w="1998" w:type="dxa"/>
            <w:shd w:val="clear" w:color="auto" w:fill="C0C0C0"/>
          </w:tcPr>
          <w:p w14:paraId="3D697F38"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13426947" w14:textId="77777777" w:rsidR="000576EE" w:rsidRPr="009F2F01" w:rsidRDefault="000576EE">
            <w:pPr>
              <w:rPr>
                <w:rFonts w:ascii="Arial" w:hAnsi="Arial" w:cs="Arial"/>
              </w:rPr>
            </w:pPr>
            <w:r w:rsidRPr="009F2F01">
              <w:rPr>
                <w:rFonts w:ascii="Arial" w:hAnsi="Arial" w:cs="Arial"/>
              </w:rPr>
              <w:t>1.0</w:t>
            </w:r>
          </w:p>
        </w:tc>
      </w:tr>
    </w:tbl>
    <w:p w14:paraId="697839F7" w14:textId="77777777" w:rsidR="00015048" w:rsidRPr="000576EE" w:rsidRDefault="00015048">
      <w:pPr>
        <w:rPr>
          <w:rFonts w:ascii="Arial" w:hAnsi="Arial" w:cs="Arial"/>
        </w:rPr>
      </w:pPr>
    </w:p>
    <w:p w14:paraId="4454AF7E" w14:textId="77777777" w:rsidR="000C66B7" w:rsidRPr="003E5988" w:rsidRDefault="000C66B7" w:rsidP="003E5988">
      <w:pPr>
        <w:pStyle w:val="Heading1"/>
      </w:pPr>
      <w:r w:rsidRPr="003E5988">
        <w:t>I. Overview</w:t>
      </w:r>
    </w:p>
    <w:p w14:paraId="7FDD4ACA" w14:textId="77777777" w:rsidR="00F81D37" w:rsidRPr="000576EE" w:rsidRDefault="0003638D" w:rsidP="00F81D37">
      <w:pPr>
        <w:rPr>
          <w:rFonts w:ascii="Arial" w:hAnsi="Arial" w:cs="Arial"/>
        </w:rPr>
      </w:pPr>
      <w:r w:rsidRPr="0003638D">
        <w:rPr>
          <w:rFonts w:ascii="Arial" w:hAnsi="Arial" w:cs="Arial"/>
        </w:rPr>
        <w:t xml:space="preserve">ABC Company </w:t>
      </w:r>
      <w:r w:rsidR="00EA1348" w:rsidRPr="00EA1348">
        <w:rPr>
          <w:rFonts w:ascii="Arial" w:hAnsi="Arial" w:cs="Arial"/>
        </w:rPr>
        <w:t>has a responsibility to maintain high standards of security for private/non-public electronic information.  ABC Company data that is stored on or accessed by computers and other electronic devices must be secured against intentional or unintentional loss of confidentiality, integrity, or availability regardless of location.</w:t>
      </w:r>
    </w:p>
    <w:p w14:paraId="678B154D" w14:textId="77777777" w:rsidR="004A7121" w:rsidRPr="00557ACD" w:rsidRDefault="000C66B7" w:rsidP="00557ACD">
      <w:pPr>
        <w:pStyle w:val="Heading1"/>
      </w:pPr>
      <w:r w:rsidRPr="00557ACD">
        <w:t>II. Purpose</w:t>
      </w:r>
    </w:p>
    <w:p w14:paraId="5DBD16CB" w14:textId="77777777" w:rsidR="00E665F0" w:rsidRPr="00E665F0" w:rsidRDefault="0003638D" w:rsidP="00DF4977">
      <w:pPr>
        <w:rPr>
          <w:rFonts w:ascii="Arial" w:hAnsi="Arial" w:cs="Arial"/>
        </w:rPr>
      </w:pPr>
      <w:r w:rsidRPr="0003638D">
        <w:rPr>
          <w:rFonts w:ascii="Arial" w:hAnsi="Arial" w:cs="Arial"/>
        </w:rPr>
        <w:t xml:space="preserve">This policy protects ABC Company’s assets and helps ensure our ability </w:t>
      </w:r>
      <w:r>
        <w:rPr>
          <w:rFonts w:ascii="Arial" w:hAnsi="Arial" w:cs="Arial"/>
        </w:rPr>
        <w:t>to continue business operations.</w:t>
      </w:r>
    </w:p>
    <w:p w14:paraId="3A205232" w14:textId="77777777" w:rsidR="008101F1" w:rsidRPr="000576EE" w:rsidRDefault="00C06C4E" w:rsidP="00557ACD">
      <w:pPr>
        <w:pStyle w:val="Heading1"/>
      </w:pPr>
      <w:r w:rsidRPr="000576EE">
        <w:t>III. Scope</w:t>
      </w:r>
    </w:p>
    <w:p w14:paraId="04FE29F3" w14:textId="77777777" w:rsidR="00F81D37" w:rsidRPr="000576EE" w:rsidRDefault="00E665F0" w:rsidP="00F81D37">
      <w:pPr>
        <w:rPr>
          <w:rFonts w:ascii="Arial" w:hAnsi="Arial" w:cs="Arial"/>
        </w:rPr>
      </w:pPr>
      <w:r w:rsidRPr="00E665F0">
        <w:rPr>
          <w:rFonts w:ascii="Arial" w:hAnsi="Arial" w:cs="Arial"/>
        </w:rPr>
        <w:t xml:space="preserve">This policy applies to </w:t>
      </w:r>
      <w:r w:rsidR="0087090A">
        <w:rPr>
          <w:rFonts w:ascii="Arial" w:hAnsi="Arial" w:cs="Arial"/>
        </w:rPr>
        <w:t xml:space="preserve">all Staff </w:t>
      </w:r>
      <w:r w:rsidR="0087090A" w:rsidRPr="0087090A">
        <w:rPr>
          <w:rFonts w:ascii="Arial" w:hAnsi="Arial" w:cs="Arial"/>
        </w:rPr>
        <w:t xml:space="preserve">that </w:t>
      </w:r>
      <w:r w:rsidR="0000491D" w:rsidRPr="0000491D">
        <w:rPr>
          <w:rFonts w:ascii="Arial" w:hAnsi="Arial" w:cs="Arial"/>
        </w:rPr>
        <w:t>use ABC Company Information Resources.</w:t>
      </w:r>
    </w:p>
    <w:p w14:paraId="259C0454" w14:textId="77777777" w:rsidR="004723F8" w:rsidRPr="000576EE" w:rsidRDefault="008101F1" w:rsidP="00557ACD">
      <w:pPr>
        <w:pStyle w:val="Heading1"/>
      </w:pPr>
      <w:r w:rsidRPr="000576EE">
        <w:t xml:space="preserve">IV. </w:t>
      </w:r>
      <w:r w:rsidR="006513BC" w:rsidRPr="000576EE">
        <w:t xml:space="preserve">Policy </w:t>
      </w:r>
    </w:p>
    <w:p w14:paraId="6D5ED511" w14:textId="77777777" w:rsidR="00EA1348" w:rsidRPr="00EA1348" w:rsidRDefault="00EA1348" w:rsidP="00EA1348">
      <w:pPr>
        <w:rPr>
          <w:rFonts w:ascii="Arial" w:hAnsi="Arial" w:cs="Arial"/>
        </w:rPr>
      </w:pPr>
      <w:r w:rsidRPr="00EA1348">
        <w:rPr>
          <w:rFonts w:ascii="Arial" w:hAnsi="Arial" w:cs="Arial"/>
        </w:rPr>
        <w:t xml:space="preserve">Computers and other devices must have an identified local </w:t>
      </w:r>
      <w:r>
        <w:rPr>
          <w:rFonts w:ascii="Arial" w:hAnsi="Arial" w:cs="Arial"/>
        </w:rPr>
        <w:t xml:space="preserve">Data Owner </w:t>
      </w:r>
      <w:r w:rsidRPr="00EA1348">
        <w:rPr>
          <w:rFonts w:ascii="Arial" w:hAnsi="Arial" w:cs="Arial"/>
        </w:rPr>
        <w:t xml:space="preserve">who is responsible for the data and can act as a point of contact. </w:t>
      </w:r>
    </w:p>
    <w:p w14:paraId="6A20E31C" w14:textId="77777777" w:rsidR="00EA1348" w:rsidRPr="00EA1348" w:rsidRDefault="00EA1348" w:rsidP="00EA1348">
      <w:pPr>
        <w:rPr>
          <w:rFonts w:ascii="Arial" w:hAnsi="Arial" w:cs="Arial"/>
        </w:rPr>
      </w:pPr>
    </w:p>
    <w:p w14:paraId="0AB5A5C8" w14:textId="77777777" w:rsidR="00EA1348" w:rsidRPr="00EA1348" w:rsidRDefault="00EA1348" w:rsidP="00EA1348">
      <w:pPr>
        <w:rPr>
          <w:rFonts w:ascii="Arial" w:hAnsi="Arial" w:cs="Arial"/>
        </w:rPr>
      </w:pPr>
      <w:r w:rsidRPr="00EA1348">
        <w:rPr>
          <w:rFonts w:ascii="Arial" w:hAnsi="Arial" w:cs="Arial"/>
        </w:rPr>
        <w:t xml:space="preserve">Computers and other devices must be either continuously managed or reviewed on an ongoing basis for appropriate security measures by a full-time information technology professional, such as competent local </w:t>
      </w:r>
      <w:r>
        <w:rPr>
          <w:rFonts w:ascii="Arial" w:hAnsi="Arial" w:cs="Arial"/>
        </w:rPr>
        <w:t>IT</w:t>
      </w:r>
      <w:r w:rsidRPr="00EA1348">
        <w:rPr>
          <w:rFonts w:ascii="Arial" w:hAnsi="Arial" w:cs="Arial"/>
        </w:rPr>
        <w:t xml:space="preserve"> support staff. These reviews must include adherence to baseline security requirements as well as additional strategies for protecting the information. </w:t>
      </w:r>
    </w:p>
    <w:p w14:paraId="75A59FC0" w14:textId="77777777" w:rsidR="00EA1348" w:rsidRPr="00EA1348" w:rsidRDefault="00EA1348" w:rsidP="00EA1348">
      <w:pPr>
        <w:rPr>
          <w:rFonts w:ascii="Arial" w:hAnsi="Arial" w:cs="Arial"/>
        </w:rPr>
      </w:pPr>
    </w:p>
    <w:p w14:paraId="6DEE8E7F" w14:textId="77777777" w:rsidR="00EA1348" w:rsidRPr="00EA1348" w:rsidRDefault="00EA1348" w:rsidP="00EA1348">
      <w:pPr>
        <w:rPr>
          <w:rFonts w:ascii="Arial" w:hAnsi="Arial" w:cs="Arial"/>
        </w:rPr>
      </w:pPr>
      <w:r w:rsidRPr="00EA1348">
        <w:rPr>
          <w:rFonts w:ascii="Arial" w:hAnsi="Arial" w:cs="Arial"/>
        </w:rPr>
        <w:t>Units are responsible to have appropriately supervised professional technical support staffing sufficient to maintain information security. The staffing level should be appropriate to the environment considering the amount and type of private information for which they are res</w:t>
      </w:r>
      <w:r>
        <w:rPr>
          <w:rFonts w:ascii="Arial" w:hAnsi="Arial" w:cs="Arial"/>
        </w:rPr>
        <w:t>ponsible and the level of risk.  Refer to the Staffing Policy for more information.</w:t>
      </w:r>
    </w:p>
    <w:p w14:paraId="73DD80D0" w14:textId="77777777" w:rsidR="00EA1348" w:rsidRPr="00EA1348" w:rsidRDefault="00EA1348" w:rsidP="00EA1348">
      <w:pPr>
        <w:rPr>
          <w:rFonts w:ascii="Arial" w:hAnsi="Arial" w:cs="Arial"/>
        </w:rPr>
      </w:pPr>
    </w:p>
    <w:p w14:paraId="13A3B44F" w14:textId="77777777" w:rsidR="00EA1348" w:rsidRPr="00EA1348" w:rsidRDefault="00EA1348" w:rsidP="00EA1348">
      <w:pPr>
        <w:rPr>
          <w:rFonts w:ascii="Arial" w:hAnsi="Arial" w:cs="Arial"/>
        </w:rPr>
      </w:pPr>
      <w:r w:rsidRPr="00EA1348">
        <w:rPr>
          <w:rFonts w:ascii="Arial" w:hAnsi="Arial" w:cs="Arial"/>
        </w:rPr>
        <w:t>Computers and other devices must be set up in accordance with applicable ABC Company security guidelines and standards.  As received from the vendor, computers and other devices are not configured for security and require initial as well as ongoing review of the configuration and security of the operating system and software.</w:t>
      </w:r>
    </w:p>
    <w:p w14:paraId="0A490136" w14:textId="77777777" w:rsidR="00EA1348" w:rsidRPr="00EA1348" w:rsidRDefault="00EA1348" w:rsidP="00EA1348">
      <w:pPr>
        <w:rPr>
          <w:rFonts w:ascii="Arial" w:hAnsi="Arial" w:cs="Arial"/>
        </w:rPr>
      </w:pPr>
    </w:p>
    <w:p w14:paraId="2DC0252C" w14:textId="77777777" w:rsidR="00EA1348" w:rsidRPr="00EA1348" w:rsidRDefault="00EA1348" w:rsidP="00EA1348">
      <w:pPr>
        <w:rPr>
          <w:rFonts w:ascii="Arial" w:hAnsi="Arial" w:cs="Arial"/>
        </w:rPr>
      </w:pPr>
      <w:r w:rsidRPr="00EA1348">
        <w:rPr>
          <w:rFonts w:ascii="Arial" w:hAnsi="Arial" w:cs="Arial"/>
        </w:rPr>
        <w:lastRenderedPageBreak/>
        <w:t xml:space="preserve">Security vulnerabilities are regularly found and publicized for software.  Regular patching, installation of newer versions, and other maintenance must be performed to protect private data (Patch Management Policy).  Automatic settings or centralized updating of security patches is recommended for most desktop computers. </w:t>
      </w:r>
    </w:p>
    <w:p w14:paraId="3F5ED76F" w14:textId="77777777" w:rsidR="00EA1348" w:rsidRPr="00EA1348" w:rsidRDefault="00EA1348" w:rsidP="00EA1348">
      <w:pPr>
        <w:rPr>
          <w:rFonts w:ascii="Arial" w:hAnsi="Arial" w:cs="Arial"/>
        </w:rPr>
      </w:pPr>
    </w:p>
    <w:p w14:paraId="347B9DFC" w14:textId="77777777" w:rsidR="00EA1348" w:rsidRPr="00EA1348" w:rsidRDefault="00EA1348" w:rsidP="00EA1348">
      <w:pPr>
        <w:rPr>
          <w:rFonts w:ascii="Arial" w:hAnsi="Arial" w:cs="Arial"/>
        </w:rPr>
      </w:pPr>
      <w:r w:rsidRPr="00EA1348">
        <w:rPr>
          <w:rFonts w:ascii="Arial" w:hAnsi="Arial" w:cs="Arial"/>
        </w:rPr>
        <w:t xml:space="preserve">Access to private data must be authenticated (e.g. by using a strong and complex password) with file access privileges differentiated by user.  Administrator or root level passwords should be exceptionally strong, since these accounts allow complete control of the system.  User accounts with fewer privileges should be used instead of root accounts whenever possible.  Periodic review of access is required. </w:t>
      </w:r>
    </w:p>
    <w:p w14:paraId="05688C2A" w14:textId="77777777" w:rsidR="00EA1348" w:rsidRPr="00EA1348" w:rsidRDefault="00EA1348" w:rsidP="00EA1348">
      <w:pPr>
        <w:rPr>
          <w:rFonts w:ascii="Arial" w:hAnsi="Arial" w:cs="Arial"/>
        </w:rPr>
      </w:pPr>
    </w:p>
    <w:p w14:paraId="16D5E2E7" w14:textId="77777777" w:rsidR="00EA1348" w:rsidRPr="00EA1348" w:rsidRDefault="00EA1348" w:rsidP="00EA1348">
      <w:pPr>
        <w:rPr>
          <w:rFonts w:ascii="Arial" w:hAnsi="Arial" w:cs="Arial"/>
        </w:rPr>
      </w:pPr>
      <w:r w:rsidRPr="00EA1348">
        <w:rPr>
          <w:rFonts w:ascii="Arial" w:hAnsi="Arial" w:cs="Arial"/>
        </w:rPr>
        <w:t>If sent across the Internet (external to the ABC Company's network) or other open networks such as wireless connections, both the authentication data (e.g. user</w:t>
      </w:r>
      <w:r>
        <w:rPr>
          <w:rFonts w:ascii="Arial" w:hAnsi="Arial" w:cs="Arial"/>
        </w:rPr>
        <w:t xml:space="preserve"> ID</w:t>
      </w:r>
      <w:r w:rsidRPr="00EA1348">
        <w:rPr>
          <w:rFonts w:ascii="Arial" w:hAnsi="Arial" w:cs="Arial"/>
        </w:rPr>
        <w:t xml:space="preserve"> and password) and the data itself must be encrypted with strong encryption.  Encryption of private data stored on laptop computers or other portable devices is required.  An off-site plain-text backup version in a secure location is recommended to protect against lost encryption keys.  The ABC Company's wired network is not considered an open network. </w:t>
      </w:r>
    </w:p>
    <w:p w14:paraId="266E81E0" w14:textId="77777777" w:rsidR="00EA1348" w:rsidRPr="00EA1348" w:rsidRDefault="00EA1348" w:rsidP="00EA1348">
      <w:pPr>
        <w:rPr>
          <w:rFonts w:ascii="Arial" w:hAnsi="Arial" w:cs="Arial"/>
        </w:rPr>
      </w:pPr>
    </w:p>
    <w:p w14:paraId="78792C90" w14:textId="77777777" w:rsidR="00EA1348" w:rsidRPr="00EA1348" w:rsidRDefault="00EA1348" w:rsidP="00EA1348">
      <w:pPr>
        <w:rPr>
          <w:rFonts w:ascii="Arial" w:hAnsi="Arial" w:cs="Arial"/>
        </w:rPr>
      </w:pPr>
      <w:r w:rsidRPr="00EA1348">
        <w:rPr>
          <w:rFonts w:ascii="Arial" w:hAnsi="Arial" w:cs="Arial"/>
        </w:rPr>
        <w:t xml:space="preserve">Desktop and laptop computers must have anti-virus software or filters installed and updated daily (automatic updates recommended).  In addition, other Windows computers, including servers, must have anti-virus software installed and updated daily. (See the Anti-Malware Policy). </w:t>
      </w:r>
    </w:p>
    <w:p w14:paraId="5BAF875F" w14:textId="77777777" w:rsidR="00EA1348" w:rsidRPr="00EA1348" w:rsidRDefault="00EA1348" w:rsidP="00EA1348">
      <w:pPr>
        <w:rPr>
          <w:rFonts w:ascii="Arial" w:hAnsi="Arial" w:cs="Arial"/>
        </w:rPr>
      </w:pPr>
    </w:p>
    <w:p w14:paraId="77E93979" w14:textId="77777777" w:rsidR="00EA1348" w:rsidRPr="00EA1348" w:rsidRDefault="00EA1348" w:rsidP="00EA1348">
      <w:pPr>
        <w:rPr>
          <w:rFonts w:ascii="Arial" w:hAnsi="Arial" w:cs="Arial"/>
        </w:rPr>
      </w:pPr>
      <w:r w:rsidRPr="00EA1348">
        <w:rPr>
          <w:rFonts w:ascii="Arial" w:hAnsi="Arial" w:cs="Arial"/>
        </w:rPr>
        <w:t>Physical access to computers must be restricted as much as possible.  Devices not in use for extended periods (e.g. at night and on weekends) must be turned off.  Laptops must be physically restrained (e.g. via an anchoring device) at work stations and servers must be in an appropriate and secure physical facility.</w:t>
      </w:r>
    </w:p>
    <w:p w14:paraId="494EE1B9" w14:textId="77777777" w:rsidR="00EA1348" w:rsidRPr="00EA1348" w:rsidRDefault="00EA1348" w:rsidP="00EA1348">
      <w:pPr>
        <w:rPr>
          <w:rFonts w:ascii="Arial" w:hAnsi="Arial" w:cs="Arial"/>
        </w:rPr>
      </w:pPr>
    </w:p>
    <w:p w14:paraId="72365F54" w14:textId="77777777" w:rsidR="00EA1348" w:rsidRPr="00EA1348" w:rsidRDefault="00EA1348" w:rsidP="00EA1348">
      <w:pPr>
        <w:rPr>
          <w:rFonts w:ascii="Arial" w:hAnsi="Arial" w:cs="Arial"/>
        </w:rPr>
      </w:pPr>
      <w:r w:rsidRPr="00EA1348">
        <w:rPr>
          <w:rFonts w:ascii="Arial" w:hAnsi="Arial" w:cs="Arial"/>
        </w:rPr>
        <w:t xml:space="preserve">Password protected screen saver programs should be used in open locations.  Password protected screen savers are required and should be set </w:t>
      </w:r>
      <w:r>
        <w:rPr>
          <w:rFonts w:ascii="Arial" w:hAnsi="Arial" w:cs="Arial"/>
        </w:rPr>
        <w:t>per the Securing Information Systems Policy</w:t>
      </w:r>
      <w:r w:rsidRPr="00EA1348">
        <w:rPr>
          <w:rFonts w:ascii="Arial" w:hAnsi="Arial" w:cs="Arial"/>
        </w:rPr>
        <w:t xml:space="preserve">. </w:t>
      </w:r>
    </w:p>
    <w:p w14:paraId="2AF413A6" w14:textId="77777777" w:rsidR="00EA1348" w:rsidRPr="00EA1348" w:rsidRDefault="00EA1348" w:rsidP="00EA1348">
      <w:pPr>
        <w:rPr>
          <w:rFonts w:ascii="Arial" w:hAnsi="Arial" w:cs="Arial"/>
        </w:rPr>
      </w:pPr>
    </w:p>
    <w:p w14:paraId="70A2A423" w14:textId="77777777" w:rsidR="00EA1348" w:rsidRPr="00EA1348" w:rsidRDefault="00EA1348" w:rsidP="00EA1348">
      <w:pPr>
        <w:rPr>
          <w:rFonts w:ascii="Arial" w:hAnsi="Arial" w:cs="Arial"/>
        </w:rPr>
      </w:pPr>
      <w:r w:rsidRPr="00EA1348">
        <w:rPr>
          <w:rFonts w:ascii="Arial" w:hAnsi="Arial" w:cs="Arial"/>
        </w:rPr>
        <w:t>Host security log files must be configured and reviewed for anomalies.  Logs must be of sufficient size to provide useful information in case of a security ev</w:t>
      </w:r>
      <w:r>
        <w:rPr>
          <w:rFonts w:ascii="Arial" w:hAnsi="Arial" w:cs="Arial"/>
        </w:rPr>
        <w:t>ent (at least 90 days of logs).  Refer to the Logging Policy for additional information on log files.</w:t>
      </w:r>
    </w:p>
    <w:p w14:paraId="2A7FD4F1" w14:textId="77777777" w:rsidR="00EA1348" w:rsidRPr="00EA1348" w:rsidRDefault="00EA1348" w:rsidP="00EA1348">
      <w:pPr>
        <w:rPr>
          <w:rFonts w:ascii="Arial" w:hAnsi="Arial" w:cs="Arial"/>
        </w:rPr>
      </w:pPr>
    </w:p>
    <w:p w14:paraId="0518EFB4" w14:textId="77777777" w:rsidR="00EA1348" w:rsidRPr="00EA1348" w:rsidRDefault="00EA1348" w:rsidP="00EA1348">
      <w:pPr>
        <w:rPr>
          <w:rFonts w:ascii="Arial" w:hAnsi="Arial" w:cs="Arial"/>
        </w:rPr>
      </w:pPr>
      <w:r w:rsidRPr="00EA1348">
        <w:rPr>
          <w:rFonts w:ascii="Arial" w:hAnsi="Arial" w:cs="Arial"/>
        </w:rPr>
        <w:t>Servers storing private data must be scanned regularly with vulnerability testing software so that corrective actions can be taken as appropriate.  Desktop vulnerability scans are regularly sent to the IT technical support staff for review.  Servers storing private data are scanned regularly with vulnerability testing software with corrective actions taken as appropriate.</w:t>
      </w:r>
    </w:p>
    <w:p w14:paraId="28B0912D" w14:textId="77777777" w:rsidR="00EA1348" w:rsidRPr="00EA1348" w:rsidRDefault="00EA1348" w:rsidP="00EA1348">
      <w:pPr>
        <w:rPr>
          <w:rFonts w:ascii="Arial" w:hAnsi="Arial" w:cs="Arial"/>
        </w:rPr>
      </w:pPr>
    </w:p>
    <w:p w14:paraId="18BE3B73" w14:textId="77777777" w:rsidR="00EA1348" w:rsidRPr="00EA1348" w:rsidRDefault="00EA1348" w:rsidP="00EA1348">
      <w:pPr>
        <w:rPr>
          <w:rFonts w:ascii="Arial" w:hAnsi="Arial" w:cs="Arial"/>
        </w:rPr>
      </w:pPr>
      <w:r w:rsidRPr="00EA1348">
        <w:rPr>
          <w:rFonts w:ascii="Arial" w:hAnsi="Arial" w:cs="Arial"/>
        </w:rPr>
        <w:t xml:space="preserve">Sensitive </w:t>
      </w:r>
      <w:r w:rsidR="008D1257">
        <w:rPr>
          <w:rFonts w:ascii="Arial" w:hAnsi="Arial" w:cs="Arial"/>
        </w:rPr>
        <w:t>I</w:t>
      </w:r>
      <w:r w:rsidRPr="00EA1348">
        <w:rPr>
          <w:rFonts w:ascii="Arial" w:hAnsi="Arial" w:cs="Arial"/>
        </w:rPr>
        <w:t>nformation in databases, logs, data files, backup media, etc. shall be stored securely by means of encryption, masking, truncation, etc.</w:t>
      </w:r>
      <w:r>
        <w:rPr>
          <w:rFonts w:ascii="Arial" w:hAnsi="Arial" w:cs="Arial"/>
        </w:rPr>
        <w:t xml:space="preserve">  Refer to the Encryption Policy for more information.</w:t>
      </w:r>
    </w:p>
    <w:p w14:paraId="54FB64EC" w14:textId="77777777" w:rsidR="00EA1348" w:rsidRPr="00EA1348" w:rsidRDefault="00EA1348" w:rsidP="00EA1348">
      <w:pPr>
        <w:rPr>
          <w:rFonts w:ascii="Arial" w:hAnsi="Arial" w:cs="Arial"/>
        </w:rPr>
      </w:pPr>
    </w:p>
    <w:p w14:paraId="4B5B89C6" w14:textId="77777777" w:rsidR="00EA1348" w:rsidRPr="00EA1348" w:rsidRDefault="00EA1348" w:rsidP="00EA1348">
      <w:pPr>
        <w:rPr>
          <w:rFonts w:ascii="Arial" w:hAnsi="Arial" w:cs="Arial"/>
        </w:rPr>
      </w:pPr>
      <w:r w:rsidRPr="00EA1348">
        <w:rPr>
          <w:rFonts w:ascii="Arial" w:hAnsi="Arial" w:cs="Arial"/>
        </w:rPr>
        <w:t>Periodic backup copies of software and data must be made, tested, and stored securely. The physical security of the removable media must be maintained and plans made to allow rec</w:t>
      </w:r>
      <w:r>
        <w:rPr>
          <w:rFonts w:ascii="Arial" w:hAnsi="Arial" w:cs="Arial"/>
        </w:rPr>
        <w:t>overy from unexpected problems.  Refer to the Backup Policy for more information.</w:t>
      </w:r>
    </w:p>
    <w:p w14:paraId="11C15B2E" w14:textId="77777777" w:rsidR="00EA1348" w:rsidRPr="00EA1348" w:rsidRDefault="00EA1348" w:rsidP="00EA1348">
      <w:pPr>
        <w:rPr>
          <w:rFonts w:ascii="Arial" w:hAnsi="Arial" w:cs="Arial"/>
        </w:rPr>
      </w:pPr>
    </w:p>
    <w:p w14:paraId="41D3BCEB" w14:textId="23EFBBC0" w:rsidR="00EA1348" w:rsidRPr="00EA1348" w:rsidRDefault="00EA1348" w:rsidP="00EA1348">
      <w:pPr>
        <w:rPr>
          <w:rFonts w:ascii="Arial" w:hAnsi="Arial" w:cs="Arial"/>
        </w:rPr>
      </w:pPr>
      <w:r w:rsidRPr="00EA1348">
        <w:rPr>
          <w:rFonts w:ascii="Arial" w:hAnsi="Arial" w:cs="Arial"/>
        </w:rPr>
        <w:lastRenderedPageBreak/>
        <w:t xml:space="preserve">A "secure deletion" program must be used to erase data from hard disks and media prior to transfer or disposal of hardware.  Permanent media (e.g., CD's, DVD’s, </w:t>
      </w:r>
      <w:r w:rsidR="00E54764" w:rsidRPr="00EA1348">
        <w:rPr>
          <w:rFonts w:ascii="Arial" w:hAnsi="Arial" w:cs="Arial"/>
        </w:rPr>
        <w:t>etc.</w:t>
      </w:r>
      <w:r>
        <w:rPr>
          <w:rFonts w:ascii="Arial" w:hAnsi="Arial" w:cs="Arial"/>
        </w:rPr>
        <w:t>) must be physically destroyed.  Refer to the Disposal Policy for more information.</w:t>
      </w:r>
    </w:p>
    <w:p w14:paraId="7303489A" w14:textId="77777777" w:rsidR="00EA1348" w:rsidRPr="00EA1348" w:rsidRDefault="00EA1348" w:rsidP="00EA1348">
      <w:pPr>
        <w:rPr>
          <w:rFonts w:ascii="Arial" w:hAnsi="Arial" w:cs="Arial"/>
        </w:rPr>
      </w:pPr>
    </w:p>
    <w:p w14:paraId="600535DA" w14:textId="77777777" w:rsidR="00EA1348" w:rsidRPr="00EA1348" w:rsidRDefault="00EA1348" w:rsidP="00EA1348">
      <w:pPr>
        <w:rPr>
          <w:rFonts w:ascii="Arial" w:hAnsi="Arial" w:cs="Arial"/>
        </w:rPr>
      </w:pPr>
      <w:r w:rsidRPr="00EA1348">
        <w:rPr>
          <w:rFonts w:ascii="Arial" w:hAnsi="Arial" w:cs="Arial"/>
        </w:rPr>
        <w:t xml:space="preserve">Services available on computers or other devices must be as limited as much as possible. Web server, ftp server, mail server, peer to peer, and anonymous file sharing software can significantly raise the security risk to private data.  Unless a high level of expertise is available and these services are closely monitored at all times, this higher risk software should not be installed. </w:t>
      </w:r>
    </w:p>
    <w:p w14:paraId="42EFDA6A" w14:textId="77777777" w:rsidR="00EA1348" w:rsidRPr="00EA1348" w:rsidRDefault="00EA1348" w:rsidP="00EA1348">
      <w:pPr>
        <w:rPr>
          <w:rFonts w:ascii="Arial" w:hAnsi="Arial" w:cs="Arial"/>
        </w:rPr>
      </w:pPr>
    </w:p>
    <w:p w14:paraId="069AF5C5" w14:textId="77777777" w:rsidR="00EA1348" w:rsidRPr="00EA1348" w:rsidRDefault="00EA1348" w:rsidP="00EA1348">
      <w:pPr>
        <w:rPr>
          <w:rFonts w:ascii="Arial" w:hAnsi="Arial" w:cs="Arial"/>
        </w:rPr>
      </w:pPr>
      <w:r w:rsidRPr="00EA1348">
        <w:rPr>
          <w:rFonts w:ascii="Arial" w:hAnsi="Arial" w:cs="Arial"/>
        </w:rPr>
        <w:t>Training provided by ABC Company on data security practices must be completed for both new and existing employees.  Employees that deal with sensitive data may require additional training.</w:t>
      </w:r>
      <w:r>
        <w:rPr>
          <w:rFonts w:ascii="Arial" w:hAnsi="Arial" w:cs="Arial"/>
        </w:rPr>
        <w:t xml:space="preserve">  Refer to the Security Training Policy for more information.</w:t>
      </w:r>
    </w:p>
    <w:p w14:paraId="01D33134" w14:textId="77777777" w:rsidR="00EA1348" w:rsidRPr="00EA1348" w:rsidRDefault="00EA1348" w:rsidP="00EA1348">
      <w:pPr>
        <w:rPr>
          <w:rFonts w:ascii="Arial" w:hAnsi="Arial" w:cs="Arial"/>
        </w:rPr>
      </w:pPr>
    </w:p>
    <w:p w14:paraId="1E1358EE" w14:textId="77777777" w:rsidR="00EA1348" w:rsidRPr="00EA1348" w:rsidRDefault="00EA1348" w:rsidP="00EA1348">
      <w:pPr>
        <w:rPr>
          <w:rFonts w:ascii="Arial" w:hAnsi="Arial" w:cs="Arial"/>
        </w:rPr>
      </w:pPr>
      <w:r w:rsidRPr="00EA1348">
        <w:rPr>
          <w:rFonts w:ascii="Arial" w:hAnsi="Arial" w:cs="Arial"/>
        </w:rPr>
        <w:t xml:space="preserve">One or more of the following additional actions should be used to further protect Sensitive Information, depending upon the situation and requirements: </w:t>
      </w:r>
    </w:p>
    <w:p w14:paraId="67476F6A" w14:textId="77777777" w:rsidR="00EA1348" w:rsidRPr="00EA1348" w:rsidRDefault="00EA1348" w:rsidP="00EA1348">
      <w:pPr>
        <w:numPr>
          <w:ilvl w:val="0"/>
          <w:numId w:val="9"/>
        </w:numPr>
        <w:rPr>
          <w:rFonts w:ascii="Arial" w:hAnsi="Arial" w:cs="Arial"/>
        </w:rPr>
      </w:pPr>
      <w:r w:rsidRPr="00EA1348">
        <w:rPr>
          <w:rFonts w:ascii="Arial" w:hAnsi="Arial" w:cs="Arial"/>
        </w:rPr>
        <w:t xml:space="preserve">Limit storage of private data to a hardened file server at the department level. </w:t>
      </w:r>
    </w:p>
    <w:p w14:paraId="3A8A14E4" w14:textId="77777777" w:rsidR="00EA1348" w:rsidRPr="00EA1348" w:rsidRDefault="00EA1348" w:rsidP="00EA1348">
      <w:pPr>
        <w:numPr>
          <w:ilvl w:val="0"/>
          <w:numId w:val="9"/>
        </w:numPr>
        <w:rPr>
          <w:rFonts w:ascii="Arial" w:hAnsi="Arial" w:cs="Arial"/>
        </w:rPr>
      </w:pPr>
      <w:r w:rsidRPr="00EA1348">
        <w:rPr>
          <w:rFonts w:ascii="Arial" w:hAnsi="Arial" w:cs="Arial"/>
        </w:rPr>
        <w:t>Severely restrict the volume and duration of the information stored.</w:t>
      </w:r>
    </w:p>
    <w:p w14:paraId="5E50516F" w14:textId="77777777" w:rsidR="00EA1348" w:rsidRPr="00EA1348" w:rsidRDefault="00EA1348" w:rsidP="00EA1348">
      <w:pPr>
        <w:numPr>
          <w:ilvl w:val="0"/>
          <w:numId w:val="9"/>
        </w:numPr>
        <w:rPr>
          <w:rFonts w:ascii="Arial" w:hAnsi="Arial" w:cs="Arial"/>
        </w:rPr>
      </w:pPr>
      <w:r w:rsidRPr="00EA1348">
        <w:rPr>
          <w:rFonts w:ascii="Arial" w:hAnsi="Arial" w:cs="Arial"/>
        </w:rPr>
        <w:t>Move the data to a dedicated computer holding no other applications or data.</w:t>
      </w:r>
    </w:p>
    <w:p w14:paraId="4A50EAA9" w14:textId="77777777" w:rsidR="00EA1348" w:rsidRPr="00EA1348" w:rsidRDefault="00EA1348" w:rsidP="00EA1348">
      <w:pPr>
        <w:numPr>
          <w:ilvl w:val="0"/>
          <w:numId w:val="9"/>
        </w:numPr>
        <w:rPr>
          <w:rFonts w:ascii="Arial" w:hAnsi="Arial" w:cs="Arial"/>
        </w:rPr>
      </w:pPr>
      <w:r w:rsidRPr="00EA1348">
        <w:rPr>
          <w:rFonts w:ascii="Arial" w:hAnsi="Arial" w:cs="Arial"/>
        </w:rPr>
        <w:t>Limit network access to a list of specific machines or devices (access control list).</w:t>
      </w:r>
    </w:p>
    <w:p w14:paraId="1D473F58" w14:textId="77777777" w:rsidR="00EA1348" w:rsidRPr="00EA1348" w:rsidRDefault="00EA1348" w:rsidP="00EA1348">
      <w:pPr>
        <w:numPr>
          <w:ilvl w:val="0"/>
          <w:numId w:val="9"/>
        </w:numPr>
        <w:rPr>
          <w:rFonts w:ascii="Arial" w:hAnsi="Arial" w:cs="Arial"/>
        </w:rPr>
      </w:pPr>
      <w:r w:rsidRPr="00EA1348">
        <w:rPr>
          <w:rFonts w:ascii="Arial" w:hAnsi="Arial" w:cs="Arial"/>
        </w:rPr>
        <w:t xml:space="preserve">Use an internal ABC Company, non-routed IP address or network which prevents any access either to or from the Internet </w:t>
      </w:r>
    </w:p>
    <w:p w14:paraId="5155E6AA" w14:textId="77777777" w:rsidR="00EA1348" w:rsidRPr="00EA1348" w:rsidRDefault="00EA1348" w:rsidP="00EA1348">
      <w:pPr>
        <w:numPr>
          <w:ilvl w:val="0"/>
          <w:numId w:val="9"/>
        </w:numPr>
        <w:rPr>
          <w:rFonts w:ascii="Arial" w:hAnsi="Arial" w:cs="Arial"/>
        </w:rPr>
      </w:pPr>
      <w:r w:rsidRPr="00EA1348">
        <w:rPr>
          <w:rFonts w:ascii="Arial" w:hAnsi="Arial" w:cs="Arial"/>
        </w:rPr>
        <w:t>Encrypt stored data (with a clear-text version on a removable medium stored in a safe location).</w:t>
      </w:r>
    </w:p>
    <w:p w14:paraId="677EDD79" w14:textId="77777777" w:rsidR="00EA1348" w:rsidRPr="00EA1348" w:rsidRDefault="00EA1348" w:rsidP="00EA1348">
      <w:pPr>
        <w:numPr>
          <w:ilvl w:val="0"/>
          <w:numId w:val="9"/>
        </w:numPr>
        <w:rPr>
          <w:rFonts w:ascii="Arial" w:hAnsi="Arial" w:cs="Arial"/>
        </w:rPr>
      </w:pPr>
      <w:r w:rsidRPr="00EA1348">
        <w:rPr>
          <w:rFonts w:ascii="Arial" w:hAnsi="Arial" w:cs="Arial"/>
        </w:rPr>
        <w:t xml:space="preserve">Sign up for notification of security patch availability from vendors </w:t>
      </w:r>
    </w:p>
    <w:p w14:paraId="0903635F" w14:textId="77777777" w:rsidR="00EA1348" w:rsidRPr="00EA1348" w:rsidRDefault="00EA1348" w:rsidP="00EA1348">
      <w:pPr>
        <w:numPr>
          <w:ilvl w:val="0"/>
          <w:numId w:val="9"/>
        </w:numPr>
        <w:rPr>
          <w:rFonts w:ascii="Arial" w:hAnsi="Arial" w:cs="Arial"/>
        </w:rPr>
      </w:pPr>
      <w:r w:rsidRPr="00EA1348">
        <w:rPr>
          <w:rFonts w:ascii="Arial" w:hAnsi="Arial" w:cs="Arial"/>
        </w:rPr>
        <w:t>Separate any sensitive data from other data and store independently (e.g. on a non-networked device).</w:t>
      </w:r>
    </w:p>
    <w:p w14:paraId="6207E304" w14:textId="77777777" w:rsidR="00EA1348" w:rsidRPr="00EA1348" w:rsidRDefault="00EA1348" w:rsidP="00EA1348">
      <w:pPr>
        <w:rPr>
          <w:rFonts w:ascii="Arial" w:hAnsi="Arial" w:cs="Arial"/>
        </w:rPr>
      </w:pPr>
    </w:p>
    <w:p w14:paraId="639CF06F" w14:textId="77777777" w:rsidR="00EA1348" w:rsidRPr="00EA1348" w:rsidRDefault="00EA1348" w:rsidP="00EA1348">
      <w:pPr>
        <w:rPr>
          <w:rFonts w:ascii="Arial" w:hAnsi="Arial" w:cs="Arial"/>
        </w:rPr>
      </w:pPr>
      <w:r w:rsidRPr="00EA1348">
        <w:rPr>
          <w:rFonts w:ascii="Arial" w:hAnsi="Arial" w:cs="Arial"/>
        </w:rPr>
        <w:t>ABC Company departments must conduct periodic reviews of information systems in their control that contain private or confidential data.</w:t>
      </w:r>
    </w:p>
    <w:p w14:paraId="16C0C651" w14:textId="77777777" w:rsidR="00EA1348" w:rsidRPr="00EA1348" w:rsidRDefault="00EA1348" w:rsidP="00EA1348">
      <w:pPr>
        <w:rPr>
          <w:rFonts w:ascii="Arial" w:hAnsi="Arial" w:cs="Arial"/>
        </w:rPr>
      </w:pPr>
    </w:p>
    <w:p w14:paraId="7C84CBCB" w14:textId="77777777" w:rsidR="00EA1348" w:rsidRPr="00EA1348" w:rsidRDefault="00EA1348" w:rsidP="00EA1348">
      <w:pPr>
        <w:rPr>
          <w:rFonts w:ascii="Arial" w:hAnsi="Arial" w:cs="Arial"/>
        </w:rPr>
      </w:pPr>
      <w:r w:rsidRPr="00EA1348">
        <w:rPr>
          <w:rFonts w:ascii="Arial" w:hAnsi="Arial" w:cs="Arial"/>
        </w:rPr>
        <w:t>Each department is required to document the activities they will conduct to review information systems activity.  These activities must include:</w:t>
      </w:r>
    </w:p>
    <w:p w14:paraId="0D8B17B2" w14:textId="77777777" w:rsidR="00EA1348" w:rsidRPr="00EA1348" w:rsidRDefault="00EA1348" w:rsidP="00EA1348">
      <w:pPr>
        <w:numPr>
          <w:ilvl w:val="0"/>
          <w:numId w:val="11"/>
        </w:numPr>
        <w:rPr>
          <w:rFonts w:ascii="Arial" w:hAnsi="Arial" w:cs="Arial"/>
        </w:rPr>
      </w:pPr>
      <w:r w:rsidRPr="00EA1348">
        <w:rPr>
          <w:rFonts w:ascii="Arial" w:hAnsi="Arial" w:cs="Arial"/>
        </w:rPr>
        <w:t>Regular review of list of users who have been granted access to systems that contain protected or private information to ensure that only those who need access have access to the systems.</w:t>
      </w:r>
    </w:p>
    <w:p w14:paraId="2C18BF56" w14:textId="77777777" w:rsidR="00EA1348" w:rsidRPr="00EA1348" w:rsidRDefault="00EA1348" w:rsidP="00EA1348">
      <w:pPr>
        <w:numPr>
          <w:ilvl w:val="0"/>
          <w:numId w:val="11"/>
        </w:numPr>
        <w:rPr>
          <w:rFonts w:ascii="Arial" w:hAnsi="Arial" w:cs="Arial"/>
        </w:rPr>
      </w:pPr>
      <w:r w:rsidRPr="00EA1348">
        <w:rPr>
          <w:rFonts w:ascii="Arial" w:hAnsi="Arial" w:cs="Arial"/>
        </w:rPr>
        <w:t>Periodic review of departmental or unit data security incident trends.</w:t>
      </w:r>
    </w:p>
    <w:p w14:paraId="4C711E82" w14:textId="77777777" w:rsidR="00EA1348" w:rsidRPr="00EA1348" w:rsidRDefault="00EA1348" w:rsidP="00EA1348">
      <w:pPr>
        <w:numPr>
          <w:ilvl w:val="0"/>
          <w:numId w:val="11"/>
        </w:numPr>
        <w:rPr>
          <w:rFonts w:ascii="Arial" w:hAnsi="Arial" w:cs="Arial"/>
        </w:rPr>
      </w:pPr>
      <w:r w:rsidRPr="00EA1348">
        <w:rPr>
          <w:rFonts w:ascii="Arial" w:hAnsi="Arial" w:cs="Arial"/>
        </w:rPr>
        <w:t>Periodic review of departmental or unit policies and practices to ensure they address emerging data security trends in the department.</w:t>
      </w:r>
    </w:p>
    <w:p w14:paraId="2AAC3A05" w14:textId="77777777" w:rsidR="00EA1348" w:rsidRPr="00EA1348" w:rsidRDefault="00EA1348" w:rsidP="00EA1348">
      <w:pPr>
        <w:numPr>
          <w:ilvl w:val="0"/>
          <w:numId w:val="11"/>
        </w:numPr>
        <w:rPr>
          <w:rFonts w:ascii="Arial" w:hAnsi="Arial" w:cs="Arial"/>
        </w:rPr>
      </w:pPr>
      <w:r w:rsidRPr="00EA1348">
        <w:rPr>
          <w:rFonts w:ascii="Arial" w:hAnsi="Arial" w:cs="Arial"/>
        </w:rPr>
        <w:t>Document the completion of the periodic reviews described above.</w:t>
      </w:r>
    </w:p>
    <w:p w14:paraId="2C3A8EA9" w14:textId="77777777" w:rsidR="00EA1348" w:rsidRPr="00EA1348" w:rsidRDefault="00EA1348" w:rsidP="00EA1348">
      <w:pPr>
        <w:numPr>
          <w:ilvl w:val="0"/>
          <w:numId w:val="11"/>
        </w:numPr>
        <w:rPr>
          <w:rFonts w:ascii="Arial" w:hAnsi="Arial" w:cs="Arial"/>
        </w:rPr>
      </w:pPr>
      <w:r w:rsidRPr="00EA1348">
        <w:rPr>
          <w:rFonts w:ascii="Arial" w:hAnsi="Arial" w:cs="Arial"/>
        </w:rPr>
        <w:t>Periodic review of audit logs.</w:t>
      </w:r>
    </w:p>
    <w:p w14:paraId="5D7FAFC0" w14:textId="77777777" w:rsidR="00EA1348" w:rsidRPr="00EA1348" w:rsidRDefault="00EA1348" w:rsidP="00EA1348">
      <w:pPr>
        <w:numPr>
          <w:ilvl w:val="0"/>
          <w:numId w:val="11"/>
        </w:numPr>
        <w:rPr>
          <w:rFonts w:ascii="Arial" w:hAnsi="Arial" w:cs="Arial"/>
        </w:rPr>
      </w:pPr>
      <w:r w:rsidRPr="00EA1348">
        <w:rPr>
          <w:rFonts w:ascii="Arial" w:hAnsi="Arial" w:cs="Arial"/>
        </w:rPr>
        <w:t>Periodic review of user areas to ensure a clear desk for papers and removable storage media and a clear screen.</w:t>
      </w:r>
      <w:r w:rsidR="002F7D4C">
        <w:rPr>
          <w:rFonts w:ascii="Arial" w:hAnsi="Arial" w:cs="Arial"/>
        </w:rPr>
        <w:t xml:space="preserve">  See the Clear Desk Policy for more information.</w:t>
      </w:r>
    </w:p>
    <w:p w14:paraId="06864819" w14:textId="77777777" w:rsidR="00EA1348" w:rsidRPr="00EA1348" w:rsidRDefault="00EA1348" w:rsidP="00EA1348">
      <w:pPr>
        <w:rPr>
          <w:rFonts w:ascii="Arial" w:hAnsi="Arial" w:cs="Arial"/>
        </w:rPr>
      </w:pPr>
    </w:p>
    <w:p w14:paraId="68889769" w14:textId="77777777" w:rsidR="00EA1348" w:rsidRPr="00EA1348" w:rsidRDefault="00EA1348" w:rsidP="00EA1348">
      <w:pPr>
        <w:rPr>
          <w:rFonts w:ascii="Arial" w:hAnsi="Arial" w:cs="Arial"/>
        </w:rPr>
      </w:pPr>
      <w:r w:rsidRPr="00EA1348">
        <w:rPr>
          <w:rFonts w:ascii="Arial" w:hAnsi="Arial" w:cs="Arial"/>
        </w:rPr>
        <w:t xml:space="preserve">IT </w:t>
      </w:r>
      <w:r>
        <w:rPr>
          <w:rFonts w:ascii="Arial" w:hAnsi="Arial" w:cs="Arial"/>
        </w:rPr>
        <w:t>Systems A</w:t>
      </w:r>
      <w:r w:rsidRPr="00EA1348">
        <w:rPr>
          <w:rFonts w:ascii="Arial" w:hAnsi="Arial" w:cs="Arial"/>
        </w:rPr>
        <w:t>dministrators have the following responsibilities:</w:t>
      </w:r>
    </w:p>
    <w:p w14:paraId="5B25770D" w14:textId="77777777" w:rsidR="00EA1348" w:rsidRPr="00EA1348" w:rsidRDefault="00EA1348" w:rsidP="00EA1348">
      <w:pPr>
        <w:numPr>
          <w:ilvl w:val="0"/>
          <w:numId w:val="13"/>
        </w:numPr>
        <w:rPr>
          <w:rFonts w:ascii="Arial" w:hAnsi="Arial" w:cs="Arial"/>
        </w:rPr>
      </w:pPr>
      <w:r w:rsidRPr="00EA1348">
        <w:rPr>
          <w:rFonts w:ascii="Arial" w:hAnsi="Arial" w:cs="Arial"/>
        </w:rPr>
        <w:t>Establish and publish the criteria upon which a server is determined to be a "critical server".</w:t>
      </w:r>
    </w:p>
    <w:p w14:paraId="47551ABE" w14:textId="77777777" w:rsidR="00EA1348" w:rsidRPr="00EA1348" w:rsidRDefault="00EA1348" w:rsidP="00EA1348">
      <w:pPr>
        <w:numPr>
          <w:ilvl w:val="0"/>
          <w:numId w:val="13"/>
        </w:numPr>
        <w:rPr>
          <w:rFonts w:ascii="Arial" w:hAnsi="Arial" w:cs="Arial"/>
        </w:rPr>
      </w:pPr>
      <w:r w:rsidRPr="00EA1348">
        <w:rPr>
          <w:rFonts w:ascii="Arial" w:hAnsi="Arial" w:cs="Arial"/>
        </w:rPr>
        <w:t>Periodically review critical server list based on established criteria.</w:t>
      </w:r>
    </w:p>
    <w:p w14:paraId="26EFCFE1" w14:textId="77777777" w:rsidR="00EA1348" w:rsidRPr="00EA1348" w:rsidRDefault="00EA1348" w:rsidP="00EA1348">
      <w:pPr>
        <w:numPr>
          <w:ilvl w:val="0"/>
          <w:numId w:val="13"/>
        </w:numPr>
        <w:rPr>
          <w:rFonts w:ascii="Arial" w:hAnsi="Arial" w:cs="Arial"/>
        </w:rPr>
      </w:pPr>
      <w:r w:rsidRPr="00EA1348">
        <w:rPr>
          <w:rFonts w:ascii="Arial" w:hAnsi="Arial" w:cs="Arial"/>
        </w:rPr>
        <w:lastRenderedPageBreak/>
        <w:t>Perform and review vulnerability scans of critical servers.</w:t>
      </w:r>
    </w:p>
    <w:p w14:paraId="5906B0F2" w14:textId="77777777" w:rsidR="00EA1348" w:rsidRPr="00EA1348" w:rsidRDefault="00EA1348" w:rsidP="00EA1348">
      <w:pPr>
        <w:numPr>
          <w:ilvl w:val="0"/>
          <w:numId w:val="13"/>
        </w:numPr>
        <w:rPr>
          <w:rFonts w:ascii="Arial" w:hAnsi="Arial" w:cs="Arial"/>
        </w:rPr>
      </w:pPr>
      <w:r w:rsidRPr="00EA1348">
        <w:rPr>
          <w:rFonts w:ascii="Arial" w:hAnsi="Arial" w:cs="Arial"/>
        </w:rPr>
        <w:t>Implement intrusion detection system and review.</w:t>
      </w:r>
    </w:p>
    <w:p w14:paraId="70BF1551" w14:textId="77777777" w:rsidR="00EA1348" w:rsidRPr="00EA1348" w:rsidRDefault="00EA1348" w:rsidP="00EA1348">
      <w:pPr>
        <w:numPr>
          <w:ilvl w:val="0"/>
          <w:numId w:val="13"/>
        </w:numPr>
        <w:rPr>
          <w:rFonts w:ascii="Arial" w:hAnsi="Arial" w:cs="Arial"/>
        </w:rPr>
      </w:pPr>
      <w:r w:rsidRPr="00EA1348">
        <w:rPr>
          <w:rFonts w:ascii="Arial" w:hAnsi="Arial" w:cs="Arial"/>
        </w:rPr>
        <w:t>Perform and review ad hoc scans for emerging threats.</w:t>
      </w:r>
    </w:p>
    <w:p w14:paraId="6DA1C9B9" w14:textId="77777777" w:rsidR="00EA1348" w:rsidRPr="00EA1348" w:rsidRDefault="00EA1348" w:rsidP="00EA1348">
      <w:pPr>
        <w:numPr>
          <w:ilvl w:val="0"/>
          <w:numId w:val="13"/>
        </w:numPr>
        <w:rPr>
          <w:rFonts w:ascii="Arial" w:hAnsi="Arial" w:cs="Arial"/>
        </w:rPr>
      </w:pPr>
      <w:r w:rsidRPr="00EA1348">
        <w:rPr>
          <w:rFonts w:ascii="Arial" w:hAnsi="Arial" w:cs="Arial"/>
        </w:rPr>
        <w:t>Monitor local data security compliance in the areas for which they are responsible.</w:t>
      </w:r>
    </w:p>
    <w:p w14:paraId="72C49D70" w14:textId="77777777" w:rsidR="00EA1348" w:rsidRPr="00EA1348" w:rsidRDefault="00EA1348" w:rsidP="00EA1348">
      <w:pPr>
        <w:rPr>
          <w:rFonts w:ascii="Arial" w:hAnsi="Arial" w:cs="Arial"/>
        </w:rPr>
      </w:pPr>
    </w:p>
    <w:p w14:paraId="7BD8CCCB" w14:textId="77777777" w:rsidR="00EA1348" w:rsidRPr="00EA1348" w:rsidRDefault="00EA1348" w:rsidP="00EA1348">
      <w:pPr>
        <w:rPr>
          <w:rFonts w:ascii="Arial" w:hAnsi="Arial" w:cs="Arial"/>
        </w:rPr>
      </w:pPr>
      <w:r w:rsidRPr="00EA1348">
        <w:rPr>
          <w:rFonts w:ascii="Arial" w:hAnsi="Arial" w:cs="Arial"/>
        </w:rPr>
        <w:t>A software firewall, hardware firewall, or other network filtering (e.g. port or IP address filtering) technology must be used to protect against Internet threats and to limit net</w:t>
      </w:r>
      <w:r w:rsidR="008D1257">
        <w:rPr>
          <w:rFonts w:ascii="Arial" w:hAnsi="Arial" w:cs="Arial"/>
        </w:rPr>
        <w:t>work access to devices storing Sensitive I</w:t>
      </w:r>
      <w:r w:rsidRPr="00EA1348">
        <w:rPr>
          <w:rFonts w:ascii="Arial" w:hAnsi="Arial" w:cs="Arial"/>
        </w:rPr>
        <w:t>nformation.</w:t>
      </w:r>
      <w:r>
        <w:rPr>
          <w:rFonts w:ascii="Arial" w:hAnsi="Arial" w:cs="Arial"/>
        </w:rPr>
        <w:t xml:space="preserve">  Refer to the Firewall Policy for more information.</w:t>
      </w:r>
    </w:p>
    <w:p w14:paraId="4735725E" w14:textId="77777777" w:rsidR="00EA1348" w:rsidRPr="00EA1348" w:rsidRDefault="00EA1348" w:rsidP="00EA1348">
      <w:pPr>
        <w:numPr>
          <w:ilvl w:val="0"/>
          <w:numId w:val="15"/>
        </w:numPr>
        <w:rPr>
          <w:rFonts w:ascii="Arial" w:hAnsi="Arial" w:cs="Arial"/>
        </w:rPr>
      </w:pPr>
      <w:r w:rsidRPr="00EA1348">
        <w:rPr>
          <w:rFonts w:ascii="Arial" w:hAnsi="Arial" w:cs="Arial"/>
        </w:rPr>
        <w:t>Firewalls shall be installed at each Internet connection and between any demilitarized zone (DMZ) and the internal network.</w:t>
      </w:r>
    </w:p>
    <w:p w14:paraId="68716C45" w14:textId="77777777" w:rsidR="00EA1348" w:rsidRPr="00EA1348" w:rsidRDefault="00EA1348" w:rsidP="00EA1348">
      <w:pPr>
        <w:numPr>
          <w:ilvl w:val="0"/>
          <w:numId w:val="15"/>
        </w:numPr>
        <w:rPr>
          <w:rFonts w:ascii="Arial" w:hAnsi="Arial" w:cs="Arial"/>
        </w:rPr>
      </w:pPr>
      <w:r w:rsidRPr="00EA1348">
        <w:rPr>
          <w:rFonts w:ascii="Arial" w:hAnsi="Arial" w:cs="Arial"/>
        </w:rPr>
        <w:t>Firewalls shall be installed and active on mobile devices such as Laptops and similar devices.</w:t>
      </w:r>
    </w:p>
    <w:p w14:paraId="62537106" w14:textId="77777777" w:rsidR="00EA1348" w:rsidRPr="00EA1348" w:rsidRDefault="00EA1348" w:rsidP="00EA1348">
      <w:pPr>
        <w:numPr>
          <w:ilvl w:val="0"/>
          <w:numId w:val="15"/>
        </w:numPr>
        <w:rPr>
          <w:rFonts w:ascii="Arial" w:hAnsi="Arial" w:cs="Arial"/>
        </w:rPr>
      </w:pPr>
      <w:r w:rsidRPr="00EA1348">
        <w:rPr>
          <w:rFonts w:ascii="Arial" w:hAnsi="Arial" w:cs="Arial"/>
        </w:rPr>
        <w:t>Inbound Internet traffic shall be limited to IP addresses within the DMZ.  Firewalls shall not allow direct traffic between the Internet and sensitive data.</w:t>
      </w:r>
    </w:p>
    <w:p w14:paraId="3623EAD7" w14:textId="77777777" w:rsidR="00EA1348" w:rsidRPr="00EA1348" w:rsidRDefault="00EA1348" w:rsidP="00EA1348">
      <w:pPr>
        <w:rPr>
          <w:rFonts w:ascii="Arial" w:hAnsi="Arial" w:cs="Arial"/>
        </w:rPr>
      </w:pPr>
    </w:p>
    <w:p w14:paraId="1AF51705" w14:textId="77777777" w:rsidR="00EA1348" w:rsidRPr="00EA1348" w:rsidRDefault="00EA1348" w:rsidP="00EA1348">
      <w:pPr>
        <w:rPr>
          <w:rFonts w:ascii="Arial" w:hAnsi="Arial" w:cs="Arial"/>
        </w:rPr>
      </w:pPr>
      <w:r>
        <w:rPr>
          <w:rFonts w:ascii="Arial" w:hAnsi="Arial" w:cs="Arial"/>
        </w:rPr>
        <w:t xml:space="preserve">Documentation shall be maintained per the Documentation Policy.  </w:t>
      </w:r>
      <w:r w:rsidRPr="00EA1348">
        <w:rPr>
          <w:rFonts w:ascii="Arial" w:hAnsi="Arial" w:cs="Arial"/>
        </w:rPr>
        <w:t>Firewall documentation shall include:</w:t>
      </w:r>
    </w:p>
    <w:p w14:paraId="4780D749" w14:textId="77777777" w:rsidR="00EA1348" w:rsidRPr="00EA1348" w:rsidRDefault="00EA1348" w:rsidP="00EA1348">
      <w:pPr>
        <w:numPr>
          <w:ilvl w:val="0"/>
          <w:numId w:val="17"/>
        </w:numPr>
        <w:rPr>
          <w:rFonts w:ascii="Arial" w:hAnsi="Arial" w:cs="Arial"/>
        </w:rPr>
      </w:pPr>
      <w:r w:rsidRPr="00EA1348">
        <w:rPr>
          <w:rFonts w:ascii="Arial" w:hAnsi="Arial" w:cs="Arial"/>
        </w:rPr>
        <w:t>Services and ports allowed (inbound and outbound)</w:t>
      </w:r>
    </w:p>
    <w:p w14:paraId="34CFD566" w14:textId="77777777" w:rsidR="00EA1348" w:rsidRPr="00EA1348" w:rsidRDefault="00EA1348" w:rsidP="00EA1348">
      <w:pPr>
        <w:numPr>
          <w:ilvl w:val="0"/>
          <w:numId w:val="17"/>
        </w:numPr>
        <w:rPr>
          <w:rFonts w:ascii="Arial" w:hAnsi="Arial" w:cs="Arial"/>
        </w:rPr>
      </w:pPr>
      <w:r w:rsidRPr="00EA1348">
        <w:rPr>
          <w:rFonts w:ascii="Arial" w:hAnsi="Arial" w:cs="Arial"/>
        </w:rPr>
        <w:t>Business need for each service and port</w:t>
      </w:r>
    </w:p>
    <w:p w14:paraId="243A87A4" w14:textId="77777777" w:rsidR="00EA1348" w:rsidRPr="00EA1348" w:rsidRDefault="00EA1348" w:rsidP="00EA1348">
      <w:pPr>
        <w:numPr>
          <w:ilvl w:val="0"/>
          <w:numId w:val="17"/>
        </w:numPr>
        <w:rPr>
          <w:rFonts w:ascii="Arial" w:hAnsi="Arial" w:cs="Arial"/>
        </w:rPr>
      </w:pPr>
      <w:r w:rsidRPr="00EA1348">
        <w:rPr>
          <w:rFonts w:ascii="Arial" w:hAnsi="Arial" w:cs="Arial"/>
        </w:rPr>
        <w:t>Information security features to be implemented</w:t>
      </w:r>
    </w:p>
    <w:p w14:paraId="74727365" w14:textId="77777777" w:rsidR="003E106A" w:rsidRDefault="00EA1348" w:rsidP="00EA1348">
      <w:pPr>
        <w:numPr>
          <w:ilvl w:val="0"/>
          <w:numId w:val="17"/>
        </w:numPr>
        <w:rPr>
          <w:rFonts w:ascii="Arial" w:hAnsi="Arial" w:cs="Arial"/>
        </w:rPr>
      </w:pPr>
      <w:r w:rsidRPr="00EA1348">
        <w:rPr>
          <w:rFonts w:ascii="Arial" w:hAnsi="Arial" w:cs="Arial"/>
        </w:rPr>
        <w:t>Date of last change</w:t>
      </w:r>
    </w:p>
    <w:p w14:paraId="65C1DB35" w14:textId="77777777" w:rsidR="00C7345F" w:rsidRDefault="00C7345F" w:rsidP="00C7345F">
      <w:pPr>
        <w:rPr>
          <w:rFonts w:ascii="Arial" w:hAnsi="Arial" w:cs="Arial"/>
        </w:rPr>
      </w:pPr>
    </w:p>
    <w:p w14:paraId="59036149" w14:textId="77777777" w:rsidR="007D684E" w:rsidRPr="007D684E" w:rsidRDefault="007D684E" w:rsidP="007D684E">
      <w:pPr>
        <w:rPr>
          <w:rFonts w:ascii="Arial" w:hAnsi="Arial" w:cs="Arial"/>
        </w:rPr>
      </w:pPr>
      <w:r>
        <w:rPr>
          <w:rFonts w:ascii="Arial" w:hAnsi="Arial" w:cs="Arial"/>
        </w:rPr>
        <w:t xml:space="preserve">The Chief Security Officer (CSO) shall ensure </w:t>
      </w:r>
      <w:r w:rsidR="00913849">
        <w:rPr>
          <w:rFonts w:ascii="Arial" w:hAnsi="Arial" w:cs="Arial"/>
        </w:rPr>
        <w:t xml:space="preserve">policies and </w:t>
      </w:r>
      <w:r>
        <w:rPr>
          <w:rFonts w:ascii="Arial" w:hAnsi="Arial" w:cs="Arial"/>
        </w:rPr>
        <w:t>p</w:t>
      </w:r>
      <w:r w:rsidRPr="007D684E">
        <w:rPr>
          <w:rFonts w:ascii="Arial" w:hAnsi="Arial" w:cs="Arial"/>
        </w:rPr>
        <w:t xml:space="preserve">rocedures govern the collection, use, </w:t>
      </w:r>
      <w:r w:rsidR="00913849">
        <w:rPr>
          <w:rFonts w:ascii="Arial" w:hAnsi="Arial" w:cs="Arial"/>
        </w:rPr>
        <w:t>processing, storing, transmitting, and disclosing</w:t>
      </w:r>
      <w:r w:rsidRPr="007D684E">
        <w:rPr>
          <w:rFonts w:ascii="Arial" w:hAnsi="Arial" w:cs="Arial"/>
        </w:rPr>
        <w:t xml:space="preserve"> of Sensitive Information</w:t>
      </w:r>
      <w:r>
        <w:rPr>
          <w:rFonts w:ascii="Arial" w:hAnsi="Arial" w:cs="Arial"/>
        </w:rPr>
        <w:t>.</w:t>
      </w:r>
    </w:p>
    <w:p w14:paraId="71B80FF9" w14:textId="77777777" w:rsidR="00913849" w:rsidRDefault="00913849" w:rsidP="00913849">
      <w:pPr>
        <w:numPr>
          <w:ilvl w:val="0"/>
          <w:numId w:val="19"/>
        </w:numPr>
        <w:rPr>
          <w:rFonts w:ascii="Arial" w:hAnsi="Arial" w:cs="Arial"/>
        </w:rPr>
      </w:pPr>
      <w:r>
        <w:rPr>
          <w:rFonts w:ascii="Arial" w:hAnsi="Arial" w:cs="Arial"/>
        </w:rPr>
        <w:t>Po</w:t>
      </w:r>
      <w:r w:rsidRPr="007D684E">
        <w:rPr>
          <w:rFonts w:ascii="Arial" w:hAnsi="Arial" w:cs="Arial"/>
        </w:rPr>
        <w:t xml:space="preserve">licies </w:t>
      </w:r>
      <w:r>
        <w:rPr>
          <w:rFonts w:ascii="Arial" w:hAnsi="Arial" w:cs="Arial"/>
        </w:rPr>
        <w:t xml:space="preserve">and procedures </w:t>
      </w:r>
      <w:r w:rsidRPr="007D684E">
        <w:rPr>
          <w:rFonts w:ascii="Arial" w:hAnsi="Arial" w:cs="Arial"/>
        </w:rPr>
        <w:t>are clear, reasonable,</w:t>
      </w:r>
      <w:r>
        <w:rPr>
          <w:rFonts w:ascii="Arial" w:hAnsi="Arial" w:cs="Arial"/>
        </w:rPr>
        <w:t xml:space="preserve"> </w:t>
      </w:r>
      <w:r w:rsidRPr="007D684E">
        <w:rPr>
          <w:rFonts w:ascii="Arial" w:hAnsi="Arial" w:cs="Arial"/>
        </w:rPr>
        <w:t>and protect Sensitive Information.</w:t>
      </w:r>
    </w:p>
    <w:p w14:paraId="3D49B739" w14:textId="77777777" w:rsidR="007D684E" w:rsidRPr="007D684E" w:rsidRDefault="007D684E" w:rsidP="007D684E">
      <w:pPr>
        <w:numPr>
          <w:ilvl w:val="0"/>
          <w:numId w:val="19"/>
        </w:numPr>
        <w:rPr>
          <w:rFonts w:ascii="Arial" w:hAnsi="Arial" w:cs="Arial"/>
        </w:rPr>
      </w:pPr>
      <w:r>
        <w:rPr>
          <w:rFonts w:ascii="Arial" w:hAnsi="Arial" w:cs="Arial"/>
        </w:rPr>
        <w:t>C</w:t>
      </w:r>
      <w:r w:rsidRPr="007D684E">
        <w:rPr>
          <w:rFonts w:ascii="Arial" w:hAnsi="Arial" w:cs="Arial"/>
        </w:rPr>
        <w:t xml:space="preserve">onsent </w:t>
      </w:r>
      <w:r>
        <w:rPr>
          <w:rFonts w:ascii="Arial" w:hAnsi="Arial" w:cs="Arial"/>
        </w:rPr>
        <w:t xml:space="preserve">is obtained </w:t>
      </w:r>
      <w:r w:rsidRPr="007D684E">
        <w:rPr>
          <w:rFonts w:ascii="Arial" w:hAnsi="Arial" w:cs="Arial"/>
        </w:rPr>
        <w:t>before collecting, using, and disclosing Sensitive Information.</w:t>
      </w:r>
    </w:p>
    <w:p w14:paraId="5006D19C" w14:textId="77777777" w:rsidR="007D684E" w:rsidRPr="007D684E" w:rsidRDefault="007D684E" w:rsidP="007D684E">
      <w:pPr>
        <w:numPr>
          <w:ilvl w:val="0"/>
          <w:numId w:val="19"/>
        </w:numPr>
        <w:rPr>
          <w:rFonts w:ascii="Arial" w:hAnsi="Arial" w:cs="Arial"/>
        </w:rPr>
      </w:pPr>
      <w:r w:rsidRPr="007D684E">
        <w:rPr>
          <w:rFonts w:ascii="Arial" w:hAnsi="Arial" w:cs="Arial"/>
        </w:rPr>
        <w:t xml:space="preserve">Sensitive Information </w:t>
      </w:r>
      <w:r w:rsidR="00913849">
        <w:rPr>
          <w:rFonts w:ascii="Arial" w:hAnsi="Arial" w:cs="Arial"/>
        </w:rPr>
        <w:t>is</w:t>
      </w:r>
      <w:r>
        <w:rPr>
          <w:rFonts w:ascii="Arial" w:hAnsi="Arial" w:cs="Arial"/>
        </w:rPr>
        <w:t xml:space="preserve"> collected </w:t>
      </w:r>
      <w:r w:rsidRPr="007D684E">
        <w:rPr>
          <w:rFonts w:ascii="Arial" w:hAnsi="Arial" w:cs="Arial"/>
        </w:rPr>
        <w:t>in reasonable, appropriate, and lawful ways.</w:t>
      </w:r>
    </w:p>
    <w:p w14:paraId="30A42796" w14:textId="77777777" w:rsidR="00913849" w:rsidRDefault="00913849" w:rsidP="00913849">
      <w:pPr>
        <w:rPr>
          <w:rFonts w:ascii="Arial" w:hAnsi="Arial" w:cs="Arial"/>
        </w:rPr>
      </w:pPr>
    </w:p>
    <w:p w14:paraId="248F7E22" w14:textId="77777777" w:rsidR="00913849" w:rsidRDefault="00913849" w:rsidP="00913849">
      <w:pPr>
        <w:rPr>
          <w:rFonts w:ascii="Arial" w:hAnsi="Arial" w:cs="Arial"/>
        </w:rPr>
      </w:pPr>
      <w:r>
        <w:rPr>
          <w:rFonts w:ascii="Arial" w:hAnsi="Arial" w:cs="Arial"/>
        </w:rPr>
        <w:t>The CSO shall ensure Sensitive I</w:t>
      </w:r>
      <w:r w:rsidR="007D684E" w:rsidRPr="007D684E">
        <w:rPr>
          <w:rFonts w:ascii="Arial" w:hAnsi="Arial" w:cs="Arial"/>
        </w:rPr>
        <w:t>nformation is</w:t>
      </w:r>
      <w:r>
        <w:rPr>
          <w:rFonts w:ascii="Arial" w:hAnsi="Arial" w:cs="Arial"/>
        </w:rPr>
        <w:t>:</w:t>
      </w:r>
    </w:p>
    <w:p w14:paraId="2FE6B39F" w14:textId="77777777" w:rsidR="00913849" w:rsidRDefault="00913849" w:rsidP="00913849">
      <w:pPr>
        <w:numPr>
          <w:ilvl w:val="0"/>
          <w:numId w:val="20"/>
        </w:numPr>
        <w:rPr>
          <w:rFonts w:ascii="Arial" w:hAnsi="Arial" w:cs="Arial"/>
        </w:rPr>
      </w:pPr>
      <w:r>
        <w:rPr>
          <w:rFonts w:ascii="Arial" w:hAnsi="Arial" w:cs="Arial"/>
        </w:rPr>
        <w:t>F</w:t>
      </w:r>
      <w:r w:rsidR="007D684E" w:rsidRPr="007D684E">
        <w:rPr>
          <w:rFonts w:ascii="Arial" w:hAnsi="Arial" w:cs="Arial"/>
        </w:rPr>
        <w:t>airly and lawfully processed</w:t>
      </w:r>
      <w:r>
        <w:rPr>
          <w:rFonts w:ascii="Arial" w:hAnsi="Arial" w:cs="Arial"/>
        </w:rPr>
        <w:t>.</w:t>
      </w:r>
    </w:p>
    <w:p w14:paraId="4085A95D" w14:textId="77777777" w:rsidR="00913849" w:rsidRDefault="00913849" w:rsidP="00913849">
      <w:pPr>
        <w:numPr>
          <w:ilvl w:val="0"/>
          <w:numId w:val="20"/>
        </w:numPr>
        <w:rPr>
          <w:rFonts w:ascii="Arial" w:hAnsi="Arial" w:cs="Arial"/>
        </w:rPr>
      </w:pPr>
      <w:r>
        <w:rPr>
          <w:rFonts w:ascii="Arial" w:hAnsi="Arial" w:cs="Arial"/>
        </w:rPr>
        <w:t>P</w:t>
      </w:r>
      <w:r w:rsidR="007D684E" w:rsidRPr="007D684E">
        <w:rPr>
          <w:rFonts w:ascii="Arial" w:hAnsi="Arial" w:cs="Arial"/>
        </w:rPr>
        <w:t>rocessed for limited purposes</w:t>
      </w:r>
      <w:r>
        <w:rPr>
          <w:rFonts w:ascii="Arial" w:hAnsi="Arial" w:cs="Arial"/>
        </w:rPr>
        <w:t>.</w:t>
      </w:r>
    </w:p>
    <w:p w14:paraId="62BF1D04" w14:textId="77777777" w:rsidR="00913849" w:rsidRDefault="00913849" w:rsidP="00913849">
      <w:pPr>
        <w:numPr>
          <w:ilvl w:val="0"/>
          <w:numId w:val="20"/>
        </w:numPr>
        <w:rPr>
          <w:rFonts w:ascii="Arial" w:hAnsi="Arial" w:cs="Arial"/>
        </w:rPr>
      </w:pPr>
      <w:r>
        <w:rPr>
          <w:rFonts w:ascii="Arial" w:hAnsi="Arial" w:cs="Arial"/>
        </w:rPr>
        <w:t>A</w:t>
      </w:r>
      <w:r w:rsidR="007D684E" w:rsidRPr="007D684E">
        <w:rPr>
          <w:rFonts w:ascii="Arial" w:hAnsi="Arial" w:cs="Arial"/>
        </w:rPr>
        <w:t>dequate, relevant and not excessive</w:t>
      </w:r>
      <w:r>
        <w:rPr>
          <w:rFonts w:ascii="Arial" w:hAnsi="Arial" w:cs="Arial"/>
        </w:rPr>
        <w:t>.</w:t>
      </w:r>
    </w:p>
    <w:p w14:paraId="58C90030" w14:textId="77777777" w:rsidR="00913849" w:rsidRDefault="00913849" w:rsidP="00913849">
      <w:pPr>
        <w:numPr>
          <w:ilvl w:val="0"/>
          <w:numId w:val="20"/>
        </w:numPr>
        <w:rPr>
          <w:rFonts w:ascii="Arial" w:hAnsi="Arial" w:cs="Arial"/>
        </w:rPr>
      </w:pPr>
      <w:r>
        <w:rPr>
          <w:rFonts w:ascii="Arial" w:hAnsi="Arial" w:cs="Arial"/>
        </w:rPr>
        <w:t>A</w:t>
      </w:r>
      <w:r w:rsidR="007D684E" w:rsidRPr="007D684E">
        <w:rPr>
          <w:rFonts w:ascii="Arial" w:hAnsi="Arial" w:cs="Arial"/>
        </w:rPr>
        <w:t>ccurate</w:t>
      </w:r>
      <w:r>
        <w:rPr>
          <w:rFonts w:ascii="Arial" w:hAnsi="Arial" w:cs="Arial"/>
        </w:rPr>
        <w:t>.</w:t>
      </w:r>
    </w:p>
    <w:p w14:paraId="32191432" w14:textId="77777777" w:rsidR="00913849" w:rsidRDefault="00913849" w:rsidP="00913849">
      <w:pPr>
        <w:numPr>
          <w:ilvl w:val="0"/>
          <w:numId w:val="20"/>
        </w:numPr>
        <w:rPr>
          <w:rFonts w:ascii="Arial" w:hAnsi="Arial" w:cs="Arial"/>
        </w:rPr>
      </w:pPr>
      <w:r>
        <w:rPr>
          <w:rFonts w:ascii="Arial" w:hAnsi="Arial" w:cs="Arial"/>
        </w:rPr>
        <w:t>K</w:t>
      </w:r>
      <w:r w:rsidR="007D684E" w:rsidRPr="007D684E">
        <w:rPr>
          <w:rFonts w:ascii="Arial" w:hAnsi="Arial" w:cs="Arial"/>
        </w:rPr>
        <w:t>ept no longer than necessary</w:t>
      </w:r>
      <w:r>
        <w:rPr>
          <w:rFonts w:ascii="Arial" w:hAnsi="Arial" w:cs="Arial"/>
        </w:rPr>
        <w:t>.</w:t>
      </w:r>
    </w:p>
    <w:p w14:paraId="07288514" w14:textId="77777777" w:rsidR="00913849" w:rsidRDefault="00913849" w:rsidP="00913849">
      <w:pPr>
        <w:numPr>
          <w:ilvl w:val="0"/>
          <w:numId w:val="20"/>
        </w:numPr>
        <w:rPr>
          <w:rFonts w:ascii="Arial" w:hAnsi="Arial" w:cs="Arial"/>
        </w:rPr>
      </w:pPr>
      <w:r>
        <w:rPr>
          <w:rFonts w:ascii="Arial" w:hAnsi="Arial" w:cs="Arial"/>
        </w:rPr>
        <w:t>P</w:t>
      </w:r>
      <w:r w:rsidR="007D684E" w:rsidRPr="007D684E">
        <w:rPr>
          <w:rFonts w:ascii="Arial" w:hAnsi="Arial" w:cs="Arial"/>
        </w:rPr>
        <w:t>rocessed in accordance with the data’s rights</w:t>
      </w:r>
      <w:r>
        <w:rPr>
          <w:rFonts w:ascii="Arial" w:hAnsi="Arial" w:cs="Arial"/>
        </w:rPr>
        <w:t>.</w:t>
      </w:r>
    </w:p>
    <w:p w14:paraId="38860B9C" w14:textId="77777777" w:rsidR="00913849" w:rsidRDefault="00913849" w:rsidP="00913849">
      <w:pPr>
        <w:numPr>
          <w:ilvl w:val="0"/>
          <w:numId w:val="20"/>
        </w:numPr>
        <w:rPr>
          <w:rFonts w:ascii="Arial" w:hAnsi="Arial" w:cs="Arial"/>
        </w:rPr>
      </w:pPr>
      <w:r>
        <w:rPr>
          <w:rFonts w:ascii="Arial" w:hAnsi="Arial" w:cs="Arial"/>
        </w:rPr>
        <w:t>S</w:t>
      </w:r>
      <w:r w:rsidR="007D684E" w:rsidRPr="007D684E">
        <w:rPr>
          <w:rFonts w:ascii="Arial" w:hAnsi="Arial" w:cs="Arial"/>
        </w:rPr>
        <w:t>ecure</w:t>
      </w:r>
      <w:r>
        <w:rPr>
          <w:rFonts w:ascii="Arial" w:hAnsi="Arial" w:cs="Arial"/>
        </w:rPr>
        <w:t>.</w:t>
      </w:r>
    </w:p>
    <w:p w14:paraId="0978341F" w14:textId="77777777" w:rsidR="007D684E" w:rsidRDefault="00913849" w:rsidP="00913849">
      <w:pPr>
        <w:numPr>
          <w:ilvl w:val="0"/>
          <w:numId w:val="20"/>
        </w:numPr>
        <w:rPr>
          <w:rFonts w:ascii="Arial" w:hAnsi="Arial" w:cs="Arial"/>
        </w:rPr>
      </w:pPr>
      <w:r>
        <w:rPr>
          <w:rFonts w:ascii="Arial" w:hAnsi="Arial" w:cs="Arial"/>
        </w:rPr>
        <w:t>T</w:t>
      </w:r>
      <w:r w:rsidR="007D684E" w:rsidRPr="007D684E">
        <w:rPr>
          <w:rFonts w:ascii="Arial" w:hAnsi="Arial" w:cs="Arial"/>
        </w:rPr>
        <w:t xml:space="preserve">ransferred only to </w:t>
      </w:r>
      <w:r w:rsidR="007D684E">
        <w:rPr>
          <w:rFonts w:ascii="Arial" w:hAnsi="Arial" w:cs="Arial"/>
        </w:rPr>
        <w:t>areas</w:t>
      </w:r>
      <w:r w:rsidR="007D684E" w:rsidRPr="007D684E">
        <w:rPr>
          <w:rFonts w:ascii="Arial" w:hAnsi="Arial" w:cs="Arial"/>
        </w:rPr>
        <w:t xml:space="preserve"> with adequate protection.</w:t>
      </w:r>
    </w:p>
    <w:p w14:paraId="63743192" w14:textId="77777777" w:rsidR="00EF156A" w:rsidRDefault="00EF156A" w:rsidP="00EF156A">
      <w:pPr>
        <w:rPr>
          <w:rFonts w:ascii="Arial" w:hAnsi="Arial" w:cs="Arial"/>
        </w:rPr>
      </w:pPr>
    </w:p>
    <w:p w14:paraId="7B9EA399" w14:textId="77777777" w:rsidR="00EF156A" w:rsidRDefault="00EF156A" w:rsidP="00EF156A">
      <w:pPr>
        <w:rPr>
          <w:rFonts w:ascii="Arial" w:hAnsi="Arial" w:cs="Arial"/>
        </w:rPr>
      </w:pPr>
      <w:r>
        <w:rPr>
          <w:rFonts w:ascii="Arial" w:hAnsi="Arial" w:cs="Arial"/>
        </w:rPr>
        <w:t xml:space="preserve">The CSO shall ensure that data is classified per the Data Classification </w:t>
      </w:r>
      <w:r w:rsidR="00BC31FE">
        <w:rPr>
          <w:rFonts w:ascii="Arial" w:hAnsi="Arial" w:cs="Arial"/>
        </w:rPr>
        <w:t xml:space="preserve">Policy.  Data shall be </w:t>
      </w:r>
      <w:r>
        <w:rPr>
          <w:rFonts w:ascii="Arial" w:hAnsi="Arial" w:cs="Arial"/>
        </w:rPr>
        <w:t>properly protected</w:t>
      </w:r>
      <w:r w:rsidR="00EB1316">
        <w:rPr>
          <w:rFonts w:ascii="Arial" w:hAnsi="Arial" w:cs="Arial"/>
        </w:rPr>
        <w:t xml:space="preserve"> according to its classification</w:t>
      </w:r>
      <w:r>
        <w:rPr>
          <w:rFonts w:ascii="Arial" w:hAnsi="Arial" w:cs="Arial"/>
        </w:rPr>
        <w:t>.  Specific security requirements can include:</w:t>
      </w:r>
    </w:p>
    <w:p w14:paraId="0FF72490" w14:textId="77777777" w:rsidR="00EF156A" w:rsidRPr="00EF156A" w:rsidRDefault="00EF156A" w:rsidP="00EB1316">
      <w:pPr>
        <w:numPr>
          <w:ilvl w:val="0"/>
          <w:numId w:val="21"/>
        </w:numPr>
        <w:rPr>
          <w:rFonts w:ascii="Arial" w:hAnsi="Arial" w:cs="Arial"/>
        </w:rPr>
      </w:pPr>
      <w:r w:rsidRPr="00EF156A">
        <w:rPr>
          <w:rFonts w:ascii="Arial" w:hAnsi="Arial" w:cs="Arial"/>
        </w:rPr>
        <w:t>Access Control</w:t>
      </w:r>
      <w:r w:rsidR="00BC31FE">
        <w:rPr>
          <w:rFonts w:ascii="Arial" w:hAnsi="Arial" w:cs="Arial"/>
        </w:rPr>
        <w:t>s</w:t>
      </w:r>
      <w:r>
        <w:rPr>
          <w:rFonts w:ascii="Arial" w:hAnsi="Arial" w:cs="Arial"/>
        </w:rPr>
        <w:t xml:space="preserve"> – see the Access Control Policy</w:t>
      </w:r>
    </w:p>
    <w:p w14:paraId="17426515" w14:textId="77777777" w:rsidR="00EF156A" w:rsidRPr="00EF156A" w:rsidRDefault="00EF156A" w:rsidP="00EB1316">
      <w:pPr>
        <w:numPr>
          <w:ilvl w:val="0"/>
          <w:numId w:val="21"/>
        </w:numPr>
        <w:rPr>
          <w:rFonts w:ascii="Arial" w:hAnsi="Arial" w:cs="Arial"/>
        </w:rPr>
      </w:pPr>
      <w:r w:rsidRPr="00EF156A">
        <w:rPr>
          <w:rFonts w:ascii="Arial" w:hAnsi="Arial" w:cs="Arial"/>
        </w:rPr>
        <w:t>Awareness and Training</w:t>
      </w:r>
      <w:r>
        <w:rPr>
          <w:rFonts w:ascii="Arial" w:hAnsi="Arial" w:cs="Arial"/>
        </w:rPr>
        <w:t xml:space="preserve"> – see the Security Awareness and Training Policy and Security Awareness and Training Plan</w:t>
      </w:r>
    </w:p>
    <w:p w14:paraId="692C9604" w14:textId="77777777" w:rsidR="00EF156A" w:rsidRPr="00EF156A" w:rsidRDefault="00EF156A" w:rsidP="00EB1316">
      <w:pPr>
        <w:numPr>
          <w:ilvl w:val="0"/>
          <w:numId w:val="21"/>
        </w:numPr>
        <w:rPr>
          <w:rFonts w:ascii="Arial" w:hAnsi="Arial" w:cs="Arial"/>
        </w:rPr>
      </w:pPr>
      <w:r w:rsidRPr="00EF156A">
        <w:rPr>
          <w:rFonts w:ascii="Arial" w:hAnsi="Arial" w:cs="Arial"/>
        </w:rPr>
        <w:t>Audit and Accountability</w:t>
      </w:r>
      <w:r>
        <w:rPr>
          <w:rFonts w:ascii="Arial" w:hAnsi="Arial" w:cs="Arial"/>
        </w:rPr>
        <w:t xml:space="preserve"> – see the Audit Policy and Audit Trails Policy</w:t>
      </w:r>
    </w:p>
    <w:p w14:paraId="6E840AEA" w14:textId="77777777" w:rsidR="00EF156A" w:rsidRPr="00EF156A" w:rsidRDefault="00EF156A" w:rsidP="00EB1316">
      <w:pPr>
        <w:numPr>
          <w:ilvl w:val="0"/>
          <w:numId w:val="21"/>
        </w:numPr>
        <w:rPr>
          <w:rFonts w:ascii="Arial" w:hAnsi="Arial" w:cs="Arial"/>
        </w:rPr>
      </w:pPr>
      <w:r w:rsidRPr="00EF156A">
        <w:rPr>
          <w:rFonts w:ascii="Arial" w:hAnsi="Arial" w:cs="Arial"/>
        </w:rPr>
        <w:t>Configuration Management</w:t>
      </w:r>
      <w:r>
        <w:rPr>
          <w:rFonts w:ascii="Arial" w:hAnsi="Arial" w:cs="Arial"/>
        </w:rPr>
        <w:t xml:space="preserve"> – see the Security Information Systems Policy, Firewall Policy, Server Hardening Policy, and Router Security Policy</w:t>
      </w:r>
    </w:p>
    <w:p w14:paraId="5AA3AFB0" w14:textId="77777777" w:rsidR="00EF156A" w:rsidRPr="00EF156A" w:rsidRDefault="00EF156A" w:rsidP="00EB1316">
      <w:pPr>
        <w:numPr>
          <w:ilvl w:val="0"/>
          <w:numId w:val="21"/>
        </w:numPr>
        <w:rPr>
          <w:rFonts w:ascii="Arial" w:hAnsi="Arial" w:cs="Arial"/>
        </w:rPr>
      </w:pPr>
      <w:r w:rsidRPr="00EF156A">
        <w:rPr>
          <w:rFonts w:ascii="Arial" w:hAnsi="Arial" w:cs="Arial"/>
        </w:rPr>
        <w:t>Identification and Authentication</w:t>
      </w:r>
      <w:r>
        <w:rPr>
          <w:rFonts w:ascii="Arial" w:hAnsi="Arial" w:cs="Arial"/>
        </w:rPr>
        <w:t xml:space="preserve"> – see the Logical Access Controls Policy</w:t>
      </w:r>
    </w:p>
    <w:p w14:paraId="5497D65E" w14:textId="77777777" w:rsidR="00EF156A" w:rsidRPr="00EF156A" w:rsidRDefault="00EF156A" w:rsidP="00EB1316">
      <w:pPr>
        <w:numPr>
          <w:ilvl w:val="0"/>
          <w:numId w:val="21"/>
        </w:numPr>
        <w:rPr>
          <w:rFonts w:ascii="Arial" w:hAnsi="Arial" w:cs="Arial"/>
        </w:rPr>
      </w:pPr>
      <w:r w:rsidRPr="00EF156A">
        <w:rPr>
          <w:rFonts w:ascii="Arial" w:hAnsi="Arial" w:cs="Arial"/>
        </w:rPr>
        <w:lastRenderedPageBreak/>
        <w:t xml:space="preserve">Incident Response </w:t>
      </w:r>
      <w:r>
        <w:rPr>
          <w:rFonts w:ascii="Arial" w:hAnsi="Arial" w:cs="Arial"/>
        </w:rPr>
        <w:t>– see the Intrusion Detection Policy, Incident Response Policy, and Incident Response Plan</w:t>
      </w:r>
    </w:p>
    <w:p w14:paraId="6007AF69" w14:textId="77777777" w:rsidR="00EF156A" w:rsidRPr="00EF156A" w:rsidRDefault="00EF156A" w:rsidP="00EB1316">
      <w:pPr>
        <w:numPr>
          <w:ilvl w:val="0"/>
          <w:numId w:val="21"/>
        </w:numPr>
        <w:rPr>
          <w:rFonts w:ascii="Arial" w:hAnsi="Arial" w:cs="Arial"/>
        </w:rPr>
      </w:pPr>
      <w:r w:rsidRPr="00EF156A">
        <w:rPr>
          <w:rFonts w:ascii="Arial" w:hAnsi="Arial" w:cs="Arial"/>
        </w:rPr>
        <w:t>Maintenance</w:t>
      </w:r>
      <w:r w:rsidR="00964D7F">
        <w:rPr>
          <w:rFonts w:ascii="Arial" w:hAnsi="Arial" w:cs="Arial"/>
        </w:rPr>
        <w:t xml:space="preserve"> – see the IT Management Policy</w:t>
      </w:r>
    </w:p>
    <w:p w14:paraId="21E13221" w14:textId="77777777" w:rsidR="00EF156A" w:rsidRPr="00EF156A" w:rsidRDefault="00EF156A" w:rsidP="00EB1316">
      <w:pPr>
        <w:numPr>
          <w:ilvl w:val="0"/>
          <w:numId w:val="21"/>
        </w:numPr>
        <w:rPr>
          <w:rFonts w:ascii="Arial" w:hAnsi="Arial" w:cs="Arial"/>
        </w:rPr>
      </w:pPr>
      <w:r w:rsidRPr="00EF156A">
        <w:rPr>
          <w:rFonts w:ascii="Arial" w:hAnsi="Arial" w:cs="Arial"/>
        </w:rPr>
        <w:t>Media Protection</w:t>
      </w:r>
      <w:r w:rsidR="000F1F4E">
        <w:rPr>
          <w:rFonts w:ascii="Arial" w:hAnsi="Arial" w:cs="Arial"/>
        </w:rPr>
        <w:t xml:space="preserve"> – see the Removable Media Policy and the IT Management Policy</w:t>
      </w:r>
    </w:p>
    <w:p w14:paraId="574CCD71" w14:textId="77777777" w:rsidR="00EF156A" w:rsidRPr="00EF156A" w:rsidRDefault="00EF156A" w:rsidP="00EB1316">
      <w:pPr>
        <w:numPr>
          <w:ilvl w:val="0"/>
          <w:numId w:val="21"/>
        </w:numPr>
        <w:rPr>
          <w:rFonts w:ascii="Arial" w:hAnsi="Arial" w:cs="Arial"/>
        </w:rPr>
      </w:pPr>
      <w:r w:rsidRPr="00EF156A">
        <w:rPr>
          <w:rFonts w:ascii="Arial" w:hAnsi="Arial" w:cs="Arial"/>
        </w:rPr>
        <w:t>Personnel Security</w:t>
      </w:r>
      <w:r w:rsidR="000F1F4E">
        <w:rPr>
          <w:rFonts w:ascii="Arial" w:hAnsi="Arial" w:cs="Arial"/>
        </w:rPr>
        <w:t xml:space="preserve"> – see the Personnel Security Policy</w:t>
      </w:r>
    </w:p>
    <w:p w14:paraId="38723D65" w14:textId="77777777" w:rsidR="00EF156A" w:rsidRPr="00EF156A" w:rsidRDefault="00EF156A" w:rsidP="00EB1316">
      <w:pPr>
        <w:numPr>
          <w:ilvl w:val="0"/>
          <w:numId w:val="21"/>
        </w:numPr>
        <w:rPr>
          <w:rFonts w:ascii="Arial" w:hAnsi="Arial" w:cs="Arial"/>
        </w:rPr>
      </w:pPr>
      <w:r w:rsidRPr="00EF156A">
        <w:rPr>
          <w:rFonts w:ascii="Arial" w:hAnsi="Arial" w:cs="Arial"/>
        </w:rPr>
        <w:t>Physical Protection</w:t>
      </w:r>
      <w:r w:rsidR="000F1F4E">
        <w:rPr>
          <w:rFonts w:ascii="Arial" w:hAnsi="Arial" w:cs="Arial"/>
        </w:rPr>
        <w:t xml:space="preserve"> – see the Physical Security Policy and Physical Access Policy</w:t>
      </w:r>
    </w:p>
    <w:p w14:paraId="11AA2143" w14:textId="77777777" w:rsidR="00EF156A" w:rsidRPr="00EF156A" w:rsidRDefault="00EF156A" w:rsidP="00EB1316">
      <w:pPr>
        <w:numPr>
          <w:ilvl w:val="0"/>
          <w:numId w:val="21"/>
        </w:numPr>
        <w:rPr>
          <w:rFonts w:ascii="Arial" w:hAnsi="Arial" w:cs="Arial"/>
        </w:rPr>
      </w:pPr>
      <w:r w:rsidRPr="00EF156A">
        <w:rPr>
          <w:rFonts w:ascii="Arial" w:hAnsi="Arial" w:cs="Arial"/>
        </w:rPr>
        <w:t>Risk Assessment</w:t>
      </w:r>
      <w:r w:rsidR="000F1F4E">
        <w:rPr>
          <w:rFonts w:ascii="Arial" w:hAnsi="Arial" w:cs="Arial"/>
        </w:rPr>
        <w:t xml:space="preserve"> – see the Risk Assessment Policy and Risk Management Policy</w:t>
      </w:r>
    </w:p>
    <w:p w14:paraId="46CACB73" w14:textId="77777777" w:rsidR="00EF156A" w:rsidRPr="00EF156A" w:rsidRDefault="00D72CBB" w:rsidP="00EB1316">
      <w:pPr>
        <w:numPr>
          <w:ilvl w:val="0"/>
          <w:numId w:val="21"/>
        </w:numPr>
        <w:rPr>
          <w:rFonts w:ascii="Arial" w:hAnsi="Arial" w:cs="Arial"/>
        </w:rPr>
      </w:pPr>
      <w:r>
        <w:rPr>
          <w:rFonts w:ascii="Arial" w:hAnsi="Arial" w:cs="Arial"/>
        </w:rPr>
        <w:t xml:space="preserve">Security Audit – see the </w:t>
      </w:r>
      <w:r w:rsidR="00BC31FE">
        <w:rPr>
          <w:rFonts w:ascii="Arial" w:hAnsi="Arial" w:cs="Arial"/>
        </w:rPr>
        <w:t xml:space="preserve">Security Controls Review Policy, </w:t>
      </w:r>
      <w:r>
        <w:rPr>
          <w:rFonts w:ascii="Arial" w:hAnsi="Arial" w:cs="Arial"/>
        </w:rPr>
        <w:t xml:space="preserve">Audit Policy, Audit Trails Policy, </w:t>
      </w:r>
      <w:r w:rsidR="00BC31FE">
        <w:rPr>
          <w:rFonts w:ascii="Arial" w:hAnsi="Arial" w:cs="Arial"/>
        </w:rPr>
        <w:t xml:space="preserve">and </w:t>
      </w:r>
      <w:r>
        <w:rPr>
          <w:rFonts w:ascii="Arial" w:hAnsi="Arial" w:cs="Arial"/>
        </w:rPr>
        <w:t>Logging Policy</w:t>
      </w:r>
    </w:p>
    <w:p w14:paraId="6CEBD8E3" w14:textId="77777777" w:rsidR="00EF156A" w:rsidRPr="00EF156A" w:rsidRDefault="00EF156A" w:rsidP="00EB1316">
      <w:pPr>
        <w:numPr>
          <w:ilvl w:val="0"/>
          <w:numId w:val="21"/>
        </w:numPr>
        <w:rPr>
          <w:rFonts w:ascii="Arial" w:hAnsi="Arial" w:cs="Arial"/>
        </w:rPr>
      </w:pPr>
      <w:r w:rsidRPr="00EF156A">
        <w:rPr>
          <w:rFonts w:ascii="Arial" w:hAnsi="Arial" w:cs="Arial"/>
        </w:rPr>
        <w:t>System and Communications Protection</w:t>
      </w:r>
      <w:r w:rsidR="00D72CBB">
        <w:rPr>
          <w:rFonts w:ascii="Arial" w:hAnsi="Arial" w:cs="Arial"/>
        </w:rPr>
        <w:t xml:space="preserve"> </w:t>
      </w:r>
      <w:r w:rsidR="007B2426">
        <w:rPr>
          <w:rFonts w:ascii="Arial" w:hAnsi="Arial" w:cs="Arial"/>
        </w:rPr>
        <w:t>–</w:t>
      </w:r>
      <w:r w:rsidR="00D72CBB">
        <w:rPr>
          <w:rFonts w:ascii="Arial" w:hAnsi="Arial" w:cs="Arial"/>
        </w:rPr>
        <w:t xml:space="preserve"> </w:t>
      </w:r>
      <w:r w:rsidR="007B2426">
        <w:rPr>
          <w:rFonts w:ascii="Arial" w:hAnsi="Arial" w:cs="Arial"/>
        </w:rPr>
        <w:t>see the Security Policy</w:t>
      </w:r>
    </w:p>
    <w:p w14:paraId="2EEC5BB3" w14:textId="77777777" w:rsidR="00EF156A" w:rsidRPr="007D684E" w:rsidRDefault="00EF156A" w:rsidP="00EB1316">
      <w:pPr>
        <w:numPr>
          <w:ilvl w:val="0"/>
          <w:numId w:val="21"/>
        </w:numPr>
        <w:rPr>
          <w:rFonts w:ascii="Arial" w:hAnsi="Arial" w:cs="Arial"/>
        </w:rPr>
      </w:pPr>
      <w:r w:rsidRPr="00EF156A">
        <w:rPr>
          <w:rFonts w:ascii="Arial" w:hAnsi="Arial" w:cs="Arial"/>
        </w:rPr>
        <w:t>System and Information Integrity</w:t>
      </w:r>
      <w:r>
        <w:rPr>
          <w:rFonts w:ascii="Arial" w:hAnsi="Arial" w:cs="Arial"/>
        </w:rPr>
        <w:t xml:space="preserve">  </w:t>
      </w:r>
      <w:r w:rsidR="00EB1316">
        <w:rPr>
          <w:rFonts w:ascii="Arial" w:hAnsi="Arial" w:cs="Arial"/>
        </w:rPr>
        <w:t>- see the Audit Trails Policy, Logging Policy, Patch Management Policy, Anti-Malware Policy, Security Policy, and Intrusion Detection Policy</w:t>
      </w:r>
    </w:p>
    <w:p w14:paraId="3C86B6C6"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71E8E1E"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0A3ED39E" w14:textId="77777777" w:rsidR="003F0EC4" w:rsidRPr="000576EE" w:rsidRDefault="003F0EC4" w:rsidP="00557ACD">
      <w:pPr>
        <w:pStyle w:val="Heading1"/>
      </w:pPr>
      <w:r w:rsidRPr="000576EE">
        <w:t>VI. Distribution</w:t>
      </w:r>
    </w:p>
    <w:p w14:paraId="27490926" w14:textId="77777777" w:rsidR="003F0EC4" w:rsidRPr="000576EE" w:rsidRDefault="003F0EC4" w:rsidP="003F0EC4">
      <w:pPr>
        <w:rPr>
          <w:rFonts w:ascii="Arial" w:hAnsi="Arial" w:cs="Arial"/>
        </w:rPr>
      </w:pPr>
      <w:r w:rsidRPr="000576EE">
        <w:rPr>
          <w:rFonts w:ascii="Arial" w:hAnsi="Arial" w:cs="Arial"/>
        </w:rPr>
        <w:t>This</w:t>
      </w:r>
      <w:r w:rsidR="0000491D">
        <w:rPr>
          <w:rFonts w:ascii="Arial" w:hAnsi="Arial" w:cs="Arial"/>
        </w:rPr>
        <w:t xml:space="preserve"> policy is to be distributed to</w:t>
      </w:r>
      <w:r w:rsidR="0000491D" w:rsidRPr="00E665F0">
        <w:rPr>
          <w:rFonts w:ascii="Arial" w:hAnsi="Arial" w:cs="Arial"/>
        </w:rPr>
        <w:t xml:space="preserve"> </w:t>
      </w:r>
      <w:r w:rsidR="0000491D">
        <w:rPr>
          <w:rFonts w:ascii="Arial" w:hAnsi="Arial" w:cs="Arial"/>
        </w:rPr>
        <w:t xml:space="preserve">all Staff </w:t>
      </w:r>
      <w:r w:rsidR="0000491D" w:rsidRPr="0087090A">
        <w:rPr>
          <w:rFonts w:ascii="Arial" w:hAnsi="Arial" w:cs="Arial"/>
        </w:rPr>
        <w:t xml:space="preserve">that </w:t>
      </w:r>
      <w:r w:rsidR="0000491D" w:rsidRPr="0000491D">
        <w:rPr>
          <w:rFonts w:ascii="Arial" w:hAnsi="Arial" w:cs="Arial"/>
        </w:rPr>
        <w:t>use ABC Company Information Resources.</w:t>
      </w:r>
    </w:p>
    <w:p w14:paraId="37F0CBD9" w14:textId="77777777" w:rsidR="00122AD1" w:rsidRDefault="00122AD1" w:rsidP="003F0EC4">
      <w:pPr>
        <w:rPr>
          <w:rFonts w:ascii="Arial" w:hAnsi="Arial" w:cs="Arial"/>
        </w:rPr>
      </w:pPr>
    </w:p>
    <w:p w14:paraId="2BC923E4" w14:textId="77777777" w:rsidR="00FC50CC" w:rsidRPr="000576EE" w:rsidRDefault="00FC50CC" w:rsidP="003F0EC4">
      <w:pPr>
        <w:rPr>
          <w:rFonts w:ascii="Arial" w:hAnsi="Arial" w:cs="Arial"/>
        </w:rPr>
      </w:pPr>
    </w:p>
    <w:p w14:paraId="5E72B66C"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71CD29D8"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3CF91156" w14:textId="77777777" w:rsidTr="00A10462">
        <w:tc>
          <w:tcPr>
            <w:tcW w:w="1137" w:type="dxa"/>
            <w:shd w:val="clear" w:color="auto" w:fill="C0C0C0"/>
          </w:tcPr>
          <w:p w14:paraId="66CB30C9"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1C1B8FD3"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68694E58"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2AEF64C1"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50F01DA7" w14:textId="77777777" w:rsidTr="00A10462">
        <w:tc>
          <w:tcPr>
            <w:tcW w:w="1137" w:type="dxa"/>
            <w:shd w:val="clear" w:color="auto" w:fill="auto"/>
          </w:tcPr>
          <w:p w14:paraId="3A1AE630"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34FD8007"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7C25560B"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3F62EB78" w14:textId="77777777" w:rsidR="000576EE" w:rsidRPr="009F2F01" w:rsidRDefault="000576EE" w:rsidP="003F0EC4">
            <w:pPr>
              <w:rPr>
                <w:rFonts w:ascii="Arial" w:hAnsi="Arial" w:cs="Arial"/>
              </w:rPr>
            </w:pPr>
          </w:p>
        </w:tc>
      </w:tr>
      <w:tr w:rsidR="000576EE" w:rsidRPr="009F2F01" w14:paraId="0B409036" w14:textId="77777777" w:rsidTr="00A10462">
        <w:tc>
          <w:tcPr>
            <w:tcW w:w="1137" w:type="dxa"/>
            <w:shd w:val="clear" w:color="auto" w:fill="auto"/>
          </w:tcPr>
          <w:p w14:paraId="26AE7F50" w14:textId="77777777" w:rsidR="000576EE" w:rsidRPr="009F2F01" w:rsidRDefault="000576EE" w:rsidP="003F0EC4">
            <w:pPr>
              <w:rPr>
                <w:rFonts w:ascii="Arial" w:hAnsi="Arial" w:cs="Arial"/>
              </w:rPr>
            </w:pPr>
          </w:p>
        </w:tc>
        <w:tc>
          <w:tcPr>
            <w:tcW w:w="1401" w:type="dxa"/>
            <w:shd w:val="clear" w:color="auto" w:fill="auto"/>
          </w:tcPr>
          <w:p w14:paraId="0F56EC45" w14:textId="77777777" w:rsidR="000576EE" w:rsidRPr="009F2F01" w:rsidRDefault="000576EE" w:rsidP="003F0EC4">
            <w:pPr>
              <w:rPr>
                <w:rFonts w:ascii="Arial" w:hAnsi="Arial" w:cs="Arial"/>
              </w:rPr>
            </w:pPr>
          </w:p>
        </w:tc>
        <w:tc>
          <w:tcPr>
            <w:tcW w:w="4104" w:type="dxa"/>
            <w:shd w:val="clear" w:color="auto" w:fill="auto"/>
          </w:tcPr>
          <w:p w14:paraId="14B2BC21" w14:textId="77777777" w:rsidR="000576EE" w:rsidRPr="009F2F01" w:rsidRDefault="000576EE" w:rsidP="003F0EC4">
            <w:pPr>
              <w:rPr>
                <w:rFonts w:ascii="Arial" w:hAnsi="Arial" w:cs="Arial"/>
              </w:rPr>
            </w:pPr>
          </w:p>
        </w:tc>
        <w:tc>
          <w:tcPr>
            <w:tcW w:w="2214" w:type="dxa"/>
            <w:shd w:val="clear" w:color="auto" w:fill="auto"/>
          </w:tcPr>
          <w:p w14:paraId="27E80625" w14:textId="77777777" w:rsidR="000576EE" w:rsidRPr="009F2F01" w:rsidRDefault="000576EE" w:rsidP="003F0EC4">
            <w:pPr>
              <w:rPr>
                <w:rFonts w:ascii="Arial" w:hAnsi="Arial" w:cs="Arial"/>
              </w:rPr>
            </w:pPr>
          </w:p>
        </w:tc>
      </w:tr>
      <w:tr w:rsidR="000576EE" w:rsidRPr="009F2F01" w14:paraId="7EDF575D" w14:textId="77777777" w:rsidTr="00A10462">
        <w:tc>
          <w:tcPr>
            <w:tcW w:w="1137" w:type="dxa"/>
            <w:shd w:val="clear" w:color="auto" w:fill="auto"/>
          </w:tcPr>
          <w:p w14:paraId="46E92821" w14:textId="77777777" w:rsidR="000576EE" w:rsidRPr="009F2F01" w:rsidRDefault="000576EE" w:rsidP="003F0EC4">
            <w:pPr>
              <w:rPr>
                <w:rFonts w:ascii="Arial" w:hAnsi="Arial" w:cs="Arial"/>
              </w:rPr>
            </w:pPr>
          </w:p>
        </w:tc>
        <w:tc>
          <w:tcPr>
            <w:tcW w:w="1401" w:type="dxa"/>
            <w:shd w:val="clear" w:color="auto" w:fill="auto"/>
          </w:tcPr>
          <w:p w14:paraId="79B562E2" w14:textId="77777777" w:rsidR="000576EE" w:rsidRPr="009F2F01" w:rsidRDefault="000576EE" w:rsidP="003F0EC4">
            <w:pPr>
              <w:rPr>
                <w:rFonts w:ascii="Arial" w:hAnsi="Arial" w:cs="Arial"/>
              </w:rPr>
            </w:pPr>
          </w:p>
        </w:tc>
        <w:tc>
          <w:tcPr>
            <w:tcW w:w="4104" w:type="dxa"/>
            <w:shd w:val="clear" w:color="auto" w:fill="auto"/>
          </w:tcPr>
          <w:p w14:paraId="3E9F83B2" w14:textId="77777777" w:rsidR="000576EE" w:rsidRPr="009F2F01" w:rsidRDefault="000576EE" w:rsidP="003F0EC4">
            <w:pPr>
              <w:rPr>
                <w:rFonts w:ascii="Arial" w:hAnsi="Arial" w:cs="Arial"/>
              </w:rPr>
            </w:pPr>
          </w:p>
        </w:tc>
        <w:tc>
          <w:tcPr>
            <w:tcW w:w="2214" w:type="dxa"/>
            <w:shd w:val="clear" w:color="auto" w:fill="auto"/>
          </w:tcPr>
          <w:p w14:paraId="088C066E" w14:textId="77777777" w:rsidR="000576EE" w:rsidRPr="009F2F01" w:rsidRDefault="000576EE" w:rsidP="003F0EC4">
            <w:pPr>
              <w:rPr>
                <w:rFonts w:ascii="Arial" w:hAnsi="Arial" w:cs="Arial"/>
              </w:rPr>
            </w:pPr>
          </w:p>
        </w:tc>
      </w:tr>
      <w:tr w:rsidR="000576EE" w:rsidRPr="009F2F01" w14:paraId="67D4DA79" w14:textId="77777777" w:rsidTr="00A10462">
        <w:tc>
          <w:tcPr>
            <w:tcW w:w="1137" w:type="dxa"/>
            <w:shd w:val="clear" w:color="auto" w:fill="auto"/>
          </w:tcPr>
          <w:p w14:paraId="59278DD5" w14:textId="77777777" w:rsidR="000576EE" w:rsidRPr="009F2F01" w:rsidRDefault="000576EE" w:rsidP="003F0EC4">
            <w:pPr>
              <w:rPr>
                <w:rFonts w:ascii="Arial" w:hAnsi="Arial" w:cs="Arial"/>
              </w:rPr>
            </w:pPr>
          </w:p>
        </w:tc>
        <w:tc>
          <w:tcPr>
            <w:tcW w:w="1401" w:type="dxa"/>
            <w:shd w:val="clear" w:color="auto" w:fill="auto"/>
          </w:tcPr>
          <w:p w14:paraId="5D7918BE" w14:textId="77777777" w:rsidR="000576EE" w:rsidRPr="009F2F01" w:rsidRDefault="000576EE" w:rsidP="003F0EC4">
            <w:pPr>
              <w:rPr>
                <w:rFonts w:ascii="Arial" w:hAnsi="Arial" w:cs="Arial"/>
              </w:rPr>
            </w:pPr>
          </w:p>
        </w:tc>
        <w:tc>
          <w:tcPr>
            <w:tcW w:w="4104" w:type="dxa"/>
            <w:shd w:val="clear" w:color="auto" w:fill="auto"/>
          </w:tcPr>
          <w:p w14:paraId="09B70E3D" w14:textId="77777777" w:rsidR="000576EE" w:rsidRPr="009F2F01" w:rsidRDefault="000576EE" w:rsidP="003F0EC4">
            <w:pPr>
              <w:rPr>
                <w:rFonts w:ascii="Arial" w:hAnsi="Arial" w:cs="Arial"/>
              </w:rPr>
            </w:pPr>
          </w:p>
        </w:tc>
        <w:tc>
          <w:tcPr>
            <w:tcW w:w="2214" w:type="dxa"/>
            <w:shd w:val="clear" w:color="auto" w:fill="auto"/>
          </w:tcPr>
          <w:p w14:paraId="4EA9EC23" w14:textId="77777777" w:rsidR="000576EE" w:rsidRPr="009F2F01" w:rsidRDefault="000576EE" w:rsidP="003F0EC4">
            <w:pPr>
              <w:rPr>
                <w:rFonts w:ascii="Arial" w:hAnsi="Arial" w:cs="Arial"/>
              </w:rPr>
            </w:pPr>
          </w:p>
        </w:tc>
      </w:tr>
      <w:tr w:rsidR="000576EE" w:rsidRPr="009F2F01" w14:paraId="278FAA14" w14:textId="77777777" w:rsidTr="00A10462">
        <w:tc>
          <w:tcPr>
            <w:tcW w:w="1137" w:type="dxa"/>
            <w:shd w:val="clear" w:color="auto" w:fill="auto"/>
          </w:tcPr>
          <w:p w14:paraId="6BCE330A" w14:textId="77777777" w:rsidR="000576EE" w:rsidRPr="009F2F01" w:rsidRDefault="000576EE" w:rsidP="003F0EC4">
            <w:pPr>
              <w:rPr>
                <w:rFonts w:ascii="Arial" w:hAnsi="Arial" w:cs="Arial"/>
              </w:rPr>
            </w:pPr>
          </w:p>
        </w:tc>
        <w:tc>
          <w:tcPr>
            <w:tcW w:w="1401" w:type="dxa"/>
            <w:shd w:val="clear" w:color="auto" w:fill="auto"/>
          </w:tcPr>
          <w:p w14:paraId="6088F3BA" w14:textId="77777777" w:rsidR="000576EE" w:rsidRPr="009F2F01" w:rsidRDefault="000576EE" w:rsidP="003F0EC4">
            <w:pPr>
              <w:rPr>
                <w:rFonts w:ascii="Arial" w:hAnsi="Arial" w:cs="Arial"/>
              </w:rPr>
            </w:pPr>
          </w:p>
        </w:tc>
        <w:tc>
          <w:tcPr>
            <w:tcW w:w="4104" w:type="dxa"/>
            <w:shd w:val="clear" w:color="auto" w:fill="auto"/>
          </w:tcPr>
          <w:p w14:paraId="00FB1265" w14:textId="77777777" w:rsidR="000576EE" w:rsidRPr="009F2F01" w:rsidRDefault="000576EE" w:rsidP="003F0EC4">
            <w:pPr>
              <w:rPr>
                <w:rFonts w:ascii="Arial" w:hAnsi="Arial" w:cs="Arial"/>
              </w:rPr>
            </w:pPr>
          </w:p>
        </w:tc>
        <w:tc>
          <w:tcPr>
            <w:tcW w:w="2214" w:type="dxa"/>
            <w:shd w:val="clear" w:color="auto" w:fill="auto"/>
          </w:tcPr>
          <w:p w14:paraId="3AFD6EC7" w14:textId="77777777" w:rsidR="000576EE" w:rsidRPr="009F2F01" w:rsidRDefault="000576EE" w:rsidP="003F0EC4">
            <w:pPr>
              <w:rPr>
                <w:rFonts w:ascii="Arial" w:hAnsi="Arial" w:cs="Arial"/>
              </w:rPr>
            </w:pPr>
          </w:p>
        </w:tc>
      </w:tr>
    </w:tbl>
    <w:p w14:paraId="4D7C81C7" w14:textId="77777777" w:rsidR="005766C9" w:rsidRDefault="005766C9" w:rsidP="00014F47">
      <w:pPr>
        <w:rPr>
          <w:rFonts w:ascii="Arial" w:hAnsi="Arial" w:cs="Arial"/>
        </w:rPr>
      </w:pPr>
    </w:p>
    <w:p w14:paraId="3C8B9831" w14:textId="77777777" w:rsidR="00D73B4D" w:rsidRDefault="00D73B4D" w:rsidP="00014F47">
      <w:pPr>
        <w:rPr>
          <w:rFonts w:ascii="Arial" w:hAnsi="Arial" w:cs="Arial"/>
        </w:rPr>
      </w:pPr>
    </w:p>
    <w:p w14:paraId="525A7507" w14:textId="77777777" w:rsidR="00D73B4D" w:rsidRPr="00D73B4D" w:rsidRDefault="00D73B4D" w:rsidP="00D73B4D">
      <w:pPr>
        <w:rPr>
          <w:rFonts w:ascii="Arial" w:hAnsi="Arial" w:cs="Arial"/>
          <w:b/>
        </w:rPr>
      </w:pPr>
      <w:r w:rsidRPr="00D73B4D">
        <w:rPr>
          <w:rFonts w:ascii="Arial" w:hAnsi="Arial" w:cs="Arial"/>
          <w:b/>
        </w:rPr>
        <w:t>References:</w:t>
      </w:r>
    </w:p>
    <w:p w14:paraId="73487697" w14:textId="77777777" w:rsidR="00532A22" w:rsidRDefault="00532A22" w:rsidP="00532A22">
      <w:pPr>
        <w:rPr>
          <w:rFonts w:ascii="Arial" w:hAnsi="Arial" w:cs="Arial"/>
        </w:rPr>
      </w:pPr>
      <w:r>
        <w:rPr>
          <w:rFonts w:ascii="Arial" w:hAnsi="Arial" w:cs="Arial"/>
        </w:rPr>
        <w:t xml:space="preserve">COBIT </w:t>
      </w:r>
      <w:r w:rsidR="00DE457D">
        <w:rPr>
          <w:rFonts w:ascii="Arial" w:hAnsi="Arial" w:cs="Arial"/>
        </w:rPr>
        <w:t>EDM03.02, APO01.11, APO13.07, APO14.01-02, APO14.07, APO14.10, MEA03.01</w:t>
      </w:r>
    </w:p>
    <w:p w14:paraId="3DFA7205" w14:textId="77777777" w:rsidR="0031493F" w:rsidRPr="0031493F" w:rsidRDefault="0031493F" w:rsidP="0031493F">
      <w:pPr>
        <w:rPr>
          <w:rFonts w:ascii="Arial" w:hAnsi="Arial" w:cs="Arial"/>
        </w:rPr>
      </w:pPr>
      <w:r w:rsidRPr="0031493F">
        <w:rPr>
          <w:rFonts w:ascii="Arial" w:hAnsi="Arial" w:cs="Arial"/>
        </w:rPr>
        <w:t>GDPR Article 25, 30, 32</w:t>
      </w:r>
    </w:p>
    <w:p w14:paraId="4BF50AB3" w14:textId="77777777" w:rsidR="0031493F" w:rsidRPr="0031493F" w:rsidRDefault="0031493F" w:rsidP="0031493F">
      <w:pPr>
        <w:rPr>
          <w:rFonts w:ascii="Arial" w:hAnsi="Arial" w:cs="Arial"/>
        </w:rPr>
      </w:pPr>
      <w:r w:rsidRPr="0031493F">
        <w:rPr>
          <w:rFonts w:ascii="Arial" w:hAnsi="Arial" w:cs="Arial"/>
        </w:rPr>
        <w:t>HIPAA 164.308(a)(2), 164.308(a)(3)(ii)(B), 164.308(a)(5)(ii)(B), 164.308(a)(5)(ii)(D)</w:t>
      </w:r>
    </w:p>
    <w:p w14:paraId="12A8498D" w14:textId="77777777" w:rsidR="0031493F" w:rsidRPr="0031493F" w:rsidRDefault="0031493F" w:rsidP="0031493F">
      <w:pPr>
        <w:rPr>
          <w:rFonts w:ascii="Arial" w:hAnsi="Arial" w:cs="Arial"/>
        </w:rPr>
      </w:pPr>
      <w:r w:rsidRPr="0031493F">
        <w:rPr>
          <w:rFonts w:ascii="Arial" w:hAnsi="Arial" w:cs="Arial"/>
        </w:rPr>
        <w:t>ISO 27001:2013 A</w:t>
      </w:r>
      <w:r w:rsidR="00532A22">
        <w:rPr>
          <w:rFonts w:ascii="Arial" w:hAnsi="Arial" w:cs="Arial"/>
        </w:rPr>
        <w:t>.</w:t>
      </w:r>
      <w:r w:rsidRPr="0031493F">
        <w:rPr>
          <w:rFonts w:ascii="Arial" w:hAnsi="Arial" w:cs="Arial"/>
        </w:rPr>
        <w:t>5, A</w:t>
      </w:r>
      <w:r w:rsidR="00532A22">
        <w:rPr>
          <w:rFonts w:ascii="Arial" w:hAnsi="Arial" w:cs="Arial"/>
        </w:rPr>
        <w:t>.</w:t>
      </w:r>
      <w:r w:rsidRPr="0031493F">
        <w:rPr>
          <w:rFonts w:ascii="Arial" w:hAnsi="Arial" w:cs="Arial"/>
        </w:rPr>
        <w:t xml:space="preserve">7.2.2, </w:t>
      </w:r>
      <w:r w:rsidR="00532A22">
        <w:rPr>
          <w:rFonts w:ascii="Arial" w:hAnsi="Arial" w:cs="Arial"/>
        </w:rPr>
        <w:t>.</w:t>
      </w:r>
      <w:r w:rsidRPr="0031493F">
        <w:rPr>
          <w:rFonts w:ascii="Arial" w:hAnsi="Arial" w:cs="Arial"/>
        </w:rPr>
        <w:t>A8.1.3, A</w:t>
      </w:r>
      <w:r w:rsidR="00532A22">
        <w:rPr>
          <w:rFonts w:ascii="Arial" w:hAnsi="Arial" w:cs="Arial"/>
        </w:rPr>
        <w:t>.</w:t>
      </w:r>
      <w:r w:rsidRPr="0031493F">
        <w:rPr>
          <w:rFonts w:ascii="Arial" w:hAnsi="Arial" w:cs="Arial"/>
        </w:rPr>
        <w:t>8.2.1, A</w:t>
      </w:r>
      <w:r w:rsidR="00532A22">
        <w:rPr>
          <w:rFonts w:ascii="Arial" w:hAnsi="Arial" w:cs="Arial"/>
        </w:rPr>
        <w:t>.</w:t>
      </w:r>
      <w:r w:rsidRPr="0031493F">
        <w:rPr>
          <w:rFonts w:ascii="Arial" w:hAnsi="Arial" w:cs="Arial"/>
        </w:rPr>
        <w:t>9-14, A</w:t>
      </w:r>
      <w:r w:rsidR="00532A22">
        <w:rPr>
          <w:rFonts w:ascii="Arial" w:hAnsi="Arial" w:cs="Arial"/>
        </w:rPr>
        <w:t>.</w:t>
      </w:r>
      <w:r w:rsidRPr="0031493F">
        <w:rPr>
          <w:rFonts w:ascii="Arial" w:hAnsi="Arial" w:cs="Arial"/>
        </w:rPr>
        <w:t>16-18</w:t>
      </w:r>
    </w:p>
    <w:p w14:paraId="5D1A5580" w14:textId="77777777" w:rsidR="0031493F" w:rsidRPr="0031493F" w:rsidRDefault="009C39F4" w:rsidP="0031493F">
      <w:pPr>
        <w:rPr>
          <w:rFonts w:ascii="Arial" w:hAnsi="Arial" w:cs="Arial"/>
        </w:rPr>
      </w:pPr>
      <w:r>
        <w:rPr>
          <w:rFonts w:ascii="Arial" w:hAnsi="Arial" w:cs="Arial"/>
        </w:rPr>
        <w:t>NIST SP 800-37</w:t>
      </w:r>
      <w:r w:rsidR="0031493F" w:rsidRPr="0031493F">
        <w:rPr>
          <w:rFonts w:ascii="Arial" w:hAnsi="Arial" w:cs="Arial"/>
        </w:rPr>
        <w:t xml:space="preserve"> 3.4, 3.7</w:t>
      </w:r>
    </w:p>
    <w:p w14:paraId="564F00F1" w14:textId="77777777" w:rsidR="0031493F" w:rsidRPr="0031493F" w:rsidRDefault="0031493F" w:rsidP="0031493F">
      <w:pPr>
        <w:rPr>
          <w:rFonts w:ascii="Arial" w:hAnsi="Arial" w:cs="Arial"/>
        </w:rPr>
      </w:pPr>
      <w:r w:rsidRPr="0031493F">
        <w:rPr>
          <w:rFonts w:ascii="Arial" w:hAnsi="Arial" w:cs="Arial"/>
        </w:rPr>
        <w:t>NIST SP 800-53 All XX-1 controls, AC-2, AT-2, AT-3, CP-3, IA-2, IA-8, PL-4, PM-13, PM-29</w:t>
      </w:r>
    </w:p>
    <w:p w14:paraId="2FE3F78A" w14:textId="77777777" w:rsidR="009355E6" w:rsidRPr="008C162A" w:rsidRDefault="009355E6" w:rsidP="009355E6">
      <w:pPr>
        <w:rPr>
          <w:rFonts w:ascii="Arial" w:hAnsi="Arial" w:cs="Arial"/>
        </w:rPr>
      </w:pPr>
      <w:r>
        <w:rPr>
          <w:rFonts w:ascii="Arial" w:hAnsi="Arial" w:cs="Arial"/>
        </w:rPr>
        <w:t xml:space="preserve">NIST Cybersecurity Framework </w:t>
      </w:r>
      <w:r w:rsidRPr="008C162A">
        <w:rPr>
          <w:rFonts w:ascii="Arial" w:hAnsi="Arial" w:cs="Arial"/>
        </w:rPr>
        <w:t>ID.AM-5, ID.GV-1, ID.RA-6, PR.AC-1, PR.AT-1</w:t>
      </w:r>
      <w:r>
        <w:rPr>
          <w:rFonts w:ascii="Arial" w:hAnsi="Arial" w:cs="Arial"/>
        </w:rPr>
        <w:t xml:space="preserve">, </w:t>
      </w:r>
      <w:r w:rsidRPr="00F30937">
        <w:rPr>
          <w:rFonts w:ascii="Arial" w:hAnsi="Arial" w:cs="Arial"/>
        </w:rPr>
        <w:t>DE.DP-2</w:t>
      </w:r>
    </w:p>
    <w:p w14:paraId="579C48BD" w14:textId="77777777" w:rsidR="00D73B4D" w:rsidRPr="000576EE" w:rsidRDefault="0031493F" w:rsidP="0031493F">
      <w:pPr>
        <w:rPr>
          <w:rFonts w:ascii="Arial" w:hAnsi="Arial" w:cs="Arial"/>
        </w:rPr>
      </w:pPr>
      <w:r w:rsidRPr="0031493F">
        <w:rPr>
          <w:rFonts w:ascii="Arial" w:hAnsi="Arial" w:cs="Arial"/>
        </w:rPr>
        <w:t>PCI 3.7, 4.1, 4.3, 5.1-4, 6.1-2, 6.4, 7.1-3, 8.1-2, 8.4-5, 8.8</w:t>
      </w:r>
    </w:p>
    <w:sectPr w:rsidR="00D73B4D"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71D7D" w14:textId="77777777" w:rsidR="004252B2" w:rsidRDefault="004252B2">
      <w:r>
        <w:separator/>
      </w:r>
    </w:p>
  </w:endnote>
  <w:endnote w:type="continuationSeparator" w:id="0">
    <w:p w14:paraId="0E9C7A6F" w14:textId="77777777" w:rsidR="004252B2" w:rsidRDefault="0042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18C8"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6EA5EC"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5170"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9355E6">
      <w:rPr>
        <w:noProof/>
      </w:rPr>
      <w:t>5</w:t>
    </w:r>
    <w:r>
      <w:fldChar w:fldCharType="end"/>
    </w:r>
    <w:r>
      <w:t xml:space="preserve"> of </w:t>
    </w:r>
    <w:fldSimple w:instr=" NUMPAGES ">
      <w:r w:rsidR="009355E6">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B03ED" w14:textId="77777777" w:rsidR="009C39F4" w:rsidRDefault="009C3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61DE3" w14:textId="77777777" w:rsidR="004252B2" w:rsidRDefault="004252B2">
      <w:r>
        <w:separator/>
      </w:r>
    </w:p>
  </w:footnote>
  <w:footnote w:type="continuationSeparator" w:id="0">
    <w:p w14:paraId="31C38EB1" w14:textId="77777777" w:rsidR="004252B2" w:rsidRDefault="00425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57B23" w14:textId="77777777" w:rsidR="009C39F4" w:rsidRDefault="009C39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48ED8"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04A8E64A" w14:textId="77777777" w:rsidR="008A427F" w:rsidRPr="000C66B7" w:rsidRDefault="007824CC">
    <w:pPr>
      <w:pStyle w:val="Header"/>
    </w:pPr>
    <w:r>
      <w:rPr>
        <w:noProof/>
      </w:rPr>
      <mc:AlternateContent>
        <mc:Choice Requires="wps">
          <w:drawing>
            <wp:anchor distT="0" distB="0" distL="114300" distR="114300" simplePos="0" relativeHeight="251657728" behindDoc="0" locked="0" layoutInCell="1" allowOverlap="1" wp14:anchorId="7DF70E76" wp14:editId="09F2C93B">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26C5CD"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CB2B5" w14:textId="77777777" w:rsidR="009C39F4" w:rsidRDefault="009C3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0988"/>
    <w:multiLevelType w:val="hybridMultilevel"/>
    <w:tmpl w:val="A3CE9E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71BCF"/>
    <w:multiLevelType w:val="hybridMultilevel"/>
    <w:tmpl w:val="F716A26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126A8"/>
    <w:multiLevelType w:val="hybridMultilevel"/>
    <w:tmpl w:val="4DD0A83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D31AB"/>
    <w:multiLevelType w:val="hybridMultilevel"/>
    <w:tmpl w:val="50E0F5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A060E"/>
    <w:multiLevelType w:val="hybridMultilevel"/>
    <w:tmpl w:val="D7E877A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5505"/>
    <w:multiLevelType w:val="hybridMultilevel"/>
    <w:tmpl w:val="85C2D148"/>
    <w:lvl w:ilvl="0" w:tplc="B9CC79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F26FA"/>
    <w:multiLevelType w:val="hybridMultilevel"/>
    <w:tmpl w:val="21A4012C"/>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B0A79"/>
    <w:multiLevelType w:val="hybridMultilevel"/>
    <w:tmpl w:val="0C2A143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07115"/>
    <w:multiLevelType w:val="hybridMultilevel"/>
    <w:tmpl w:val="85E2C060"/>
    <w:lvl w:ilvl="0" w:tplc="A388401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5C3D"/>
    <w:multiLevelType w:val="hybridMultilevel"/>
    <w:tmpl w:val="B512F5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C5A71"/>
    <w:multiLevelType w:val="hybridMultilevel"/>
    <w:tmpl w:val="F8A437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10EA2"/>
    <w:multiLevelType w:val="hybridMultilevel"/>
    <w:tmpl w:val="4D54F43A"/>
    <w:lvl w:ilvl="0" w:tplc="2B0250F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E2C82"/>
    <w:multiLevelType w:val="hybridMultilevel"/>
    <w:tmpl w:val="4FD4E63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846EA"/>
    <w:multiLevelType w:val="hybridMultilevel"/>
    <w:tmpl w:val="F490CCEA"/>
    <w:lvl w:ilvl="0" w:tplc="6172E2C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67102"/>
    <w:multiLevelType w:val="hybridMultilevel"/>
    <w:tmpl w:val="33FA4E5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13A0C"/>
    <w:multiLevelType w:val="hybridMultilevel"/>
    <w:tmpl w:val="3D1236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967E13"/>
    <w:multiLevelType w:val="hybridMultilevel"/>
    <w:tmpl w:val="EAC080A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D7DBD"/>
    <w:multiLevelType w:val="hybridMultilevel"/>
    <w:tmpl w:val="852095EE"/>
    <w:lvl w:ilvl="0" w:tplc="2D1277B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573A1"/>
    <w:multiLevelType w:val="hybridMultilevel"/>
    <w:tmpl w:val="72D83B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B7B16"/>
    <w:multiLevelType w:val="hybridMultilevel"/>
    <w:tmpl w:val="AF1C736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3"/>
  </w:num>
  <w:num w:numId="4">
    <w:abstractNumId w:val="17"/>
  </w:num>
  <w:num w:numId="5">
    <w:abstractNumId w:val="0"/>
  </w:num>
  <w:num w:numId="6">
    <w:abstractNumId w:val="7"/>
  </w:num>
  <w:num w:numId="7">
    <w:abstractNumId w:val="15"/>
  </w:num>
  <w:num w:numId="8">
    <w:abstractNumId w:val="11"/>
  </w:num>
  <w:num w:numId="9">
    <w:abstractNumId w:val="4"/>
  </w:num>
  <w:num w:numId="10">
    <w:abstractNumId w:val="14"/>
  </w:num>
  <w:num w:numId="11">
    <w:abstractNumId w:val="13"/>
  </w:num>
  <w:num w:numId="12">
    <w:abstractNumId w:val="6"/>
  </w:num>
  <w:num w:numId="13">
    <w:abstractNumId w:val="8"/>
  </w:num>
  <w:num w:numId="14">
    <w:abstractNumId w:val="9"/>
  </w:num>
  <w:num w:numId="15">
    <w:abstractNumId w:val="10"/>
  </w:num>
  <w:num w:numId="16">
    <w:abstractNumId w:val="12"/>
  </w:num>
  <w:num w:numId="17">
    <w:abstractNumId w:val="1"/>
  </w:num>
  <w:num w:numId="18">
    <w:abstractNumId w:val="18"/>
  </w:num>
  <w:num w:numId="19">
    <w:abstractNumId w:val="5"/>
  </w:num>
  <w:num w:numId="20">
    <w:abstractNumId w:val="20"/>
  </w:num>
  <w:num w:numId="2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1F4E"/>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2F7D4C"/>
    <w:rsid w:val="003009B2"/>
    <w:rsid w:val="00300D76"/>
    <w:rsid w:val="003029A4"/>
    <w:rsid w:val="00304159"/>
    <w:rsid w:val="003050D2"/>
    <w:rsid w:val="003058B6"/>
    <w:rsid w:val="00307873"/>
    <w:rsid w:val="0030787D"/>
    <w:rsid w:val="00310FCF"/>
    <w:rsid w:val="003110AF"/>
    <w:rsid w:val="0031180A"/>
    <w:rsid w:val="003121F6"/>
    <w:rsid w:val="00312315"/>
    <w:rsid w:val="0031384E"/>
    <w:rsid w:val="00313C40"/>
    <w:rsid w:val="0031493F"/>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19A3"/>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3CC"/>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2B2"/>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0AE6"/>
    <w:rsid w:val="00532A22"/>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1F2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76603"/>
    <w:rsid w:val="007820A2"/>
    <w:rsid w:val="007824CC"/>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426"/>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84E"/>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1257"/>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6FF5"/>
    <w:rsid w:val="00907EBC"/>
    <w:rsid w:val="00911963"/>
    <w:rsid w:val="00912801"/>
    <w:rsid w:val="0091365E"/>
    <w:rsid w:val="00913849"/>
    <w:rsid w:val="0091483D"/>
    <w:rsid w:val="00914DEA"/>
    <w:rsid w:val="00915199"/>
    <w:rsid w:val="009157CC"/>
    <w:rsid w:val="00916A07"/>
    <w:rsid w:val="00916BDD"/>
    <w:rsid w:val="0092027C"/>
    <w:rsid w:val="00920E66"/>
    <w:rsid w:val="00924D4D"/>
    <w:rsid w:val="00927089"/>
    <w:rsid w:val="00927E6F"/>
    <w:rsid w:val="00930CB5"/>
    <w:rsid w:val="00931C46"/>
    <w:rsid w:val="009355E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4D7F"/>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39F4"/>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04AE"/>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D7367"/>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2026"/>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872BC"/>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31FE"/>
    <w:rsid w:val="00BC40C0"/>
    <w:rsid w:val="00BD0B16"/>
    <w:rsid w:val="00BD250B"/>
    <w:rsid w:val="00BD2E51"/>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345F"/>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2CBB"/>
    <w:rsid w:val="00D73B4D"/>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E457D"/>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764"/>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1348"/>
    <w:rsid w:val="00EA21A7"/>
    <w:rsid w:val="00EA2C0F"/>
    <w:rsid w:val="00EB1316"/>
    <w:rsid w:val="00EB1BF1"/>
    <w:rsid w:val="00EB1F1C"/>
    <w:rsid w:val="00EB2357"/>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156A"/>
    <w:rsid w:val="00EF400A"/>
    <w:rsid w:val="00EF43CA"/>
    <w:rsid w:val="00EF4E69"/>
    <w:rsid w:val="00EF4FE6"/>
    <w:rsid w:val="00F00F79"/>
    <w:rsid w:val="00F02722"/>
    <w:rsid w:val="00F027A6"/>
    <w:rsid w:val="00F02D0B"/>
    <w:rsid w:val="00F02DA5"/>
    <w:rsid w:val="00F035BC"/>
    <w:rsid w:val="00F046E4"/>
    <w:rsid w:val="00F0622C"/>
    <w:rsid w:val="00F07D6B"/>
    <w:rsid w:val="00F10F20"/>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5D6BF"/>
  <w15:docId w15:val="{D3140E60-9BA5-4C4C-AE61-127D8C60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Securing Sensitive Information Policy</vt:lpstr>
    </vt:vector>
  </TitlesOfParts>
  <Company>Altius IT</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Sensitive Information Policy</dc:title>
  <dc:creator>Altius IT</dc:creator>
  <cp:lastModifiedBy>Altius IT</cp:lastModifiedBy>
  <cp:revision>4</cp:revision>
  <cp:lastPrinted>2012-07-23T23:36:00Z</cp:lastPrinted>
  <dcterms:created xsi:type="dcterms:W3CDTF">2019-04-03T16:49:00Z</dcterms:created>
  <dcterms:modified xsi:type="dcterms:W3CDTF">2020-08-25T16:02:00Z</dcterms:modified>
</cp:coreProperties>
</file>