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pPr w:leftFromText="180" w:rightFromText="180" w:vertAnchor="page" w:horzAnchor="margin" w:tblpY="300"/>
        <w:tblW w:w="10973" w:type="dxa"/>
        <w:tblLayout w:type="fixed"/>
        <w:tblLook w:val="0000" w:firstRow="0" w:lastRow="0" w:firstColumn="0" w:lastColumn="0" w:noHBand="0" w:noVBand="0"/>
      </w:tblPr>
      <w:tblGrid>
        <w:gridCol w:w="3535"/>
        <w:gridCol w:w="3780"/>
        <w:gridCol w:w="3658"/>
      </w:tblGrid>
      <w:tr w:rsidR="000037D2" w14:paraId="1A625E59" w14:textId="77777777" w:rsidTr="00EE43EC">
        <w:trPr>
          <w:trHeight w:val="120"/>
        </w:trPr>
        <w:tc>
          <w:tcPr>
            <w:tcW w:w="3535" w:type="dxa"/>
            <w:tcBorders>
              <w:bottom w:val="single" w:sz="4" w:space="0" w:color="auto"/>
            </w:tcBorders>
            <w:shd w:val="clear" w:color="auto" w:fill="auto"/>
            <w:vAlign w:val="center"/>
          </w:tcPr>
          <w:p w14:paraId="5447A8B0" w14:textId="77777777" w:rsidR="000037D2" w:rsidRPr="004645D0" w:rsidRDefault="000037D2" w:rsidP="000037D2">
            <w:pPr>
              <w:rPr>
                <w:rFonts w:ascii="Calibri" w:eastAsia="Calibri" w:hAnsi="Calibri" w:cs="Calibri"/>
                <w:sz w:val="18"/>
                <w:szCs w:val="18"/>
              </w:rPr>
            </w:pPr>
            <w:r w:rsidRPr="004645D0">
              <w:rPr>
                <w:rFonts w:ascii="Calibri" w:eastAsia="Calibri" w:hAnsi="Calibri" w:cs="Calibri"/>
                <w:sz w:val="18"/>
                <w:szCs w:val="18"/>
              </w:rPr>
              <w:t>1102 Boylston St, Apt 2</w:t>
            </w:r>
          </w:p>
          <w:p w14:paraId="5C1F3EB4" w14:textId="77777777" w:rsidR="000037D2" w:rsidRPr="004645D0" w:rsidRDefault="000037D2" w:rsidP="000037D2">
            <w:pPr>
              <w:rPr>
                <w:rFonts w:ascii="Calibri" w:eastAsia="Calibri" w:hAnsi="Calibri" w:cs="Calibri"/>
                <w:sz w:val="18"/>
                <w:szCs w:val="18"/>
              </w:rPr>
            </w:pPr>
            <w:r w:rsidRPr="004645D0">
              <w:rPr>
                <w:rFonts w:ascii="Calibri" w:eastAsia="Calibri" w:hAnsi="Calibri" w:cs="Calibri"/>
                <w:sz w:val="18"/>
                <w:szCs w:val="18"/>
              </w:rPr>
              <w:t>Boston MA - 02215</w:t>
            </w:r>
          </w:p>
          <w:p w14:paraId="35B56645" w14:textId="77777777" w:rsidR="000037D2" w:rsidRDefault="000037D2" w:rsidP="000037D2">
            <w:pPr>
              <w:rPr>
                <w:rFonts w:ascii="Calibri" w:eastAsia="Calibri" w:hAnsi="Calibri" w:cs="Calibri"/>
                <w:sz w:val="20"/>
                <w:szCs w:val="20"/>
              </w:rPr>
            </w:pPr>
            <w:r w:rsidRPr="004645D0">
              <w:rPr>
                <w:rFonts w:ascii="Calibri" w:eastAsia="Calibri" w:hAnsi="Calibri" w:cs="Calibri"/>
                <w:sz w:val="18"/>
                <w:szCs w:val="18"/>
              </w:rPr>
              <w:t xml:space="preserve">Phone No: </w:t>
            </w:r>
            <w:hyperlink r:id="rId6" w:history="1">
              <w:r w:rsidRPr="004645D0">
                <w:rPr>
                  <w:rStyle w:val="Hyperlink"/>
                  <w:rFonts w:ascii="Calibri" w:eastAsia="Calibri" w:hAnsi="Calibri" w:cs="Calibri"/>
                  <w:sz w:val="18"/>
                  <w:szCs w:val="18"/>
                  <w:u w:val="none"/>
                </w:rPr>
                <w:t>+1-617-818-4646</w:t>
              </w:r>
            </w:hyperlink>
          </w:p>
        </w:tc>
        <w:tc>
          <w:tcPr>
            <w:tcW w:w="3780" w:type="dxa"/>
            <w:tcBorders>
              <w:bottom w:val="single" w:sz="4" w:space="0" w:color="auto"/>
            </w:tcBorders>
            <w:shd w:val="clear" w:color="auto" w:fill="auto"/>
            <w:vAlign w:val="center"/>
          </w:tcPr>
          <w:p w14:paraId="0B21279B" w14:textId="77777777" w:rsidR="000037D2" w:rsidRDefault="000037D2" w:rsidP="000037D2">
            <w:pPr>
              <w:jc w:val="center"/>
              <w:rPr>
                <w:b/>
              </w:rPr>
            </w:pPr>
            <w:r w:rsidRPr="004645D0">
              <w:rPr>
                <w:rFonts w:ascii="Calibri" w:eastAsia="Calibri" w:hAnsi="Calibri" w:cs="Calibri"/>
                <w:b/>
                <w:smallCaps/>
                <w:sz w:val="32"/>
                <w:szCs w:val="32"/>
              </w:rPr>
              <w:t>Sai Nikhil Thirandas</w:t>
            </w:r>
          </w:p>
        </w:tc>
        <w:tc>
          <w:tcPr>
            <w:tcW w:w="3658" w:type="dxa"/>
            <w:tcBorders>
              <w:left w:val="nil"/>
              <w:bottom w:val="single" w:sz="4" w:space="0" w:color="auto"/>
            </w:tcBorders>
            <w:shd w:val="clear" w:color="auto" w:fill="auto"/>
            <w:vAlign w:val="center"/>
          </w:tcPr>
          <w:p w14:paraId="11F9242D" w14:textId="77777777" w:rsidR="000037D2" w:rsidRPr="004645D0" w:rsidRDefault="003B6048" w:rsidP="000037D2">
            <w:pPr>
              <w:jc w:val="right"/>
              <w:rPr>
                <w:rFonts w:ascii="Calibri" w:eastAsia="Calibri" w:hAnsi="Calibri" w:cs="Calibri"/>
                <w:color w:val="1D1DFF"/>
                <w:sz w:val="18"/>
                <w:szCs w:val="18"/>
              </w:rPr>
            </w:pPr>
            <w:hyperlink r:id="rId7" w:history="1">
              <w:r w:rsidR="000037D2" w:rsidRPr="004645D0">
                <w:rPr>
                  <w:rStyle w:val="Hyperlink"/>
                  <w:rFonts w:ascii="Calibri" w:eastAsia="Calibri" w:hAnsi="Calibri" w:cs="Calibri"/>
                  <w:sz w:val="18"/>
                  <w:szCs w:val="18"/>
                  <w:u w:val="none"/>
                </w:rPr>
                <w:t>saint.math.1729@gmail.com</w:t>
              </w:r>
            </w:hyperlink>
          </w:p>
          <w:p w14:paraId="1DED9509" w14:textId="2AE60A02" w:rsidR="000037D2" w:rsidRPr="004645D0" w:rsidRDefault="003B6048" w:rsidP="000037D2">
            <w:pPr>
              <w:jc w:val="right"/>
              <w:rPr>
                <w:rFonts w:ascii="Calibri" w:eastAsia="Calibri" w:hAnsi="Calibri" w:cs="Calibri"/>
                <w:color w:val="0000CC"/>
                <w:sz w:val="18"/>
                <w:szCs w:val="18"/>
              </w:rPr>
            </w:pPr>
            <w:hyperlink r:id="rId8">
              <w:r w:rsidR="00DC05CC">
                <w:rPr>
                  <w:rFonts w:ascii="Calibri" w:eastAsia="Calibri" w:hAnsi="Calibri" w:cs="Calibri"/>
                  <w:color w:val="000000"/>
                  <w:sz w:val="18"/>
                  <w:szCs w:val="18"/>
                </w:rPr>
                <w:t>GitHub</w:t>
              </w:r>
              <w:r w:rsidR="000037D2" w:rsidRPr="004645D0">
                <w:rPr>
                  <w:rFonts w:ascii="Calibri" w:eastAsia="Calibri" w:hAnsi="Calibri" w:cs="Calibri"/>
                  <w:color w:val="000000"/>
                  <w:sz w:val="18"/>
                  <w:szCs w:val="18"/>
                </w:rPr>
                <w:t xml:space="preserve">: </w:t>
              </w:r>
            </w:hyperlink>
            <w:r w:rsidR="00DC05CC">
              <w:t xml:space="preserve"> </w:t>
            </w:r>
            <w:hyperlink r:id="rId9" w:history="1">
              <w:r w:rsidR="00DC05CC" w:rsidRPr="00DC05CC">
                <w:rPr>
                  <w:rStyle w:val="Hyperlink"/>
                  <w:rFonts w:ascii="Calibri" w:eastAsia="Calibri" w:hAnsi="Calibri" w:cs="Calibri"/>
                  <w:sz w:val="18"/>
                  <w:szCs w:val="18"/>
                  <w:u w:val="none"/>
                </w:rPr>
                <w:t>https://github.com/saint1729</w:t>
              </w:r>
            </w:hyperlink>
            <w:r w:rsidR="00DC05CC" w:rsidRPr="004645D0">
              <w:rPr>
                <w:rFonts w:ascii="Calibri" w:eastAsia="Calibri" w:hAnsi="Calibri" w:cs="Calibri"/>
                <w:color w:val="0000CC"/>
                <w:sz w:val="18"/>
                <w:szCs w:val="18"/>
              </w:rPr>
              <w:t xml:space="preserve"> </w:t>
            </w:r>
          </w:p>
          <w:p w14:paraId="3E7B4712" w14:textId="2197AF53" w:rsidR="000037D2" w:rsidRDefault="000037D2" w:rsidP="000037D2">
            <w:pPr>
              <w:jc w:val="right"/>
            </w:pPr>
            <w:r w:rsidRPr="004645D0">
              <w:rPr>
                <w:rFonts w:ascii="Calibri" w:eastAsia="Calibri" w:hAnsi="Calibri" w:cs="Calibri"/>
                <w:color w:val="000000"/>
                <w:sz w:val="18"/>
                <w:szCs w:val="18"/>
              </w:rPr>
              <w:t xml:space="preserve">LinkedIn: </w:t>
            </w:r>
            <w:hyperlink r:id="rId10">
              <w:r w:rsidR="00DC05CC">
                <w:rPr>
                  <w:rFonts w:ascii="Calibri" w:eastAsia="Calibri" w:hAnsi="Calibri" w:cs="Calibri"/>
                  <w:color w:val="1D1DFF"/>
                  <w:sz w:val="18"/>
                  <w:szCs w:val="18"/>
                </w:rPr>
                <w:t>https://in.linkedin.com/in/saint1729</w:t>
              </w:r>
            </w:hyperlink>
            <w:hyperlink r:id="rId11">
              <w:r w:rsidRPr="004645D0">
                <w:rPr>
                  <w:rFonts w:ascii="Calibri" w:eastAsia="Calibri" w:hAnsi="Calibri" w:cs="Calibri"/>
                  <w:color w:val="000000"/>
                  <w:sz w:val="18"/>
                  <w:szCs w:val="18"/>
                </w:rPr>
                <w:t xml:space="preserve"> </w:t>
              </w:r>
            </w:hyperlink>
          </w:p>
        </w:tc>
      </w:tr>
    </w:tbl>
    <w:p w14:paraId="5B739685" w14:textId="45870A8E" w:rsidR="0031347F" w:rsidRPr="004645D0" w:rsidRDefault="004645D0" w:rsidP="003B4046">
      <w:pPr>
        <w:pBdr>
          <w:bottom w:val="single" w:sz="4" w:space="0" w:color="000000"/>
        </w:pBdr>
        <w:rPr>
          <w:rFonts w:ascii="Calibri" w:eastAsia="Calibri" w:hAnsi="Calibri" w:cs="Calibri"/>
          <w:sz w:val="20"/>
          <w:szCs w:val="20"/>
        </w:rPr>
      </w:pPr>
      <w:r w:rsidRPr="004645D0">
        <w:rPr>
          <w:rFonts w:ascii="Calibri" w:eastAsia="Calibri" w:hAnsi="Calibri" w:cs="Calibri"/>
          <w:sz w:val="20"/>
          <w:szCs w:val="20"/>
        </w:rPr>
        <w:t>A mathematician and a Software Engineer</w:t>
      </w:r>
      <w:r w:rsidR="002225B2">
        <w:rPr>
          <w:rFonts w:ascii="Calibri" w:eastAsia="Calibri" w:hAnsi="Calibri" w:cs="Calibri"/>
          <w:sz w:val="20"/>
          <w:szCs w:val="20"/>
        </w:rPr>
        <w:t xml:space="preserve"> with 7+ years of work experience,</w:t>
      </w:r>
      <w:r w:rsidRPr="004645D0">
        <w:rPr>
          <w:rFonts w:ascii="Calibri" w:eastAsia="Calibri" w:hAnsi="Calibri" w:cs="Calibri"/>
          <w:sz w:val="20"/>
          <w:szCs w:val="20"/>
        </w:rPr>
        <w:t xml:space="preserve"> who has passion for innovation and loves </w:t>
      </w:r>
      <w:r w:rsidR="008F42D3">
        <w:rPr>
          <w:rFonts w:ascii="Calibri" w:eastAsia="Calibri" w:hAnsi="Calibri" w:cs="Calibri"/>
          <w:sz w:val="20"/>
          <w:szCs w:val="20"/>
        </w:rPr>
        <w:t xml:space="preserve">solving </w:t>
      </w:r>
      <w:r w:rsidRPr="004645D0">
        <w:rPr>
          <w:rFonts w:ascii="Calibri" w:eastAsia="Calibri" w:hAnsi="Calibri" w:cs="Calibri"/>
          <w:sz w:val="20"/>
          <w:szCs w:val="20"/>
        </w:rPr>
        <w:t xml:space="preserve">complex challenges. </w:t>
      </w:r>
      <w:r w:rsidR="003556EC" w:rsidRPr="004645D0">
        <w:rPr>
          <w:rFonts w:ascii="Calibri" w:eastAsia="Calibri" w:hAnsi="Calibri" w:cs="Calibri"/>
          <w:sz w:val="20"/>
          <w:szCs w:val="20"/>
        </w:rPr>
        <w:t>Looking for a long-term career in Machine Learning + Computer Vision applying Deep Learning techniques.</w:t>
      </w:r>
    </w:p>
    <w:p w14:paraId="761E99A7" w14:textId="77777777" w:rsidR="003556EC" w:rsidRPr="004645D0" w:rsidRDefault="003556EC" w:rsidP="003B4046">
      <w:pPr>
        <w:pBdr>
          <w:bottom w:val="single" w:sz="4" w:space="0" w:color="000000"/>
        </w:pBdr>
        <w:rPr>
          <w:rFonts w:ascii="Calibri" w:eastAsia="Calibri" w:hAnsi="Calibri" w:cs="Calibri"/>
          <w:b/>
          <w:smallCaps/>
          <w:sz w:val="20"/>
          <w:szCs w:val="20"/>
        </w:rPr>
      </w:pPr>
    </w:p>
    <w:p w14:paraId="1842271F" w14:textId="19088E9E" w:rsidR="009C7117" w:rsidRPr="004645D0" w:rsidRDefault="0031347F" w:rsidP="00D934DE">
      <w:pPr>
        <w:pBdr>
          <w:bottom w:val="single" w:sz="4" w:space="0" w:color="000000"/>
        </w:pBdr>
        <w:jc w:val="both"/>
        <w:rPr>
          <w:rFonts w:ascii="Calibri" w:eastAsia="Calibri" w:hAnsi="Calibri" w:cs="Calibri"/>
          <w:b/>
          <w:smallCaps/>
          <w:sz w:val="21"/>
          <w:szCs w:val="21"/>
        </w:rPr>
      </w:pPr>
      <w:r w:rsidRPr="004645D0">
        <w:rPr>
          <w:rFonts w:ascii="Calibri" w:eastAsia="Calibri" w:hAnsi="Calibri" w:cs="Calibri"/>
          <w:b/>
          <w:smallCaps/>
          <w:sz w:val="21"/>
          <w:szCs w:val="21"/>
        </w:rPr>
        <w:t>Education</w:t>
      </w:r>
    </w:p>
    <w:p w14:paraId="4D79C7E9" w14:textId="2C275D74" w:rsidR="00D934DE" w:rsidRPr="004645D0" w:rsidRDefault="00D934DE" w:rsidP="0031347F">
      <w:pPr>
        <w:numPr>
          <w:ilvl w:val="0"/>
          <w:numId w:val="6"/>
        </w:numPr>
        <w:ind w:left="252" w:hanging="180"/>
        <w:jc w:val="both"/>
        <w:rPr>
          <w:rFonts w:ascii="Calibri" w:eastAsia="Calibri" w:hAnsi="Calibri" w:cs="Calibri"/>
          <w:sz w:val="20"/>
          <w:szCs w:val="20"/>
        </w:rPr>
      </w:pPr>
      <w:r w:rsidRPr="004645D0">
        <w:rPr>
          <w:rFonts w:ascii="Calibri" w:eastAsia="Calibri" w:hAnsi="Calibri" w:cs="Calibri"/>
          <w:sz w:val="20"/>
          <w:szCs w:val="20"/>
        </w:rPr>
        <w:t>Northeastern University, Boston – M.S. in Applied Mathematics (</w:t>
      </w:r>
      <w:r w:rsidR="00305DA5" w:rsidRPr="004645D0">
        <w:rPr>
          <w:rFonts w:ascii="Calibri" w:eastAsia="Calibri" w:hAnsi="Calibri" w:cs="Calibri"/>
          <w:sz w:val="20"/>
          <w:szCs w:val="20"/>
        </w:rPr>
        <w:t>Sep</w:t>
      </w:r>
      <w:r w:rsidRPr="004645D0">
        <w:rPr>
          <w:rFonts w:ascii="Calibri" w:eastAsia="Calibri" w:hAnsi="Calibri" w:cs="Calibri"/>
          <w:sz w:val="20"/>
          <w:szCs w:val="20"/>
        </w:rPr>
        <w:t xml:space="preserve"> 2020</w:t>
      </w:r>
      <w:r w:rsidR="002B0609" w:rsidRPr="004645D0">
        <w:rPr>
          <w:rFonts w:ascii="Calibri" w:eastAsia="Calibri" w:hAnsi="Calibri" w:cs="Calibri"/>
          <w:sz w:val="20"/>
          <w:szCs w:val="20"/>
        </w:rPr>
        <w:t xml:space="preserve"> - Present</w:t>
      </w:r>
      <w:r w:rsidRPr="004645D0">
        <w:rPr>
          <w:rFonts w:ascii="Calibri" w:eastAsia="Calibri" w:hAnsi="Calibri" w:cs="Calibri"/>
          <w:sz w:val="20"/>
          <w:szCs w:val="20"/>
        </w:rPr>
        <w:t xml:space="preserve">). GPA: </w:t>
      </w:r>
      <w:r w:rsidR="007E58FB" w:rsidRPr="004645D0">
        <w:rPr>
          <w:rFonts w:ascii="Calibri" w:eastAsia="Calibri" w:hAnsi="Calibri" w:cs="Calibri"/>
          <w:b/>
          <w:bCs/>
          <w:sz w:val="20"/>
          <w:szCs w:val="20"/>
        </w:rPr>
        <w:t>3.</w:t>
      </w:r>
      <w:r w:rsidR="003B6048">
        <w:rPr>
          <w:rFonts w:ascii="Calibri" w:eastAsia="Calibri" w:hAnsi="Calibri" w:cs="Calibri"/>
          <w:b/>
          <w:bCs/>
          <w:sz w:val="20"/>
          <w:szCs w:val="20"/>
        </w:rPr>
        <w:t>8</w:t>
      </w:r>
      <w:r w:rsidR="007E58FB" w:rsidRPr="004645D0">
        <w:rPr>
          <w:rFonts w:ascii="Calibri" w:eastAsia="Calibri" w:hAnsi="Calibri" w:cs="Calibri"/>
          <w:b/>
          <w:bCs/>
          <w:sz w:val="20"/>
          <w:szCs w:val="20"/>
        </w:rPr>
        <w:t>7</w:t>
      </w:r>
    </w:p>
    <w:p w14:paraId="30AD8CA6" w14:textId="509B16A7" w:rsidR="0031347F" w:rsidRPr="004645D0" w:rsidRDefault="0031347F" w:rsidP="00305DA5">
      <w:pPr>
        <w:numPr>
          <w:ilvl w:val="0"/>
          <w:numId w:val="6"/>
        </w:numPr>
        <w:ind w:left="252" w:hanging="180"/>
        <w:jc w:val="both"/>
        <w:rPr>
          <w:rFonts w:ascii="Calibri" w:eastAsia="Calibri" w:hAnsi="Calibri" w:cs="Calibri"/>
          <w:sz w:val="18"/>
          <w:szCs w:val="18"/>
        </w:rPr>
      </w:pPr>
      <w:r w:rsidRPr="004645D0">
        <w:rPr>
          <w:rFonts w:ascii="Calibri" w:eastAsia="Calibri" w:hAnsi="Calibri" w:cs="Calibri"/>
          <w:sz w:val="20"/>
          <w:szCs w:val="20"/>
        </w:rPr>
        <w:t xml:space="preserve">Indian Institute of Technology, Kharagpur – B.Tech. in Civil </w:t>
      </w:r>
      <w:r w:rsidR="004645D0" w:rsidRPr="004645D0">
        <w:rPr>
          <w:rFonts w:ascii="Calibri" w:eastAsia="Calibri" w:hAnsi="Calibri" w:cs="Calibri"/>
          <w:sz w:val="20"/>
          <w:szCs w:val="20"/>
        </w:rPr>
        <w:t>with minor in Computer Science.</w:t>
      </w:r>
    </w:p>
    <w:p w14:paraId="7B09F7A8" w14:textId="486EED7A" w:rsidR="0031347F" w:rsidRPr="004645D0" w:rsidRDefault="0031347F" w:rsidP="003B4046">
      <w:pPr>
        <w:pBdr>
          <w:bottom w:val="single" w:sz="4" w:space="0" w:color="000000"/>
        </w:pBdr>
        <w:rPr>
          <w:rFonts w:ascii="Calibri" w:eastAsia="Calibri" w:hAnsi="Calibri" w:cs="Calibri"/>
          <w:b/>
          <w:smallCaps/>
          <w:sz w:val="20"/>
          <w:szCs w:val="20"/>
        </w:rPr>
      </w:pPr>
    </w:p>
    <w:p w14:paraId="78DE8A35" w14:textId="5323A1F1" w:rsidR="0031347F" w:rsidRPr="004645D0" w:rsidRDefault="0031347F" w:rsidP="00D934DE">
      <w:pPr>
        <w:pBdr>
          <w:bottom w:val="single" w:sz="4" w:space="0" w:color="000000"/>
        </w:pBdr>
        <w:jc w:val="both"/>
        <w:rPr>
          <w:rFonts w:ascii="Calibri" w:eastAsia="Calibri" w:hAnsi="Calibri" w:cs="Calibri"/>
          <w:b/>
          <w:smallCaps/>
          <w:sz w:val="21"/>
          <w:szCs w:val="21"/>
        </w:rPr>
      </w:pPr>
      <w:r w:rsidRPr="004645D0">
        <w:rPr>
          <w:rFonts w:ascii="Calibri" w:eastAsia="Calibri" w:hAnsi="Calibri" w:cs="Calibri"/>
          <w:b/>
          <w:smallCaps/>
          <w:sz w:val="21"/>
          <w:szCs w:val="21"/>
        </w:rPr>
        <w:t>Cou</w:t>
      </w:r>
      <w:r w:rsidR="00941725" w:rsidRPr="004645D0">
        <w:rPr>
          <w:rFonts w:ascii="Calibri" w:eastAsia="Calibri" w:hAnsi="Calibri" w:cs="Calibri"/>
          <w:b/>
          <w:smallCaps/>
          <w:sz w:val="21"/>
          <w:szCs w:val="21"/>
        </w:rPr>
        <w:t>r</w:t>
      </w:r>
      <w:r w:rsidRPr="004645D0">
        <w:rPr>
          <w:rFonts w:ascii="Calibri" w:eastAsia="Calibri" w:hAnsi="Calibri" w:cs="Calibri"/>
          <w:b/>
          <w:smallCaps/>
          <w:sz w:val="21"/>
          <w:szCs w:val="21"/>
        </w:rPr>
        <w:t>sework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8733"/>
      </w:tblGrid>
      <w:tr w:rsidR="00682907" w:rsidRPr="004645D0" w14:paraId="263E516D" w14:textId="77777777" w:rsidTr="007E58FB">
        <w:tc>
          <w:tcPr>
            <w:tcW w:w="1908" w:type="dxa"/>
          </w:tcPr>
          <w:p w14:paraId="3EE58B7B" w14:textId="4072C974" w:rsidR="00682907" w:rsidRPr="004645D0" w:rsidRDefault="00682907" w:rsidP="007E58FB">
            <w:pPr>
              <w:rPr>
                <w:rFonts w:ascii="Calibri" w:eastAsia="Calibri" w:hAnsi="Calibri" w:cs="Calibri"/>
                <w:b/>
                <w:bCs/>
                <w:sz w:val="20"/>
                <w:szCs w:val="20"/>
              </w:rPr>
            </w:pPr>
            <w:r w:rsidRPr="004645D0">
              <w:rPr>
                <w:rFonts w:ascii="Calibri" w:eastAsia="Calibri" w:hAnsi="Calibri" w:cs="Calibri"/>
                <w:b/>
                <w:bCs/>
                <w:sz w:val="20"/>
                <w:szCs w:val="20"/>
              </w:rPr>
              <w:t>Mathematics</w:t>
            </w:r>
          </w:p>
        </w:tc>
        <w:tc>
          <w:tcPr>
            <w:tcW w:w="8733" w:type="dxa"/>
          </w:tcPr>
          <w:p w14:paraId="0724B4F2" w14:textId="7F2D4212" w:rsidR="00682907" w:rsidRPr="004645D0" w:rsidRDefault="00B56C3C" w:rsidP="00682907">
            <w:pPr>
              <w:jc w:val="both"/>
              <w:rPr>
                <w:rFonts w:ascii="Calibri" w:eastAsia="Calibri" w:hAnsi="Calibri" w:cs="Calibri"/>
                <w:sz w:val="20"/>
                <w:szCs w:val="20"/>
              </w:rPr>
            </w:pPr>
            <w:r w:rsidRPr="004645D0">
              <w:rPr>
                <w:rFonts w:ascii="Calibri" w:eastAsia="Calibri" w:hAnsi="Calibri" w:cs="Calibri"/>
                <w:sz w:val="20"/>
                <w:szCs w:val="20"/>
              </w:rPr>
              <w:t>Multivariate</w:t>
            </w:r>
            <w:r w:rsidR="00355AF3" w:rsidRPr="004645D0">
              <w:rPr>
                <w:rFonts w:ascii="Calibri" w:eastAsia="Calibri" w:hAnsi="Calibri" w:cs="Calibri"/>
                <w:sz w:val="20"/>
                <w:szCs w:val="20"/>
              </w:rPr>
              <w:t xml:space="preserve"> </w:t>
            </w:r>
            <w:r w:rsidR="00682907" w:rsidRPr="004645D0">
              <w:rPr>
                <w:rFonts w:ascii="Calibri" w:eastAsia="Calibri" w:hAnsi="Calibri" w:cs="Calibri"/>
                <w:sz w:val="20"/>
                <w:szCs w:val="20"/>
              </w:rPr>
              <w:t>Calculus</w:t>
            </w:r>
            <w:r w:rsidR="003556EC" w:rsidRPr="004645D0">
              <w:rPr>
                <w:rFonts w:ascii="Calibri" w:eastAsia="Calibri" w:hAnsi="Calibri" w:cs="Calibri"/>
                <w:sz w:val="20"/>
                <w:szCs w:val="20"/>
              </w:rPr>
              <w:t xml:space="preserve"> &amp; Optimization,</w:t>
            </w:r>
            <w:r w:rsidR="00682907" w:rsidRPr="004645D0">
              <w:rPr>
                <w:rFonts w:ascii="Calibri" w:eastAsia="Calibri" w:hAnsi="Calibri" w:cs="Calibri"/>
                <w:sz w:val="20"/>
                <w:szCs w:val="20"/>
              </w:rPr>
              <w:t xml:space="preserve"> </w:t>
            </w:r>
            <w:r w:rsidRPr="004645D0">
              <w:rPr>
                <w:rFonts w:ascii="Calibri" w:eastAsia="Calibri" w:hAnsi="Calibri" w:cs="Calibri"/>
                <w:sz w:val="20"/>
                <w:szCs w:val="20"/>
              </w:rPr>
              <w:t xml:space="preserve">Applied </w:t>
            </w:r>
            <w:r w:rsidR="00682907" w:rsidRPr="004645D0">
              <w:rPr>
                <w:rFonts w:ascii="Calibri" w:eastAsia="Calibri" w:hAnsi="Calibri" w:cs="Calibri"/>
                <w:sz w:val="20"/>
                <w:szCs w:val="20"/>
              </w:rPr>
              <w:t>Lin</w:t>
            </w:r>
            <w:r w:rsidR="003B49A1" w:rsidRPr="004645D0">
              <w:rPr>
                <w:rFonts w:ascii="Calibri" w:eastAsia="Calibri" w:hAnsi="Calibri" w:cs="Calibri"/>
                <w:sz w:val="20"/>
                <w:szCs w:val="20"/>
              </w:rPr>
              <w:t xml:space="preserve">ear </w:t>
            </w:r>
            <w:r w:rsidR="00682907" w:rsidRPr="004645D0">
              <w:rPr>
                <w:rFonts w:ascii="Calibri" w:eastAsia="Calibri" w:hAnsi="Calibri" w:cs="Calibri"/>
                <w:sz w:val="20"/>
                <w:szCs w:val="20"/>
              </w:rPr>
              <w:t>Alg</w:t>
            </w:r>
            <w:r w:rsidR="003B49A1" w:rsidRPr="004645D0">
              <w:rPr>
                <w:rFonts w:ascii="Calibri" w:eastAsia="Calibri" w:hAnsi="Calibri" w:cs="Calibri"/>
                <w:sz w:val="20"/>
                <w:szCs w:val="20"/>
              </w:rPr>
              <w:t>ebra</w:t>
            </w:r>
            <w:r w:rsidR="00682907" w:rsidRPr="004645D0">
              <w:rPr>
                <w:rFonts w:ascii="Calibri" w:eastAsia="Calibri" w:hAnsi="Calibri" w:cs="Calibri"/>
                <w:sz w:val="20"/>
                <w:szCs w:val="20"/>
              </w:rPr>
              <w:t>, Prob</w:t>
            </w:r>
            <w:r w:rsidR="003B49A1" w:rsidRPr="004645D0">
              <w:rPr>
                <w:rFonts w:ascii="Calibri" w:eastAsia="Calibri" w:hAnsi="Calibri" w:cs="Calibri"/>
                <w:sz w:val="20"/>
                <w:szCs w:val="20"/>
              </w:rPr>
              <w:t>ability</w:t>
            </w:r>
            <w:r w:rsidR="003556EC" w:rsidRPr="004645D0">
              <w:rPr>
                <w:rFonts w:ascii="Calibri" w:eastAsia="Calibri" w:hAnsi="Calibri" w:cs="Calibri"/>
                <w:sz w:val="20"/>
                <w:szCs w:val="20"/>
              </w:rPr>
              <w:t>, Applied</w:t>
            </w:r>
            <w:r w:rsidR="003B49A1" w:rsidRPr="004645D0">
              <w:rPr>
                <w:rFonts w:ascii="Calibri" w:eastAsia="Calibri" w:hAnsi="Calibri" w:cs="Calibri"/>
                <w:sz w:val="20"/>
                <w:szCs w:val="20"/>
              </w:rPr>
              <w:t xml:space="preserve"> </w:t>
            </w:r>
            <w:r w:rsidR="00762BD5" w:rsidRPr="004645D0">
              <w:rPr>
                <w:rFonts w:ascii="Calibri" w:eastAsia="Calibri" w:hAnsi="Calibri" w:cs="Calibri"/>
                <w:sz w:val="20"/>
                <w:szCs w:val="20"/>
              </w:rPr>
              <w:t>S</w:t>
            </w:r>
            <w:r w:rsidR="00682907" w:rsidRPr="004645D0">
              <w:rPr>
                <w:rFonts w:ascii="Calibri" w:eastAsia="Calibri" w:hAnsi="Calibri" w:cs="Calibri"/>
                <w:sz w:val="20"/>
                <w:szCs w:val="20"/>
              </w:rPr>
              <w:t>tat</w:t>
            </w:r>
            <w:r w:rsidR="003B49A1" w:rsidRPr="004645D0">
              <w:rPr>
                <w:rFonts w:ascii="Calibri" w:eastAsia="Calibri" w:hAnsi="Calibri" w:cs="Calibri"/>
                <w:sz w:val="20"/>
                <w:szCs w:val="20"/>
              </w:rPr>
              <w:t>istics</w:t>
            </w:r>
          </w:p>
        </w:tc>
      </w:tr>
      <w:tr w:rsidR="00682907" w:rsidRPr="004645D0" w14:paraId="19917997" w14:textId="77777777" w:rsidTr="007E58FB">
        <w:tc>
          <w:tcPr>
            <w:tcW w:w="1908" w:type="dxa"/>
          </w:tcPr>
          <w:p w14:paraId="3FC68E33" w14:textId="6E0A11EF" w:rsidR="00355AF3" w:rsidRPr="004645D0" w:rsidRDefault="00682907" w:rsidP="007E58FB">
            <w:pPr>
              <w:rPr>
                <w:rFonts w:ascii="Calibri" w:eastAsia="Calibri" w:hAnsi="Calibri" w:cs="Calibri"/>
                <w:b/>
                <w:bCs/>
                <w:sz w:val="20"/>
                <w:szCs w:val="20"/>
              </w:rPr>
            </w:pPr>
            <w:r w:rsidRPr="004645D0">
              <w:rPr>
                <w:rFonts w:ascii="Calibri" w:eastAsia="Calibri" w:hAnsi="Calibri" w:cs="Calibri"/>
                <w:b/>
                <w:bCs/>
                <w:sz w:val="20"/>
                <w:szCs w:val="20"/>
              </w:rPr>
              <w:t>Computer Science</w:t>
            </w:r>
          </w:p>
        </w:tc>
        <w:tc>
          <w:tcPr>
            <w:tcW w:w="8733" w:type="dxa"/>
          </w:tcPr>
          <w:p w14:paraId="3F4A1EEE" w14:textId="445E215A" w:rsidR="00682907" w:rsidRPr="004645D0" w:rsidRDefault="00355AF3" w:rsidP="00682907">
            <w:pPr>
              <w:jc w:val="both"/>
              <w:rPr>
                <w:rFonts w:ascii="Calibri" w:eastAsia="Calibri" w:hAnsi="Calibri" w:cs="Calibri"/>
                <w:sz w:val="20"/>
                <w:szCs w:val="20"/>
              </w:rPr>
            </w:pPr>
            <w:r w:rsidRPr="004645D0">
              <w:rPr>
                <w:rFonts w:ascii="Calibri" w:eastAsia="Calibri" w:hAnsi="Calibri" w:cs="Calibri"/>
                <w:sz w:val="20"/>
                <w:szCs w:val="20"/>
              </w:rPr>
              <w:t>Machine Learning</w:t>
            </w:r>
            <w:r w:rsidR="00762BD5" w:rsidRPr="004645D0">
              <w:rPr>
                <w:rFonts w:ascii="Calibri" w:eastAsia="Calibri" w:hAnsi="Calibri" w:cs="Calibri"/>
                <w:sz w:val="20"/>
                <w:szCs w:val="20"/>
              </w:rPr>
              <w:t xml:space="preserve">, </w:t>
            </w:r>
            <w:r w:rsidR="00682907" w:rsidRPr="004645D0">
              <w:rPr>
                <w:rFonts w:ascii="Calibri" w:eastAsia="Calibri" w:hAnsi="Calibri" w:cs="Calibri"/>
                <w:sz w:val="20"/>
                <w:szCs w:val="20"/>
              </w:rPr>
              <w:t xml:space="preserve">Data Structures </w:t>
            </w:r>
            <w:r w:rsidR="00762BD5" w:rsidRPr="004645D0">
              <w:rPr>
                <w:rFonts w:ascii="Calibri" w:eastAsia="Calibri" w:hAnsi="Calibri" w:cs="Calibri"/>
                <w:sz w:val="20"/>
                <w:szCs w:val="20"/>
              </w:rPr>
              <w:t>&amp;</w:t>
            </w:r>
            <w:r w:rsidR="00682907" w:rsidRPr="004645D0">
              <w:rPr>
                <w:rFonts w:ascii="Calibri" w:eastAsia="Calibri" w:hAnsi="Calibri" w:cs="Calibri"/>
                <w:sz w:val="20"/>
                <w:szCs w:val="20"/>
              </w:rPr>
              <w:t xml:space="preserve"> Algorithms</w:t>
            </w:r>
            <w:r w:rsidR="003556EC" w:rsidRPr="004645D0">
              <w:rPr>
                <w:rFonts w:ascii="Calibri" w:eastAsia="Calibri" w:hAnsi="Calibri" w:cs="Calibri"/>
                <w:sz w:val="20"/>
                <w:szCs w:val="20"/>
              </w:rPr>
              <w:t>, Object-Oriented Design</w:t>
            </w:r>
            <w:r w:rsidR="004645D0" w:rsidRPr="004645D0">
              <w:rPr>
                <w:rFonts w:ascii="Calibri" w:eastAsia="Calibri" w:hAnsi="Calibri" w:cs="Calibri"/>
                <w:sz w:val="20"/>
                <w:szCs w:val="20"/>
              </w:rPr>
              <w:t>, Competitive Programming</w:t>
            </w:r>
          </w:p>
        </w:tc>
      </w:tr>
    </w:tbl>
    <w:p w14:paraId="41A0095B" w14:textId="7E3D86D1" w:rsidR="00D7361F" w:rsidRPr="004645D0" w:rsidRDefault="00D7361F" w:rsidP="00FB22CE">
      <w:pPr>
        <w:rPr>
          <w:rFonts w:ascii="Calibri" w:eastAsia="Calibri" w:hAnsi="Calibri" w:cs="Calibri"/>
          <w:b/>
          <w:smallCaps/>
          <w:sz w:val="20"/>
          <w:szCs w:val="20"/>
        </w:rPr>
      </w:pPr>
    </w:p>
    <w:p w14:paraId="4BDFB008" w14:textId="77777777" w:rsidR="00FB22CE" w:rsidRPr="004645D0" w:rsidRDefault="00FB22CE" w:rsidP="00FB22CE">
      <w:pPr>
        <w:pBdr>
          <w:bottom w:val="single" w:sz="4" w:space="1" w:color="000000"/>
        </w:pBdr>
        <w:jc w:val="both"/>
        <w:rPr>
          <w:rFonts w:ascii="Calibri" w:eastAsia="Calibri" w:hAnsi="Calibri" w:cs="Calibri"/>
          <w:sz w:val="20"/>
          <w:szCs w:val="20"/>
        </w:rPr>
      </w:pPr>
      <w:r w:rsidRPr="004645D0">
        <w:rPr>
          <w:rFonts w:ascii="Calibri" w:eastAsia="Calibri" w:hAnsi="Calibri" w:cs="Calibri"/>
          <w:b/>
          <w:smallCaps/>
          <w:sz w:val="20"/>
          <w:szCs w:val="20"/>
        </w:rPr>
        <w:t>Technical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8733"/>
      </w:tblGrid>
      <w:tr w:rsidR="00FB22CE" w14:paraId="6043D921" w14:textId="77777777" w:rsidTr="002C62D5">
        <w:tc>
          <w:tcPr>
            <w:tcW w:w="1908" w:type="dxa"/>
          </w:tcPr>
          <w:p w14:paraId="5F70F660" w14:textId="78F25485" w:rsidR="00FB22CE" w:rsidRPr="004645D0" w:rsidRDefault="00FB22CE" w:rsidP="007E58FB">
            <w:pPr>
              <w:rPr>
                <w:rFonts w:ascii="Calibri" w:eastAsia="Calibri" w:hAnsi="Calibri" w:cs="Calibri"/>
                <w:b/>
                <w:bCs/>
                <w:color w:val="000000"/>
                <w:sz w:val="20"/>
                <w:szCs w:val="20"/>
              </w:rPr>
            </w:pPr>
            <w:r w:rsidRPr="004645D0">
              <w:rPr>
                <w:rFonts w:ascii="Calibri" w:eastAsia="Calibri" w:hAnsi="Calibri" w:cs="Calibri"/>
                <w:b/>
                <w:bCs/>
                <w:color w:val="000000"/>
                <w:sz w:val="20"/>
                <w:szCs w:val="20"/>
              </w:rPr>
              <w:t>Languages</w:t>
            </w:r>
          </w:p>
        </w:tc>
        <w:tc>
          <w:tcPr>
            <w:tcW w:w="8733" w:type="dxa"/>
          </w:tcPr>
          <w:p w14:paraId="0BA8A80E" w14:textId="21ADA477" w:rsidR="00FB22CE" w:rsidRPr="004645D0" w:rsidRDefault="00FB22CE" w:rsidP="006D5C20">
            <w:pPr>
              <w:jc w:val="both"/>
              <w:rPr>
                <w:rFonts w:ascii="Calibri" w:eastAsia="Calibri" w:hAnsi="Calibri" w:cs="Calibri"/>
                <w:color w:val="000000"/>
                <w:sz w:val="20"/>
                <w:szCs w:val="20"/>
              </w:rPr>
            </w:pPr>
            <w:r w:rsidRPr="004645D0">
              <w:rPr>
                <w:rFonts w:ascii="Calibri" w:eastAsia="Calibri" w:hAnsi="Calibri" w:cs="Calibri"/>
                <w:color w:val="000000"/>
                <w:sz w:val="20"/>
                <w:szCs w:val="20"/>
              </w:rPr>
              <w:t>Python,</w:t>
            </w:r>
            <w:r w:rsidR="004645D0">
              <w:rPr>
                <w:rFonts w:ascii="Calibri" w:eastAsia="Calibri" w:hAnsi="Calibri" w:cs="Calibri"/>
                <w:color w:val="000000"/>
                <w:sz w:val="20"/>
                <w:szCs w:val="20"/>
              </w:rPr>
              <w:t xml:space="preserve"> </w:t>
            </w:r>
            <w:r w:rsidR="007E58FB" w:rsidRPr="004645D0">
              <w:rPr>
                <w:rFonts w:ascii="Calibri" w:eastAsia="Calibri" w:hAnsi="Calibri" w:cs="Calibri"/>
                <w:color w:val="000000"/>
                <w:sz w:val="20"/>
                <w:szCs w:val="20"/>
              </w:rPr>
              <w:t>Java,</w:t>
            </w:r>
            <w:r w:rsidR="004645D0">
              <w:rPr>
                <w:rFonts w:ascii="Calibri" w:eastAsia="Calibri" w:hAnsi="Calibri" w:cs="Calibri"/>
                <w:color w:val="000000"/>
                <w:sz w:val="20"/>
                <w:szCs w:val="20"/>
              </w:rPr>
              <w:t xml:space="preserve"> C/C++, R,</w:t>
            </w:r>
            <w:r w:rsidR="007E58FB" w:rsidRPr="004645D0">
              <w:rPr>
                <w:rFonts w:ascii="Calibri" w:eastAsia="Calibri" w:hAnsi="Calibri" w:cs="Calibri"/>
                <w:color w:val="000000"/>
                <w:sz w:val="20"/>
                <w:szCs w:val="20"/>
              </w:rPr>
              <w:t xml:space="preserve"> </w:t>
            </w:r>
            <w:r w:rsidR="004645D0" w:rsidRPr="004645D0">
              <w:rPr>
                <w:rFonts w:ascii="Calibri" w:eastAsia="Calibri" w:hAnsi="Calibri" w:cs="Calibri"/>
                <w:color w:val="000000"/>
                <w:sz w:val="20"/>
                <w:szCs w:val="20"/>
              </w:rPr>
              <w:t>MATLAB, Mathematica</w:t>
            </w:r>
            <w:r w:rsidR="004645D0">
              <w:rPr>
                <w:rFonts w:ascii="Calibri" w:eastAsia="Calibri" w:hAnsi="Calibri" w:cs="Calibri"/>
                <w:color w:val="000000"/>
                <w:sz w:val="20"/>
                <w:szCs w:val="20"/>
              </w:rPr>
              <w:t xml:space="preserve">, </w:t>
            </w:r>
            <w:r w:rsidR="001F0DE4" w:rsidRPr="004645D0">
              <w:rPr>
                <w:rFonts w:ascii="Calibri" w:eastAsia="Calibri" w:hAnsi="Calibri" w:cs="Calibri"/>
                <w:color w:val="000000"/>
                <w:sz w:val="20"/>
                <w:szCs w:val="20"/>
              </w:rPr>
              <w:t xml:space="preserve">SQL, </w:t>
            </w:r>
            <w:r w:rsidRPr="004645D0">
              <w:rPr>
                <w:rFonts w:ascii="Calibri" w:eastAsia="Calibri" w:hAnsi="Calibri" w:cs="Calibri"/>
                <w:color w:val="000000"/>
                <w:sz w:val="20"/>
                <w:szCs w:val="20"/>
              </w:rPr>
              <w:t>PHP, Perl</w:t>
            </w:r>
            <w:r w:rsidR="00F66309" w:rsidRPr="004645D0">
              <w:rPr>
                <w:rFonts w:ascii="Calibri" w:eastAsia="Calibri" w:hAnsi="Calibri" w:cs="Calibri"/>
                <w:color w:val="000000"/>
                <w:sz w:val="20"/>
                <w:szCs w:val="20"/>
              </w:rPr>
              <w:t>, HTML, CSS</w:t>
            </w:r>
            <w:r w:rsidRPr="004645D0">
              <w:rPr>
                <w:rFonts w:ascii="Calibri" w:eastAsia="Calibri" w:hAnsi="Calibri" w:cs="Calibri"/>
                <w:color w:val="000000"/>
                <w:sz w:val="20"/>
                <w:szCs w:val="20"/>
              </w:rPr>
              <w:t>, TypeScript, Visual Basic</w:t>
            </w:r>
          </w:p>
        </w:tc>
      </w:tr>
      <w:tr w:rsidR="00FB22CE" w14:paraId="31E993CE" w14:textId="77777777" w:rsidTr="002C62D5">
        <w:tc>
          <w:tcPr>
            <w:tcW w:w="1908" w:type="dxa"/>
          </w:tcPr>
          <w:p w14:paraId="708E19C4" w14:textId="77777777" w:rsidR="00FB22CE" w:rsidRPr="004645D0" w:rsidRDefault="00FB22CE" w:rsidP="007E58FB">
            <w:pPr>
              <w:rPr>
                <w:rFonts w:ascii="Calibri" w:eastAsia="Calibri" w:hAnsi="Calibri" w:cs="Calibri"/>
                <w:b/>
                <w:bCs/>
                <w:color w:val="000000"/>
                <w:sz w:val="20"/>
                <w:szCs w:val="20"/>
              </w:rPr>
            </w:pPr>
            <w:r w:rsidRPr="004645D0">
              <w:rPr>
                <w:rFonts w:ascii="Calibri" w:eastAsia="Calibri" w:hAnsi="Calibri" w:cs="Calibri"/>
                <w:b/>
                <w:bCs/>
                <w:color w:val="000000"/>
                <w:sz w:val="20"/>
                <w:szCs w:val="20"/>
              </w:rPr>
              <w:t>Frameworks</w:t>
            </w:r>
          </w:p>
        </w:tc>
        <w:tc>
          <w:tcPr>
            <w:tcW w:w="8733" w:type="dxa"/>
          </w:tcPr>
          <w:p w14:paraId="167F6F9D" w14:textId="434FCB98" w:rsidR="00FB22CE" w:rsidRPr="004645D0" w:rsidRDefault="0077019A" w:rsidP="006D5C20">
            <w:pPr>
              <w:jc w:val="both"/>
              <w:rPr>
                <w:rFonts w:ascii="Calibri" w:eastAsia="Calibri" w:hAnsi="Calibri" w:cs="Calibri"/>
                <w:color w:val="000000"/>
                <w:sz w:val="20"/>
                <w:szCs w:val="20"/>
              </w:rPr>
            </w:pPr>
            <w:proofErr w:type="spellStart"/>
            <w:r w:rsidRPr="004645D0">
              <w:rPr>
                <w:rFonts w:ascii="Calibri" w:eastAsia="Calibri" w:hAnsi="Calibri" w:cs="Calibri"/>
                <w:color w:val="000000"/>
                <w:sz w:val="20"/>
                <w:szCs w:val="20"/>
              </w:rPr>
              <w:t>PyTorch</w:t>
            </w:r>
            <w:proofErr w:type="spellEnd"/>
            <w:r w:rsidR="001C0E83" w:rsidRPr="004645D0">
              <w:rPr>
                <w:rFonts w:ascii="Calibri" w:eastAsia="Calibri" w:hAnsi="Calibri" w:cs="Calibri"/>
                <w:color w:val="000000"/>
                <w:sz w:val="20"/>
                <w:szCs w:val="20"/>
              </w:rPr>
              <w:t>,</w:t>
            </w:r>
            <w:r w:rsidR="00FB22CE" w:rsidRPr="004645D0">
              <w:rPr>
                <w:rFonts w:ascii="Calibri" w:eastAsia="Calibri" w:hAnsi="Calibri" w:cs="Calibri"/>
                <w:color w:val="000000"/>
                <w:sz w:val="20"/>
                <w:szCs w:val="20"/>
              </w:rPr>
              <w:t xml:space="preserve"> </w:t>
            </w:r>
            <w:r w:rsidR="004645D0">
              <w:rPr>
                <w:rFonts w:ascii="Calibri" w:eastAsia="Calibri" w:hAnsi="Calibri" w:cs="Calibri"/>
                <w:color w:val="000000"/>
                <w:sz w:val="20"/>
                <w:szCs w:val="20"/>
              </w:rPr>
              <w:t xml:space="preserve">TensorFlow, </w:t>
            </w:r>
            <w:r w:rsidR="00F26888">
              <w:rPr>
                <w:rFonts w:ascii="Calibri" w:eastAsia="Calibri" w:hAnsi="Calibri" w:cs="Calibri"/>
                <w:color w:val="000000"/>
                <w:sz w:val="20"/>
                <w:szCs w:val="20"/>
              </w:rPr>
              <w:t xml:space="preserve">OpenCV, </w:t>
            </w:r>
            <w:r w:rsidR="008F7DC1" w:rsidRPr="004645D0">
              <w:rPr>
                <w:rFonts w:ascii="Calibri" w:eastAsia="Calibri" w:hAnsi="Calibri" w:cs="Calibri"/>
                <w:color w:val="000000"/>
                <w:sz w:val="20"/>
                <w:szCs w:val="20"/>
              </w:rPr>
              <w:t>Nu</w:t>
            </w:r>
            <w:r w:rsidR="007E58FB" w:rsidRPr="004645D0">
              <w:rPr>
                <w:rFonts w:ascii="Calibri" w:eastAsia="Calibri" w:hAnsi="Calibri" w:cs="Calibri"/>
                <w:color w:val="000000"/>
                <w:sz w:val="20"/>
                <w:szCs w:val="20"/>
              </w:rPr>
              <w:t>m</w:t>
            </w:r>
            <w:r w:rsidR="008F7DC1" w:rsidRPr="004645D0">
              <w:rPr>
                <w:rFonts w:ascii="Calibri" w:eastAsia="Calibri" w:hAnsi="Calibri" w:cs="Calibri"/>
                <w:color w:val="000000"/>
                <w:sz w:val="20"/>
                <w:szCs w:val="20"/>
              </w:rPr>
              <w:t>Py</w:t>
            </w:r>
            <w:r w:rsidR="00FB22CE" w:rsidRPr="004645D0">
              <w:rPr>
                <w:rFonts w:ascii="Calibri" w:eastAsia="Calibri" w:hAnsi="Calibri" w:cs="Calibri"/>
                <w:color w:val="000000"/>
                <w:sz w:val="20"/>
                <w:szCs w:val="20"/>
              </w:rPr>
              <w:t>,</w:t>
            </w:r>
            <w:r w:rsidR="00635E32" w:rsidRPr="004645D0">
              <w:rPr>
                <w:rFonts w:ascii="Calibri" w:eastAsia="Calibri" w:hAnsi="Calibri" w:cs="Calibri"/>
                <w:color w:val="000000"/>
                <w:sz w:val="20"/>
                <w:szCs w:val="20"/>
              </w:rPr>
              <w:t xml:space="preserve"> pandas,</w:t>
            </w:r>
            <w:r w:rsidR="00AA3058" w:rsidRPr="004645D0">
              <w:rPr>
                <w:rFonts w:ascii="Calibri" w:eastAsia="Calibri" w:hAnsi="Calibri" w:cs="Calibri"/>
                <w:color w:val="000000"/>
                <w:sz w:val="20"/>
                <w:szCs w:val="20"/>
              </w:rPr>
              <w:t xml:space="preserve"> </w:t>
            </w:r>
            <w:r w:rsidR="0031104F" w:rsidRPr="004645D0">
              <w:rPr>
                <w:rFonts w:ascii="Calibri" w:eastAsia="Calibri" w:hAnsi="Calibri" w:cs="Calibri"/>
                <w:color w:val="000000"/>
                <w:sz w:val="20"/>
                <w:szCs w:val="20"/>
              </w:rPr>
              <w:t xml:space="preserve">Matplotlib, </w:t>
            </w:r>
            <w:r w:rsidR="00AA3058" w:rsidRPr="004645D0">
              <w:rPr>
                <w:rFonts w:ascii="Calibri" w:eastAsia="Calibri" w:hAnsi="Calibri" w:cs="Calibri"/>
                <w:color w:val="000000"/>
                <w:sz w:val="20"/>
                <w:szCs w:val="20"/>
              </w:rPr>
              <w:t>scikit-learn,</w:t>
            </w:r>
            <w:r w:rsidR="00FB22CE" w:rsidRPr="004645D0">
              <w:rPr>
                <w:rFonts w:ascii="Calibri" w:eastAsia="Calibri" w:hAnsi="Calibri" w:cs="Calibri"/>
                <w:color w:val="000000"/>
                <w:sz w:val="20"/>
                <w:szCs w:val="20"/>
              </w:rPr>
              <w:t xml:space="preserve"> </w:t>
            </w:r>
            <w:proofErr w:type="spellStart"/>
            <w:r w:rsidR="007E58FB" w:rsidRPr="004645D0">
              <w:rPr>
                <w:rFonts w:ascii="Calibri" w:eastAsia="Calibri" w:hAnsi="Calibri" w:cs="Calibri"/>
                <w:color w:val="000000"/>
                <w:sz w:val="20"/>
                <w:szCs w:val="20"/>
              </w:rPr>
              <w:t>S</w:t>
            </w:r>
            <w:r w:rsidR="00FB22CE" w:rsidRPr="004645D0">
              <w:rPr>
                <w:rFonts w:ascii="Calibri" w:eastAsia="Calibri" w:hAnsi="Calibri" w:cs="Calibri"/>
                <w:color w:val="000000"/>
                <w:sz w:val="20"/>
                <w:szCs w:val="20"/>
              </w:rPr>
              <w:t>ym</w:t>
            </w:r>
            <w:r w:rsidR="007E58FB" w:rsidRPr="004645D0">
              <w:rPr>
                <w:rFonts w:ascii="Calibri" w:eastAsia="Calibri" w:hAnsi="Calibri" w:cs="Calibri"/>
                <w:color w:val="000000"/>
                <w:sz w:val="20"/>
                <w:szCs w:val="20"/>
              </w:rPr>
              <w:t>P</w:t>
            </w:r>
            <w:r w:rsidR="00FB22CE" w:rsidRPr="004645D0">
              <w:rPr>
                <w:rFonts w:ascii="Calibri" w:eastAsia="Calibri" w:hAnsi="Calibri" w:cs="Calibri"/>
                <w:color w:val="000000"/>
                <w:sz w:val="20"/>
                <w:szCs w:val="20"/>
              </w:rPr>
              <w:t>y</w:t>
            </w:r>
            <w:proofErr w:type="spellEnd"/>
          </w:p>
        </w:tc>
      </w:tr>
      <w:tr w:rsidR="00FB22CE" w14:paraId="224EA831" w14:textId="77777777" w:rsidTr="002C62D5">
        <w:tc>
          <w:tcPr>
            <w:tcW w:w="1908" w:type="dxa"/>
          </w:tcPr>
          <w:p w14:paraId="68D82165" w14:textId="0DD6FB8E" w:rsidR="00FB22CE" w:rsidRPr="004645D0" w:rsidRDefault="005322D5" w:rsidP="007E58FB">
            <w:pPr>
              <w:rPr>
                <w:rFonts w:ascii="Calibri" w:eastAsia="Calibri" w:hAnsi="Calibri" w:cs="Calibri"/>
                <w:b/>
                <w:bCs/>
                <w:color w:val="000000"/>
                <w:sz w:val="20"/>
                <w:szCs w:val="20"/>
              </w:rPr>
            </w:pPr>
            <w:r w:rsidRPr="004645D0">
              <w:rPr>
                <w:rFonts w:ascii="Calibri" w:eastAsia="Calibri" w:hAnsi="Calibri" w:cs="Calibri"/>
                <w:b/>
                <w:bCs/>
                <w:color w:val="000000"/>
                <w:sz w:val="20"/>
                <w:szCs w:val="20"/>
              </w:rPr>
              <w:t>Additional</w:t>
            </w:r>
          </w:p>
        </w:tc>
        <w:tc>
          <w:tcPr>
            <w:tcW w:w="8733" w:type="dxa"/>
          </w:tcPr>
          <w:p w14:paraId="46861E8C" w14:textId="1CDCAF46" w:rsidR="00FB22CE" w:rsidRPr="004645D0" w:rsidRDefault="00FB22CE" w:rsidP="006D5C20">
            <w:pPr>
              <w:jc w:val="both"/>
              <w:rPr>
                <w:rFonts w:ascii="Calibri" w:eastAsia="Calibri" w:hAnsi="Calibri" w:cs="Calibri"/>
                <w:color w:val="000000"/>
                <w:sz w:val="20"/>
                <w:szCs w:val="20"/>
              </w:rPr>
            </w:pPr>
            <w:r w:rsidRPr="004645D0">
              <w:rPr>
                <w:rFonts w:ascii="Calibri" w:eastAsia="Calibri" w:hAnsi="Calibri" w:cs="Calibri"/>
                <w:color w:val="000000"/>
                <w:sz w:val="20"/>
                <w:szCs w:val="20"/>
              </w:rPr>
              <w:t xml:space="preserve">Git, </w:t>
            </w:r>
            <w:proofErr w:type="spellStart"/>
            <w:r w:rsidR="0077019A" w:rsidRPr="004645D0">
              <w:rPr>
                <w:rFonts w:ascii="Calibri" w:eastAsia="Calibri" w:hAnsi="Calibri" w:cs="Calibri"/>
                <w:color w:val="000000"/>
                <w:sz w:val="20"/>
                <w:szCs w:val="20"/>
              </w:rPr>
              <w:t>Jupyter</w:t>
            </w:r>
            <w:proofErr w:type="spellEnd"/>
            <w:r w:rsidR="0077019A" w:rsidRPr="004645D0">
              <w:rPr>
                <w:rFonts w:ascii="Calibri" w:eastAsia="Calibri" w:hAnsi="Calibri" w:cs="Calibri"/>
                <w:color w:val="000000"/>
                <w:sz w:val="20"/>
                <w:szCs w:val="20"/>
              </w:rPr>
              <w:t xml:space="preserve"> Notebook</w:t>
            </w:r>
            <w:r w:rsidR="006616C7" w:rsidRPr="004645D0">
              <w:rPr>
                <w:rFonts w:ascii="Calibri" w:eastAsia="Calibri" w:hAnsi="Calibri" w:cs="Calibri"/>
                <w:color w:val="000000"/>
                <w:sz w:val="20"/>
                <w:szCs w:val="20"/>
              </w:rPr>
              <w:t xml:space="preserve">, </w:t>
            </w:r>
            <w:r w:rsidR="00F26888">
              <w:rPr>
                <w:rFonts w:ascii="Calibri" w:eastAsia="Calibri" w:hAnsi="Calibri" w:cs="Calibri"/>
                <w:color w:val="000000"/>
                <w:sz w:val="20"/>
                <w:szCs w:val="20"/>
              </w:rPr>
              <w:t>Linux</w:t>
            </w:r>
            <w:r w:rsidR="006616C7" w:rsidRPr="004645D0">
              <w:rPr>
                <w:rFonts w:ascii="Calibri" w:eastAsia="Calibri" w:hAnsi="Calibri" w:cs="Calibri"/>
                <w:color w:val="000000"/>
                <w:sz w:val="20"/>
                <w:szCs w:val="20"/>
              </w:rPr>
              <w:t xml:space="preserve">, </w:t>
            </w:r>
            <w:r w:rsidR="001D74B7" w:rsidRPr="004645D0">
              <w:rPr>
                <w:rFonts w:ascii="Calibri" w:eastAsia="Calibri" w:hAnsi="Calibri" w:cs="Calibri"/>
                <w:color w:val="000000"/>
                <w:sz w:val="20"/>
                <w:szCs w:val="20"/>
              </w:rPr>
              <w:t>Docker</w:t>
            </w:r>
            <w:r w:rsidR="000037D2" w:rsidRPr="004645D0">
              <w:rPr>
                <w:rFonts w:ascii="Calibri" w:eastAsia="Calibri" w:hAnsi="Calibri" w:cs="Calibri"/>
                <w:color w:val="000000"/>
                <w:sz w:val="20"/>
                <w:szCs w:val="20"/>
              </w:rPr>
              <w:t xml:space="preserve">, Excel, </w:t>
            </w:r>
            <w:r w:rsidR="00F26888" w:rsidRPr="004645D0">
              <w:rPr>
                <w:rFonts w:ascii="Calibri" w:eastAsia="Calibri" w:hAnsi="Calibri" w:cs="Calibri"/>
                <w:color w:val="000000"/>
                <w:sz w:val="20"/>
                <w:szCs w:val="20"/>
              </w:rPr>
              <w:t>PyCharm</w:t>
            </w:r>
            <w:r w:rsidR="00F26888">
              <w:rPr>
                <w:rFonts w:ascii="Calibri" w:eastAsia="Calibri" w:hAnsi="Calibri" w:cs="Calibri"/>
                <w:color w:val="000000"/>
                <w:sz w:val="20"/>
                <w:szCs w:val="20"/>
              </w:rPr>
              <w:t xml:space="preserve">, </w:t>
            </w:r>
            <w:r w:rsidR="000037D2" w:rsidRPr="004645D0">
              <w:rPr>
                <w:rFonts w:ascii="Calibri" w:eastAsia="Calibri" w:hAnsi="Calibri" w:cs="Calibri"/>
                <w:color w:val="000000"/>
                <w:sz w:val="20"/>
                <w:szCs w:val="20"/>
              </w:rPr>
              <w:t>IntelliJ IDEA</w:t>
            </w:r>
            <w:r w:rsidR="00F26888">
              <w:rPr>
                <w:rFonts w:ascii="Calibri" w:eastAsia="Calibri" w:hAnsi="Calibri" w:cs="Calibri"/>
                <w:color w:val="000000"/>
                <w:sz w:val="20"/>
                <w:szCs w:val="20"/>
              </w:rPr>
              <w:t>, Oracle BI Publisher</w:t>
            </w:r>
          </w:p>
        </w:tc>
      </w:tr>
    </w:tbl>
    <w:p w14:paraId="2DFE8767" w14:textId="5099C7C3" w:rsidR="00305DA5" w:rsidRDefault="00305DA5" w:rsidP="00305DA5">
      <w:pPr>
        <w:rPr>
          <w:rFonts w:ascii="Calibri" w:eastAsia="Calibri" w:hAnsi="Calibri" w:cs="Calibri"/>
          <w:b/>
          <w:smallCaps/>
          <w:sz w:val="20"/>
          <w:szCs w:val="20"/>
        </w:rPr>
      </w:pPr>
    </w:p>
    <w:p w14:paraId="04EB698C" w14:textId="77777777" w:rsidR="002225B2" w:rsidRPr="004645D0" w:rsidRDefault="002225B2" w:rsidP="002225B2">
      <w:pPr>
        <w:pBdr>
          <w:bottom w:val="single" w:sz="4" w:space="0" w:color="000000"/>
        </w:pBdr>
        <w:jc w:val="both"/>
        <w:rPr>
          <w:rFonts w:ascii="Calibri" w:eastAsia="Calibri" w:hAnsi="Calibri" w:cs="Calibri"/>
          <w:b/>
          <w:smallCaps/>
          <w:sz w:val="20"/>
          <w:szCs w:val="20"/>
        </w:rPr>
      </w:pPr>
      <w:r w:rsidRPr="004645D0">
        <w:rPr>
          <w:rFonts w:ascii="Calibri" w:eastAsia="Calibri" w:hAnsi="Calibri" w:cs="Calibri"/>
          <w:b/>
          <w:smallCaps/>
          <w:sz w:val="20"/>
          <w:szCs w:val="20"/>
        </w:rPr>
        <w:t>Employment</w:t>
      </w:r>
    </w:p>
    <w:tbl>
      <w:tblPr>
        <w:tblStyle w:val="a2"/>
        <w:tblpPr w:leftFromText="180" w:rightFromText="180" w:vertAnchor="text" w:horzAnchor="margin" w:tblpX="54" w:tblpY="23"/>
        <w:tblW w:w="10530" w:type="dxa"/>
        <w:tblLayout w:type="fixed"/>
        <w:tblLook w:val="0400" w:firstRow="0" w:lastRow="0" w:firstColumn="0" w:lastColumn="0" w:noHBand="0" w:noVBand="1"/>
      </w:tblPr>
      <w:tblGrid>
        <w:gridCol w:w="3978"/>
        <w:gridCol w:w="6552"/>
      </w:tblGrid>
      <w:tr w:rsidR="002225B2" w14:paraId="4CFF3271" w14:textId="77777777" w:rsidTr="00F15C5D">
        <w:tc>
          <w:tcPr>
            <w:tcW w:w="3978" w:type="dxa"/>
          </w:tcPr>
          <w:p w14:paraId="563CCBC4" w14:textId="77777777" w:rsidR="002225B2" w:rsidRPr="004645D0" w:rsidRDefault="002225B2" w:rsidP="00F15C5D">
            <w:pPr>
              <w:rPr>
                <w:rFonts w:ascii="Calibri" w:eastAsia="Calibri" w:hAnsi="Calibri" w:cs="Calibri"/>
                <w:b/>
                <w:sz w:val="20"/>
                <w:szCs w:val="20"/>
              </w:rPr>
            </w:pPr>
            <w:r w:rsidRPr="004645D0">
              <w:rPr>
                <w:rFonts w:ascii="Calibri" w:eastAsia="Calibri" w:hAnsi="Calibri" w:cs="Calibri"/>
                <w:b/>
                <w:sz w:val="20"/>
                <w:szCs w:val="20"/>
              </w:rPr>
              <w:t xml:space="preserve">Software Engineer – </w:t>
            </w:r>
            <w:r>
              <w:rPr>
                <w:rFonts w:ascii="Calibri" w:eastAsia="Calibri" w:hAnsi="Calibri" w:cs="Calibri"/>
                <w:b/>
                <w:sz w:val="20"/>
                <w:szCs w:val="20"/>
              </w:rPr>
              <w:t>R &amp; D</w:t>
            </w:r>
          </w:p>
        </w:tc>
        <w:tc>
          <w:tcPr>
            <w:tcW w:w="6552" w:type="dxa"/>
          </w:tcPr>
          <w:p w14:paraId="756208F9" w14:textId="232437D8" w:rsidR="002225B2" w:rsidRPr="004645D0" w:rsidRDefault="001962B4" w:rsidP="00F15C5D">
            <w:pPr>
              <w:jc w:val="right"/>
              <w:rPr>
                <w:rFonts w:ascii="Calibri" w:eastAsia="Calibri" w:hAnsi="Calibri" w:cs="Calibri"/>
                <w:b/>
                <w:sz w:val="20"/>
                <w:szCs w:val="20"/>
              </w:rPr>
            </w:pPr>
            <w:r>
              <w:rPr>
                <w:rFonts w:ascii="Calibri" w:eastAsia="Calibri" w:hAnsi="Calibri" w:cs="Calibri"/>
                <w:b/>
                <w:sz w:val="20"/>
                <w:szCs w:val="20"/>
              </w:rPr>
              <w:t>Altair Engineering</w:t>
            </w:r>
          </w:p>
        </w:tc>
      </w:tr>
    </w:tbl>
    <w:p w14:paraId="753EE7CC" w14:textId="77777777" w:rsidR="002225B2" w:rsidRPr="004645D0" w:rsidRDefault="002225B2" w:rsidP="002225B2">
      <w:pPr>
        <w:numPr>
          <w:ilvl w:val="0"/>
          <w:numId w:val="6"/>
        </w:numPr>
        <w:ind w:left="252" w:hanging="180"/>
        <w:jc w:val="both"/>
        <w:rPr>
          <w:rFonts w:ascii="Calibri" w:eastAsia="Calibri" w:hAnsi="Calibri" w:cs="Calibri"/>
          <w:sz w:val="20"/>
          <w:szCs w:val="20"/>
        </w:rPr>
      </w:pPr>
      <w:r w:rsidRPr="004645D0">
        <w:rPr>
          <w:rFonts w:ascii="Calibri" w:eastAsia="Calibri" w:hAnsi="Calibri" w:cs="Calibri"/>
          <w:sz w:val="20"/>
          <w:szCs w:val="20"/>
        </w:rPr>
        <w:t xml:space="preserve">Developed a </w:t>
      </w:r>
      <w:r w:rsidRPr="004645D0">
        <w:rPr>
          <w:rFonts w:ascii="Calibri" w:eastAsia="Calibri" w:hAnsi="Calibri" w:cs="Calibri"/>
          <w:b/>
          <w:sz w:val="20"/>
          <w:szCs w:val="20"/>
        </w:rPr>
        <w:t>GUI Automation Software</w:t>
      </w:r>
      <w:r w:rsidRPr="004645D0">
        <w:rPr>
          <w:rFonts w:ascii="Calibri" w:eastAsia="Calibri" w:hAnsi="Calibri" w:cs="Calibri"/>
          <w:sz w:val="20"/>
          <w:szCs w:val="20"/>
        </w:rPr>
        <w:t xml:space="preserve"> by cloning </w:t>
      </w:r>
      <w:r w:rsidRPr="004645D0">
        <w:rPr>
          <w:rFonts w:ascii="Calibri" w:eastAsia="Calibri" w:hAnsi="Calibri" w:cs="Calibri"/>
          <w:b/>
          <w:sz w:val="20"/>
          <w:szCs w:val="20"/>
        </w:rPr>
        <w:t>Sikuli</w:t>
      </w:r>
      <w:r w:rsidRPr="004645D0">
        <w:rPr>
          <w:rFonts w:ascii="Calibri" w:eastAsia="Calibri" w:hAnsi="Calibri" w:cs="Calibri"/>
          <w:sz w:val="20"/>
          <w:szCs w:val="20"/>
        </w:rPr>
        <w:t>. Implemented standard image processing algorithms including Laplace Edge Detection, Pyramid Template Matching</w:t>
      </w:r>
      <w:r>
        <w:rPr>
          <w:rFonts w:ascii="Calibri" w:eastAsia="Calibri" w:hAnsi="Calibri" w:cs="Calibri"/>
          <w:sz w:val="20"/>
          <w:szCs w:val="20"/>
        </w:rPr>
        <w:t>, Alpha blending</w:t>
      </w:r>
      <w:r w:rsidRPr="004645D0">
        <w:rPr>
          <w:rFonts w:ascii="Calibri" w:eastAsia="Calibri" w:hAnsi="Calibri" w:cs="Calibri"/>
          <w:sz w:val="20"/>
          <w:szCs w:val="20"/>
        </w:rPr>
        <w:t xml:space="preserve"> using </w:t>
      </w:r>
      <w:r w:rsidRPr="004645D0">
        <w:rPr>
          <w:rFonts w:ascii="Calibri" w:eastAsia="Calibri" w:hAnsi="Calibri" w:cs="Calibri"/>
          <w:b/>
          <w:sz w:val="20"/>
          <w:szCs w:val="20"/>
        </w:rPr>
        <w:t>OpenCV</w:t>
      </w:r>
      <w:r w:rsidRPr="004645D0">
        <w:rPr>
          <w:rFonts w:ascii="Calibri" w:eastAsia="Calibri" w:hAnsi="Calibri" w:cs="Calibri"/>
          <w:bCs/>
          <w:sz w:val="20"/>
          <w:szCs w:val="20"/>
        </w:rPr>
        <w:t>.</w:t>
      </w:r>
    </w:p>
    <w:p w14:paraId="7C177868" w14:textId="7409C9C0" w:rsidR="001962B4" w:rsidRDefault="002225B2" w:rsidP="001962B4">
      <w:pPr>
        <w:numPr>
          <w:ilvl w:val="0"/>
          <w:numId w:val="6"/>
        </w:numPr>
        <w:ind w:left="252" w:hanging="180"/>
        <w:jc w:val="both"/>
        <w:rPr>
          <w:rFonts w:ascii="Calibri" w:eastAsia="Calibri" w:hAnsi="Calibri" w:cs="Calibri"/>
          <w:sz w:val="20"/>
          <w:szCs w:val="20"/>
        </w:rPr>
      </w:pPr>
      <w:r w:rsidRPr="004645D0">
        <w:rPr>
          <w:rFonts w:ascii="Calibri" w:eastAsia="Calibri" w:hAnsi="Calibri" w:cs="Calibri"/>
          <w:sz w:val="20"/>
          <w:szCs w:val="20"/>
        </w:rPr>
        <w:t xml:space="preserve">Adapted </w:t>
      </w:r>
      <w:r w:rsidRPr="004645D0">
        <w:rPr>
          <w:rFonts w:ascii="Calibri" w:eastAsia="Calibri" w:hAnsi="Calibri" w:cs="Calibri"/>
          <w:b/>
          <w:sz w:val="20"/>
          <w:szCs w:val="20"/>
        </w:rPr>
        <w:t>Tesseract OCR’s</w:t>
      </w:r>
      <w:r w:rsidRPr="004645D0">
        <w:rPr>
          <w:rFonts w:ascii="Calibri" w:eastAsia="Calibri" w:hAnsi="Calibri" w:cs="Calibri"/>
          <w:sz w:val="20"/>
          <w:szCs w:val="20"/>
        </w:rPr>
        <w:t xml:space="preserve"> code, to increase accuracy in text-recognition for screen fonts from </w:t>
      </w:r>
      <w:r w:rsidRPr="004645D0">
        <w:rPr>
          <w:rFonts w:ascii="Calibri" w:eastAsia="Calibri" w:hAnsi="Calibri" w:cs="Calibri"/>
          <w:b/>
          <w:bCs/>
          <w:sz w:val="20"/>
          <w:szCs w:val="20"/>
        </w:rPr>
        <w:t>50 %</w:t>
      </w:r>
      <w:r w:rsidRPr="004645D0">
        <w:rPr>
          <w:rFonts w:ascii="Calibri" w:eastAsia="Calibri" w:hAnsi="Calibri" w:cs="Calibri"/>
          <w:sz w:val="20"/>
          <w:szCs w:val="20"/>
        </w:rPr>
        <w:t xml:space="preserve"> to </w:t>
      </w:r>
      <w:r w:rsidRPr="004645D0">
        <w:rPr>
          <w:rFonts w:ascii="Calibri" w:eastAsia="Calibri" w:hAnsi="Calibri" w:cs="Calibri"/>
          <w:b/>
          <w:sz w:val="20"/>
          <w:szCs w:val="20"/>
        </w:rPr>
        <w:t>95 %</w:t>
      </w:r>
      <w:r w:rsidRPr="004645D0">
        <w:rPr>
          <w:rFonts w:ascii="Calibri" w:eastAsia="Calibri" w:hAnsi="Calibri" w:cs="Calibri"/>
          <w:sz w:val="20"/>
          <w:szCs w:val="20"/>
        </w:rPr>
        <w:t>.</w:t>
      </w:r>
    </w:p>
    <w:p w14:paraId="368DB081" w14:textId="77777777" w:rsidR="001962B4" w:rsidRPr="004645D0" w:rsidRDefault="001962B4" w:rsidP="001962B4">
      <w:pPr>
        <w:jc w:val="both"/>
        <w:rPr>
          <w:rFonts w:ascii="Calibri" w:eastAsia="Calibri" w:hAnsi="Calibri" w:cs="Calibri"/>
          <w:sz w:val="20"/>
          <w:szCs w:val="20"/>
        </w:rPr>
      </w:pPr>
    </w:p>
    <w:tbl>
      <w:tblPr>
        <w:tblStyle w:val="a2"/>
        <w:tblpPr w:leftFromText="180" w:rightFromText="180" w:vertAnchor="text" w:horzAnchor="margin" w:tblpX="54" w:tblpY="23"/>
        <w:tblW w:w="10530" w:type="dxa"/>
        <w:tblLayout w:type="fixed"/>
        <w:tblLook w:val="0400" w:firstRow="0" w:lastRow="0" w:firstColumn="0" w:lastColumn="0" w:noHBand="0" w:noVBand="1"/>
      </w:tblPr>
      <w:tblGrid>
        <w:gridCol w:w="3978"/>
        <w:gridCol w:w="6552"/>
      </w:tblGrid>
      <w:tr w:rsidR="001962B4" w14:paraId="0BA65BDF" w14:textId="77777777" w:rsidTr="00F15C5D">
        <w:tc>
          <w:tcPr>
            <w:tcW w:w="3978" w:type="dxa"/>
          </w:tcPr>
          <w:p w14:paraId="1590345B" w14:textId="3D442F62" w:rsidR="001962B4" w:rsidRPr="004645D0" w:rsidRDefault="001962B4" w:rsidP="00F15C5D">
            <w:pPr>
              <w:rPr>
                <w:rFonts w:ascii="Calibri" w:eastAsia="Calibri" w:hAnsi="Calibri" w:cs="Calibri"/>
                <w:b/>
                <w:sz w:val="20"/>
                <w:szCs w:val="20"/>
              </w:rPr>
            </w:pPr>
            <w:r>
              <w:rPr>
                <w:rFonts w:ascii="Calibri" w:eastAsia="Calibri" w:hAnsi="Calibri" w:cs="Calibri"/>
                <w:b/>
                <w:sz w:val="20"/>
                <w:szCs w:val="20"/>
              </w:rPr>
              <w:t xml:space="preserve">Senior </w:t>
            </w:r>
            <w:r w:rsidRPr="004645D0">
              <w:rPr>
                <w:rFonts w:ascii="Calibri" w:eastAsia="Calibri" w:hAnsi="Calibri" w:cs="Calibri"/>
                <w:b/>
                <w:sz w:val="20"/>
                <w:szCs w:val="20"/>
              </w:rPr>
              <w:t xml:space="preserve">Software </w:t>
            </w:r>
            <w:r>
              <w:rPr>
                <w:rFonts w:ascii="Calibri" w:eastAsia="Calibri" w:hAnsi="Calibri" w:cs="Calibri"/>
                <w:b/>
                <w:sz w:val="20"/>
                <w:szCs w:val="20"/>
              </w:rPr>
              <w:t>Engineer</w:t>
            </w:r>
          </w:p>
        </w:tc>
        <w:tc>
          <w:tcPr>
            <w:tcW w:w="6552" w:type="dxa"/>
          </w:tcPr>
          <w:p w14:paraId="58353104" w14:textId="102FBB97" w:rsidR="001962B4" w:rsidRPr="004645D0" w:rsidRDefault="001962B4" w:rsidP="00F15C5D">
            <w:pPr>
              <w:jc w:val="right"/>
              <w:rPr>
                <w:rFonts w:ascii="Calibri" w:eastAsia="Calibri" w:hAnsi="Calibri" w:cs="Calibri"/>
                <w:b/>
                <w:sz w:val="20"/>
                <w:szCs w:val="20"/>
              </w:rPr>
            </w:pPr>
            <w:r>
              <w:rPr>
                <w:rFonts w:ascii="Calibri" w:eastAsia="Calibri" w:hAnsi="Calibri" w:cs="Calibri"/>
                <w:b/>
                <w:sz w:val="20"/>
                <w:szCs w:val="20"/>
              </w:rPr>
              <w:t>Hitachi Vantara, Oracle</w:t>
            </w:r>
          </w:p>
        </w:tc>
      </w:tr>
    </w:tbl>
    <w:p w14:paraId="3505B5C4" w14:textId="00A43D3D" w:rsidR="001962B4" w:rsidRDefault="001962B4" w:rsidP="001962B4">
      <w:pPr>
        <w:numPr>
          <w:ilvl w:val="0"/>
          <w:numId w:val="6"/>
        </w:numPr>
        <w:ind w:left="252" w:hanging="180"/>
        <w:jc w:val="both"/>
        <w:rPr>
          <w:rFonts w:ascii="Calibri" w:eastAsia="Calibri" w:hAnsi="Calibri" w:cs="Calibri"/>
          <w:sz w:val="20"/>
          <w:szCs w:val="20"/>
        </w:rPr>
      </w:pPr>
      <w:r w:rsidRPr="001962B4">
        <w:rPr>
          <w:rFonts w:ascii="Calibri" w:eastAsia="Calibri" w:hAnsi="Calibri" w:cs="Calibri"/>
          <w:sz w:val="20"/>
          <w:szCs w:val="20"/>
        </w:rPr>
        <w:t>New features implementation and functionality enhancement in the Agile environment using the TDD approach</w:t>
      </w:r>
      <w:r>
        <w:rPr>
          <w:rFonts w:ascii="Calibri" w:eastAsia="Calibri" w:hAnsi="Calibri" w:cs="Calibri"/>
          <w:sz w:val="20"/>
          <w:szCs w:val="20"/>
        </w:rPr>
        <w:t>.</w:t>
      </w:r>
    </w:p>
    <w:p w14:paraId="322B5FAF" w14:textId="0BA43158" w:rsidR="001962B4" w:rsidRDefault="001962B4" w:rsidP="001962B4">
      <w:pPr>
        <w:numPr>
          <w:ilvl w:val="0"/>
          <w:numId w:val="6"/>
        </w:numPr>
        <w:ind w:left="252" w:hanging="180"/>
        <w:jc w:val="both"/>
        <w:rPr>
          <w:rFonts w:ascii="Calibri" w:eastAsia="Calibri" w:hAnsi="Calibri" w:cs="Calibri"/>
          <w:sz w:val="20"/>
          <w:szCs w:val="20"/>
        </w:rPr>
      </w:pPr>
      <w:r w:rsidRPr="004645D0">
        <w:rPr>
          <w:rFonts w:ascii="Calibri" w:eastAsia="Calibri" w:hAnsi="Calibri" w:cs="Calibri"/>
          <w:sz w:val="20"/>
          <w:szCs w:val="20"/>
        </w:rPr>
        <w:t xml:space="preserve">Optimized </w:t>
      </w:r>
      <w:r>
        <w:rPr>
          <w:rFonts w:ascii="Calibri" w:eastAsia="Calibri" w:hAnsi="Calibri" w:cs="Calibri"/>
          <w:sz w:val="20"/>
          <w:szCs w:val="20"/>
        </w:rPr>
        <w:t>time complexity</w:t>
      </w:r>
      <w:r w:rsidRPr="004645D0">
        <w:rPr>
          <w:rFonts w:ascii="Calibri" w:eastAsia="Calibri" w:hAnsi="Calibri" w:cs="Calibri"/>
          <w:sz w:val="20"/>
          <w:szCs w:val="20"/>
        </w:rPr>
        <w:t xml:space="preserve"> of duplicate rows detection algorithm from </w:t>
      </w:r>
      <w:r w:rsidRPr="004645D0">
        <w:rPr>
          <w:rFonts w:ascii="Calibri" w:eastAsia="Calibri" w:hAnsi="Calibri" w:cs="Calibri"/>
          <w:b/>
          <w:sz w:val="20"/>
          <w:szCs w:val="20"/>
        </w:rPr>
        <w:t>O(n</w:t>
      </w:r>
      <w:r w:rsidRPr="004645D0">
        <w:rPr>
          <w:rFonts w:ascii="Calibri" w:eastAsia="Calibri" w:hAnsi="Calibri" w:cs="Calibri"/>
          <w:b/>
          <w:sz w:val="20"/>
          <w:szCs w:val="20"/>
          <w:vertAlign w:val="superscript"/>
        </w:rPr>
        <w:t>2</w:t>
      </w:r>
      <w:r w:rsidRPr="004645D0">
        <w:rPr>
          <w:rFonts w:ascii="Calibri" w:eastAsia="Calibri" w:hAnsi="Calibri" w:cs="Calibri"/>
          <w:b/>
          <w:sz w:val="20"/>
          <w:szCs w:val="20"/>
        </w:rPr>
        <w:t>) to O(n)</w:t>
      </w:r>
      <w:r w:rsidRPr="004645D0">
        <w:rPr>
          <w:rFonts w:ascii="Calibri" w:eastAsia="Calibri" w:hAnsi="Calibri" w:cs="Calibri"/>
          <w:sz w:val="20"/>
          <w:szCs w:val="20"/>
        </w:rPr>
        <w:t>, improving runtime from 4 min to 7 sec.</w:t>
      </w:r>
    </w:p>
    <w:p w14:paraId="450290B8" w14:textId="4881FB2E" w:rsidR="001962B4" w:rsidRDefault="001962B4" w:rsidP="001962B4">
      <w:pPr>
        <w:numPr>
          <w:ilvl w:val="0"/>
          <w:numId w:val="6"/>
        </w:numPr>
        <w:ind w:left="252" w:hanging="180"/>
        <w:jc w:val="both"/>
        <w:rPr>
          <w:rFonts w:ascii="Calibri" w:eastAsia="Calibri" w:hAnsi="Calibri" w:cs="Calibri"/>
          <w:sz w:val="20"/>
          <w:szCs w:val="20"/>
        </w:rPr>
      </w:pPr>
      <w:r>
        <w:rPr>
          <w:rFonts w:ascii="Calibri" w:eastAsia="Calibri" w:hAnsi="Calibri" w:cs="Calibri"/>
          <w:sz w:val="20"/>
          <w:szCs w:val="20"/>
        </w:rPr>
        <w:t xml:space="preserve">Integrated </w:t>
      </w:r>
      <w:proofErr w:type="spellStart"/>
      <w:r>
        <w:rPr>
          <w:rFonts w:ascii="Calibri" w:eastAsia="Calibri" w:hAnsi="Calibri" w:cs="Calibri"/>
          <w:sz w:val="20"/>
          <w:szCs w:val="20"/>
        </w:rPr>
        <w:t>ngx</w:t>
      </w:r>
      <w:proofErr w:type="spellEnd"/>
      <w:r>
        <w:rPr>
          <w:rFonts w:ascii="Calibri" w:eastAsia="Calibri" w:hAnsi="Calibri" w:cs="Calibri"/>
          <w:sz w:val="20"/>
          <w:szCs w:val="20"/>
        </w:rPr>
        <w:t>-charts, a charting framework into the application and designed multiple UI components.</w:t>
      </w:r>
    </w:p>
    <w:p w14:paraId="3D8DE981" w14:textId="75235536" w:rsidR="00132A83" w:rsidRPr="004645D0" w:rsidRDefault="00132A83" w:rsidP="001962B4">
      <w:pPr>
        <w:numPr>
          <w:ilvl w:val="0"/>
          <w:numId w:val="6"/>
        </w:numPr>
        <w:ind w:left="252" w:hanging="180"/>
        <w:jc w:val="both"/>
        <w:rPr>
          <w:rFonts w:ascii="Calibri" w:eastAsia="Calibri" w:hAnsi="Calibri" w:cs="Calibri"/>
          <w:sz w:val="20"/>
          <w:szCs w:val="20"/>
        </w:rPr>
      </w:pPr>
      <w:r w:rsidRPr="00132A83">
        <w:rPr>
          <w:rFonts w:ascii="Calibri" w:eastAsia="Calibri" w:hAnsi="Calibri" w:cs="Calibri"/>
          <w:sz w:val="20"/>
          <w:szCs w:val="20"/>
        </w:rPr>
        <w:t>Developed an end-to-end (UML Modelling + Backend + Frontend) Bell Notification Feature</w:t>
      </w:r>
      <w:r>
        <w:rPr>
          <w:rFonts w:ascii="Calibri" w:eastAsia="Calibri" w:hAnsi="Calibri" w:cs="Calibri"/>
          <w:sz w:val="20"/>
          <w:szCs w:val="20"/>
        </w:rPr>
        <w:t>.</w:t>
      </w:r>
    </w:p>
    <w:p w14:paraId="369172BC" w14:textId="77777777" w:rsidR="002225B2" w:rsidRPr="004645D0" w:rsidRDefault="002225B2" w:rsidP="00305DA5">
      <w:pPr>
        <w:rPr>
          <w:rFonts w:ascii="Calibri" w:eastAsia="Calibri" w:hAnsi="Calibri" w:cs="Calibri"/>
          <w:b/>
          <w:smallCaps/>
          <w:sz w:val="20"/>
          <w:szCs w:val="20"/>
        </w:rPr>
      </w:pPr>
    </w:p>
    <w:p w14:paraId="71C077CC" w14:textId="6F8113EC" w:rsidR="00670B4A" w:rsidRPr="00D83148" w:rsidRDefault="00305DA5" w:rsidP="00D83148">
      <w:pPr>
        <w:pBdr>
          <w:bottom w:val="single" w:sz="4" w:space="1" w:color="auto"/>
        </w:pBdr>
        <w:jc w:val="both"/>
        <w:rPr>
          <w:rFonts w:ascii="Calibri" w:eastAsia="Calibri" w:hAnsi="Calibri" w:cs="Calibri"/>
          <w:sz w:val="20"/>
          <w:szCs w:val="20"/>
        </w:rPr>
      </w:pPr>
      <w:r w:rsidRPr="004645D0">
        <w:rPr>
          <w:rFonts w:ascii="Calibri" w:eastAsia="Calibri" w:hAnsi="Calibri" w:cs="Calibri"/>
          <w:b/>
          <w:smallCaps/>
          <w:sz w:val="20"/>
          <w:szCs w:val="20"/>
        </w:rPr>
        <w:t>Project</w:t>
      </w:r>
      <w:r w:rsidR="00814AC2" w:rsidRPr="004645D0">
        <w:rPr>
          <w:rFonts w:ascii="Calibri" w:eastAsia="Calibri" w:hAnsi="Calibri" w:cs="Calibri"/>
          <w:b/>
          <w:smallCaps/>
          <w:sz w:val="20"/>
          <w:szCs w:val="20"/>
        </w:rPr>
        <w:t>s</w:t>
      </w:r>
    </w:p>
    <w:tbl>
      <w:tblPr>
        <w:tblStyle w:val="a2"/>
        <w:tblpPr w:leftFromText="180" w:rightFromText="180" w:vertAnchor="text" w:horzAnchor="margin" w:tblpX="54" w:tblpY="23"/>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0638"/>
      </w:tblGrid>
      <w:tr w:rsidR="00F26888" w14:paraId="237D285B" w14:textId="77777777" w:rsidTr="00D83148">
        <w:tc>
          <w:tcPr>
            <w:tcW w:w="10638" w:type="dxa"/>
            <w:tcBorders>
              <w:top w:val="nil"/>
              <w:left w:val="nil"/>
              <w:bottom w:val="nil"/>
              <w:right w:val="nil"/>
            </w:tcBorders>
          </w:tcPr>
          <w:p w14:paraId="7E3F6D2D" w14:textId="3DA4865A" w:rsidR="00F26888" w:rsidRPr="004645D0" w:rsidRDefault="00D83148" w:rsidP="00F15C5D">
            <w:pPr>
              <w:rPr>
                <w:rFonts w:ascii="Calibri" w:eastAsia="Calibri" w:hAnsi="Calibri" w:cs="Calibri"/>
                <w:b/>
                <w:sz w:val="20"/>
                <w:szCs w:val="20"/>
              </w:rPr>
            </w:pPr>
            <w:r>
              <w:rPr>
                <w:rFonts w:ascii="Calibri" w:eastAsia="Calibri" w:hAnsi="Calibri" w:cs="Calibri"/>
                <w:b/>
                <w:sz w:val="20"/>
                <w:szCs w:val="20"/>
              </w:rPr>
              <w:t>Automatic Colorization of Grayscale Images</w:t>
            </w:r>
          </w:p>
        </w:tc>
      </w:tr>
    </w:tbl>
    <w:p w14:paraId="78130A2F" w14:textId="0D7AABB5" w:rsidR="00FF579C" w:rsidRDefault="00D83148" w:rsidP="00FF579C">
      <w:pPr>
        <w:numPr>
          <w:ilvl w:val="0"/>
          <w:numId w:val="6"/>
        </w:numPr>
        <w:ind w:left="252" w:hanging="180"/>
        <w:jc w:val="both"/>
        <w:rPr>
          <w:rFonts w:ascii="Calibri" w:eastAsia="Calibri" w:hAnsi="Calibri" w:cs="Calibri"/>
          <w:sz w:val="20"/>
          <w:szCs w:val="20"/>
        </w:rPr>
      </w:pPr>
      <w:r>
        <w:rPr>
          <w:rFonts w:ascii="Calibri" w:eastAsia="Calibri" w:hAnsi="Calibri" w:cs="Calibri"/>
          <w:sz w:val="20"/>
          <w:szCs w:val="20"/>
        </w:rPr>
        <w:t>Implemented Zhang et al.</w:t>
      </w:r>
      <w:r w:rsidR="00FF579C">
        <w:rPr>
          <w:rFonts w:ascii="Calibri" w:eastAsia="Calibri" w:hAnsi="Calibri" w:cs="Calibri"/>
          <w:sz w:val="20"/>
          <w:szCs w:val="20"/>
        </w:rPr>
        <w:t xml:space="preserve"> </w:t>
      </w:r>
      <w:hyperlink r:id="rId12" w:history="1">
        <w:r w:rsidR="00FF579C" w:rsidRPr="00FF579C">
          <w:rPr>
            <w:rStyle w:val="Hyperlink"/>
            <w:rFonts w:ascii="Calibri" w:eastAsia="Calibri" w:hAnsi="Calibri" w:cs="Calibri"/>
            <w:sz w:val="20"/>
            <w:szCs w:val="20"/>
            <w:u w:val="none"/>
          </w:rPr>
          <w:t>paper</w:t>
        </w:r>
      </w:hyperlink>
      <w:r w:rsidR="00FF579C">
        <w:rPr>
          <w:rFonts w:ascii="Calibri" w:eastAsia="Calibri" w:hAnsi="Calibri" w:cs="Calibri"/>
          <w:sz w:val="20"/>
          <w:szCs w:val="20"/>
        </w:rPr>
        <w:t xml:space="preserve"> on automatic colorization of grayscale images using Deep Learning techniques.</w:t>
      </w:r>
    </w:p>
    <w:p w14:paraId="3619F155" w14:textId="2379E338" w:rsidR="00FF579C" w:rsidRDefault="00FF579C" w:rsidP="00FF579C">
      <w:pPr>
        <w:numPr>
          <w:ilvl w:val="0"/>
          <w:numId w:val="6"/>
        </w:numPr>
        <w:ind w:left="252" w:hanging="180"/>
        <w:jc w:val="both"/>
        <w:rPr>
          <w:rFonts w:ascii="Calibri" w:eastAsia="Calibri" w:hAnsi="Calibri" w:cs="Calibri"/>
          <w:sz w:val="20"/>
          <w:szCs w:val="20"/>
        </w:rPr>
      </w:pPr>
      <w:r>
        <w:rPr>
          <w:rFonts w:ascii="Calibri" w:eastAsia="Calibri" w:hAnsi="Calibri" w:cs="Calibri"/>
          <w:sz w:val="20"/>
          <w:szCs w:val="20"/>
        </w:rPr>
        <w:t xml:space="preserve">Modified the architecture of </w:t>
      </w:r>
      <w:r w:rsidR="008F42D3">
        <w:rPr>
          <w:rFonts w:ascii="Calibri" w:eastAsia="Calibri" w:hAnsi="Calibri" w:cs="Calibri"/>
          <w:sz w:val="20"/>
          <w:szCs w:val="20"/>
        </w:rPr>
        <w:t xml:space="preserve">the </w:t>
      </w:r>
      <w:r w:rsidR="003F35E6">
        <w:rPr>
          <w:rFonts w:ascii="Calibri" w:eastAsia="Calibri" w:hAnsi="Calibri" w:cs="Calibri"/>
          <w:sz w:val="20"/>
          <w:szCs w:val="20"/>
        </w:rPr>
        <w:t>CNN</w:t>
      </w:r>
      <w:r>
        <w:rPr>
          <w:rFonts w:ascii="Calibri" w:eastAsia="Calibri" w:hAnsi="Calibri" w:cs="Calibri"/>
          <w:sz w:val="20"/>
          <w:szCs w:val="20"/>
        </w:rPr>
        <w:t xml:space="preserve"> </w:t>
      </w:r>
      <w:r w:rsidR="00475EFD">
        <w:rPr>
          <w:rFonts w:ascii="Calibri" w:eastAsia="Calibri" w:hAnsi="Calibri" w:cs="Calibri"/>
          <w:sz w:val="20"/>
          <w:szCs w:val="20"/>
        </w:rPr>
        <w:t xml:space="preserve">to achieve similar colorizations but </w:t>
      </w:r>
      <w:r w:rsidR="008F42D3">
        <w:rPr>
          <w:rFonts w:ascii="Calibri" w:eastAsia="Calibri" w:hAnsi="Calibri" w:cs="Calibri"/>
          <w:sz w:val="20"/>
          <w:szCs w:val="20"/>
        </w:rPr>
        <w:t>with quicker training time and less complex model</w:t>
      </w:r>
      <w:r>
        <w:rPr>
          <w:rFonts w:ascii="Calibri" w:eastAsia="Calibri" w:hAnsi="Calibri" w:cs="Calibri"/>
          <w:sz w:val="20"/>
          <w:szCs w:val="20"/>
        </w:rPr>
        <w:t>.</w:t>
      </w:r>
    </w:p>
    <w:p w14:paraId="432234BD" w14:textId="2D679F07" w:rsidR="00F26888" w:rsidRDefault="003F35E6" w:rsidP="00FF579C">
      <w:pPr>
        <w:numPr>
          <w:ilvl w:val="0"/>
          <w:numId w:val="6"/>
        </w:numPr>
        <w:ind w:left="252" w:hanging="180"/>
        <w:jc w:val="both"/>
        <w:rPr>
          <w:rFonts w:ascii="Calibri" w:eastAsia="Calibri" w:hAnsi="Calibri" w:cs="Calibri"/>
          <w:sz w:val="20"/>
          <w:szCs w:val="20"/>
        </w:rPr>
      </w:pPr>
      <w:r>
        <w:rPr>
          <w:rFonts w:ascii="Calibri" w:eastAsia="Calibri" w:hAnsi="Calibri" w:cs="Calibri"/>
          <w:sz w:val="20"/>
          <w:szCs w:val="20"/>
        </w:rPr>
        <w:t xml:space="preserve">Achieved </w:t>
      </w:r>
      <w:r w:rsidR="009503F8">
        <w:rPr>
          <w:rFonts w:ascii="Calibri" w:eastAsia="Calibri" w:hAnsi="Calibri" w:cs="Calibri"/>
          <w:sz w:val="20"/>
          <w:szCs w:val="20"/>
        </w:rPr>
        <w:t xml:space="preserve">38 % accuracy using classification </w:t>
      </w:r>
      <w:r w:rsidR="00CF059D">
        <w:rPr>
          <w:rFonts w:ascii="Calibri" w:eastAsia="Calibri" w:hAnsi="Calibri" w:cs="Calibri"/>
          <w:sz w:val="20"/>
          <w:szCs w:val="20"/>
        </w:rPr>
        <w:t xml:space="preserve">accuracy </w:t>
      </w:r>
      <w:r w:rsidR="009503F8">
        <w:rPr>
          <w:rFonts w:ascii="Calibri" w:eastAsia="Calibri" w:hAnsi="Calibri" w:cs="Calibri"/>
          <w:sz w:val="20"/>
          <w:szCs w:val="20"/>
        </w:rPr>
        <w:t xml:space="preserve">and </w:t>
      </w:r>
      <w:r>
        <w:rPr>
          <w:rFonts w:ascii="Calibri" w:eastAsia="Calibri" w:hAnsi="Calibri" w:cs="Calibri"/>
          <w:sz w:val="20"/>
          <w:szCs w:val="20"/>
        </w:rPr>
        <w:t>77 % accuracy using a novel technique that calculates the displacement of predicted classes compared to actual ones with certain threshold</w:t>
      </w:r>
      <w:r w:rsidR="00F26888" w:rsidRPr="004645D0">
        <w:rPr>
          <w:rFonts w:ascii="Calibri" w:eastAsia="Calibri" w:hAnsi="Calibri" w:cs="Calibri"/>
          <w:sz w:val="20"/>
          <w:szCs w:val="20"/>
        </w:rPr>
        <w:t>.</w:t>
      </w:r>
    </w:p>
    <w:p w14:paraId="7B4C90E1" w14:textId="77777777" w:rsidR="00A31A6C" w:rsidRDefault="00A31A6C" w:rsidP="00A31A6C">
      <w:pPr>
        <w:jc w:val="both"/>
        <w:rPr>
          <w:rFonts w:ascii="Calibri" w:eastAsia="Calibri" w:hAnsi="Calibri" w:cs="Calibri"/>
          <w:sz w:val="20"/>
          <w:szCs w:val="20"/>
        </w:rPr>
      </w:pPr>
    </w:p>
    <w:tbl>
      <w:tblPr>
        <w:tblStyle w:val="a2"/>
        <w:tblpPr w:leftFromText="180" w:rightFromText="180" w:vertAnchor="text" w:horzAnchor="margin" w:tblpX="54" w:tblpY="23"/>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0638"/>
      </w:tblGrid>
      <w:tr w:rsidR="00A31A6C" w14:paraId="32D1088F" w14:textId="77777777" w:rsidTr="00F15C5D">
        <w:tc>
          <w:tcPr>
            <w:tcW w:w="10638" w:type="dxa"/>
            <w:tcBorders>
              <w:top w:val="nil"/>
              <w:left w:val="nil"/>
              <w:bottom w:val="nil"/>
              <w:right w:val="nil"/>
            </w:tcBorders>
          </w:tcPr>
          <w:tbl>
            <w:tblPr>
              <w:tblStyle w:val="a2"/>
              <w:tblpPr w:leftFromText="180" w:rightFromText="180" w:vertAnchor="text" w:horzAnchor="margin" w:tblpX="54" w:tblpY="23"/>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0638"/>
            </w:tblGrid>
            <w:tr w:rsidR="00663709" w14:paraId="6D4E4AFC" w14:textId="77777777" w:rsidTr="00F15C5D">
              <w:tc>
                <w:tcPr>
                  <w:tcW w:w="10638" w:type="dxa"/>
                  <w:tcBorders>
                    <w:top w:val="nil"/>
                    <w:left w:val="nil"/>
                    <w:bottom w:val="nil"/>
                    <w:right w:val="nil"/>
                  </w:tcBorders>
                </w:tcPr>
                <w:p w14:paraId="407F4386" w14:textId="77777777" w:rsidR="00663709" w:rsidRPr="004645D0" w:rsidRDefault="00663709" w:rsidP="00663709">
                  <w:pPr>
                    <w:rPr>
                      <w:rFonts w:ascii="Calibri" w:eastAsia="Calibri" w:hAnsi="Calibri" w:cs="Calibri"/>
                      <w:b/>
                      <w:sz w:val="20"/>
                      <w:szCs w:val="20"/>
                    </w:rPr>
                  </w:pPr>
                  <w:r>
                    <w:rPr>
                      <w:rFonts w:ascii="Calibri" w:eastAsia="Calibri" w:hAnsi="Calibri" w:cs="Calibri"/>
                      <w:b/>
                      <w:sz w:val="20"/>
                      <w:szCs w:val="20"/>
                    </w:rPr>
                    <w:t xml:space="preserve">User rating predictions for Movies on </w:t>
                  </w:r>
                  <w:proofErr w:type="spellStart"/>
                  <w:r>
                    <w:rPr>
                      <w:rFonts w:ascii="Calibri" w:eastAsia="Calibri" w:hAnsi="Calibri" w:cs="Calibri"/>
                      <w:b/>
                      <w:sz w:val="20"/>
                      <w:szCs w:val="20"/>
                    </w:rPr>
                    <w:t>MovieLens</w:t>
                  </w:r>
                  <w:proofErr w:type="spellEnd"/>
                  <w:r>
                    <w:rPr>
                      <w:rFonts w:ascii="Calibri" w:eastAsia="Calibri" w:hAnsi="Calibri" w:cs="Calibri"/>
                      <w:b/>
                      <w:sz w:val="20"/>
                      <w:szCs w:val="20"/>
                    </w:rPr>
                    <w:t xml:space="preserve"> Data</w:t>
                  </w:r>
                </w:p>
              </w:tc>
            </w:tr>
          </w:tbl>
          <w:p w14:paraId="6F9FA78B" w14:textId="02F1F839" w:rsidR="00663709" w:rsidRDefault="00663709" w:rsidP="00663709">
            <w:pPr>
              <w:numPr>
                <w:ilvl w:val="0"/>
                <w:numId w:val="6"/>
              </w:numPr>
              <w:ind w:left="252" w:hanging="180"/>
              <w:jc w:val="both"/>
              <w:rPr>
                <w:rFonts w:ascii="Calibri" w:eastAsia="Calibri" w:hAnsi="Calibri" w:cs="Calibri"/>
                <w:sz w:val="20"/>
                <w:szCs w:val="20"/>
              </w:rPr>
            </w:pPr>
            <w:r>
              <w:rPr>
                <w:rFonts w:ascii="Calibri" w:eastAsia="Calibri" w:hAnsi="Calibri" w:cs="Calibri"/>
                <w:sz w:val="20"/>
                <w:szCs w:val="20"/>
              </w:rPr>
              <w:t xml:space="preserve">Derived update rules </w:t>
            </w:r>
            <w:r w:rsidR="00E43ECE">
              <w:rPr>
                <w:rFonts w:ascii="Calibri" w:eastAsia="Calibri" w:hAnsi="Calibri" w:cs="Calibri"/>
                <w:sz w:val="20"/>
                <w:szCs w:val="20"/>
              </w:rPr>
              <w:t>and</w:t>
            </w:r>
            <w:r>
              <w:rPr>
                <w:rFonts w:ascii="Calibri" w:eastAsia="Calibri" w:hAnsi="Calibri" w:cs="Calibri"/>
                <w:sz w:val="20"/>
                <w:szCs w:val="20"/>
              </w:rPr>
              <w:t xml:space="preserve"> implemented Weighted </w:t>
            </w:r>
            <w:r w:rsidR="00E43ECE">
              <w:rPr>
                <w:rFonts w:ascii="Calibri" w:eastAsia="Calibri" w:hAnsi="Calibri" w:cs="Calibri"/>
                <w:sz w:val="20"/>
                <w:szCs w:val="20"/>
              </w:rPr>
              <w:t>ALS</w:t>
            </w:r>
            <w:r>
              <w:rPr>
                <w:rFonts w:ascii="Calibri" w:eastAsia="Calibri" w:hAnsi="Calibri" w:cs="Calibri"/>
                <w:sz w:val="20"/>
                <w:szCs w:val="20"/>
              </w:rPr>
              <w:t xml:space="preserve"> for </w:t>
            </w:r>
            <w:r w:rsidR="00E43ECE">
              <w:rPr>
                <w:rFonts w:ascii="Calibri" w:eastAsia="Calibri" w:hAnsi="Calibri" w:cs="Calibri"/>
                <w:sz w:val="20"/>
                <w:szCs w:val="20"/>
              </w:rPr>
              <w:t xml:space="preserve">predicting missing user ratings of </w:t>
            </w:r>
            <w:proofErr w:type="spellStart"/>
            <w:r w:rsidR="00E43ECE">
              <w:rPr>
                <w:rFonts w:ascii="Calibri" w:eastAsia="Calibri" w:hAnsi="Calibri" w:cs="Calibri"/>
                <w:sz w:val="20"/>
                <w:szCs w:val="20"/>
              </w:rPr>
              <w:t>MovieLens</w:t>
            </w:r>
            <w:proofErr w:type="spellEnd"/>
            <w:r w:rsidR="00E43ECE">
              <w:rPr>
                <w:rFonts w:ascii="Calibri" w:eastAsia="Calibri" w:hAnsi="Calibri" w:cs="Calibri"/>
                <w:sz w:val="20"/>
                <w:szCs w:val="20"/>
              </w:rPr>
              <w:t xml:space="preserve"> data.</w:t>
            </w:r>
          </w:p>
          <w:p w14:paraId="5AEB8564" w14:textId="7F4241B4" w:rsidR="00663709" w:rsidRPr="00663709" w:rsidRDefault="00E43ECE" w:rsidP="00663709">
            <w:pPr>
              <w:numPr>
                <w:ilvl w:val="0"/>
                <w:numId w:val="6"/>
              </w:numPr>
              <w:ind w:left="252" w:hanging="180"/>
              <w:jc w:val="both"/>
              <w:rPr>
                <w:rFonts w:ascii="Calibri" w:eastAsia="Calibri" w:hAnsi="Calibri" w:cs="Calibri"/>
                <w:sz w:val="20"/>
                <w:szCs w:val="20"/>
              </w:rPr>
            </w:pPr>
            <w:r>
              <w:rPr>
                <w:rFonts w:ascii="Calibri" w:eastAsia="Calibri" w:hAnsi="Calibri" w:cs="Calibri"/>
                <w:sz w:val="20"/>
                <w:szCs w:val="20"/>
              </w:rPr>
              <w:t>Evaluated the algorithm using MSE and compared it to baseline model. Obtained average training error as 0.31, test error as 0.37 and baseline error as 0.82 implying that the collaborative filtering model is 62 % better than baseline model.</w:t>
            </w:r>
          </w:p>
          <w:p w14:paraId="18693DF3" w14:textId="77777777" w:rsidR="00663709" w:rsidRPr="004645D0" w:rsidRDefault="00663709" w:rsidP="00663709">
            <w:pPr>
              <w:jc w:val="both"/>
              <w:rPr>
                <w:rFonts w:ascii="Calibri" w:eastAsia="Calibri" w:hAnsi="Calibri" w:cs="Calibri"/>
                <w:sz w:val="20"/>
                <w:szCs w:val="20"/>
              </w:rPr>
            </w:pPr>
          </w:p>
          <w:p w14:paraId="2B353222" w14:textId="21F8A57E" w:rsidR="00A31A6C" w:rsidRPr="004645D0" w:rsidRDefault="00A31A6C" w:rsidP="00F15C5D">
            <w:pPr>
              <w:rPr>
                <w:rFonts w:ascii="Calibri" w:eastAsia="Calibri" w:hAnsi="Calibri" w:cs="Calibri"/>
                <w:b/>
                <w:sz w:val="20"/>
                <w:szCs w:val="20"/>
              </w:rPr>
            </w:pPr>
            <w:r>
              <w:rPr>
                <w:rFonts w:ascii="Calibri" w:eastAsia="Calibri" w:hAnsi="Calibri" w:cs="Calibri"/>
                <w:b/>
                <w:sz w:val="20"/>
                <w:szCs w:val="20"/>
              </w:rPr>
              <w:t>Statistical Analysis to investigate association of crime count with sport loss</w:t>
            </w:r>
            <w:r w:rsidR="00330FC1">
              <w:rPr>
                <w:rFonts w:ascii="Calibri" w:eastAsia="Calibri" w:hAnsi="Calibri" w:cs="Calibri"/>
                <w:b/>
                <w:sz w:val="20"/>
                <w:szCs w:val="20"/>
              </w:rPr>
              <w:t xml:space="preserve"> in</w:t>
            </w:r>
            <w:r>
              <w:rPr>
                <w:rFonts w:ascii="Calibri" w:eastAsia="Calibri" w:hAnsi="Calibri" w:cs="Calibri"/>
                <w:b/>
                <w:sz w:val="20"/>
                <w:szCs w:val="20"/>
              </w:rPr>
              <w:t xml:space="preserve"> Boston</w:t>
            </w:r>
          </w:p>
        </w:tc>
      </w:tr>
    </w:tbl>
    <w:p w14:paraId="1842375C" w14:textId="26962A52" w:rsidR="00A31A6C" w:rsidRDefault="00A31A6C" w:rsidP="00A31A6C">
      <w:pPr>
        <w:numPr>
          <w:ilvl w:val="0"/>
          <w:numId w:val="6"/>
        </w:numPr>
        <w:ind w:left="252" w:hanging="180"/>
        <w:jc w:val="both"/>
        <w:rPr>
          <w:rFonts w:ascii="Calibri" w:eastAsia="Calibri" w:hAnsi="Calibri" w:cs="Calibri"/>
          <w:sz w:val="20"/>
          <w:szCs w:val="20"/>
        </w:rPr>
      </w:pPr>
      <w:r>
        <w:rPr>
          <w:rFonts w:ascii="Calibri" w:eastAsia="Calibri" w:hAnsi="Calibri" w:cs="Calibri"/>
          <w:sz w:val="20"/>
          <w:szCs w:val="20"/>
        </w:rPr>
        <w:t>Leveraged R, Python, and time series analysis to assess daily crime data with loss of sports in Boston from 2012 – 2018.</w:t>
      </w:r>
    </w:p>
    <w:p w14:paraId="5A91FB6E" w14:textId="246C6F50" w:rsidR="00A31A6C" w:rsidRDefault="00A31A6C" w:rsidP="00A31A6C">
      <w:pPr>
        <w:numPr>
          <w:ilvl w:val="0"/>
          <w:numId w:val="6"/>
        </w:numPr>
        <w:ind w:left="252" w:hanging="180"/>
        <w:jc w:val="both"/>
        <w:rPr>
          <w:rFonts w:ascii="Calibri" w:eastAsia="Calibri" w:hAnsi="Calibri" w:cs="Calibri"/>
          <w:sz w:val="20"/>
          <w:szCs w:val="20"/>
        </w:rPr>
      </w:pPr>
      <w:r>
        <w:rPr>
          <w:rFonts w:ascii="Calibri" w:eastAsia="Calibri" w:hAnsi="Calibri" w:cs="Calibri"/>
          <w:sz w:val="20"/>
          <w:szCs w:val="20"/>
        </w:rPr>
        <w:t>Conducted logistic regression and proportionality tests (chi-square test), linear correlation tests (Spearman rank test) and ANOVA to find a 3.25 % association</w:t>
      </w:r>
      <w:r w:rsidRPr="004645D0">
        <w:rPr>
          <w:rFonts w:ascii="Calibri" w:eastAsia="Calibri" w:hAnsi="Calibri" w:cs="Calibri"/>
          <w:sz w:val="20"/>
          <w:szCs w:val="20"/>
        </w:rPr>
        <w:t>.</w:t>
      </w:r>
    </w:p>
    <w:p w14:paraId="6EF7191D" w14:textId="77777777" w:rsidR="00663709" w:rsidRDefault="00663709" w:rsidP="00663709">
      <w:pPr>
        <w:jc w:val="both"/>
        <w:rPr>
          <w:rFonts w:ascii="Calibri" w:eastAsia="Calibri" w:hAnsi="Calibri" w:cs="Calibri"/>
          <w:sz w:val="20"/>
          <w:szCs w:val="20"/>
        </w:rPr>
      </w:pPr>
    </w:p>
    <w:tbl>
      <w:tblPr>
        <w:tblStyle w:val="a2"/>
        <w:tblpPr w:leftFromText="180" w:rightFromText="180" w:vertAnchor="text" w:horzAnchor="margin" w:tblpX="54" w:tblpY="23"/>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0638"/>
      </w:tblGrid>
      <w:tr w:rsidR="003F35E6" w14:paraId="0F32C72F" w14:textId="77777777" w:rsidTr="00F15C5D">
        <w:tc>
          <w:tcPr>
            <w:tcW w:w="10638" w:type="dxa"/>
            <w:tcBorders>
              <w:top w:val="nil"/>
              <w:left w:val="nil"/>
              <w:bottom w:val="nil"/>
              <w:right w:val="nil"/>
            </w:tcBorders>
          </w:tcPr>
          <w:p w14:paraId="291469FD" w14:textId="6AACB57C" w:rsidR="003F35E6" w:rsidRPr="004645D0" w:rsidRDefault="003F35E6" w:rsidP="00F15C5D">
            <w:pPr>
              <w:rPr>
                <w:rFonts w:ascii="Calibri" w:eastAsia="Calibri" w:hAnsi="Calibri" w:cs="Calibri"/>
                <w:b/>
                <w:sz w:val="20"/>
                <w:szCs w:val="20"/>
              </w:rPr>
            </w:pPr>
            <w:r>
              <w:rPr>
                <w:rFonts w:ascii="Calibri" w:eastAsia="Calibri" w:hAnsi="Calibri" w:cs="Calibri"/>
                <w:b/>
                <w:sz w:val="20"/>
                <w:szCs w:val="20"/>
              </w:rPr>
              <w:t>Data Modeling using Markov Chain</w:t>
            </w:r>
          </w:p>
        </w:tc>
      </w:tr>
    </w:tbl>
    <w:p w14:paraId="78B56C82" w14:textId="018C4CF7" w:rsidR="003F35E6" w:rsidRDefault="003F35E6" w:rsidP="003F35E6">
      <w:pPr>
        <w:numPr>
          <w:ilvl w:val="0"/>
          <w:numId w:val="6"/>
        </w:numPr>
        <w:ind w:left="252" w:hanging="180"/>
        <w:jc w:val="both"/>
        <w:rPr>
          <w:rFonts w:ascii="Calibri" w:eastAsia="Calibri" w:hAnsi="Calibri" w:cs="Calibri"/>
          <w:sz w:val="20"/>
          <w:szCs w:val="20"/>
        </w:rPr>
      </w:pPr>
      <w:r>
        <w:rPr>
          <w:rFonts w:ascii="Calibri" w:eastAsia="Calibri" w:hAnsi="Calibri" w:cs="Calibri"/>
          <w:sz w:val="20"/>
          <w:szCs w:val="20"/>
        </w:rPr>
        <w:t>Performed Time Series Analysis of average runs of opening batters in baseball</w:t>
      </w:r>
      <w:r w:rsidR="003C6584">
        <w:rPr>
          <w:rFonts w:ascii="Calibri" w:eastAsia="Calibri" w:hAnsi="Calibri" w:cs="Calibri"/>
          <w:sz w:val="20"/>
          <w:szCs w:val="20"/>
        </w:rPr>
        <w:t xml:space="preserve"> </w:t>
      </w:r>
      <w:r w:rsidR="00B0239A">
        <w:rPr>
          <w:rFonts w:ascii="Calibri" w:eastAsia="Calibri" w:hAnsi="Calibri" w:cs="Calibri"/>
          <w:sz w:val="20"/>
          <w:szCs w:val="20"/>
        </w:rPr>
        <w:t>from 1871 – 2015 with a Markov Chain.</w:t>
      </w:r>
    </w:p>
    <w:p w14:paraId="7E714258" w14:textId="580171DE" w:rsidR="00B0239A" w:rsidRDefault="00B0239A" w:rsidP="003F35E6">
      <w:pPr>
        <w:numPr>
          <w:ilvl w:val="0"/>
          <w:numId w:val="6"/>
        </w:numPr>
        <w:ind w:left="252" w:hanging="180"/>
        <w:jc w:val="both"/>
        <w:rPr>
          <w:rFonts w:ascii="Calibri" w:eastAsia="Calibri" w:hAnsi="Calibri" w:cs="Calibri"/>
          <w:sz w:val="20"/>
          <w:szCs w:val="20"/>
        </w:rPr>
      </w:pPr>
      <w:r>
        <w:rPr>
          <w:rFonts w:ascii="Calibri" w:eastAsia="Calibri" w:hAnsi="Calibri" w:cs="Calibri"/>
          <w:sz w:val="20"/>
          <w:szCs w:val="20"/>
        </w:rPr>
        <w:t>Calculated autocorrelation</w:t>
      </w:r>
      <w:r w:rsidR="0084037C">
        <w:rPr>
          <w:rFonts w:ascii="Calibri" w:eastAsia="Calibri" w:hAnsi="Calibri" w:cs="Calibri"/>
          <w:sz w:val="20"/>
          <w:szCs w:val="20"/>
        </w:rPr>
        <w:t xml:space="preserve"> (</w:t>
      </w:r>
      <w:r w:rsidR="0084037C" w:rsidRPr="0084037C">
        <w:rPr>
          <w:rFonts w:ascii="Calibri" w:eastAsia="Calibri" w:hAnsi="Calibri" w:cs="Calibri"/>
          <w:b/>
          <w:bCs/>
          <w:sz w:val="20"/>
          <w:szCs w:val="20"/>
        </w:rPr>
        <w:t>R(k)</w:t>
      </w:r>
      <w:r w:rsidR="0084037C">
        <w:rPr>
          <w:rFonts w:ascii="Calibri" w:eastAsia="Calibri" w:hAnsi="Calibri" w:cs="Calibri"/>
          <w:sz w:val="20"/>
          <w:szCs w:val="20"/>
        </w:rPr>
        <w:t>)</w:t>
      </w:r>
      <w:r>
        <w:rPr>
          <w:rFonts w:ascii="Calibri" w:eastAsia="Calibri" w:hAnsi="Calibri" w:cs="Calibri"/>
          <w:sz w:val="20"/>
          <w:szCs w:val="20"/>
        </w:rPr>
        <w:t xml:space="preserve"> between original time series and simulated time series</w:t>
      </w:r>
      <w:r w:rsidR="0084037C">
        <w:rPr>
          <w:rFonts w:ascii="Calibri" w:eastAsia="Calibri" w:hAnsi="Calibri" w:cs="Calibri"/>
          <w:sz w:val="20"/>
          <w:szCs w:val="20"/>
        </w:rPr>
        <w:t xml:space="preserve"> for </w:t>
      </w:r>
      <w:r w:rsidR="0084037C" w:rsidRPr="0084037C">
        <w:rPr>
          <w:rFonts w:ascii="Calibri" w:eastAsia="Calibri" w:hAnsi="Calibri" w:cs="Calibri"/>
          <w:b/>
          <w:bCs/>
          <w:sz w:val="20"/>
          <w:szCs w:val="20"/>
        </w:rPr>
        <w:t>k &gt; 0</w:t>
      </w:r>
      <w:r w:rsidR="0084037C">
        <w:rPr>
          <w:rFonts w:ascii="Calibri" w:eastAsia="Calibri" w:hAnsi="Calibri" w:cs="Calibri"/>
          <w:sz w:val="20"/>
          <w:szCs w:val="20"/>
        </w:rPr>
        <w:t xml:space="preserve"> and observed that 1</w:t>
      </w:r>
      <w:r w:rsidR="0084037C" w:rsidRPr="0084037C">
        <w:rPr>
          <w:rFonts w:ascii="Calibri" w:eastAsia="Calibri" w:hAnsi="Calibri" w:cs="Calibri"/>
          <w:sz w:val="20"/>
          <w:szCs w:val="20"/>
          <w:vertAlign w:val="superscript"/>
        </w:rPr>
        <w:t>st</w:t>
      </w:r>
      <w:r w:rsidR="0084037C">
        <w:rPr>
          <w:rFonts w:ascii="Calibri" w:eastAsia="Calibri" w:hAnsi="Calibri" w:cs="Calibri"/>
          <w:sz w:val="20"/>
          <w:szCs w:val="20"/>
        </w:rPr>
        <w:t xml:space="preserve"> and 2</w:t>
      </w:r>
      <w:r w:rsidR="0084037C" w:rsidRPr="0084037C">
        <w:rPr>
          <w:rFonts w:ascii="Calibri" w:eastAsia="Calibri" w:hAnsi="Calibri" w:cs="Calibri"/>
          <w:sz w:val="20"/>
          <w:szCs w:val="20"/>
          <w:vertAlign w:val="superscript"/>
        </w:rPr>
        <w:t>nd</w:t>
      </w:r>
      <w:r w:rsidR="0084037C">
        <w:rPr>
          <w:rFonts w:ascii="Calibri" w:eastAsia="Calibri" w:hAnsi="Calibri" w:cs="Calibri"/>
          <w:sz w:val="20"/>
          <w:szCs w:val="20"/>
        </w:rPr>
        <w:t xml:space="preserve"> autocorrelation have percentage difference of 0.4 % and 14.7 % respectively.</w:t>
      </w:r>
    </w:p>
    <w:p w14:paraId="4A7A2BB6" w14:textId="6DDB5A09" w:rsidR="008F42D3" w:rsidRPr="004645D0" w:rsidRDefault="008F42D3" w:rsidP="003F35E6">
      <w:pPr>
        <w:numPr>
          <w:ilvl w:val="0"/>
          <w:numId w:val="6"/>
        </w:numPr>
        <w:ind w:left="252" w:hanging="180"/>
        <w:jc w:val="both"/>
        <w:rPr>
          <w:rFonts w:ascii="Calibri" w:eastAsia="Calibri" w:hAnsi="Calibri" w:cs="Calibri"/>
          <w:sz w:val="20"/>
          <w:szCs w:val="20"/>
        </w:rPr>
      </w:pPr>
      <w:r>
        <w:rPr>
          <w:rFonts w:ascii="Calibri" w:eastAsia="Calibri" w:hAnsi="Calibri" w:cs="Calibri"/>
          <w:sz w:val="20"/>
          <w:szCs w:val="20"/>
        </w:rPr>
        <w:t>Performed Goodness of Fit test at 5 percent significance level to determine if two-step transition matrix is a Markov Chain.</w:t>
      </w:r>
    </w:p>
    <w:p w14:paraId="4F9E8659" w14:textId="77777777" w:rsidR="00694007" w:rsidRPr="004645D0" w:rsidRDefault="00694007" w:rsidP="002225B2">
      <w:pPr>
        <w:rPr>
          <w:rFonts w:ascii="Calibri" w:eastAsia="Calibri" w:hAnsi="Calibri" w:cs="Calibri"/>
          <w:b/>
          <w:smallCaps/>
          <w:sz w:val="20"/>
          <w:szCs w:val="20"/>
        </w:rPr>
      </w:pPr>
    </w:p>
    <w:p w14:paraId="6D920E68" w14:textId="4A46891F" w:rsidR="009C7117" w:rsidRPr="004645D0" w:rsidRDefault="003B4046" w:rsidP="00D934DE">
      <w:pPr>
        <w:pBdr>
          <w:top w:val="nil"/>
          <w:left w:val="nil"/>
          <w:bottom w:val="single" w:sz="4" w:space="1" w:color="000000"/>
          <w:right w:val="nil"/>
          <w:between w:val="nil"/>
        </w:pBdr>
        <w:jc w:val="both"/>
        <w:rPr>
          <w:rFonts w:ascii="Calibri" w:eastAsia="Calibri" w:hAnsi="Calibri" w:cs="Calibri"/>
          <w:color w:val="000000"/>
          <w:sz w:val="20"/>
          <w:szCs w:val="20"/>
        </w:rPr>
      </w:pPr>
      <w:r w:rsidRPr="004645D0">
        <w:rPr>
          <w:rFonts w:ascii="Calibri" w:eastAsia="Calibri" w:hAnsi="Calibri" w:cs="Calibri"/>
          <w:b/>
          <w:smallCaps/>
          <w:color w:val="000000"/>
          <w:sz w:val="20"/>
          <w:szCs w:val="20"/>
        </w:rPr>
        <w:t>Extra Academic Activities</w:t>
      </w:r>
    </w:p>
    <w:p w14:paraId="6FBCD3A1" w14:textId="62B47277" w:rsidR="00B42B6D" w:rsidRPr="004645D0" w:rsidRDefault="003B6048" w:rsidP="00D203EE">
      <w:pPr>
        <w:numPr>
          <w:ilvl w:val="0"/>
          <w:numId w:val="5"/>
        </w:numPr>
        <w:pBdr>
          <w:top w:val="nil"/>
          <w:left w:val="nil"/>
          <w:bottom w:val="nil"/>
          <w:right w:val="nil"/>
          <w:between w:val="nil"/>
        </w:pBdr>
        <w:jc w:val="both"/>
        <w:rPr>
          <w:rFonts w:ascii="Calibri" w:eastAsia="Calibri" w:hAnsi="Calibri" w:cs="Calibri"/>
          <w:color w:val="000000"/>
          <w:sz w:val="20"/>
          <w:szCs w:val="20"/>
        </w:rPr>
      </w:pPr>
      <w:hyperlink r:id="rId13" w:history="1">
        <w:r w:rsidR="00DC05CC" w:rsidRPr="00DC05CC">
          <w:rPr>
            <w:rStyle w:val="Hyperlink"/>
            <w:rFonts w:ascii="Calibri" w:eastAsia="Calibri" w:hAnsi="Calibri" w:cs="Calibri"/>
            <w:sz w:val="20"/>
            <w:szCs w:val="20"/>
            <w:u w:val="none"/>
          </w:rPr>
          <w:t>Portfolio</w:t>
        </w:r>
      </w:hyperlink>
      <w:r w:rsidR="00A543BD" w:rsidRPr="004645D0">
        <w:rPr>
          <w:rFonts w:ascii="Calibri" w:eastAsia="Calibri" w:hAnsi="Calibri" w:cs="Calibri"/>
          <w:color w:val="000000"/>
          <w:sz w:val="20"/>
          <w:szCs w:val="20"/>
        </w:rPr>
        <w:t xml:space="preserve">    -   </w:t>
      </w:r>
      <w:r w:rsidR="008502A2" w:rsidRPr="004645D0">
        <w:rPr>
          <w:rFonts w:ascii="Calibri" w:eastAsia="Calibri" w:hAnsi="Calibri" w:cs="Calibri"/>
          <w:color w:val="000000"/>
          <w:sz w:val="20"/>
          <w:szCs w:val="20"/>
        </w:rPr>
        <w:t xml:space="preserve"> </w:t>
      </w:r>
      <w:hyperlink r:id="rId14" w:history="1">
        <w:proofErr w:type="spellStart"/>
        <w:r w:rsidR="00E93682" w:rsidRPr="004645D0">
          <w:rPr>
            <w:rStyle w:val="Hyperlink"/>
            <w:rFonts w:ascii="Calibri" w:eastAsia="Calibri" w:hAnsi="Calibri" w:cs="Calibri"/>
            <w:sz w:val="20"/>
            <w:szCs w:val="20"/>
            <w:u w:val="none"/>
          </w:rPr>
          <w:t>HackerRank</w:t>
        </w:r>
        <w:proofErr w:type="spellEnd"/>
      </w:hyperlink>
      <w:r w:rsidR="008502A2" w:rsidRPr="004645D0">
        <w:rPr>
          <w:rFonts w:ascii="Calibri" w:eastAsia="Calibri" w:hAnsi="Calibri" w:cs="Calibri"/>
          <w:color w:val="000000"/>
          <w:sz w:val="20"/>
          <w:szCs w:val="20"/>
        </w:rPr>
        <w:t xml:space="preserve">    -   </w:t>
      </w:r>
      <w:r w:rsidR="00A543BD" w:rsidRPr="004645D0">
        <w:rPr>
          <w:rFonts w:ascii="Calibri" w:eastAsia="Calibri" w:hAnsi="Calibri" w:cs="Calibri"/>
          <w:color w:val="000000"/>
          <w:sz w:val="20"/>
          <w:szCs w:val="20"/>
        </w:rPr>
        <w:t xml:space="preserve"> </w:t>
      </w:r>
      <w:hyperlink r:id="rId15" w:history="1">
        <w:proofErr w:type="spellStart"/>
        <w:r w:rsidR="00A543BD" w:rsidRPr="004645D0">
          <w:rPr>
            <w:rStyle w:val="Hyperlink"/>
            <w:rFonts w:ascii="Calibri" w:eastAsia="Calibri" w:hAnsi="Calibri" w:cs="Calibri"/>
            <w:sz w:val="20"/>
            <w:szCs w:val="20"/>
            <w:u w:val="none"/>
          </w:rPr>
          <w:t>StackOverflow</w:t>
        </w:r>
        <w:proofErr w:type="spellEnd"/>
      </w:hyperlink>
      <w:r w:rsidR="009A26F6" w:rsidRPr="004645D0">
        <w:rPr>
          <w:rFonts w:ascii="Calibri" w:eastAsia="Calibri" w:hAnsi="Calibri" w:cs="Calibri"/>
          <w:color w:val="000000"/>
          <w:sz w:val="20"/>
          <w:szCs w:val="20"/>
        </w:rPr>
        <w:t xml:space="preserve"> </w:t>
      </w:r>
      <w:r w:rsidR="00A543BD" w:rsidRPr="004645D0">
        <w:rPr>
          <w:rFonts w:ascii="Calibri" w:eastAsia="Calibri" w:hAnsi="Calibri" w:cs="Calibri"/>
          <w:color w:val="000000"/>
          <w:sz w:val="20"/>
          <w:szCs w:val="20"/>
        </w:rPr>
        <w:t xml:space="preserve">   -    </w:t>
      </w:r>
      <w:hyperlink r:id="rId16" w:history="1">
        <w:r w:rsidR="00A543BD" w:rsidRPr="004645D0">
          <w:rPr>
            <w:rStyle w:val="Hyperlink"/>
            <w:rFonts w:ascii="Calibri" w:eastAsia="Calibri" w:hAnsi="Calibri" w:cs="Calibri"/>
            <w:sz w:val="20"/>
            <w:szCs w:val="20"/>
            <w:u w:val="none"/>
          </w:rPr>
          <w:t>Coursera</w:t>
        </w:r>
      </w:hyperlink>
      <w:r w:rsidR="00A543BD" w:rsidRPr="004645D0">
        <w:rPr>
          <w:rFonts w:ascii="Calibri" w:eastAsia="Calibri" w:hAnsi="Calibri" w:cs="Calibri"/>
          <w:color w:val="000000"/>
          <w:sz w:val="20"/>
          <w:szCs w:val="20"/>
        </w:rPr>
        <w:t xml:space="preserve">   </w:t>
      </w:r>
      <w:r w:rsidR="009A26F6" w:rsidRPr="004645D0">
        <w:rPr>
          <w:rFonts w:ascii="Calibri" w:eastAsia="Calibri" w:hAnsi="Calibri" w:cs="Calibri"/>
          <w:color w:val="000000"/>
          <w:sz w:val="20"/>
          <w:szCs w:val="20"/>
        </w:rPr>
        <w:t xml:space="preserve"> </w:t>
      </w:r>
      <w:r w:rsidR="00A543BD" w:rsidRPr="004645D0">
        <w:rPr>
          <w:rFonts w:ascii="Calibri" w:eastAsia="Calibri" w:hAnsi="Calibri" w:cs="Calibri"/>
          <w:color w:val="000000"/>
          <w:sz w:val="20"/>
          <w:szCs w:val="20"/>
        </w:rPr>
        <w:t xml:space="preserve">-    </w:t>
      </w:r>
      <w:hyperlink r:id="rId17" w:history="1">
        <w:r w:rsidR="009A26F6" w:rsidRPr="004645D0">
          <w:rPr>
            <w:rStyle w:val="Hyperlink"/>
            <w:rFonts w:ascii="Calibri" w:eastAsia="Calibri" w:hAnsi="Calibri" w:cs="Calibri"/>
            <w:sz w:val="20"/>
            <w:szCs w:val="20"/>
            <w:u w:val="none"/>
          </w:rPr>
          <w:t>Brilliant</w:t>
        </w:r>
      </w:hyperlink>
      <w:r w:rsidR="00D203EE" w:rsidRPr="004645D0">
        <w:rPr>
          <w:rFonts w:ascii="Calibri" w:eastAsia="Calibri" w:hAnsi="Calibri" w:cs="Calibri"/>
          <w:color w:val="000000"/>
          <w:sz w:val="20"/>
          <w:szCs w:val="20"/>
        </w:rPr>
        <w:t xml:space="preserve">    -    </w:t>
      </w:r>
      <w:hyperlink r:id="rId18" w:history="1">
        <w:proofErr w:type="spellStart"/>
        <w:r w:rsidR="003B4046" w:rsidRPr="004645D0">
          <w:rPr>
            <w:rStyle w:val="Hyperlink"/>
            <w:rFonts w:ascii="Calibri" w:eastAsia="Calibri" w:hAnsi="Calibri" w:cs="Calibri"/>
            <w:bCs/>
            <w:sz w:val="20"/>
            <w:szCs w:val="20"/>
            <w:u w:val="none"/>
          </w:rPr>
          <w:t>InterviewBit</w:t>
        </w:r>
        <w:proofErr w:type="spellEnd"/>
      </w:hyperlink>
    </w:p>
    <w:p w14:paraId="24FA58AE" w14:textId="1D860336" w:rsidR="00F25C17" w:rsidRPr="004645D0" w:rsidRDefault="00337D98" w:rsidP="007D64C6">
      <w:pPr>
        <w:numPr>
          <w:ilvl w:val="0"/>
          <w:numId w:val="5"/>
        </w:numPr>
        <w:pBdr>
          <w:top w:val="nil"/>
          <w:left w:val="nil"/>
          <w:bottom w:val="nil"/>
          <w:right w:val="nil"/>
          <w:between w:val="nil"/>
        </w:pBdr>
        <w:jc w:val="both"/>
        <w:rPr>
          <w:rFonts w:ascii="Calibri" w:eastAsia="Calibri" w:hAnsi="Calibri" w:cs="Calibri"/>
          <w:color w:val="000000"/>
          <w:sz w:val="20"/>
          <w:szCs w:val="20"/>
        </w:rPr>
      </w:pPr>
      <w:r w:rsidRPr="004645D0">
        <w:rPr>
          <w:rFonts w:ascii="Calibri" w:eastAsia="Calibri" w:hAnsi="Calibri" w:cs="Calibri"/>
          <w:color w:val="000000"/>
          <w:sz w:val="20"/>
          <w:szCs w:val="20"/>
        </w:rPr>
        <w:t xml:space="preserve">Contributed to an </w:t>
      </w:r>
      <w:r w:rsidR="000B022A" w:rsidRPr="004645D0">
        <w:rPr>
          <w:rFonts w:ascii="Calibri" w:eastAsia="Calibri" w:hAnsi="Calibri" w:cs="Calibri"/>
          <w:color w:val="000000"/>
          <w:sz w:val="20"/>
          <w:szCs w:val="20"/>
        </w:rPr>
        <w:t>open-source</w:t>
      </w:r>
      <w:r w:rsidR="00B4552F" w:rsidRPr="004645D0">
        <w:rPr>
          <w:rFonts w:ascii="Calibri" w:eastAsia="Calibri" w:hAnsi="Calibri" w:cs="Calibri"/>
          <w:color w:val="000000"/>
          <w:sz w:val="20"/>
          <w:szCs w:val="20"/>
        </w:rPr>
        <w:t xml:space="preserve"> </w:t>
      </w:r>
      <w:r w:rsidRPr="004645D0">
        <w:rPr>
          <w:rFonts w:ascii="Calibri" w:eastAsia="Calibri" w:hAnsi="Calibri" w:cs="Calibri"/>
          <w:color w:val="000000"/>
          <w:sz w:val="20"/>
          <w:szCs w:val="20"/>
        </w:rPr>
        <w:t xml:space="preserve">organization named </w:t>
      </w:r>
      <w:proofErr w:type="spellStart"/>
      <w:r w:rsidR="000F64EF" w:rsidRPr="004645D0">
        <w:rPr>
          <w:rFonts w:ascii="Calibri" w:eastAsia="Calibri" w:hAnsi="Calibri" w:cs="Calibri"/>
          <w:b/>
          <w:bCs/>
          <w:color w:val="000000"/>
          <w:sz w:val="20"/>
          <w:szCs w:val="20"/>
        </w:rPr>
        <w:t>S</w:t>
      </w:r>
      <w:r w:rsidRPr="004645D0">
        <w:rPr>
          <w:rFonts w:ascii="Calibri" w:eastAsia="Calibri" w:hAnsi="Calibri" w:cs="Calibri"/>
          <w:b/>
          <w:bCs/>
          <w:color w:val="000000"/>
          <w:sz w:val="20"/>
          <w:szCs w:val="20"/>
        </w:rPr>
        <w:t>ym</w:t>
      </w:r>
      <w:r w:rsidR="000F64EF" w:rsidRPr="004645D0">
        <w:rPr>
          <w:rFonts w:ascii="Calibri" w:eastAsia="Calibri" w:hAnsi="Calibri" w:cs="Calibri"/>
          <w:b/>
          <w:bCs/>
          <w:color w:val="000000"/>
          <w:sz w:val="20"/>
          <w:szCs w:val="20"/>
        </w:rPr>
        <w:t>P</w:t>
      </w:r>
      <w:r w:rsidRPr="004645D0">
        <w:rPr>
          <w:rFonts w:ascii="Calibri" w:eastAsia="Calibri" w:hAnsi="Calibri" w:cs="Calibri"/>
          <w:b/>
          <w:bCs/>
          <w:color w:val="000000"/>
          <w:sz w:val="20"/>
          <w:szCs w:val="20"/>
        </w:rPr>
        <w:t>y</w:t>
      </w:r>
      <w:proofErr w:type="spellEnd"/>
      <w:r w:rsidR="00D313C3" w:rsidRPr="004645D0">
        <w:rPr>
          <w:rFonts w:ascii="Calibri" w:eastAsia="Calibri" w:hAnsi="Calibri" w:cs="Calibri"/>
          <w:color w:val="000000"/>
          <w:sz w:val="20"/>
          <w:szCs w:val="20"/>
        </w:rPr>
        <w:t xml:space="preserve"> </w:t>
      </w:r>
      <w:r w:rsidR="000B022A" w:rsidRPr="004645D0">
        <w:rPr>
          <w:rFonts w:ascii="Calibri" w:eastAsia="Calibri" w:hAnsi="Calibri" w:cs="Calibri"/>
          <w:color w:val="000000"/>
          <w:sz w:val="20"/>
          <w:szCs w:val="20"/>
        </w:rPr>
        <w:t>during a</w:t>
      </w:r>
      <w:r w:rsidR="00D313C3" w:rsidRPr="004645D0">
        <w:rPr>
          <w:rFonts w:ascii="Calibri" w:eastAsia="Calibri" w:hAnsi="Calibri" w:cs="Calibri"/>
          <w:color w:val="000000"/>
          <w:sz w:val="20"/>
          <w:szCs w:val="20"/>
        </w:rPr>
        <w:t xml:space="preserve"> </w:t>
      </w:r>
      <w:proofErr w:type="spellStart"/>
      <w:r w:rsidR="00D313C3" w:rsidRPr="004645D0">
        <w:rPr>
          <w:rFonts w:ascii="Calibri" w:eastAsia="Calibri" w:hAnsi="Calibri" w:cs="Calibri"/>
          <w:color w:val="000000"/>
          <w:sz w:val="20"/>
          <w:szCs w:val="20"/>
        </w:rPr>
        <w:t>GSoC</w:t>
      </w:r>
      <w:proofErr w:type="spellEnd"/>
      <w:r w:rsidR="00D313C3" w:rsidRPr="004645D0">
        <w:rPr>
          <w:rFonts w:ascii="Calibri" w:eastAsia="Calibri" w:hAnsi="Calibri" w:cs="Calibri"/>
          <w:color w:val="000000"/>
          <w:sz w:val="20"/>
          <w:szCs w:val="20"/>
        </w:rPr>
        <w:t xml:space="preserve"> application</w:t>
      </w:r>
      <w:r w:rsidR="00F25C17" w:rsidRPr="004645D0">
        <w:rPr>
          <w:rFonts w:ascii="Calibri" w:eastAsia="Calibri" w:hAnsi="Calibri" w:cs="Calibri"/>
          <w:color w:val="000000"/>
          <w:sz w:val="20"/>
          <w:szCs w:val="20"/>
        </w:rPr>
        <w:t>.</w:t>
      </w:r>
    </w:p>
    <w:p w14:paraId="3935EA56" w14:textId="3F26B8AD" w:rsidR="00AF5CE0" w:rsidRPr="004645D0" w:rsidRDefault="00AF5CE0" w:rsidP="00AF5CE0">
      <w:pPr>
        <w:numPr>
          <w:ilvl w:val="0"/>
          <w:numId w:val="5"/>
        </w:numPr>
        <w:pBdr>
          <w:top w:val="nil"/>
          <w:left w:val="nil"/>
          <w:bottom w:val="nil"/>
          <w:right w:val="nil"/>
          <w:between w:val="nil"/>
        </w:pBdr>
        <w:jc w:val="both"/>
        <w:rPr>
          <w:rFonts w:ascii="Calibri" w:eastAsia="Calibri" w:hAnsi="Calibri" w:cs="Calibri"/>
          <w:color w:val="000000"/>
          <w:sz w:val="20"/>
          <w:szCs w:val="20"/>
        </w:rPr>
      </w:pPr>
      <w:r w:rsidRPr="004645D0">
        <w:rPr>
          <w:rFonts w:ascii="Calibri" w:eastAsia="Calibri" w:hAnsi="Calibri" w:cs="Calibri"/>
          <w:color w:val="000000"/>
          <w:sz w:val="20"/>
          <w:szCs w:val="20"/>
        </w:rPr>
        <w:t xml:space="preserve">Ranked in the top 100 in a </w:t>
      </w:r>
      <w:proofErr w:type="spellStart"/>
      <w:r w:rsidRPr="004645D0">
        <w:rPr>
          <w:rFonts w:ascii="Calibri" w:eastAsia="Calibri" w:hAnsi="Calibri" w:cs="Calibri"/>
          <w:color w:val="000000"/>
          <w:sz w:val="20"/>
          <w:szCs w:val="20"/>
        </w:rPr>
        <w:t>CodeSprint</w:t>
      </w:r>
      <w:proofErr w:type="spellEnd"/>
      <w:r w:rsidRPr="004645D0">
        <w:rPr>
          <w:rFonts w:ascii="Calibri" w:eastAsia="Calibri" w:hAnsi="Calibri" w:cs="Calibri"/>
          <w:color w:val="000000"/>
          <w:sz w:val="20"/>
          <w:szCs w:val="20"/>
        </w:rPr>
        <w:t xml:space="preserve">, an algorithm competition, on </w:t>
      </w:r>
      <w:proofErr w:type="spellStart"/>
      <w:r w:rsidRPr="004645D0">
        <w:rPr>
          <w:rFonts w:ascii="Calibri" w:eastAsia="Calibri" w:hAnsi="Calibri" w:cs="Calibri"/>
          <w:b/>
          <w:color w:val="000000"/>
          <w:sz w:val="20"/>
          <w:szCs w:val="20"/>
        </w:rPr>
        <w:t>HackerRank</w:t>
      </w:r>
      <w:proofErr w:type="spellEnd"/>
      <w:r w:rsidRPr="004645D0">
        <w:rPr>
          <w:rFonts w:ascii="Calibri" w:eastAsia="Calibri" w:hAnsi="Calibri" w:cs="Calibri"/>
          <w:color w:val="000000"/>
          <w:sz w:val="20"/>
          <w:szCs w:val="20"/>
        </w:rPr>
        <w:t>.</w:t>
      </w:r>
    </w:p>
    <w:sectPr w:rsidR="00AF5CE0" w:rsidRPr="004645D0" w:rsidSect="00B42B6D">
      <w:pgSz w:w="12240" w:h="15840"/>
      <w:pgMar w:top="1134" w:right="964" w:bottom="567" w:left="85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24A52"/>
    <w:multiLevelType w:val="multilevel"/>
    <w:tmpl w:val="EF88D202"/>
    <w:lvl w:ilvl="0">
      <w:start w:val="1"/>
      <w:numFmt w:val="bullet"/>
      <w:lvlText w:val="●"/>
      <w:lvlJc w:val="left"/>
      <w:pPr>
        <w:ind w:left="227" w:hanging="227"/>
      </w:pPr>
      <w:rPr>
        <w:rFonts w:ascii="Noto Sans Symbols" w:eastAsia="Noto Sans Symbols" w:hAnsi="Noto Sans Symbols" w:cs="Noto Sans Symbols"/>
        <w:color w:val="000066"/>
        <w:sz w:val="12"/>
        <w:szCs w:val="1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E76192"/>
    <w:multiLevelType w:val="multilevel"/>
    <w:tmpl w:val="E21872F6"/>
    <w:lvl w:ilvl="0">
      <w:start w:val="1"/>
      <w:numFmt w:val="bullet"/>
      <w:lvlText w:val="●"/>
      <w:lvlJc w:val="left"/>
      <w:pPr>
        <w:ind w:left="227" w:hanging="227"/>
      </w:pPr>
      <w:rPr>
        <w:rFonts w:ascii="Noto Sans Symbols" w:eastAsia="Noto Sans Symbols" w:hAnsi="Noto Sans Symbols" w:cs="Noto Sans Symbols"/>
        <w:color w:val="000066"/>
        <w:sz w:val="12"/>
        <w:szCs w:val="12"/>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F7D3881"/>
    <w:multiLevelType w:val="multilevel"/>
    <w:tmpl w:val="B0901E46"/>
    <w:lvl w:ilvl="0">
      <w:start w:val="1"/>
      <w:numFmt w:val="bullet"/>
      <w:lvlText w:val=""/>
      <w:lvlJc w:val="left"/>
      <w:pPr>
        <w:ind w:left="864" w:hanging="216"/>
      </w:pPr>
      <w:rPr>
        <w:rFonts w:ascii="Symbol" w:hAnsi="Symbol" w:hint="default"/>
        <w:color w:val="000066"/>
        <w:sz w:val="12"/>
        <w:szCs w:val="12"/>
      </w:rPr>
    </w:lvl>
    <w:lvl w:ilvl="1">
      <w:start w:val="1"/>
      <w:numFmt w:val="bullet"/>
      <w:lvlText w:val="o"/>
      <w:lvlJc w:val="left"/>
      <w:pPr>
        <w:ind w:left="1988" w:hanging="360"/>
      </w:pPr>
      <w:rPr>
        <w:rFonts w:ascii="Courier New" w:eastAsia="Courier New" w:hAnsi="Courier New" w:cs="Courier New"/>
      </w:rPr>
    </w:lvl>
    <w:lvl w:ilvl="2">
      <w:start w:val="1"/>
      <w:numFmt w:val="bullet"/>
      <w:lvlText w:val="▪"/>
      <w:lvlJc w:val="left"/>
      <w:pPr>
        <w:ind w:left="2708" w:hanging="360"/>
      </w:pPr>
      <w:rPr>
        <w:rFonts w:ascii="Noto Sans Symbols" w:eastAsia="Noto Sans Symbols" w:hAnsi="Noto Sans Symbols" w:cs="Noto Sans Symbols"/>
      </w:rPr>
    </w:lvl>
    <w:lvl w:ilvl="3">
      <w:start w:val="1"/>
      <w:numFmt w:val="bullet"/>
      <w:lvlText w:val="●"/>
      <w:lvlJc w:val="left"/>
      <w:pPr>
        <w:ind w:left="3428" w:hanging="360"/>
      </w:pPr>
      <w:rPr>
        <w:rFonts w:ascii="Noto Sans Symbols" w:eastAsia="Noto Sans Symbols" w:hAnsi="Noto Sans Symbols" w:cs="Noto Sans Symbols"/>
      </w:rPr>
    </w:lvl>
    <w:lvl w:ilvl="4">
      <w:start w:val="1"/>
      <w:numFmt w:val="bullet"/>
      <w:lvlText w:val="o"/>
      <w:lvlJc w:val="left"/>
      <w:pPr>
        <w:ind w:left="4148" w:hanging="360"/>
      </w:pPr>
      <w:rPr>
        <w:rFonts w:ascii="Courier New" w:eastAsia="Courier New" w:hAnsi="Courier New" w:cs="Courier New"/>
      </w:rPr>
    </w:lvl>
    <w:lvl w:ilvl="5">
      <w:start w:val="1"/>
      <w:numFmt w:val="bullet"/>
      <w:lvlText w:val="▪"/>
      <w:lvlJc w:val="left"/>
      <w:pPr>
        <w:ind w:left="4868" w:hanging="360"/>
      </w:pPr>
      <w:rPr>
        <w:rFonts w:ascii="Noto Sans Symbols" w:eastAsia="Noto Sans Symbols" w:hAnsi="Noto Sans Symbols" w:cs="Noto Sans Symbols"/>
      </w:rPr>
    </w:lvl>
    <w:lvl w:ilvl="6">
      <w:start w:val="1"/>
      <w:numFmt w:val="bullet"/>
      <w:lvlText w:val="●"/>
      <w:lvlJc w:val="left"/>
      <w:pPr>
        <w:ind w:left="5588" w:hanging="360"/>
      </w:pPr>
      <w:rPr>
        <w:rFonts w:ascii="Noto Sans Symbols" w:eastAsia="Noto Sans Symbols" w:hAnsi="Noto Sans Symbols" w:cs="Noto Sans Symbols"/>
      </w:rPr>
    </w:lvl>
    <w:lvl w:ilvl="7">
      <w:start w:val="1"/>
      <w:numFmt w:val="bullet"/>
      <w:lvlText w:val="o"/>
      <w:lvlJc w:val="left"/>
      <w:pPr>
        <w:ind w:left="6308" w:hanging="360"/>
      </w:pPr>
      <w:rPr>
        <w:rFonts w:ascii="Courier New" w:eastAsia="Courier New" w:hAnsi="Courier New" w:cs="Courier New"/>
      </w:rPr>
    </w:lvl>
    <w:lvl w:ilvl="8">
      <w:start w:val="1"/>
      <w:numFmt w:val="bullet"/>
      <w:lvlText w:val="▪"/>
      <w:lvlJc w:val="left"/>
      <w:pPr>
        <w:ind w:left="7028" w:hanging="360"/>
      </w:pPr>
      <w:rPr>
        <w:rFonts w:ascii="Noto Sans Symbols" w:eastAsia="Noto Sans Symbols" w:hAnsi="Noto Sans Symbols" w:cs="Noto Sans Symbols"/>
      </w:rPr>
    </w:lvl>
  </w:abstractNum>
  <w:abstractNum w:abstractNumId="3" w15:restartNumberingAfterBreak="0">
    <w:nsid w:val="500E5D65"/>
    <w:multiLevelType w:val="multilevel"/>
    <w:tmpl w:val="5F048B8E"/>
    <w:lvl w:ilvl="0">
      <w:start w:val="1"/>
      <w:numFmt w:val="bullet"/>
      <w:lvlText w:val="●"/>
      <w:lvlJc w:val="left"/>
      <w:pPr>
        <w:ind w:left="227" w:hanging="227"/>
      </w:pPr>
      <w:rPr>
        <w:rFonts w:ascii="Noto Sans Symbols" w:eastAsia="Noto Sans Symbols" w:hAnsi="Noto Sans Symbols" w:cs="Noto Sans Symbols"/>
        <w:color w:val="000066"/>
        <w:sz w:val="12"/>
        <w:szCs w:val="12"/>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64FD0C78"/>
    <w:multiLevelType w:val="multilevel"/>
    <w:tmpl w:val="151C17B0"/>
    <w:lvl w:ilvl="0">
      <w:start w:val="1"/>
      <w:numFmt w:val="bullet"/>
      <w:lvlText w:val="●"/>
      <w:lvlJc w:val="left"/>
      <w:pPr>
        <w:ind w:left="227" w:hanging="227"/>
      </w:pPr>
      <w:rPr>
        <w:rFonts w:ascii="Noto Sans Symbols" w:eastAsia="Noto Sans Symbols" w:hAnsi="Noto Sans Symbols" w:cs="Noto Sans Symbols"/>
        <w:color w:val="000066"/>
        <w:sz w:val="12"/>
        <w:szCs w:val="12"/>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8972DA0"/>
    <w:multiLevelType w:val="multilevel"/>
    <w:tmpl w:val="A300DBFA"/>
    <w:lvl w:ilvl="0">
      <w:start w:val="1"/>
      <w:numFmt w:val="bullet"/>
      <w:lvlText w:val="●"/>
      <w:lvlJc w:val="left"/>
      <w:pPr>
        <w:ind w:left="720" w:hanging="360"/>
      </w:pPr>
      <w:rPr>
        <w:rFonts w:ascii="Noto Sans Symbols" w:eastAsia="Noto Sans Symbols" w:hAnsi="Noto Sans Symbols" w:cs="Noto Sans Symbols"/>
        <w:color w:val="000066"/>
        <w:sz w:val="12"/>
        <w:szCs w:val="1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1D257CE"/>
    <w:multiLevelType w:val="hybridMultilevel"/>
    <w:tmpl w:val="7BCA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533CB6"/>
    <w:multiLevelType w:val="hybridMultilevel"/>
    <w:tmpl w:val="C5388FDA"/>
    <w:lvl w:ilvl="0" w:tplc="864CAAF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0"/>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2B6D"/>
    <w:rsid w:val="000014D7"/>
    <w:rsid w:val="000037D2"/>
    <w:rsid w:val="00016E92"/>
    <w:rsid w:val="0003361E"/>
    <w:rsid w:val="0003796B"/>
    <w:rsid w:val="00041428"/>
    <w:rsid w:val="00066975"/>
    <w:rsid w:val="00070F71"/>
    <w:rsid w:val="00071AB3"/>
    <w:rsid w:val="000720A3"/>
    <w:rsid w:val="000811D8"/>
    <w:rsid w:val="00092110"/>
    <w:rsid w:val="000B022A"/>
    <w:rsid w:val="000C6E8B"/>
    <w:rsid w:val="000D5A21"/>
    <w:rsid w:val="000F2861"/>
    <w:rsid w:val="000F64EF"/>
    <w:rsid w:val="001300C4"/>
    <w:rsid w:val="00132A83"/>
    <w:rsid w:val="0015403E"/>
    <w:rsid w:val="00160A3D"/>
    <w:rsid w:val="00176310"/>
    <w:rsid w:val="00177E93"/>
    <w:rsid w:val="001962B4"/>
    <w:rsid w:val="001A0CC9"/>
    <w:rsid w:val="001A4C6B"/>
    <w:rsid w:val="001C0E83"/>
    <w:rsid w:val="001C2C0A"/>
    <w:rsid w:val="001C7F28"/>
    <w:rsid w:val="001D29BC"/>
    <w:rsid w:val="001D74B7"/>
    <w:rsid w:val="001F0DE4"/>
    <w:rsid w:val="002013D4"/>
    <w:rsid w:val="002071B1"/>
    <w:rsid w:val="00214AC6"/>
    <w:rsid w:val="002225B2"/>
    <w:rsid w:val="00225145"/>
    <w:rsid w:val="0028177F"/>
    <w:rsid w:val="0029032F"/>
    <w:rsid w:val="002A2BE4"/>
    <w:rsid w:val="002A4555"/>
    <w:rsid w:val="002B0609"/>
    <w:rsid w:val="002B4CB9"/>
    <w:rsid w:val="002C0DB9"/>
    <w:rsid w:val="002C14BE"/>
    <w:rsid w:val="002C1F52"/>
    <w:rsid w:val="002C62D5"/>
    <w:rsid w:val="002E67F4"/>
    <w:rsid w:val="002E6FAD"/>
    <w:rsid w:val="00304FCC"/>
    <w:rsid w:val="003059AA"/>
    <w:rsid w:val="00305DA5"/>
    <w:rsid w:val="003107B8"/>
    <w:rsid w:val="0031104F"/>
    <w:rsid w:val="0031347F"/>
    <w:rsid w:val="0031700D"/>
    <w:rsid w:val="00321FF5"/>
    <w:rsid w:val="00322B42"/>
    <w:rsid w:val="0032580A"/>
    <w:rsid w:val="003304B2"/>
    <w:rsid w:val="00330FC1"/>
    <w:rsid w:val="00334FB6"/>
    <w:rsid w:val="00337D98"/>
    <w:rsid w:val="003416F9"/>
    <w:rsid w:val="00341928"/>
    <w:rsid w:val="0035171C"/>
    <w:rsid w:val="0035243D"/>
    <w:rsid w:val="00353100"/>
    <w:rsid w:val="003556EC"/>
    <w:rsid w:val="00355AF3"/>
    <w:rsid w:val="00374ED2"/>
    <w:rsid w:val="00397716"/>
    <w:rsid w:val="003A7452"/>
    <w:rsid w:val="003B0D00"/>
    <w:rsid w:val="003B4046"/>
    <w:rsid w:val="003B49A1"/>
    <w:rsid w:val="003B4B8A"/>
    <w:rsid w:val="003B6048"/>
    <w:rsid w:val="003C6584"/>
    <w:rsid w:val="003E351D"/>
    <w:rsid w:val="003F35E6"/>
    <w:rsid w:val="00412F38"/>
    <w:rsid w:val="00416E34"/>
    <w:rsid w:val="0043363A"/>
    <w:rsid w:val="004416E0"/>
    <w:rsid w:val="0044307A"/>
    <w:rsid w:val="004454AC"/>
    <w:rsid w:val="004645D0"/>
    <w:rsid w:val="0046674F"/>
    <w:rsid w:val="004703B0"/>
    <w:rsid w:val="00472991"/>
    <w:rsid w:val="00475EFD"/>
    <w:rsid w:val="00477366"/>
    <w:rsid w:val="0047743C"/>
    <w:rsid w:val="00480CBE"/>
    <w:rsid w:val="004835A2"/>
    <w:rsid w:val="00494163"/>
    <w:rsid w:val="004A729E"/>
    <w:rsid w:val="004C12A5"/>
    <w:rsid w:val="004D0E24"/>
    <w:rsid w:val="004D5FB0"/>
    <w:rsid w:val="004E2CFC"/>
    <w:rsid w:val="004E4E89"/>
    <w:rsid w:val="004F0068"/>
    <w:rsid w:val="004F057B"/>
    <w:rsid w:val="004F5657"/>
    <w:rsid w:val="005038B1"/>
    <w:rsid w:val="0051124A"/>
    <w:rsid w:val="005322D5"/>
    <w:rsid w:val="005361D4"/>
    <w:rsid w:val="00540160"/>
    <w:rsid w:val="00560BCC"/>
    <w:rsid w:val="00565882"/>
    <w:rsid w:val="00582507"/>
    <w:rsid w:val="005A0D95"/>
    <w:rsid w:val="005A1256"/>
    <w:rsid w:val="005A160E"/>
    <w:rsid w:val="005B7176"/>
    <w:rsid w:val="005E2B9E"/>
    <w:rsid w:val="005F4BF5"/>
    <w:rsid w:val="00624660"/>
    <w:rsid w:val="00635E32"/>
    <w:rsid w:val="00651306"/>
    <w:rsid w:val="006616C7"/>
    <w:rsid w:val="00663709"/>
    <w:rsid w:val="006664B8"/>
    <w:rsid w:val="00670B4A"/>
    <w:rsid w:val="006720F2"/>
    <w:rsid w:val="00682907"/>
    <w:rsid w:val="00694007"/>
    <w:rsid w:val="006A004E"/>
    <w:rsid w:val="006A70DB"/>
    <w:rsid w:val="006B5F00"/>
    <w:rsid w:val="006E29E7"/>
    <w:rsid w:val="006F7CCB"/>
    <w:rsid w:val="0070028E"/>
    <w:rsid w:val="00701CEA"/>
    <w:rsid w:val="00703DA6"/>
    <w:rsid w:val="00710308"/>
    <w:rsid w:val="0074317F"/>
    <w:rsid w:val="00744379"/>
    <w:rsid w:val="00754B0A"/>
    <w:rsid w:val="00762BD5"/>
    <w:rsid w:val="0077019A"/>
    <w:rsid w:val="0077608C"/>
    <w:rsid w:val="00786D79"/>
    <w:rsid w:val="00787497"/>
    <w:rsid w:val="007D0D4B"/>
    <w:rsid w:val="007D64C6"/>
    <w:rsid w:val="007E3105"/>
    <w:rsid w:val="007E3E87"/>
    <w:rsid w:val="007E454C"/>
    <w:rsid w:val="007E58FB"/>
    <w:rsid w:val="0080132D"/>
    <w:rsid w:val="00810FFB"/>
    <w:rsid w:val="00814AC2"/>
    <w:rsid w:val="00816C51"/>
    <w:rsid w:val="00835959"/>
    <w:rsid w:val="0084037C"/>
    <w:rsid w:val="008502A2"/>
    <w:rsid w:val="00850893"/>
    <w:rsid w:val="008721CE"/>
    <w:rsid w:val="00881CFF"/>
    <w:rsid w:val="00887714"/>
    <w:rsid w:val="008938D6"/>
    <w:rsid w:val="008A04A0"/>
    <w:rsid w:val="008B60BB"/>
    <w:rsid w:val="008D7EAF"/>
    <w:rsid w:val="008F42D3"/>
    <w:rsid w:val="008F7DC1"/>
    <w:rsid w:val="0093607E"/>
    <w:rsid w:val="00941725"/>
    <w:rsid w:val="0094383E"/>
    <w:rsid w:val="00946774"/>
    <w:rsid w:val="009503F8"/>
    <w:rsid w:val="009858C5"/>
    <w:rsid w:val="0099494B"/>
    <w:rsid w:val="009A26F6"/>
    <w:rsid w:val="009C7117"/>
    <w:rsid w:val="009D11B1"/>
    <w:rsid w:val="009D308E"/>
    <w:rsid w:val="009D4083"/>
    <w:rsid w:val="009F1161"/>
    <w:rsid w:val="00A054BE"/>
    <w:rsid w:val="00A063DE"/>
    <w:rsid w:val="00A073E4"/>
    <w:rsid w:val="00A31A6C"/>
    <w:rsid w:val="00A50400"/>
    <w:rsid w:val="00A53BAE"/>
    <w:rsid w:val="00A543BD"/>
    <w:rsid w:val="00A5468D"/>
    <w:rsid w:val="00A63E5C"/>
    <w:rsid w:val="00A740C2"/>
    <w:rsid w:val="00A8285E"/>
    <w:rsid w:val="00A935C0"/>
    <w:rsid w:val="00AA3058"/>
    <w:rsid w:val="00AC2F23"/>
    <w:rsid w:val="00AD353E"/>
    <w:rsid w:val="00AD7B38"/>
    <w:rsid w:val="00AF27C6"/>
    <w:rsid w:val="00AF2E26"/>
    <w:rsid w:val="00AF5CE0"/>
    <w:rsid w:val="00B0239A"/>
    <w:rsid w:val="00B2454A"/>
    <w:rsid w:val="00B311D6"/>
    <w:rsid w:val="00B41406"/>
    <w:rsid w:val="00B42300"/>
    <w:rsid w:val="00B42B6D"/>
    <w:rsid w:val="00B4552F"/>
    <w:rsid w:val="00B56C3C"/>
    <w:rsid w:val="00B57BBE"/>
    <w:rsid w:val="00B9305B"/>
    <w:rsid w:val="00BA6BBC"/>
    <w:rsid w:val="00BB4381"/>
    <w:rsid w:val="00BC3DAD"/>
    <w:rsid w:val="00BC7A26"/>
    <w:rsid w:val="00BE571C"/>
    <w:rsid w:val="00BF065D"/>
    <w:rsid w:val="00BF0D23"/>
    <w:rsid w:val="00C06E37"/>
    <w:rsid w:val="00C60529"/>
    <w:rsid w:val="00C60886"/>
    <w:rsid w:val="00C71B38"/>
    <w:rsid w:val="00C76E1C"/>
    <w:rsid w:val="00CA5323"/>
    <w:rsid w:val="00CA7CCF"/>
    <w:rsid w:val="00CD5C1B"/>
    <w:rsid w:val="00CD5E0A"/>
    <w:rsid w:val="00CF059D"/>
    <w:rsid w:val="00D01138"/>
    <w:rsid w:val="00D07BFC"/>
    <w:rsid w:val="00D203EE"/>
    <w:rsid w:val="00D21799"/>
    <w:rsid w:val="00D22124"/>
    <w:rsid w:val="00D313C3"/>
    <w:rsid w:val="00D3181F"/>
    <w:rsid w:val="00D348B8"/>
    <w:rsid w:val="00D3716D"/>
    <w:rsid w:val="00D3747B"/>
    <w:rsid w:val="00D42D7B"/>
    <w:rsid w:val="00D47895"/>
    <w:rsid w:val="00D7361F"/>
    <w:rsid w:val="00D744AD"/>
    <w:rsid w:val="00D76AD5"/>
    <w:rsid w:val="00D83148"/>
    <w:rsid w:val="00D907B0"/>
    <w:rsid w:val="00D934DE"/>
    <w:rsid w:val="00D9574F"/>
    <w:rsid w:val="00DC05CC"/>
    <w:rsid w:val="00DD2930"/>
    <w:rsid w:val="00DD4871"/>
    <w:rsid w:val="00DE4508"/>
    <w:rsid w:val="00DE5A51"/>
    <w:rsid w:val="00DF28F3"/>
    <w:rsid w:val="00E1460C"/>
    <w:rsid w:val="00E16EAD"/>
    <w:rsid w:val="00E36C03"/>
    <w:rsid w:val="00E43ECE"/>
    <w:rsid w:val="00E72422"/>
    <w:rsid w:val="00E9225D"/>
    <w:rsid w:val="00E93682"/>
    <w:rsid w:val="00EA03F4"/>
    <w:rsid w:val="00EA121C"/>
    <w:rsid w:val="00EC2E1B"/>
    <w:rsid w:val="00ED35CA"/>
    <w:rsid w:val="00EE43EC"/>
    <w:rsid w:val="00F01FF8"/>
    <w:rsid w:val="00F025CF"/>
    <w:rsid w:val="00F2430C"/>
    <w:rsid w:val="00F2530D"/>
    <w:rsid w:val="00F25C17"/>
    <w:rsid w:val="00F26888"/>
    <w:rsid w:val="00F302BD"/>
    <w:rsid w:val="00F319D8"/>
    <w:rsid w:val="00F566FC"/>
    <w:rsid w:val="00F66309"/>
    <w:rsid w:val="00FB22CE"/>
    <w:rsid w:val="00FB2912"/>
    <w:rsid w:val="00FD165F"/>
    <w:rsid w:val="00FD1A85"/>
    <w:rsid w:val="00FF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7BA3"/>
  <w15:docId w15:val="{CDD223F8-DF0F-4815-8434-290E21384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7C7"/>
  </w:style>
  <w:style w:type="paragraph" w:styleId="Heading1">
    <w:name w:val="heading 1"/>
    <w:basedOn w:val="Normal"/>
    <w:next w:val="Normal"/>
    <w:qFormat/>
    <w:rsid w:val="00A11B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3741"/>
    <w:pPr>
      <w:keepNext/>
      <w:jc w:val="right"/>
      <w:outlineLvl w:val="1"/>
    </w:pPr>
    <w:rPr>
      <w:b/>
      <w:sz w:val="20"/>
      <w:szCs w:val="20"/>
    </w:rPr>
  </w:style>
  <w:style w:type="paragraph" w:styleId="Heading3">
    <w:name w:val="heading 3"/>
    <w:basedOn w:val="Normal"/>
    <w:next w:val="Normal"/>
    <w:qFormat/>
    <w:rsid w:val="00813741"/>
    <w:pPr>
      <w:keepNext/>
      <w:jc w:val="center"/>
      <w:outlineLvl w:val="2"/>
    </w:pPr>
    <w:rPr>
      <w:b/>
      <w:sz w:val="20"/>
      <w:szCs w:val="20"/>
    </w:rPr>
  </w:style>
  <w:style w:type="paragraph" w:styleId="Heading4">
    <w:name w:val="heading 4"/>
    <w:basedOn w:val="Normal"/>
    <w:next w:val="Normal"/>
    <w:qFormat/>
    <w:rsid w:val="00A11BA8"/>
    <w:pPr>
      <w:keepNext/>
      <w:ind w:left="72"/>
      <w:jc w:val="both"/>
      <w:outlineLvl w:val="3"/>
    </w:pPr>
    <w:rPr>
      <w:b/>
      <w:sz w:val="20"/>
      <w:szCs w:val="20"/>
    </w:rPr>
  </w:style>
  <w:style w:type="paragraph" w:styleId="Heading5">
    <w:name w:val="heading 5"/>
    <w:basedOn w:val="Normal"/>
    <w:next w:val="Normal"/>
    <w:qFormat/>
    <w:rsid w:val="00813741"/>
    <w:pPr>
      <w:keepNext/>
      <w:jc w:val="both"/>
      <w:outlineLvl w:val="4"/>
    </w:pPr>
    <w:rPr>
      <w:b/>
      <w:i/>
      <w:iCs/>
      <w:sz w:val="20"/>
      <w:szCs w:val="20"/>
    </w:rPr>
  </w:style>
  <w:style w:type="paragraph" w:styleId="Heading6">
    <w:name w:val="heading 6"/>
    <w:basedOn w:val="Normal1"/>
    <w:next w:val="Normal1"/>
    <w:rsid w:val="00B42B6D"/>
    <w:pPr>
      <w:keepNext/>
      <w:keepLines/>
      <w:spacing w:before="200" w:after="40"/>
      <w:outlineLvl w:val="5"/>
    </w:pPr>
    <w:rPr>
      <w:b/>
      <w:sz w:val="20"/>
      <w:szCs w:val="20"/>
    </w:rPr>
  </w:style>
  <w:style w:type="paragraph" w:styleId="Heading8">
    <w:name w:val="heading 8"/>
    <w:basedOn w:val="Normal"/>
    <w:next w:val="Normal"/>
    <w:qFormat/>
    <w:rsid w:val="000F7A7A"/>
    <w:pPr>
      <w:keepNext/>
      <w:outlineLvl w:val="7"/>
    </w:pPr>
    <w:rPr>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42B6D"/>
  </w:style>
  <w:style w:type="paragraph" w:styleId="Title">
    <w:name w:val="Title"/>
    <w:basedOn w:val="Normal1"/>
    <w:next w:val="Normal1"/>
    <w:rsid w:val="00B42B6D"/>
    <w:pPr>
      <w:keepNext/>
      <w:keepLines/>
      <w:spacing w:before="480" w:after="120"/>
    </w:pPr>
    <w:rPr>
      <w:b/>
      <w:sz w:val="72"/>
      <w:szCs w:val="72"/>
    </w:rPr>
  </w:style>
  <w:style w:type="table" w:styleId="TableGrid">
    <w:name w:val="Table Grid"/>
    <w:basedOn w:val="TableNormal"/>
    <w:rsid w:val="00813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basedOn w:val="Normal"/>
    <w:next w:val="Normal"/>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BodyText"/>
    <w:autoRedefine/>
    <w:rsid w:val="00D74E6B"/>
    <w:pPr>
      <w:spacing w:after="0"/>
      <w:ind w:left="252" w:hanging="180"/>
    </w:pPr>
    <w:rPr>
      <w:bCs/>
      <w:sz w:val="20"/>
      <w:szCs w:val="20"/>
    </w:rPr>
  </w:style>
  <w:style w:type="paragraph" w:styleId="BodyText">
    <w:name w:val="Body Text"/>
    <w:basedOn w:val="Normal"/>
    <w:rsid w:val="00CF6FFC"/>
    <w:pPr>
      <w:spacing w:after="120"/>
    </w:pPr>
  </w:style>
  <w:style w:type="paragraph" w:customStyle="1" w:styleId="Address1">
    <w:name w:val="Address 1"/>
    <w:basedOn w:val="Normal"/>
    <w:rsid w:val="00A11BA8"/>
    <w:pPr>
      <w:spacing w:line="160" w:lineRule="atLeast"/>
      <w:jc w:val="center"/>
    </w:pPr>
    <w:rPr>
      <w:rFonts w:ascii="Garamond" w:hAnsi="Garamond"/>
      <w:caps/>
      <w:spacing w:val="30"/>
      <w:sz w:val="15"/>
      <w:szCs w:val="20"/>
    </w:rPr>
  </w:style>
  <w:style w:type="character" w:styleId="Hyperlink">
    <w:name w:val="Hyperlink"/>
    <w:rsid w:val="00EA6927"/>
    <w:rPr>
      <w:color w:val="0000FF"/>
      <w:u w:val="single"/>
    </w:rPr>
  </w:style>
  <w:style w:type="character" w:styleId="FollowedHyperlink">
    <w:name w:val="FollowedHyperlink"/>
    <w:rsid w:val="00BD12A6"/>
    <w:rPr>
      <w:color w:val="800080"/>
      <w:u w:val="single"/>
    </w:rPr>
  </w:style>
  <w:style w:type="paragraph" w:styleId="ListParagraph">
    <w:name w:val="List Paragraph"/>
    <w:basedOn w:val="Normal"/>
    <w:uiPriority w:val="34"/>
    <w:qFormat/>
    <w:rsid w:val="00E6615D"/>
    <w:pPr>
      <w:ind w:left="720"/>
    </w:pPr>
  </w:style>
  <w:style w:type="paragraph" w:styleId="NoSpacing">
    <w:name w:val="No Spacing"/>
    <w:uiPriority w:val="1"/>
    <w:qFormat/>
    <w:rsid w:val="00F04472"/>
    <w:rPr>
      <w:rFonts w:asciiTheme="minorHAnsi" w:eastAsiaTheme="minorHAnsi" w:hAnsiTheme="minorHAnsi" w:cstheme="minorBidi"/>
      <w:sz w:val="22"/>
      <w:szCs w:val="22"/>
    </w:rPr>
  </w:style>
  <w:style w:type="paragraph" w:styleId="Subtitle">
    <w:name w:val="Subtitle"/>
    <w:basedOn w:val="Normal"/>
    <w:next w:val="Normal"/>
    <w:rsid w:val="00B42B6D"/>
    <w:pPr>
      <w:keepNext/>
      <w:keepLines/>
      <w:spacing w:before="360" w:after="80"/>
    </w:pPr>
    <w:rPr>
      <w:rFonts w:ascii="Georgia" w:eastAsia="Georgia" w:hAnsi="Georgia" w:cs="Georgia"/>
      <w:i/>
      <w:color w:val="666666"/>
      <w:sz w:val="48"/>
      <w:szCs w:val="48"/>
    </w:rPr>
  </w:style>
  <w:style w:type="table" w:customStyle="1" w:styleId="a">
    <w:basedOn w:val="TableNormal"/>
    <w:rsid w:val="00B42B6D"/>
    <w:tblPr>
      <w:tblStyleRowBandSize w:val="1"/>
      <w:tblStyleColBandSize w:val="1"/>
      <w:tblCellMar>
        <w:left w:w="115" w:type="dxa"/>
        <w:right w:w="115" w:type="dxa"/>
      </w:tblCellMar>
    </w:tblPr>
  </w:style>
  <w:style w:type="table" w:customStyle="1" w:styleId="a0">
    <w:basedOn w:val="TableNormal"/>
    <w:rsid w:val="00B42B6D"/>
    <w:tblPr>
      <w:tblStyleRowBandSize w:val="1"/>
      <w:tblStyleColBandSize w:val="1"/>
      <w:tblCellMar>
        <w:left w:w="115" w:type="dxa"/>
        <w:right w:w="115" w:type="dxa"/>
      </w:tblCellMar>
    </w:tblPr>
  </w:style>
  <w:style w:type="table" w:customStyle="1" w:styleId="a1">
    <w:basedOn w:val="TableNormal"/>
    <w:rsid w:val="00B42B6D"/>
    <w:tblPr>
      <w:tblStyleRowBandSize w:val="1"/>
      <w:tblStyleColBandSize w:val="1"/>
    </w:tblPr>
  </w:style>
  <w:style w:type="table" w:customStyle="1" w:styleId="a2">
    <w:basedOn w:val="TableNormal"/>
    <w:rsid w:val="00B42B6D"/>
    <w:tblPr>
      <w:tblStyleRowBandSize w:val="1"/>
      <w:tblStyleColBandSize w:val="1"/>
    </w:tblPr>
  </w:style>
  <w:style w:type="table" w:customStyle="1" w:styleId="a3">
    <w:basedOn w:val="TableNormal"/>
    <w:rsid w:val="00B42B6D"/>
    <w:tblPr>
      <w:tblStyleRowBandSize w:val="1"/>
      <w:tblStyleColBandSize w:val="1"/>
    </w:tblPr>
  </w:style>
  <w:style w:type="table" w:customStyle="1" w:styleId="a4">
    <w:basedOn w:val="TableNormal"/>
    <w:rsid w:val="00B42B6D"/>
    <w:tblPr>
      <w:tblStyleRowBandSize w:val="1"/>
      <w:tblStyleColBandSize w:val="1"/>
    </w:tblPr>
  </w:style>
  <w:style w:type="character" w:styleId="UnresolvedMention">
    <w:name w:val="Unresolved Mention"/>
    <w:basedOn w:val="DefaultParagraphFont"/>
    <w:uiPriority w:val="99"/>
    <w:semiHidden/>
    <w:unhideWhenUsed/>
    <w:rsid w:val="00F25C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int1729.me/" TargetMode="External"/><Relationship Id="rId13" Type="http://schemas.openxmlformats.org/officeDocument/2006/relationships/hyperlink" Target="https://saint1729.me/" TargetMode="External"/><Relationship Id="rId18" Type="http://schemas.openxmlformats.org/officeDocument/2006/relationships/hyperlink" Target="https://www.interviewbit.com/profile/saint1729/" TargetMode="External"/><Relationship Id="rId3" Type="http://schemas.openxmlformats.org/officeDocument/2006/relationships/styles" Target="styles.xml"/><Relationship Id="rId7" Type="http://schemas.openxmlformats.org/officeDocument/2006/relationships/hyperlink" Target="mailto:saint.math.1729@gmail.com" TargetMode="External"/><Relationship Id="rId12" Type="http://schemas.openxmlformats.org/officeDocument/2006/relationships/hyperlink" Target="https://arxiv.org/pdf/1603.08511.pdf" TargetMode="External"/><Relationship Id="rId17" Type="http://schemas.openxmlformats.org/officeDocument/2006/relationships/hyperlink" Target="https://brilliant.org/profile/sai-nikhil-d213k0/about/" TargetMode="External"/><Relationship Id="rId2" Type="http://schemas.openxmlformats.org/officeDocument/2006/relationships/numbering" Target="numbering.xml"/><Relationship Id="rId16" Type="http://schemas.openxmlformats.org/officeDocument/2006/relationships/hyperlink" Target="https://www.coursera.org/user/cec18b9a1998670a3cc03fcd51a1be8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tel://+1-617-818-4646/" TargetMode="External"/><Relationship Id="rId11" Type="http://schemas.openxmlformats.org/officeDocument/2006/relationships/hyperlink" Target="https://in.linkedin.com/in/saint1729" TargetMode="External"/><Relationship Id="rId5" Type="http://schemas.openxmlformats.org/officeDocument/2006/relationships/webSettings" Target="webSettings.xml"/><Relationship Id="rId15" Type="http://schemas.openxmlformats.org/officeDocument/2006/relationships/hyperlink" Target="https://stackoverflow.com/users/916278/sai-nikhil" TargetMode="External"/><Relationship Id="rId10" Type="http://schemas.openxmlformats.org/officeDocument/2006/relationships/hyperlink" Target="https://in.linkedin.com/in/saint172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aint1729" TargetMode="External"/><Relationship Id="rId14" Type="http://schemas.openxmlformats.org/officeDocument/2006/relationships/hyperlink" Target="mailto:https://www.hackerrank.com/saint17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D814A3-D4BE-4740-A651-CCC941A8516C}">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5SglSV1nyd46OUwohz/05e61Iw==">AMUW2mVRvHXtjhbtOrjlKdCvZ/Hk/CI2CfTYc57OKFTXIBX/pFGmb8C7e1Gv/FA6SQCnAEnnQDhSuFfArUlxtNnjK4exO0ntXo2HA5Jc9FtApwnsWfNZdeLJZ8PikWSUTP69AIsGudlYFetrFJaRY5eHXnTddhKZDQ==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Nikhil</dc:creator>
  <cp:lastModifiedBy>Sai Nikhil Thirandas</cp:lastModifiedBy>
  <cp:revision>5</cp:revision>
  <cp:lastPrinted>2021-04-18T20:06:00Z</cp:lastPrinted>
  <dcterms:created xsi:type="dcterms:W3CDTF">2021-04-21T02:17:00Z</dcterms:created>
  <dcterms:modified xsi:type="dcterms:W3CDTF">2021-05-06T05:21:00Z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documentId_7853</vt:lpwstr>
  </property>
  <property fmtid="{D5CDD505-2E9C-101B-9397-08002B2CF9AE}" pid="3" name="grammarly_documentContext">
    <vt:lpwstr>{"goals":[],"domain":"general","emotions":[],"dialect":"american"}</vt:lpwstr>
  </property>
</Properties>
</file>