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C1355A6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3267038B" w:rsidR="00FD3AF8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, примерно 5000 лет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до событий в первой главе была война меж богами в которой богибло большая часть населения. Из-за этих событий начали капать Урды и появляться Бильскары.</w:t>
      </w:r>
    </w:p>
    <w:p w14:paraId="14C66102" w14:textId="023539AB" w:rsidR="000D5D60" w:rsidRPr="00F647C3" w:rsidRDefault="000D5D60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Примерно 1000 лет назад до событий в первой главе боги из Асгарда напали на Ванахейм.</w:t>
      </w:r>
    </w:p>
    <w:p w14:paraId="21E3EF5D" w14:textId="57C134B1" w:rsidR="00E82CB0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</w:t>
      </w:r>
      <w:r w:rsidR="00E82CB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Мир Норнов, состоит в основном из равнин и рек которые перетикают в друг друга довольно часто. 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734AF1D1" w:rsidR="008A6576" w:rsidRPr="0053724C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>но Мидгарду. Многим похож на Мидгард, такие же реки, такие же горы, растения, но есть детали от Йотунхейма. То есть являеться гибридом между миром людей и миром гигантов. В нём есть пять духов-основателей которые влавствуют там. Довольно молодой мир по отношению к другим. (Расы</w:t>
      </w:r>
      <w:r w:rsidR="0053724C" w:rsidRPr="00B40E26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Лирманы,…)</w:t>
      </w:r>
    </w:p>
    <w:p w14:paraId="398EE082" w14:textId="4160BFA3" w:rsidR="00FD3AF8" w:rsidRPr="00A072A4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>(Расы</w:t>
      </w:r>
      <w:r w:rsidR="00A072A4" w:rsidRPr="00B40E26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Эльфы, Флайг…)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2F8D7D4E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первозданный мир пустоты. Но хоть он и является пустотным миром это не значит, что в нём ничего нет. Он буквально кишит тварями, которых больше нигде нельзя встретить. О нём известно лишь то, что высшим богам приходилось проводить дуэли и некоторые битвы там, так как этот мир имеет свойство перерождаться каждый раз, когда его уничтожают.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C000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18108E87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lastRenderedPageBreak/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lastRenderedPageBreak/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>В локациях будут находится споты с мобами, которые заранее будут созданы. Будут так же и одиночные споты с 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0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</w:t>
      </w:r>
      <w:r w:rsidRPr="00106618">
        <w:rPr>
          <w:rFonts w:ascii="Times New Roman" w:hAnsi="Times New Roman" w:cs="Times New Roman"/>
          <w:sz w:val="40"/>
          <w:szCs w:val="40"/>
        </w:rPr>
        <w:lastRenderedPageBreak/>
        <w:t xml:space="preserve">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>обновил характеристики). То есть, у кого больше ОИ тот и 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1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1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02F2E8DC" w:rsidR="00BA6AE5" w:rsidRDefault="00282B86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2" w:name="ФизСила"/>
      <w:r>
        <w:rPr>
          <w:rFonts w:ascii="Times New Roman" w:hAnsi="Times New Roman" w:cs="Times New Roman"/>
          <w:b/>
          <w:i/>
          <w:sz w:val="40"/>
          <w:szCs w:val="40"/>
        </w:rPr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65pt;height:39.6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2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282B86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4.85pt;height:44.8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282B86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6.95pt;height:46.95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</w:t>
      </w:r>
      <w:r w:rsidR="00952EF7">
        <w:rPr>
          <w:rFonts w:ascii="Times New Roman" w:hAnsi="Times New Roman" w:cs="Times New Roman"/>
          <w:sz w:val="40"/>
          <w:szCs w:val="40"/>
        </w:rPr>
        <w:lastRenderedPageBreak/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282B86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85pt;height:43.8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4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6926E679" w:rsidR="00F74F7C" w:rsidRDefault="00282B86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pict w14:anchorId="1B7AADF2">
          <v:shape id="_x0000_i1029" type="#_x0000_t75" style="width:39.65pt;height:39.6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282B86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Удача"/>
      <w:r>
        <w:rPr>
          <w:rFonts w:ascii="Times New Roman" w:hAnsi="Times New Roman" w:cs="Times New Roman"/>
          <w:b/>
          <w:sz w:val="40"/>
          <w:szCs w:val="40"/>
        </w:rPr>
        <w:pict w14:anchorId="559E42F5">
          <v:shape id="_x0000_i1030" type="#_x0000_t75" style="width:51.15pt;height:51.15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5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282B86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00D2640C">
          <v:shape id="_x0000_i1031" type="#_x0000_t75" style="width:46.95pt;height:46.95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282B86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95pt;height:46.9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6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АТРИБУТОВ</w:t>
      </w:r>
    </w:p>
    <w:p w14:paraId="4A797BB2" w14:textId="45F0621C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6ABA2761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5B11F572" w:rsidR="009B611F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01EDC7" w14:textId="2B350553" w:rsidR="002456DA" w:rsidRPr="002456DA" w:rsidRDefault="00E07B69" w:rsidP="002456DA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  <w:highlight w:val="green"/>
        </w:rPr>
      </w:pPr>
      <w:r>
        <w:rPr>
          <w:rFonts w:ascii="Times New Roman" w:hAnsi="Times New Roman" w:cs="Times New Roman"/>
          <w:sz w:val="40"/>
          <w:szCs w:val="40"/>
          <w:highlight w:val="green"/>
        </w:rPr>
        <w:t>(0 1 6)</w:t>
      </w:r>
      <w:r w:rsidR="00282B86">
        <w:rPr>
          <w:rFonts w:ascii="Times New Roman" w:hAnsi="Times New Roman" w:cs="Times New Roman"/>
          <w:sz w:val="40"/>
          <w:szCs w:val="40"/>
          <w:highlight w:val="green"/>
          <w:lang w:val="en-US"/>
        </w:rPr>
        <w:t xml:space="preserve"> </w:t>
      </w:r>
      <w:r w:rsidR="002456DA" w:rsidRPr="002456DA">
        <w:rPr>
          <w:rFonts w:ascii="Times New Roman" w:hAnsi="Times New Roman" w:cs="Times New Roman"/>
          <w:sz w:val="40"/>
          <w:szCs w:val="40"/>
          <w:highlight w:val="green"/>
        </w:rPr>
        <w:t>Каждый УА + 3,5 КО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2E2D2A50" w14:textId="54130353" w:rsidR="002456DA" w:rsidRPr="002456DA" w:rsidRDefault="00602504" w:rsidP="002456D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9657F6A" w14:textId="359EE105" w:rsidR="009147B3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</w:t>
      </w:r>
    </w:p>
    <w:p w14:paraId="74F3205B" w14:textId="77777777" w:rsidR="002456DA" w:rsidRPr="00CC629C" w:rsidRDefault="002456DA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7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7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</w:t>
      </w:r>
      <w:bookmarkStart w:id="8" w:name="_GoBack"/>
      <w:bookmarkEnd w:id="8"/>
      <w:r>
        <w:rPr>
          <w:rFonts w:ascii="Times New Roman" w:hAnsi="Times New Roman" w:cs="Times New Roman"/>
          <w:sz w:val="40"/>
          <w:szCs w:val="40"/>
        </w:rPr>
        <w:t xml:space="preserve">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7BE3D293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66507">
        <w:rPr>
          <w:rFonts w:ascii="Times New Roman" w:hAnsi="Times New Roman" w:cs="Times New Roman"/>
          <w:sz w:val="40"/>
          <w:szCs w:val="40"/>
        </w:rPr>
        <w:t xml:space="preserve"> (ОЗ</w:t>
      </w:r>
      <w:r w:rsidR="008E2B3A">
        <w:rPr>
          <w:rFonts w:ascii="Times New Roman" w:hAnsi="Times New Roman" w:cs="Times New Roman"/>
          <w:sz w:val="40"/>
          <w:szCs w:val="40"/>
        </w:rPr>
        <w:t>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236F9E7B" w14:textId="464CA931" w:rsidR="002456DA" w:rsidRDefault="002456DA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2456DA">
        <w:rPr>
          <w:rFonts w:ascii="Times New Roman" w:hAnsi="Times New Roman" w:cs="Times New Roman"/>
          <w:b/>
          <w:sz w:val="40"/>
          <w:szCs w:val="40"/>
        </w:rPr>
        <w:t>КО</w:t>
      </w:r>
      <w:r>
        <w:rPr>
          <w:rFonts w:ascii="Times New Roman" w:hAnsi="Times New Roman" w:cs="Times New Roman"/>
          <w:sz w:val="40"/>
          <w:szCs w:val="40"/>
        </w:rPr>
        <w:t xml:space="preserve"> (Кольцевой уровень)</w:t>
      </w:r>
    </w:p>
    <w:p w14:paraId="52CAB328" w14:textId="29747D2E" w:rsidR="002456DA" w:rsidRPr="002456DA" w:rsidRDefault="002456DA" w:rsidP="002456DA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  <w:highlight w:val="green"/>
        </w:rPr>
      </w:pPr>
      <w:r w:rsidRPr="002456DA">
        <w:rPr>
          <w:rFonts w:ascii="Times New Roman" w:hAnsi="Times New Roman" w:cs="Times New Roman"/>
          <w:sz w:val="40"/>
          <w:szCs w:val="40"/>
          <w:highlight w:val="green"/>
        </w:rPr>
        <w:t xml:space="preserve">В обнове (0.1.6) есть новые зависимости в атрибутах 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CA19E0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 w:rsidR="00826006">
        <w:rPr>
          <w:rFonts w:ascii="Times New Roman" w:hAnsi="Times New Roman" w:cs="Times New Roman"/>
          <w:sz w:val="40"/>
          <w:szCs w:val="40"/>
        </w:rPr>
        <w:t>Физ. Стой</w:t>
      </w:r>
      <w:r>
        <w:rPr>
          <w:rFonts w:ascii="Times New Roman" w:hAnsi="Times New Roman" w:cs="Times New Roman"/>
          <w:sz w:val="40"/>
          <w:szCs w:val="40"/>
        </w:rPr>
        <w:t>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538ECCF0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</w:t>
      </w:r>
      <w:r w:rsidR="00FF115D">
        <w:rPr>
          <w:rFonts w:ascii="Times New Roman" w:hAnsi="Times New Roman" w:cs="Times New Roman"/>
          <w:sz w:val="40"/>
          <w:szCs w:val="40"/>
        </w:rPr>
        <w:t>. Но только от физического и магического урона, от элементальных атак не защищает</w:t>
      </w:r>
      <w:r w:rsidR="004421AC">
        <w:rPr>
          <w:rFonts w:ascii="Times New Roman" w:hAnsi="Times New Roman" w:cs="Times New Roman"/>
          <w:sz w:val="40"/>
          <w:szCs w:val="40"/>
        </w:rPr>
        <w:t>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27606E51" w14:textId="3278D624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Изначально в единицах, а потом пересчитывается в проценты по следующей формуле</w:t>
      </w:r>
      <w:r w:rsidRPr="00FF115D">
        <w:rPr>
          <w:rFonts w:ascii="Times New Roman" w:hAnsi="Times New Roman" w:cs="Times New Roman"/>
          <w:sz w:val="40"/>
          <w:szCs w:val="40"/>
        </w:rPr>
        <w:t>:</w:t>
      </w:r>
    </w:p>
    <w:p w14:paraId="60B247C9" w14:textId="00B7C857" w:rsid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Изначально каждые 200 единиц брони это четыре </w:t>
      </w:r>
      <w:r w:rsidR="00826006">
        <w:rPr>
          <w:rFonts w:ascii="Times New Roman" w:hAnsi="Times New Roman" w:cs="Times New Roman"/>
          <w:sz w:val="40"/>
          <w:szCs w:val="40"/>
        </w:rPr>
        <w:t>процента,</w:t>
      </w:r>
      <w:r>
        <w:rPr>
          <w:rFonts w:ascii="Times New Roman" w:hAnsi="Times New Roman" w:cs="Times New Roman"/>
          <w:sz w:val="40"/>
          <w:szCs w:val="40"/>
        </w:rPr>
        <w:t xml:space="preserve"> но с каждые 2 сотни процент падает на 0.3</w:t>
      </w:r>
      <w:r w:rsidR="00826006">
        <w:rPr>
          <w:rFonts w:ascii="Times New Roman" w:hAnsi="Times New Roman" w:cs="Times New Roman"/>
          <w:sz w:val="40"/>
          <w:szCs w:val="40"/>
        </w:rPr>
        <w:t>(числа</w:t>
      </w:r>
      <w:r>
        <w:rPr>
          <w:rFonts w:ascii="Times New Roman" w:hAnsi="Times New Roman" w:cs="Times New Roman"/>
          <w:sz w:val="40"/>
          <w:szCs w:val="40"/>
        </w:rPr>
        <w:t xml:space="preserve"> примерные)</w:t>
      </w:r>
    </w:p>
    <w:p w14:paraId="50F19E5C" w14:textId="0564E797" w:rsidR="00B40E26" w:rsidRPr="002456DA" w:rsidRDefault="00B40E26" w:rsidP="00B40E2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  <w:highlight w:val="green"/>
        </w:rPr>
      </w:pPr>
      <w:r w:rsidRPr="002456DA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Поправка с обновой</w:t>
      </w:r>
      <w:r w:rsidR="002456DA" w:rsidRPr="002456DA">
        <w:rPr>
          <w:rFonts w:ascii="Times New Roman" w:hAnsi="Times New Roman" w:cs="Times New Roman"/>
          <w:sz w:val="40"/>
          <w:szCs w:val="40"/>
          <w:highlight w:val="green"/>
        </w:rPr>
        <w:t>(0.1.6)</w:t>
      </w:r>
      <w:r w:rsidRPr="002456DA">
        <w:rPr>
          <w:rFonts w:ascii="Times New Roman" w:hAnsi="Times New Roman" w:cs="Times New Roman"/>
          <w:sz w:val="40"/>
          <w:szCs w:val="40"/>
          <w:highlight w:val="green"/>
        </w:rPr>
        <w:t xml:space="preserve"> на Маг и Физ Защиты.</w:t>
      </w:r>
      <w:r w:rsidRPr="002456DA">
        <w:rPr>
          <w:rFonts w:ascii="Times New Roman" w:hAnsi="Times New Roman" w:cs="Times New Roman"/>
          <w:sz w:val="40"/>
          <w:szCs w:val="40"/>
          <w:highlight w:val="green"/>
        </w:rPr>
        <w:br/>
        <w:t>Броня действует и на защиты</w:t>
      </w:r>
    </w:p>
    <w:p w14:paraId="278AA367" w14:textId="7E45A5AB" w:rsidR="00B40E26" w:rsidRPr="00FF115D" w:rsidRDefault="00B40E26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B40E26">
        <w:rPr>
          <w:rFonts w:ascii="Times New Roman" w:hAnsi="Times New Roman" w:cs="Times New Roman"/>
          <w:b/>
          <w:sz w:val="40"/>
          <w:szCs w:val="40"/>
        </w:rPr>
        <w:t>Магическая защита</w:t>
      </w:r>
      <w:r>
        <w:rPr>
          <w:rFonts w:ascii="Times New Roman" w:hAnsi="Times New Roman" w:cs="Times New Roman"/>
          <w:sz w:val="40"/>
          <w:szCs w:val="40"/>
        </w:rPr>
        <w:t xml:space="preserve"> (Работает как сверх ХП для Маг. Урона и некоторых элементальных видов урона, может блокировать некоторые магические эффекты) </w:t>
      </w:r>
      <w:r>
        <w:rPr>
          <w:rFonts w:ascii="Times New Roman" w:hAnsi="Times New Roman" w:cs="Times New Roman"/>
          <w:sz w:val="40"/>
          <w:szCs w:val="40"/>
        </w:rPr>
        <w:tab/>
      </w:r>
      <w:r w:rsidRPr="00B40E26">
        <w:rPr>
          <w:rFonts w:ascii="Times New Roman" w:hAnsi="Times New Roman" w:cs="Times New Roman"/>
          <w:b/>
          <w:sz w:val="40"/>
          <w:szCs w:val="40"/>
        </w:rPr>
        <w:t>Физическая броня</w:t>
      </w:r>
      <w:r>
        <w:rPr>
          <w:rFonts w:ascii="Times New Roman" w:hAnsi="Times New Roman" w:cs="Times New Roman"/>
          <w:sz w:val="40"/>
          <w:szCs w:val="40"/>
        </w:rPr>
        <w:t xml:space="preserve"> (Работает как сверх ХП для Физ. Урона и некоторых элементальных видов урона, может блокировать некоторые физические эффекты)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lastRenderedPageBreak/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423E1E6D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lastRenderedPageBreak/>
        <w:tab/>
      </w:r>
      <w:r w:rsidR="00826006" w:rsidRPr="004F451C">
        <w:rPr>
          <w:rFonts w:ascii="Times New Roman" w:hAnsi="Times New Roman" w:cs="Times New Roman"/>
          <w:b/>
          <w:sz w:val="40"/>
          <w:szCs w:val="40"/>
        </w:rPr>
        <w:t>Физ. Урон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5A828BE4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66507">
        <w:rPr>
          <w:rFonts w:ascii="Times New Roman" w:hAnsi="Times New Roman" w:cs="Times New Roman"/>
          <w:sz w:val="40"/>
          <w:szCs w:val="40"/>
        </w:rPr>
        <w:t>–</w:t>
      </w:r>
      <w:r>
        <w:rPr>
          <w:rFonts w:ascii="Times New Roman" w:hAnsi="Times New Roman" w:cs="Times New Roman"/>
          <w:sz w:val="40"/>
          <w:szCs w:val="40"/>
        </w:rPr>
        <w:t xml:space="preserve"> Ф</w:t>
      </w:r>
      <w:r w:rsidR="00866507">
        <w:rPr>
          <w:rFonts w:ascii="Times New Roman" w:hAnsi="Times New Roman" w:cs="Times New Roman"/>
          <w:sz w:val="40"/>
          <w:szCs w:val="40"/>
        </w:rPr>
        <w:t>с</w:t>
      </w:r>
      <w:r>
        <w:rPr>
          <w:rFonts w:ascii="Times New Roman" w:hAnsi="Times New Roman" w:cs="Times New Roman"/>
          <w:sz w:val="40"/>
          <w:szCs w:val="40"/>
        </w:rPr>
        <w:t>ил</w:t>
      </w:r>
    </w:p>
    <w:p w14:paraId="2AD13C90" w14:textId="46584787" w:rsidR="00866507" w:rsidRDefault="00866507" w:rsidP="0086650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>Зависимости</w:t>
      </w:r>
      <w:r>
        <w:rPr>
          <w:rFonts w:ascii="Times New Roman" w:hAnsi="Times New Roman" w:cs="Times New Roman"/>
          <w:b/>
          <w:sz w:val="48"/>
          <w:szCs w:val="48"/>
          <w:highlight w:val="cyan"/>
        </w:rPr>
        <w:t>(расчёт)</w:t>
      </w: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 xml:space="preserve"> конечного урона</w:t>
      </w:r>
    </w:p>
    <w:p w14:paraId="3BDF4A99" w14:textId="04AE5EAA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Конечный урон,</w:t>
      </w:r>
      <w:r w:rsidR="00866507">
        <w:rPr>
          <w:rFonts w:ascii="Times New Roman" w:hAnsi="Times New Roman" w:cs="Times New Roman"/>
          <w:sz w:val="40"/>
          <w:szCs w:val="40"/>
        </w:rPr>
        <w:t xml:space="preserve"> который будет отниматься от ОЗ зависит от нанесённого урона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866507">
        <w:rPr>
          <w:rFonts w:ascii="Times New Roman" w:hAnsi="Times New Roman" w:cs="Times New Roman"/>
          <w:sz w:val="40"/>
          <w:szCs w:val="40"/>
        </w:rPr>
        <w:t xml:space="preserve"> %</w:t>
      </w:r>
      <w:r>
        <w:rPr>
          <w:rFonts w:ascii="Times New Roman" w:hAnsi="Times New Roman" w:cs="Times New Roman"/>
          <w:sz w:val="40"/>
          <w:szCs w:val="40"/>
        </w:rPr>
        <w:t xml:space="preserve"> брони (если урон маг. Или физ.)</w:t>
      </w:r>
      <w:r w:rsidR="00866507">
        <w:rPr>
          <w:rFonts w:ascii="Times New Roman" w:hAnsi="Times New Roman" w:cs="Times New Roman"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%</w:t>
      </w:r>
      <w:r w:rsidR="00866507">
        <w:rPr>
          <w:rFonts w:ascii="Times New Roman" w:hAnsi="Times New Roman" w:cs="Times New Roman"/>
          <w:sz w:val="40"/>
          <w:szCs w:val="40"/>
        </w:rPr>
        <w:t>резисты</w:t>
      </w:r>
      <w:r>
        <w:rPr>
          <w:rFonts w:ascii="Times New Roman" w:hAnsi="Times New Roman" w:cs="Times New Roman"/>
          <w:sz w:val="40"/>
          <w:szCs w:val="40"/>
        </w:rPr>
        <w:t xml:space="preserve"> (</w:t>
      </w:r>
      <w:r w:rsidR="00866507">
        <w:rPr>
          <w:rFonts w:ascii="Times New Roman" w:hAnsi="Times New Roman" w:cs="Times New Roman"/>
          <w:sz w:val="40"/>
          <w:szCs w:val="40"/>
        </w:rPr>
        <w:t xml:space="preserve">если урон </w:t>
      </w:r>
      <w:r>
        <w:rPr>
          <w:rFonts w:ascii="Times New Roman" w:hAnsi="Times New Roman" w:cs="Times New Roman"/>
          <w:sz w:val="40"/>
          <w:szCs w:val="40"/>
        </w:rPr>
        <w:t>элементальный)</w:t>
      </w:r>
    </w:p>
    <w:p w14:paraId="7247EBC0" w14:textId="7BA38187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уклонения, то урон равен 0</w:t>
      </w:r>
    </w:p>
    <w:p w14:paraId="6AC4AB90" w14:textId="48BEC259" w:rsidR="00826006" w:rsidRP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блока, то нанесённый урон – кол-во блока - %брони (опять же если маг. Или физ.) - %резитов (если урон элементальный)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6C69B6" w14:textId="77777777" w:rsidR="00381A1C" w:rsidRDefault="00381A1C" w:rsidP="003B2364">
      <w:pPr>
        <w:spacing w:after="0" w:line="240" w:lineRule="auto"/>
      </w:pPr>
      <w:r>
        <w:separator/>
      </w:r>
    </w:p>
  </w:endnote>
  <w:endnote w:type="continuationSeparator" w:id="0">
    <w:p w14:paraId="097899E8" w14:textId="77777777" w:rsidR="00381A1C" w:rsidRDefault="00381A1C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9D5A92" w14:textId="77777777" w:rsidR="00381A1C" w:rsidRDefault="00381A1C" w:rsidP="003B2364">
      <w:pPr>
        <w:spacing w:after="0" w:line="240" w:lineRule="auto"/>
      </w:pPr>
      <w:r>
        <w:separator/>
      </w:r>
    </w:p>
  </w:footnote>
  <w:footnote w:type="continuationSeparator" w:id="0">
    <w:p w14:paraId="3E7C6D5B" w14:textId="77777777" w:rsidR="00381A1C" w:rsidRDefault="00381A1C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108F73B1"/>
    <w:multiLevelType w:val="hybridMultilevel"/>
    <w:tmpl w:val="C1EAC63A"/>
    <w:lvl w:ilvl="0" w:tplc="2A2C22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45A51A77"/>
    <w:multiLevelType w:val="hybridMultilevel"/>
    <w:tmpl w:val="4ABEABCC"/>
    <w:lvl w:ilvl="0" w:tplc="8D6E1D32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6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7" w15:restartNumberingAfterBreak="0">
    <w:nsid w:val="7BFA0782"/>
    <w:multiLevelType w:val="hybridMultilevel"/>
    <w:tmpl w:val="BE64858C"/>
    <w:lvl w:ilvl="0" w:tplc="B4C43878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4249"/>
    <w:rsid w:val="00056BF3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D5D60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4054"/>
    <w:rsid w:val="001E7F4E"/>
    <w:rsid w:val="00206509"/>
    <w:rsid w:val="002456DA"/>
    <w:rsid w:val="0027320C"/>
    <w:rsid w:val="00273835"/>
    <w:rsid w:val="00282B86"/>
    <w:rsid w:val="0029090D"/>
    <w:rsid w:val="00293456"/>
    <w:rsid w:val="002D42A6"/>
    <w:rsid w:val="002F4120"/>
    <w:rsid w:val="003011F4"/>
    <w:rsid w:val="0030510C"/>
    <w:rsid w:val="00323AF8"/>
    <w:rsid w:val="00356ED7"/>
    <w:rsid w:val="00381A1C"/>
    <w:rsid w:val="0039589D"/>
    <w:rsid w:val="003A0EB6"/>
    <w:rsid w:val="003A1CEF"/>
    <w:rsid w:val="003A7D01"/>
    <w:rsid w:val="003B2364"/>
    <w:rsid w:val="003C2AC3"/>
    <w:rsid w:val="003D5259"/>
    <w:rsid w:val="003F3748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4F6F6B"/>
    <w:rsid w:val="00510101"/>
    <w:rsid w:val="00515075"/>
    <w:rsid w:val="00523660"/>
    <w:rsid w:val="0053722D"/>
    <w:rsid w:val="0053724C"/>
    <w:rsid w:val="00550C89"/>
    <w:rsid w:val="0055236B"/>
    <w:rsid w:val="005532C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B5969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6006"/>
    <w:rsid w:val="00827F65"/>
    <w:rsid w:val="0083430D"/>
    <w:rsid w:val="0084394C"/>
    <w:rsid w:val="00850CA8"/>
    <w:rsid w:val="00856220"/>
    <w:rsid w:val="00860B57"/>
    <w:rsid w:val="00866507"/>
    <w:rsid w:val="00870740"/>
    <w:rsid w:val="00885C03"/>
    <w:rsid w:val="008A6576"/>
    <w:rsid w:val="008B0537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26CD"/>
    <w:rsid w:val="00993722"/>
    <w:rsid w:val="009A51CD"/>
    <w:rsid w:val="009B611F"/>
    <w:rsid w:val="009C3DFF"/>
    <w:rsid w:val="009E0957"/>
    <w:rsid w:val="009F45DC"/>
    <w:rsid w:val="009F579F"/>
    <w:rsid w:val="00A04C50"/>
    <w:rsid w:val="00A072A4"/>
    <w:rsid w:val="00A1039D"/>
    <w:rsid w:val="00A52724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21CFF"/>
    <w:rsid w:val="00B24AEF"/>
    <w:rsid w:val="00B3476A"/>
    <w:rsid w:val="00B359FB"/>
    <w:rsid w:val="00B40E26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02F7A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DD6453"/>
    <w:rsid w:val="00E01B85"/>
    <w:rsid w:val="00E07B69"/>
    <w:rsid w:val="00E11A16"/>
    <w:rsid w:val="00E2145B"/>
    <w:rsid w:val="00E23F99"/>
    <w:rsid w:val="00E2656A"/>
    <w:rsid w:val="00E323A8"/>
    <w:rsid w:val="00E35345"/>
    <w:rsid w:val="00E539A9"/>
    <w:rsid w:val="00E554BA"/>
    <w:rsid w:val="00E81506"/>
    <w:rsid w:val="00E82CB0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472DD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115D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2072D-C3B7-4140-9476-94038CF20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</Pages>
  <Words>3129</Words>
  <Characters>17839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99</cp:revision>
  <dcterms:created xsi:type="dcterms:W3CDTF">2020-01-22T13:52:00Z</dcterms:created>
  <dcterms:modified xsi:type="dcterms:W3CDTF">2020-06-10T13:59:00Z</dcterms:modified>
</cp:coreProperties>
</file>