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E6466" w14:textId="77777777" w:rsidR="00B6345D" w:rsidRPr="00C6545B" w:rsidRDefault="004D595E" w:rsidP="004D595E">
      <w:pPr>
        <w:jc w:val="center"/>
        <w:rPr>
          <w:rFonts w:ascii="Times New Roman" w:hAnsi="Times New Roman" w:cs="Times New Roman"/>
          <w:b/>
          <w:sz w:val="72"/>
          <w:szCs w:val="72"/>
        </w:rPr>
      </w:pPr>
      <w:r w:rsidRPr="00C6545B">
        <w:rPr>
          <w:rFonts w:ascii="Times New Roman" w:hAnsi="Times New Roman" w:cs="Times New Roman"/>
          <w:b/>
          <w:sz w:val="72"/>
          <w:szCs w:val="72"/>
          <w:highlight w:val="yellow"/>
        </w:rPr>
        <w:t>Предметы</w:t>
      </w:r>
    </w:p>
    <w:p w14:paraId="6712A609" w14:textId="77777777" w:rsidR="001965AC" w:rsidRPr="001965AC" w:rsidRDefault="001965AC" w:rsidP="004D595E">
      <w:pPr>
        <w:jc w:val="center"/>
        <w:rPr>
          <w:rFonts w:ascii="Times New Roman" w:hAnsi="Times New Roman" w:cs="Times New Roman"/>
          <w:b/>
          <w:sz w:val="56"/>
          <w:szCs w:val="56"/>
        </w:rPr>
      </w:pPr>
    </w:p>
    <w:p w14:paraId="61B516CA" w14:textId="3BA5C0B8" w:rsidR="00050E2D" w:rsidRPr="00C6545B" w:rsidRDefault="001965AC" w:rsidP="00C6545B">
      <w:pPr>
        <w:jc w:val="center"/>
        <w:rPr>
          <w:rFonts w:ascii="Times New Roman" w:hAnsi="Times New Roman" w:cs="Times New Roman"/>
          <w:b/>
          <w:sz w:val="52"/>
          <w:szCs w:val="52"/>
        </w:rPr>
      </w:pPr>
      <w:r w:rsidRPr="00C6545B">
        <w:rPr>
          <w:rFonts w:ascii="Times New Roman" w:hAnsi="Times New Roman" w:cs="Times New Roman"/>
          <w:b/>
          <w:sz w:val="52"/>
          <w:szCs w:val="52"/>
          <w:highlight w:val="cyan"/>
        </w:rPr>
        <w:t>Ресурсы</w:t>
      </w:r>
      <w:r w:rsidRPr="00C6545B">
        <w:rPr>
          <w:rFonts w:ascii="Times New Roman" w:hAnsi="Times New Roman" w:cs="Times New Roman"/>
          <w:b/>
          <w:sz w:val="52"/>
          <w:szCs w:val="52"/>
        </w:rPr>
        <w:t xml:space="preserve"> </w:t>
      </w:r>
    </w:p>
    <w:p w14:paraId="7B382F93" w14:textId="3B513673" w:rsidR="00050E2D" w:rsidRPr="00050E2D" w:rsidRDefault="00050E2D" w:rsidP="00050E2D">
      <w:pPr>
        <w:rPr>
          <w:rFonts w:ascii="Times New Roman" w:hAnsi="Times New Roman" w:cs="Times New Roman"/>
          <w:sz w:val="40"/>
          <w:szCs w:val="40"/>
        </w:rPr>
      </w:pPr>
      <w:r w:rsidRPr="00050E2D">
        <w:rPr>
          <w:rFonts w:ascii="Times New Roman" w:hAnsi="Times New Roman" w:cs="Times New Roman"/>
          <w:b/>
          <w:sz w:val="48"/>
          <w:szCs w:val="48"/>
        </w:rPr>
        <w:tab/>
      </w:r>
      <w:r w:rsidRPr="00050E2D">
        <w:rPr>
          <w:rFonts w:ascii="Times New Roman" w:hAnsi="Times New Roman" w:cs="Times New Roman"/>
          <w:b/>
          <w:sz w:val="40"/>
          <w:szCs w:val="40"/>
        </w:rPr>
        <w:t>Плотная Кожа</w:t>
      </w:r>
      <w:r>
        <w:rPr>
          <w:rFonts w:ascii="Times New Roman" w:hAnsi="Times New Roman" w:cs="Times New Roman"/>
          <w:b/>
          <w:sz w:val="40"/>
          <w:szCs w:val="40"/>
        </w:rPr>
        <w:t xml:space="preserve">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5178896D" w14:textId="0C24B37B" w:rsidR="001965AC" w:rsidRPr="001965AC" w:rsidRDefault="001965AC" w:rsidP="001965AC">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b/>
          <w:sz w:val="40"/>
          <w:szCs w:val="40"/>
        </w:rPr>
        <w:t xml:space="preserve">Железная руда – </w:t>
      </w:r>
      <w:r>
        <w:rPr>
          <w:rFonts w:ascii="Times New Roman" w:hAnsi="Times New Roman" w:cs="Times New Roman"/>
          <w:sz w:val="40"/>
          <w:szCs w:val="40"/>
        </w:rPr>
        <w:t>Ресурс необходимый для некоторых крафтов. (Потом можно будет прописать с кого падает, но это пока НАХЕР не надо)</w:t>
      </w:r>
    </w:p>
    <w:p w14:paraId="4A0A854B" w14:textId="18F4AD39" w:rsidR="00403993" w:rsidRPr="00C6545B" w:rsidRDefault="00403993" w:rsidP="00F02A9D">
      <w:pPr>
        <w:jc w:val="center"/>
        <w:rPr>
          <w:rFonts w:ascii="Times New Roman" w:hAnsi="Times New Roman" w:cs="Times New Roman"/>
          <w:b/>
          <w:sz w:val="52"/>
          <w:szCs w:val="52"/>
        </w:rPr>
      </w:pPr>
      <w:r w:rsidRPr="00C6545B">
        <w:rPr>
          <w:rFonts w:ascii="Times New Roman" w:hAnsi="Times New Roman" w:cs="Times New Roman"/>
          <w:b/>
          <w:sz w:val="52"/>
          <w:szCs w:val="52"/>
          <w:highlight w:val="red"/>
        </w:rPr>
        <w:t>Снаряжение</w:t>
      </w:r>
    </w:p>
    <w:p w14:paraId="681EF462" w14:textId="77777777" w:rsidR="00F02A9D" w:rsidRDefault="00F02A9D" w:rsidP="00F02A9D">
      <w:pPr>
        <w:jc w:val="center"/>
        <w:rPr>
          <w:rFonts w:ascii="Times New Roman" w:hAnsi="Times New Roman" w:cs="Times New Roman"/>
          <w:b/>
          <w:sz w:val="44"/>
          <w:szCs w:val="44"/>
        </w:rPr>
      </w:pPr>
    </w:p>
    <w:p w14:paraId="60DF33E0" w14:textId="606354FB" w:rsidR="00C6545B" w:rsidRPr="00C6545B" w:rsidRDefault="00C6545B" w:rsidP="00C6545B">
      <w:pPr>
        <w:rPr>
          <w:rFonts w:ascii="Times New Roman" w:hAnsi="Times New Roman" w:cs="Times New Roman"/>
          <w:sz w:val="40"/>
          <w:szCs w:val="40"/>
        </w:rPr>
      </w:pPr>
      <w:r>
        <w:rPr>
          <w:rFonts w:ascii="Times New Roman" w:hAnsi="Times New Roman" w:cs="Times New Roman"/>
          <w:sz w:val="40"/>
          <w:szCs w:val="40"/>
        </w:rPr>
        <w:tab/>
      </w:r>
      <w:r w:rsidRPr="00C6545B">
        <w:rPr>
          <w:rFonts w:ascii="Times New Roman" w:hAnsi="Times New Roman" w:cs="Times New Roman"/>
          <w:sz w:val="40"/>
          <w:szCs w:val="40"/>
          <w:highlight w:val="green"/>
        </w:rPr>
        <w:t>У большинства высокоуровневых предметов (возможно не только предметов типа: снаряжение) будут требования по некоторым характеристикам или атрибутам, или даже по уровню класса или общему уровню персонажа. Пока без этого, так как самих предметов пока очень мало, но это просто чтобы та понимал на будущее.</w:t>
      </w:r>
    </w:p>
    <w:p w14:paraId="6F2C4720" w14:textId="3BB8A14C" w:rsidR="00403993" w:rsidRDefault="00403993" w:rsidP="00403993">
      <w:pPr>
        <w:jc w:val="center"/>
        <w:rPr>
          <w:rFonts w:ascii="Times New Roman" w:hAnsi="Times New Roman" w:cs="Times New Roman"/>
          <w:b/>
          <w:sz w:val="44"/>
          <w:szCs w:val="44"/>
        </w:rPr>
      </w:pPr>
      <w:r>
        <w:rPr>
          <w:rFonts w:ascii="Times New Roman" w:hAnsi="Times New Roman" w:cs="Times New Roman"/>
          <w:b/>
          <w:sz w:val="44"/>
          <w:szCs w:val="44"/>
        </w:rPr>
        <w:t>Оружие</w:t>
      </w:r>
    </w:p>
    <w:p w14:paraId="521CF38F" w14:textId="2E34E5B5" w:rsidR="00403993" w:rsidRDefault="00CC3A31" w:rsidP="00403993">
      <w:pPr>
        <w:rPr>
          <w:rFonts w:ascii="Times New Roman" w:hAnsi="Times New Roman" w:cs="Times New Roman"/>
          <w:sz w:val="40"/>
          <w:szCs w:val="40"/>
        </w:rPr>
      </w:pPr>
      <w:r>
        <w:rPr>
          <w:rFonts w:ascii="Times New Roman" w:hAnsi="Times New Roman" w:cs="Times New Roman"/>
          <w:b/>
          <w:sz w:val="40"/>
          <w:szCs w:val="40"/>
        </w:rPr>
        <w:tab/>
      </w:r>
      <w:r w:rsidR="00020536">
        <w:rPr>
          <w:rFonts w:ascii="Times New Roman" w:hAnsi="Times New Roman" w:cs="Times New Roman"/>
          <w:b/>
          <w:sz w:val="40"/>
          <w:szCs w:val="40"/>
        </w:rPr>
        <w:t>Одноручный Меч</w:t>
      </w:r>
      <w:r w:rsidR="00403993">
        <w:rPr>
          <w:rFonts w:ascii="Times New Roman" w:hAnsi="Times New Roman" w:cs="Times New Roman"/>
          <w:b/>
          <w:sz w:val="40"/>
          <w:szCs w:val="40"/>
        </w:rPr>
        <w:t xml:space="preserve"> </w:t>
      </w:r>
      <w:r w:rsidR="00403993">
        <w:rPr>
          <w:rFonts w:ascii="Times New Roman" w:hAnsi="Times New Roman" w:cs="Times New Roman"/>
          <w:sz w:val="40"/>
          <w:szCs w:val="40"/>
        </w:rPr>
        <w:t xml:space="preserve">– </w:t>
      </w:r>
      <w:r w:rsidR="00020536">
        <w:rPr>
          <w:rFonts w:ascii="Times New Roman" w:hAnsi="Times New Roman" w:cs="Times New Roman"/>
          <w:sz w:val="40"/>
          <w:szCs w:val="40"/>
        </w:rPr>
        <w:t>оружие с которым все учились сражаться.</w:t>
      </w:r>
    </w:p>
    <w:p w14:paraId="0A832AA5" w14:textId="75A76D99" w:rsidR="00F02A9D" w:rsidRDefault="00F02A9D" w:rsidP="00403993">
      <w:pPr>
        <w:rPr>
          <w:rFonts w:ascii="Times New Roman" w:hAnsi="Times New Roman" w:cs="Times New Roman"/>
          <w:sz w:val="40"/>
          <w:szCs w:val="40"/>
        </w:rPr>
      </w:pPr>
      <w:r>
        <w:rPr>
          <w:rFonts w:ascii="Times New Roman" w:hAnsi="Times New Roman" w:cs="Times New Roman"/>
          <w:sz w:val="40"/>
          <w:szCs w:val="40"/>
        </w:rPr>
        <w:t>Одноручное</w:t>
      </w:r>
    </w:p>
    <w:p w14:paraId="3884B5E5" w14:textId="24904641" w:rsidR="00403993" w:rsidRDefault="00831EFA" w:rsidP="00403993">
      <w:pPr>
        <w:rPr>
          <w:rFonts w:ascii="Times New Roman" w:hAnsi="Times New Roman" w:cs="Times New Roman"/>
          <w:sz w:val="40"/>
          <w:szCs w:val="40"/>
        </w:rPr>
      </w:pPr>
      <w:r>
        <w:rPr>
          <w:rFonts w:ascii="Times New Roman" w:hAnsi="Times New Roman" w:cs="Times New Roman"/>
          <w:sz w:val="40"/>
          <w:szCs w:val="40"/>
        </w:rPr>
        <w:t>Физ. Урон – 7</w:t>
      </w:r>
      <w:r w:rsidR="00BE34C7">
        <w:rPr>
          <w:rFonts w:ascii="Times New Roman" w:hAnsi="Times New Roman" w:cs="Times New Roman"/>
          <w:sz w:val="40"/>
          <w:szCs w:val="40"/>
        </w:rPr>
        <w:t>-10</w:t>
      </w:r>
    </w:p>
    <w:p w14:paraId="3C7183D5" w14:textId="1FBCFB8B" w:rsidR="00403993" w:rsidRDefault="00403993" w:rsidP="00403993">
      <w:pPr>
        <w:rPr>
          <w:rFonts w:ascii="Times New Roman" w:hAnsi="Times New Roman" w:cs="Times New Roman"/>
          <w:sz w:val="40"/>
          <w:szCs w:val="40"/>
        </w:rPr>
      </w:pPr>
      <w:r>
        <w:rPr>
          <w:rFonts w:ascii="Times New Roman" w:hAnsi="Times New Roman" w:cs="Times New Roman"/>
          <w:sz w:val="40"/>
          <w:szCs w:val="40"/>
        </w:rPr>
        <w:t>Меткость – 56%</w:t>
      </w:r>
    </w:p>
    <w:p w14:paraId="300ABF4A" w14:textId="4B1ECD11" w:rsidR="00403993" w:rsidRDefault="00403993" w:rsidP="00403993">
      <w:pPr>
        <w:rPr>
          <w:rFonts w:ascii="Times New Roman" w:hAnsi="Times New Roman" w:cs="Times New Roman"/>
          <w:sz w:val="40"/>
          <w:szCs w:val="40"/>
        </w:rPr>
      </w:pPr>
      <w:r>
        <w:rPr>
          <w:rFonts w:ascii="Times New Roman" w:hAnsi="Times New Roman" w:cs="Times New Roman"/>
          <w:sz w:val="40"/>
          <w:szCs w:val="40"/>
        </w:rPr>
        <w:t>Шанс крит. Урона – 13.5%</w:t>
      </w:r>
    </w:p>
    <w:p w14:paraId="77ADF0FF" w14:textId="0148F768" w:rsidR="00403993" w:rsidRDefault="00403993" w:rsidP="00403993">
      <w:pPr>
        <w:rPr>
          <w:rFonts w:ascii="Times New Roman" w:hAnsi="Times New Roman" w:cs="Times New Roman"/>
          <w:sz w:val="40"/>
          <w:szCs w:val="40"/>
        </w:rPr>
      </w:pPr>
      <w:r>
        <w:rPr>
          <w:rFonts w:ascii="Times New Roman" w:hAnsi="Times New Roman" w:cs="Times New Roman"/>
          <w:sz w:val="40"/>
          <w:szCs w:val="40"/>
        </w:rPr>
        <w:lastRenderedPageBreak/>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CCC6251" w14:textId="55659727" w:rsidR="00DC6A43" w:rsidRDefault="00DC6A43" w:rsidP="00403993">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3B145C71" w14:textId="3483E623" w:rsidR="00403993" w:rsidRPr="00020536" w:rsidRDefault="00403993" w:rsidP="00403993">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020536">
        <w:rPr>
          <w:rFonts w:ascii="Times New Roman" w:hAnsi="Times New Roman" w:cs="Times New Roman"/>
          <w:sz w:val="40"/>
          <w:szCs w:val="40"/>
        </w:rPr>
        <w:t>:</w:t>
      </w:r>
    </w:p>
    <w:p w14:paraId="43209B9E" w14:textId="11E951D8" w:rsidR="00403993" w:rsidRDefault="00403993" w:rsidP="00403993">
      <w:pPr>
        <w:rPr>
          <w:rFonts w:ascii="Times New Roman" w:hAnsi="Times New Roman" w:cs="Times New Roman"/>
          <w:sz w:val="40"/>
          <w:szCs w:val="40"/>
        </w:rPr>
      </w:pPr>
      <w:r>
        <w:rPr>
          <w:rFonts w:ascii="Times New Roman" w:hAnsi="Times New Roman" w:cs="Times New Roman"/>
          <w:sz w:val="40"/>
          <w:szCs w:val="40"/>
        </w:rPr>
        <w:t>Блокирование – 2.7%</w:t>
      </w:r>
    </w:p>
    <w:p w14:paraId="14E325D4" w14:textId="3E5D190F" w:rsidR="009E721A" w:rsidRDefault="009E721A" w:rsidP="009E721A">
      <w:pPr>
        <w:rPr>
          <w:rFonts w:ascii="Times New Roman" w:hAnsi="Times New Roman" w:cs="Times New Roman"/>
          <w:sz w:val="40"/>
          <w:szCs w:val="40"/>
        </w:rPr>
      </w:pPr>
      <w:r w:rsidRPr="009E721A">
        <w:rPr>
          <w:rFonts w:ascii="Times New Roman" w:hAnsi="Times New Roman" w:cs="Times New Roman"/>
          <w:b/>
          <w:sz w:val="40"/>
          <w:szCs w:val="40"/>
        </w:rPr>
        <w:tab/>
      </w:r>
      <w:r w:rsidR="00020536">
        <w:rPr>
          <w:rFonts w:ascii="Times New Roman" w:hAnsi="Times New Roman" w:cs="Times New Roman"/>
          <w:b/>
          <w:sz w:val="40"/>
          <w:szCs w:val="40"/>
        </w:rPr>
        <w:t>Короткий Лук</w:t>
      </w:r>
      <w:r>
        <w:rPr>
          <w:rFonts w:ascii="Times New Roman" w:hAnsi="Times New Roman" w:cs="Times New Roman"/>
          <w:b/>
          <w:sz w:val="40"/>
          <w:szCs w:val="40"/>
        </w:rPr>
        <w:t xml:space="preserve"> </w:t>
      </w:r>
      <w:r w:rsidR="00020536">
        <w:rPr>
          <w:rFonts w:ascii="Times New Roman" w:hAnsi="Times New Roman" w:cs="Times New Roman"/>
          <w:sz w:val="40"/>
          <w:szCs w:val="40"/>
        </w:rPr>
        <w:t>–</w:t>
      </w:r>
      <w:r>
        <w:rPr>
          <w:rFonts w:ascii="Times New Roman" w:hAnsi="Times New Roman" w:cs="Times New Roman"/>
          <w:sz w:val="40"/>
          <w:szCs w:val="40"/>
        </w:rPr>
        <w:t xml:space="preserve"> </w:t>
      </w:r>
      <w:r w:rsidR="00020536">
        <w:rPr>
          <w:rFonts w:ascii="Times New Roman" w:hAnsi="Times New Roman" w:cs="Times New Roman"/>
          <w:sz w:val="40"/>
          <w:szCs w:val="40"/>
        </w:rPr>
        <w:t>все начинающие стрелки были вооружены похожим.</w:t>
      </w:r>
    </w:p>
    <w:p w14:paraId="332471E1" w14:textId="433E5E32" w:rsidR="00F02A9D" w:rsidRDefault="00F02A9D" w:rsidP="009E721A">
      <w:pPr>
        <w:rPr>
          <w:rFonts w:ascii="Times New Roman" w:hAnsi="Times New Roman" w:cs="Times New Roman"/>
          <w:sz w:val="40"/>
          <w:szCs w:val="40"/>
        </w:rPr>
      </w:pPr>
      <w:r>
        <w:rPr>
          <w:rFonts w:ascii="Times New Roman" w:hAnsi="Times New Roman" w:cs="Times New Roman"/>
          <w:sz w:val="40"/>
          <w:szCs w:val="40"/>
        </w:rPr>
        <w:t>Двуручное</w:t>
      </w:r>
    </w:p>
    <w:p w14:paraId="0F944543" w14:textId="6FED6A29" w:rsidR="009E721A" w:rsidRDefault="009E721A" w:rsidP="009E721A">
      <w:pPr>
        <w:rPr>
          <w:rFonts w:ascii="Times New Roman" w:hAnsi="Times New Roman" w:cs="Times New Roman"/>
          <w:sz w:val="40"/>
          <w:szCs w:val="40"/>
        </w:rPr>
      </w:pPr>
      <w:r>
        <w:rPr>
          <w:rFonts w:ascii="Times New Roman" w:hAnsi="Times New Roman" w:cs="Times New Roman"/>
          <w:sz w:val="40"/>
          <w:szCs w:val="40"/>
        </w:rPr>
        <w:t>Физ. Урон – 6</w:t>
      </w:r>
    </w:p>
    <w:p w14:paraId="4631D350" w14:textId="5C00D596" w:rsidR="009E721A" w:rsidRDefault="009E721A" w:rsidP="009E721A">
      <w:pPr>
        <w:rPr>
          <w:rFonts w:ascii="Times New Roman" w:hAnsi="Times New Roman" w:cs="Times New Roman"/>
          <w:sz w:val="40"/>
          <w:szCs w:val="40"/>
        </w:rPr>
      </w:pPr>
      <w:r>
        <w:rPr>
          <w:rFonts w:ascii="Times New Roman" w:hAnsi="Times New Roman" w:cs="Times New Roman"/>
          <w:sz w:val="40"/>
          <w:szCs w:val="40"/>
        </w:rPr>
        <w:t>Меткость – 70%</w:t>
      </w:r>
    </w:p>
    <w:p w14:paraId="008471D8" w14:textId="7C010002" w:rsidR="009E721A" w:rsidRDefault="009E721A" w:rsidP="009E721A">
      <w:pPr>
        <w:rPr>
          <w:rFonts w:ascii="Times New Roman" w:hAnsi="Times New Roman" w:cs="Times New Roman"/>
          <w:sz w:val="40"/>
          <w:szCs w:val="40"/>
        </w:rPr>
      </w:pPr>
      <w:r>
        <w:rPr>
          <w:rFonts w:ascii="Times New Roman" w:hAnsi="Times New Roman" w:cs="Times New Roman"/>
          <w:sz w:val="40"/>
          <w:szCs w:val="40"/>
        </w:rPr>
        <w:t>Шанс крит. Урона – 16.5%</w:t>
      </w:r>
    </w:p>
    <w:p w14:paraId="74100D69" w14:textId="006F8B26" w:rsidR="009E721A" w:rsidRDefault="009E721A" w:rsidP="009E721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1.7</w:t>
      </w:r>
    </w:p>
    <w:p w14:paraId="26DF59DA" w14:textId="06D589EF" w:rsidR="009E721A" w:rsidRDefault="00020536" w:rsidP="009E721A">
      <w:pPr>
        <w:rPr>
          <w:rFonts w:ascii="Times New Roman" w:hAnsi="Times New Roman" w:cs="Times New Roman"/>
          <w:sz w:val="40"/>
          <w:szCs w:val="40"/>
        </w:rPr>
      </w:pPr>
      <w:r>
        <w:rPr>
          <w:rFonts w:ascii="Times New Roman" w:hAnsi="Times New Roman" w:cs="Times New Roman"/>
          <w:sz w:val="40"/>
          <w:szCs w:val="40"/>
        </w:rPr>
        <w:t>Для атаки требует ОД - 3</w:t>
      </w:r>
    </w:p>
    <w:p w14:paraId="6186C401" w14:textId="77777777" w:rsidR="009E721A" w:rsidRPr="009E721A" w:rsidRDefault="009E721A" w:rsidP="009E721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0A1A42F7" w14:textId="75019241" w:rsidR="009E721A" w:rsidRDefault="009E721A" w:rsidP="009E721A">
      <w:pPr>
        <w:rPr>
          <w:rFonts w:ascii="Times New Roman" w:hAnsi="Times New Roman" w:cs="Times New Roman"/>
          <w:sz w:val="40"/>
          <w:szCs w:val="40"/>
        </w:rPr>
      </w:pPr>
      <w:r>
        <w:rPr>
          <w:rFonts w:ascii="Times New Roman" w:hAnsi="Times New Roman" w:cs="Times New Roman"/>
          <w:sz w:val="40"/>
          <w:szCs w:val="40"/>
        </w:rPr>
        <w:t>Отсутствуют.</w:t>
      </w:r>
    </w:p>
    <w:p w14:paraId="6051979B" w14:textId="14973928" w:rsidR="00F02A9D" w:rsidRDefault="00020536" w:rsidP="00F02A9D">
      <w:pPr>
        <w:ind w:firstLine="708"/>
        <w:rPr>
          <w:rFonts w:ascii="Times New Roman" w:hAnsi="Times New Roman" w:cs="Times New Roman"/>
          <w:sz w:val="40"/>
          <w:szCs w:val="40"/>
        </w:rPr>
      </w:pPr>
      <w:r>
        <w:rPr>
          <w:b/>
          <w:sz w:val="40"/>
          <w:szCs w:val="40"/>
        </w:rPr>
        <w:t xml:space="preserve">Боевой </w:t>
      </w:r>
      <w:r w:rsidR="001965AC">
        <w:rPr>
          <w:b/>
          <w:sz w:val="40"/>
          <w:szCs w:val="40"/>
        </w:rPr>
        <w:t>Нож -</w:t>
      </w:r>
      <w:r w:rsidR="00F02A9D">
        <w:rPr>
          <w:sz w:val="40"/>
          <w:szCs w:val="40"/>
        </w:rPr>
        <w:t xml:space="preserve"> </w:t>
      </w:r>
      <w:r>
        <w:rPr>
          <w:rFonts w:ascii="Times New Roman" w:hAnsi="Times New Roman" w:cs="Times New Roman"/>
          <w:sz w:val="40"/>
          <w:szCs w:val="40"/>
        </w:rPr>
        <w:t xml:space="preserve">хорошо комбинируется как с самим </w:t>
      </w:r>
      <w:r w:rsidR="001965AC">
        <w:rPr>
          <w:rFonts w:ascii="Times New Roman" w:hAnsi="Times New Roman" w:cs="Times New Roman"/>
          <w:sz w:val="40"/>
          <w:szCs w:val="40"/>
        </w:rPr>
        <w:t>собой,</w:t>
      </w:r>
      <w:r>
        <w:rPr>
          <w:rFonts w:ascii="Times New Roman" w:hAnsi="Times New Roman" w:cs="Times New Roman"/>
          <w:sz w:val="40"/>
          <w:szCs w:val="40"/>
        </w:rPr>
        <w:t xml:space="preserve"> так и с другими видами оружия.</w:t>
      </w:r>
    </w:p>
    <w:p w14:paraId="2E1FB6EA"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Одноручное</w:t>
      </w:r>
    </w:p>
    <w:p w14:paraId="77A882C7" w14:textId="39003E2E" w:rsidR="00F02A9D" w:rsidRDefault="00F02A9D" w:rsidP="00F02A9D">
      <w:pPr>
        <w:rPr>
          <w:rFonts w:ascii="Times New Roman" w:hAnsi="Times New Roman" w:cs="Times New Roman"/>
          <w:sz w:val="40"/>
          <w:szCs w:val="40"/>
        </w:rPr>
      </w:pPr>
      <w:r>
        <w:rPr>
          <w:rFonts w:ascii="Times New Roman" w:hAnsi="Times New Roman" w:cs="Times New Roman"/>
          <w:sz w:val="40"/>
          <w:szCs w:val="40"/>
        </w:rPr>
        <w:t>Физ. Урон – 4</w:t>
      </w:r>
    </w:p>
    <w:p w14:paraId="16AE06BB" w14:textId="6367FFD9" w:rsidR="00F02A9D" w:rsidRDefault="00F02A9D" w:rsidP="00F02A9D">
      <w:pPr>
        <w:rPr>
          <w:rFonts w:ascii="Times New Roman" w:hAnsi="Times New Roman" w:cs="Times New Roman"/>
          <w:sz w:val="40"/>
          <w:szCs w:val="40"/>
        </w:rPr>
      </w:pPr>
      <w:r>
        <w:rPr>
          <w:rFonts w:ascii="Times New Roman" w:hAnsi="Times New Roman" w:cs="Times New Roman"/>
          <w:sz w:val="40"/>
          <w:szCs w:val="40"/>
        </w:rPr>
        <w:t>Меткость – 60%</w:t>
      </w:r>
    </w:p>
    <w:p w14:paraId="2D44DFEB" w14:textId="50D557BA" w:rsidR="00F02A9D" w:rsidRDefault="00F02A9D" w:rsidP="00F02A9D">
      <w:pPr>
        <w:rPr>
          <w:rFonts w:ascii="Times New Roman" w:hAnsi="Times New Roman" w:cs="Times New Roman"/>
          <w:sz w:val="40"/>
          <w:szCs w:val="40"/>
        </w:rPr>
      </w:pPr>
      <w:r>
        <w:rPr>
          <w:rFonts w:ascii="Times New Roman" w:hAnsi="Times New Roman" w:cs="Times New Roman"/>
          <w:sz w:val="40"/>
          <w:szCs w:val="40"/>
        </w:rPr>
        <w:t>Шанс крит. Урона – 20.5%</w:t>
      </w:r>
    </w:p>
    <w:p w14:paraId="464F05C0" w14:textId="65E37446" w:rsidR="00F02A9D" w:rsidRDefault="00F02A9D" w:rsidP="00F02A9D">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609C663F" w14:textId="0F3F54FF" w:rsidR="00F02A9D" w:rsidRDefault="00F02A9D" w:rsidP="00F02A9D">
      <w:pPr>
        <w:rPr>
          <w:rFonts w:ascii="Times New Roman" w:hAnsi="Times New Roman" w:cs="Times New Roman"/>
          <w:sz w:val="40"/>
          <w:szCs w:val="40"/>
        </w:rPr>
      </w:pPr>
      <w:r>
        <w:rPr>
          <w:rFonts w:ascii="Times New Roman" w:hAnsi="Times New Roman" w:cs="Times New Roman"/>
          <w:sz w:val="40"/>
          <w:szCs w:val="40"/>
        </w:rPr>
        <w:t>Для атаки требует ОД - 1</w:t>
      </w:r>
    </w:p>
    <w:p w14:paraId="6B0B745F" w14:textId="77777777" w:rsidR="00F02A9D" w:rsidRPr="00F02A9D" w:rsidRDefault="00F02A9D" w:rsidP="00F02A9D">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6F4B9440" w14:textId="77777777" w:rsidR="00F02A9D" w:rsidRDefault="00F02A9D" w:rsidP="00F02A9D">
      <w:pPr>
        <w:rPr>
          <w:rFonts w:ascii="Times New Roman" w:hAnsi="Times New Roman" w:cs="Times New Roman"/>
          <w:sz w:val="40"/>
          <w:szCs w:val="40"/>
        </w:rPr>
      </w:pPr>
      <w:r>
        <w:rPr>
          <w:rFonts w:ascii="Times New Roman" w:hAnsi="Times New Roman" w:cs="Times New Roman"/>
          <w:sz w:val="40"/>
          <w:szCs w:val="40"/>
        </w:rPr>
        <w:t>Отсутствуют.</w:t>
      </w:r>
    </w:p>
    <w:p w14:paraId="58063215" w14:textId="0ECC8120" w:rsidR="00020536" w:rsidRDefault="00CC3A31" w:rsidP="00F02A9D">
      <w:pPr>
        <w:rPr>
          <w:rFonts w:ascii="Times New Roman" w:hAnsi="Times New Roman" w:cs="Times New Roman"/>
          <w:sz w:val="40"/>
          <w:szCs w:val="40"/>
        </w:rPr>
      </w:pPr>
      <w:r>
        <w:rPr>
          <w:rFonts w:ascii="Times New Roman" w:hAnsi="Times New Roman" w:cs="Times New Roman"/>
          <w:b/>
          <w:sz w:val="40"/>
          <w:szCs w:val="40"/>
        </w:rPr>
        <w:lastRenderedPageBreak/>
        <w:tab/>
      </w:r>
      <w:r w:rsidR="00020536" w:rsidRPr="00020536">
        <w:rPr>
          <w:rFonts w:ascii="Times New Roman" w:hAnsi="Times New Roman" w:cs="Times New Roman"/>
          <w:b/>
          <w:sz w:val="40"/>
          <w:szCs w:val="40"/>
        </w:rPr>
        <w:t>Вилы</w:t>
      </w:r>
      <w:r w:rsidR="00020536">
        <w:rPr>
          <w:rFonts w:ascii="Times New Roman" w:hAnsi="Times New Roman" w:cs="Times New Roman"/>
          <w:b/>
          <w:sz w:val="40"/>
          <w:szCs w:val="40"/>
        </w:rPr>
        <w:t xml:space="preserve"> </w:t>
      </w:r>
      <w:r w:rsidR="00020536">
        <w:rPr>
          <w:rFonts w:ascii="Times New Roman" w:hAnsi="Times New Roman" w:cs="Times New Roman"/>
          <w:sz w:val="40"/>
          <w:szCs w:val="40"/>
        </w:rPr>
        <w:t>– обычные вилы для сена.</w:t>
      </w:r>
    </w:p>
    <w:p w14:paraId="485D8D88"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Двуручное</w:t>
      </w:r>
    </w:p>
    <w:p w14:paraId="480B7020" w14:textId="47122EF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Физ. Урон – 3</w:t>
      </w:r>
    </w:p>
    <w:p w14:paraId="79D94DAB" w14:textId="0132BFEE" w:rsidR="00020536" w:rsidRDefault="00020536" w:rsidP="00020536">
      <w:pPr>
        <w:rPr>
          <w:rFonts w:ascii="Times New Roman" w:hAnsi="Times New Roman" w:cs="Times New Roman"/>
          <w:sz w:val="40"/>
          <w:szCs w:val="40"/>
        </w:rPr>
      </w:pPr>
      <w:r>
        <w:rPr>
          <w:rFonts w:ascii="Times New Roman" w:hAnsi="Times New Roman" w:cs="Times New Roman"/>
          <w:sz w:val="40"/>
          <w:szCs w:val="40"/>
        </w:rPr>
        <w:t>Меткость – 40%</w:t>
      </w:r>
    </w:p>
    <w:p w14:paraId="2085955B" w14:textId="12EFC2EA" w:rsidR="00020536" w:rsidRDefault="00020536" w:rsidP="00020536">
      <w:pPr>
        <w:rPr>
          <w:rFonts w:ascii="Times New Roman" w:hAnsi="Times New Roman" w:cs="Times New Roman"/>
          <w:sz w:val="40"/>
          <w:szCs w:val="40"/>
        </w:rPr>
      </w:pPr>
      <w:r>
        <w:rPr>
          <w:rFonts w:ascii="Times New Roman" w:hAnsi="Times New Roman" w:cs="Times New Roman"/>
          <w:sz w:val="40"/>
          <w:szCs w:val="40"/>
        </w:rPr>
        <w:t>Шанс крит. Урона – 9.5%</w:t>
      </w:r>
    </w:p>
    <w:p w14:paraId="3FBF7DD4" w14:textId="330925C4" w:rsidR="00020536" w:rsidRDefault="00020536" w:rsidP="00020536">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1.2</w:t>
      </w:r>
    </w:p>
    <w:p w14:paraId="304B0994" w14:textId="77777777" w:rsidR="00020536" w:rsidRDefault="00020536" w:rsidP="00020536">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49BB4B41" w14:textId="77777777" w:rsidR="00020536" w:rsidRPr="009E721A" w:rsidRDefault="00020536" w:rsidP="00020536">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9E721A">
        <w:rPr>
          <w:rFonts w:ascii="Times New Roman" w:hAnsi="Times New Roman" w:cs="Times New Roman"/>
          <w:sz w:val="40"/>
          <w:szCs w:val="40"/>
        </w:rPr>
        <w:t>:</w:t>
      </w:r>
    </w:p>
    <w:p w14:paraId="167A5FE4" w14:textId="3142EA4F" w:rsidR="00020536" w:rsidRDefault="00020536" w:rsidP="00020536">
      <w:pPr>
        <w:rPr>
          <w:rFonts w:ascii="Times New Roman" w:hAnsi="Times New Roman" w:cs="Times New Roman"/>
          <w:sz w:val="40"/>
          <w:szCs w:val="40"/>
        </w:rPr>
      </w:pPr>
      <w:r>
        <w:rPr>
          <w:rFonts w:ascii="Times New Roman" w:hAnsi="Times New Roman" w:cs="Times New Roman"/>
          <w:sz w:val="40"/>
          <w:szCs w:val="40"/>
        </w:rPr>
        <w:t>Отсутствуют.</w:t>
      </w:r>
    </w:p>
    <w:p w14:paraId="49194D32" w14:textId="35880CF3" w:rsidR="00020536" w:rsidRDefault="00020536" w:rsidP="00020536">
      <w:pPr>
        <w:rPr>
          <w:rFonts w:ascii="Times New Roman" w:hAnsi="Times New Roman" w:cs="Times New Roman"/>
          <w:sz w:val="40"/>
          <w:szCs w:val="40"/>
        </w:rPr>
      </w:pPr>
      <w:r>
        <w:rPr>
          <w:rFonts w:ascii="Times New Roman" w:hAnsi="Times New Roman" w:cs="Times New Roman"/>
          <w:sz w:val="40"/>
          <w:szCs w:val="40"/>
        </w:rPr>
        <w:tab/>
      </w:r>
      <w:r w:rsidR="00CC3A31">
        <w:rPr>
          <w:rFonts w:ascii="Times New Roman" w:hAnsi="Times New Roman" w:cs="Times New Roman"/>
          <w:b/>
          <w:sz w:val="40"/>
          <w:szCs w:val="40"/>
        </w:rPr>
        <w:t>С</w:t>
      </w:r>
      <w:bookmarkStart w:id="0" w:name="_GoBack"/>
      <w:bookmarkEnd w:id="0"/>
      <w:r w:rsidR="00831EFA" w:rsidRPr="00831EFA">
        <w:rPr>
          <w:rFonts w:ascii="Times New Roman" w:hAnsi="Times New Roman" w:cs="Times New Roman"/>
          <w:b/>
          <w:sz w:val="40"/>
          <w:szCs w:val="40"/>
        </w:rPr>
        <w:t>еребряный клинок</w:t>
      </w:r>
      <w:r w:rsidR="00831EFA">
        <w:rPr>
          <w:rFonts w:ascii="Times New Roman" w:hAnsi="Times New Roman" w:cs="Times New Roman"/>
          <w:sz w:val="40"/>
          <w:szCs w:val="40"/>
        </w:rPr>
        <w:t xml:space="preserve"> – обычный стальной, немного ржавый, </w:t>
      </w:r>
      <w:r w:rsidR="001965AC">
        <w:rPr>
          <w:rFonts w:ascii="Times New Roman" w:hAnsi="Times New Roman" w:cs="Times New Roman"/>
          <w:sz w:val="40"/>
          <w:szCs w:val="40"/>
        </w:rPr>
        <w:t>клинок,</w:t>
      </w:r>
      <w:r w:rsidR="00831EFA">
        <w:rPr>
          <w:rFonts w:ascii="Times New Roman" w:hAnsi="Times New Roman" w:cs="Times New Roman"/>
          <w:sz w:val="40"/>
          <w:szCs w:val="40"/>
        </w:rPr>
        <w:t xml:space="preserve"> который покрыт серебром.</w:t>
      </w:r>
    </w:p>
    <w:p w14:paraId="577BFEF4" w14:textId="77777777" w:rsidR="00831EFA" w:rsidRDefault="00831EFA" w:rsidP="00831EFA">
      <w:pPr>
        <w:rPr>
          <w:rFonts w:ascii="Times New Roman" w:hAnsi="Times New Roman" w:cs="Times New Roman"/>
          <w:sz w:val="40"/>
          <w:szCs w:val="40"/>
        </w:rPr>
      </w:pPr>
    </w:p>
    <w:p w14:paraId="2D004343"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Одноручное</w:t>
      </w:r>
    </w:p>
    <w:p w14:paraId="7E2135C8" w14:textId="0E3C3588" w:rsidR="00831EFA" w:rsidRDefault="00831EFA" w:rsidP="00831EFA">
      <w:pPr>
        <w:rPr>
          <w:rFonts w:ascii="Times New Roman" w:hAnsi="Times New Roman" w:cs="Times New Roman"/>
          <w:sz w:val="40"/>
          <w:szCs w:val="40"/>
        </w:rPr>
      </w:pPr>
      <w:r>
        <w:rPr>
          <w:rFonts w:ascii="Times New Roman" w:hAnsi="Times New Roman" w:cs="Times New Roman"/>
          <w:sz w:val="40"/>
          <w:szCs w:val="40"/>
        </w:rPr>
        <w:t>Физ. Урон – 5</w:t>
      </w:r>
    </w:p>
    <w:p w14:paraId="5B192EB1" w14:textId="0C353DE5" w:rsidR="00831EFA" w:rsidRDefault="00831EFA" w:rsidP="00831EFA">
      <w:pPr>
        <w:rPr>
          <w:rFonts w:ascii="Times New Roman" w:hAnsi="Times New Roman" w:cs="Times New Roman"/>
          <w:sz w:val="40"/>
          <w:szCs w:val="40"/>
        </w:rPr>
      </w:pPr>
      <w:r>
        <w:rPr>
          <w:rFonts w:ascii="Times New Roman" w:hAnsi="Times New Roman" w:cs="Times New Roman"/>
          <w:sz w:val="40"/>
          <w:szCs w:val="40"/>
        </w:rPr>
        <w:t>Меткость – 56%</w:t>
      </w:r>
    </w:p>
    <w:p w14:paraId="70213203" w14:textId="5E69369E" w:rsidR="00831EFA" w:rsidRDefault="00831EFA" w:rsidP="00831EFA">
      <w:pPr>
        <w:rPr>
          <w:rFonts w:ascii="Times New Roman" w:hAnsi="Times New Roman" w:cs="Times New Roman"/>
          <w:sz w:val="40"/>
          <w:szCs w:val="40"/>
        </w:rPr>
      </w:pPr>
      <w:r>
        <w:rPr>
          <w:rFonts w:ascii="Times New Roman" w:hAnsi="Times New Roman" w:cs="Times New Roman"/>
          <w:sz w:val="40"/>
          <w:szCs w:val="40"/>
        </w:rPr>
        <w:t>Шанс крит. Урона – 10.5%</w:t>
      </w:r>
    </w:p>
    <w:p w14:paraId="448884A4" w14:textId="77777777" w:rsidR="00831EFA" w:rsidRDefault="00831EFA" w:rsidP="00831EFA">
      <w:pPr>
        <w:rPr>
          <w:rFonts w:ascii="Times New Roman" w:hAnsi="Times New Roman" w:cs="Times New Roman"/>
          <w:sz w:val="40"/>
          <w:szCs w:val="40"/>
        </w:rPr>
      </w:pPr>
      <w:r>
        <w:rPr>
          <w:rFonts w:ascii="Times New Roman" w:hAnsi="Times New Roman" w:cs="Times New Roman"/>
          <w:sz w:val="40"/>
          <w:szCs w:val="40"/>
        </w:rPr>
        <w:t xml:space="preserve">Рейтинг крит. Урона – </w:t>
      </w:r>
      <w:r>
        <w:rPr>
          <w:rFonts w:ascii="Times New Roman" w:hAnsi="Times New Roman" w:cs="Times New Roman"/>
          <w:sz w:val="40"/>
          <w:szCs w:val="40"/>
          <w:lang w:val="en-US"/>
        </w:rPr>
        <w:t>x</w:t>
      </w:r>
      <w:r>
        <w:rPr>
          <w:rFonts w:ascii="Times New Roman" w:hAnsi="Times New Roman" w:cs="Times New Roman"/>
          <w:sz w:val="40"/>
          <w:szCs w:val="40"/>
        </w:rPr>
        <w:t>2.1</w:t>
      </w:r>
    </w:p>
    <w:p w14:paraId="4455629E" w14:textId="7C37574F" w:rsidR="00831EFA" w:rsidRDefault="00831EFA" w:rsidP="00831EFA">
      <w:pPr>
        <w:rPr>
          <w:rFonts w:ascii="Times New Roman" w:hAnsi="Times New Roman" w:cs="Times New Roman"/>
          <w:sz w:val="40"/>
          <w:szCs w:val="40"/>
        </w:rPr>
      </w:pPr>
      <w:r>
        <w:rPr>
          <w:rFonts w:ascii="Times New Roman" w:hAnsi="Times New Roman" w:cs="Times New Roman"/>
          <w:sz w:val="40"/>
          <w:szCs w:val="40"/>
        </w:rPr>
        <w:t>Для атаки требует ОД - 2</w:t>
      </w:r>
    </w:p>
    <w:p w14:paraId="1AB5157A" w14:textId="77777777" w:rsidR="00831EFA" w:rsidRPr="00F02A9D" w:rsidRDefault="00831EFA" w:rsidP="00831EFA">
      <w:pPr>
        <w:rPr>
          <w:rFonts w:ascii="Times New Roman" w:hAnsi="Times New Roman" w:cs="Times New Roman"/>
          <w:sz w:val="40"/>
          <w:szCs w:val="40"/>
        </w:rPr>
      </w:pPr>
      <w:r>
        <w:rPr>
          <w:rFonts w:ascii="Times New Roman" w:hAnsi="Times New Roman" w:cs="Times New Roman"/>
          <w:sz w:val="40"/>
          <w:szCs w:val="40"/>
        </w:rPr>
        <w:tab/>
        <w:t>Дополнительные характеристики</w:t>
      </w:r>
      <w:r w:rsidRPr="00F02A9D">
        <w:rPr>
          <w:rFonts w:ascii="Times New Roman" w:hAnsi="Times New Roman" w:cs="Times New Roman"/>
          <w:sz w:val="40"/>
          <w:szCs w:val="40"/>
        </w:rPr>
        <w:t>:</w:t>
      </w:r>
    </w:p>
    <w:p w14:paraId="3005A723" w14:textId="3891E7B4" w:rsidR="00831EFA" w:rsidRDefault="00831EFA" w:rsidP="00831EFA">
      <w:pPr>
        <w:rPr>
          <w:rFonts w:ascii="Times New Roman" w:hAnsi="Times New Roman" w:cs="Times New Roman"/>
          <w:sz w:val="40"/>
          <w:szCs w:val="40"/>
        </w:rPr>
      </w:pPr>
      <w:r>
        <w:rPr>
          <w:rFonts w:ascii="Times New Roman" w:hAnsi="Times New Roman" w:cs="Times New Roman"/>
          <w:sz w:val="40"/>
          <w:szCs w:val="40"/>
        </w:rPr>
        <w:t>В два раза повышен урон против нежити и демонов.</w:t>
      </w:r>
    </w:p>
    <w:p w14:paraId="20B55EAD" w14:textId="77777777" w:rsidR="00831EFA" w:rsidRPr="00020536" w:rsidRDefault="00831EFA" w:rsidP="00020536">
      <w:pPr>
        <w:rPr>
          <w:rFonts w:ascii="Times New Roman" w:hAnsi="Times New Roman" w:cs="Times New Roman"/>
          <w:sz w:val="40"/>
          <w:szCs w:val="40"/>
        </w:rPr>
      </w:pPr>
    </w:p>
    <w:p w14:paraId="3531FC1C" w14:textId="77777777" w:rsidR="00F02A9D" w:rsidRDefault="00F02A9D" w:rsidP="00F02A9D">
      <w:pPr>
        <w:ind w:firstLine="708"/>
        <w:rPr>
          <w:rFonts w:ascii="Times New Roman" w:hAnsi="Times New Roman" w:cs="Times New Roman"/>
          <w:sz w:val="40"/>
          <w:szCs w:val="40"/>
        </w:rPr>
      </w:pPr>
    </w:p>
    <w:p w14:paraId="180C9E67" w14:textId="03392B46" w:rsidR="009E721A" w:rsidRPr="00F02A9D" w:rsidRDefault="009E721A" w:rsidP="00403993">
      <w:pPr>
        <w:rPr>
          <w:rFonts w:ascii="Times New Roman" w:hAnsi="Times New Roman" w:cs="Times New Roman"/>
          <w:sz w:val="40"/>
          <w:szCs w:val="40"/>
        </w:rPr>
      </w:pPr>
    </w:p>
    <w:p w14:paraId="68B4F5DC" w14:textId="77777777" w:rsidR="00403993" w:rsidRPr="00403993" w:rsidRDefault="00403993" w:rsidP="00403993">
      <w:pPr>
        <w:rPr>
          <w:rFonts w:ascii="Times New Roman" w:hAnsi="Times New Roman" w:cs="Times New Roman"/>
          <w:sz w:val="40"/>
          <w:szCs w:val="40"/>
        </w:rPr>
      </w:pPr>
    </w:p>
    <w:p w14:paraId="088858D5" w14:textId="77777777" w:rsidR="00403993" w:rsidRPr="00403993" w:rsidRDefault="00403993" w:rsidP="00403993">
      <w:pPr>
        <w:rPr>
          <w:rFonts w:ascii="Times New Roman" w:hAnsi="Times New Roman" w:cs="Times New Roman"/>
          <w:b/>
          <w:sz w:val="40"/>
          <w:szCs w:val="40"/>
        </w:rPr>
      </w:pPr>
    </w:p>
    <w:sectPr w:rsidR="00403993" w:rsidRPr="00403993" w:rsidSect="004D59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5E"/>
    <w:rsid w:val="00020536"/>
    <w:rsid w:val="00050E2D"/>
    <w:rsid w:val="001965AC"/>
    <w:rsid w:val="00403993"/>
    <w:rsid w:val="004D595E"/>
    <w:rsid w:val="00831EFA"/>
    <w:rsid w:val="009811D3"/>
    <w:rsid w:val="009E721A"/>
    <w:rsid w:val="00B6345D"/>
    <w:rsid w:val="00BE34C7"/>
    <w:rsid w:val="00C6545B"/>
    <w:rsid w:val="00CC3A31"/>
    <w:rsid w:val="00DC6A43"/>
    <w:rsid w:val="00F02A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7853"/>
  <w15:chartTrackingRefBased/>
  <w15:docId w15:val="{A1A75B7B-67E9-4F61-A429-209247DA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266</Words>
  <Characters>1519</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2020-01-23T13:58:00Z</dcterms:created>
  <dcterms:modified xsi:type="dcterms:W3CDTF">2020-04-13T10:44:00Z</dcterms:modified>
</cp:coreProperties>
</file>