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E87B7" w14:textId="50230C67" w:rsidR="004D7446" w:rsidRDefault="00C86D59" w:rsidP="00C86D5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 Roberts</w:t>
      </w:r>
    </w:p>
    <w:p w14:paraId="67BBB953" w14:textId="20BCEFE2" w:rsidR="00C86D59" w:rsidRDefault="00C86D59" w:rsidP="00C86D5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CS-330</w:t>
      </w:r>
    </w:p>
    <w:p w14:paraId="0E301AFA" w14:textId="77777777" w:rsidR="00921409" w:rsidRDefault="00921409" w:rsidP="00C86D59">
      <w:pPr>
        <w:spacing w:line="480" w:lineRule="auto"/>
        <w:rPr>
          <w:rFonts w:ascii="Times New Roman" w:hAnsi="Times New Roman" w:cs="Times New Roman"/>
        </w:rPr>
      </w:pPr>
      <w:r w:rsidRPr="00921409">
        <w:rPr>
          <w:rFonts w:ascii="Times New Roman" w:hAnsi="Times New Roman" w:cs="Times New Roman"/>
        </w:rPr>
        <w:t>Design Decisions</w:t>
      </w:r>
    </w:p>
    <w:p w14:paraId="71DB3100" w14:textId="7F190B60" w:rsidR="00C86D59" w:rsidRDefault="001A147A" w:rsidP="00C86D5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86D59">
        <w:rPr>
          <w:rFonts w:ascii="Times New Roman" w:hAnsi="Times New Roman" w:cs="Times New Roman"/>
        </w:rPr>
        <w:t>/1</w:t>
      </w:r>
      <w:r>
        <w:rPr>
          <w:rFonts w:ascii="Times New Roman" w:hAnsi="Times New Roman" w:cs="Times New Roman"/>
        </w:rPr>
        <w:t>6</w:t>
      </w:r>
      <w:r w:rsidR="00C86D59">
        <w:rPr>
          <w:rFonts w:ascii="Times New Roman" w:hAnsi="Times New Roman" w:cs="Times New Roman"/>
        </w:rPr>
        <w:t>/2025</w:t>
      </w:r>
    </w:p>
    <w:p w14:paraId="7BDCFD45" w14:textId="33748A7E" w:rsidR="00921409" w:rsidRDefault="00921409" w:rsidP="0092140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Reflection:</w:t>
      </w:r>
    </w:p>
    <w:p w14:paraId="0E1DEC42" w14:textId="77777777" w:rsidR="00921409" w:rsidRPr="00921409" w:rsidRDefault="00921409" w:rsidP="00921409">
      <w:pPr>
        <w:spacing w:line="480" w:lineRule="auto"/>
        <w:rPr>
          <w:rFonts w:ascii="Times New Roman" w:hAnsi="Times New Roman" w:cs="Times New Roman"/>
        </w:rPr>
      </w:pPr>
    </w:p>
    <w:p w14:paraId="5751A9C3" w14:textId="187A6322" w:rsidR="00C86D59" w:rsidRPr="00921409" w:rsidRDefault="00C86D59" w:rsidP="00921409">
      <w:pPr>
        <w:spacing w:line="480" w:lineRule="auto"/>
        <w:rPr>
          <w:rFonts w:ascii="Times New Roman" w:hAnsi="Times New Roman" w:cs="Times New Roman"/>
        </w:rPr>
      </w:pPr>
      <w:r w:rsidRPr="00921409">
        <w:rPr>
          <w:rFonts w:ascii="Times New Roman" w:hAnsi="Times New Roman" w:cs="Times New Roman"/>
        </w:rPr>
        <w:t xml:space="preserve">For </w:t>
      </w:r>
      <w:r w:rsidR="00921409">
        <w:rPr>
          <w:rFonts w:ascii="Times New Roman" w:hAnsi="Times New Roman" w:cs="Times New Roman"/>
        </w:rPr>
        <w:t>my 3D scene</w:t>
      </w:r>
      <w:r w:rsidRPr="00921409">
        <w:rPr>
          <w:rFonts w:ascii="Times New Roman" w:hAnsi="Times New Roman" w:cs="Times New Roman"/>
        </w:rPr>
        <w:t xml:space="preserve"> I took a picture of my coffee bar:</w:t>
      </w:r>
    </w:p>
    <w:p w14:paraId="6AC09D36" w14:textId="1CC6F135" w:rsidR="00921409" w:rsidRPr="00921409" w:rsidRDefault="00B8728E" w:rsidP="009214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2BD0DB" wp14:editId="5ABD9CF6">
            <wp:extent cx="5943600" cy="4457700"/>
            <wp:effectExtent l="0" t="0" r="0" b="0"/>
            <wp:docPr id="363660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1ABC" w14:textId="77777777" w:rsidR="00921409" w:rsidRDefault="00921409" w:rsidP="00921409">
      <w:pPr>
        <w:spacing w:line="480" w:lineRule="auto"/>
        <w:rPr>
          <w:rFonts w:ascii="Times New Roman" w:hAnsi="Times New Roman" w:cs="Times New Roman"/>
        </w:rPr>
      </w:pPr>
    </w:p>
    <w:p w14:paraId="4BEF4446" w14:textId="5F59E79F" w:rsidR="00921409" w:rsidRPr="00921409" w:rsidRDefault="00921409" w:rsidP="0092140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21409">
        <w:rPr>
          <w:rFonts w:ascii="Times New Roman" w:hAnsi="Times New Roman" w:cs="Times New Roman"/>
          <w:b/>
          <w:bCs/>
        </w:rPr>
        <w:lastRenderedPageBreak/>
        <w:t xml:space="preserve">Justify </w:t>
      </w:r>
      <w:r>
        <w:rPr>
          <w:rFonts w:ascii="Times New Roman" w:hAnsi="Times New Roman" w:cs="Times New Roman"/>
          <w:b/>
          <w:bCs/>
        </w:rPr>
        <w:t>D</w:t>
      </w:r>
      <w:r w:rsidRPr="00921409">
        <w:rPr>
          <w:rFonts w:ascii="Times New Roman" w:hAnsi="Times New Roman" w:cs="Times New Roman"/>
          <w:b/>
          <w:bCs/>
        </w:rPr>
        <w:t xml:space="preserve">evelopment </w:t>
      </w:r>
      <w:r>
        <w:rPr>
          <w:rFonts w:ascii="Times New Roman" w:hAnsi="Times New Roman" w:cs="Times New Roman"/>
          <w:b/>
          <w:bCs/>
        </w:rPr>
        <w:t>C</w:t>
      </w:r>
      <w:r w:rsidRPr="00921409">
        <w:rPr>
          <w:rFonts w:ascii="Times New Roman" w:hAnsi="Times New Roman" w:cs="Times New Roman"/>
          <w:b/>
          <w:bCs/>
        </w:rPr>
        <w:t>hoice</w:t>
      </w:r>
      <w:r>
        <w:rPr>
          <w:rFonts w:ascii="Times New Roman" w:hAnsi="Times New Roman" w:cs="Times New Roman"/>
          <w:b/>
          <w:bCs/>
        </w:rPr>
        <w:t>:</w:t>
      </w:r>
    </w:p>
    <w:p w14:paraId="042AD9BF" w14:textId="05CF9909" w:rsidR="00921409" w:rsidRDefault="00C86D59" w:rsidP="00CE6A95">
      <w:pPr>
        <w:spacing w:line="480" w:lineRule="auto"/>
        <w:rPr>
          <w:rFonts w:ascii="Times New Roman" w:hAnsi="Times New Roman" w:cs="Times New Roman"/>
        </w:rPr>
      </w:pPr>
      <w:r w:rsidRPr="00921409">
        <w:rPr>
          <w:rFonts w:ascii="Times New Roman" w:hAnsi="Times New Roman" w:cs="Times New Roman"/>
        </w:rPr>
        <w:t xml:space="preserve">In this picture I have arranged the items to be clearly visible, I believe each of these items utilize basic shapes as well as multiple shapes to replicate this picture, </w:t>
      </w:r>
      <w:r w:rsidR="00CE6A95">
        <w:rPr>
          <w:rFonts w:ascii="Times New Roman" w:hAnsi="Times New Roman" w:cs="Times New Roman"/>
        </w:rPr>
        <w:t xml:space="preserve">I chose </w:t>
      </w:r>
      <w:r w:rsidR="00CE6A95" w:rsidRPr="00CE6A95">
        <w:rPr>
          <w:rFonts w:ascii="Times New Roman" w:hAnsi="Times New Roman" w:cs="Times New Roman"/>
        </w:rPr>
        <w:t>these objects to focus on everyday realism and material interactions, such as reflections, transparency, and different textures like ceramic and metal.</w:t>
      </w:r>
    </w:p>
    <w:p w14:paraId="36234821" w14:textId="4C23256C" w:rsidR="00CE6A95" w:rsidRDefault="00CE6A95" w:rsidP="00CE6A95">
      <w:pPr>
        <w:spacing w:line="480" w:lineRule="auto"/>
        <w:rPr>
          <w:rFonts w:ascii="Times New Roman" w:hAnsi="Times New Roman" w:cs="Times New Roman"/>
        </w:rPr>
      </w:pPr>
      <w:r w:rsidRPr="00CE6A95">
        <w:rPr>
          <w:rFonts w:ascii="Times New Roman" w:hAnsi="Times New Roman" w:cs="Times New Roman"/>
        </w:rPr>
        <w:t xml:space="preserve">For functionality, </w:t>
      </w:r>
      <w:r>
        <w:rPr>
          <w:rFonts w:ascii="Times New Roman" w:hAnsi="Times New Roman" w:cs="Times New Roman"/>
        </w:rPr>
        <w:t>I</w:t>
      </w:r>
      <w:r w:rsidRPr="00CE6A95">
        <w:rPr>
          <w:rFonts w:ascii="Times New Roman" w:hAnsi="Times New Roman" w:cs="Times New Roman"/>
        </w:rPr>
        <w:t xml:space="preserve"> ensured objects have proper scale, positioning, and material properties by systematically applying transformations and shader values. </w:t>
      </w:r>
      <w:r>
        <w:rPr>
          <w:rFonts w:ascii="Times New Roman" w:hAnsi="Times New Roman" w:cs="Times New Roman"/>
        </w:rPr>
        <w:t>My</w:t>
      </w:r>
      <w:r w:rsidRPr="00CE6A95">
        <w:rPr>
          <w:rFonts w:ascii="Times New Roman" w:hAnsi="Times New Roman" w:cs="Times New Roman"/>
        </w:rPr>
        <w:t xml:space="preserve"> approach to modular design—with reusable functions for texture loading, transformation setting, and material assignment—ensures efficiency and scalability in scene development.</w:t>
      </w:r>
    </w:p>
    <w:p w14:paraId="70DB69AE" w14:textId="02487AF6" w:rsidR="00921409" w:rsidRPr="00921409" w:rsidRDefault="00921409" w:rsidP="00921409">
      <w:pPr>
        <w:spacing w:line="480" w:lineRule="auto"/>
        <w:ind w:left="10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Navigation:</w:t>
      </w:r>
    </w:p>
    <w:p w14:paraId="2178CF22" w14:textId="56F54173" w:rsidR="00745E3C" w:rsidRDefault="00921409" w:rsidP="0092140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camera control is used by selecting keys along with using a mouse to speed up or slow down as well as rotate the camera.</w:t>
      </w:r>
      <w:r w:rsidR="00745E3C" w:rsidRPr="00921409">
        <w:rPr>
          <w:rFonts w:ascii="Times New Roman" w:hAnsi="Times New Roman" w:cs="Times New Roman"/>
        </w:rPr>
        <w:t xml:space="preserve"> </w:t>
      </w:r>
      <w:r w:rsidR="007B105B">
        <w:rPr>
          <w:rFonts w:ascii="Times New Roman" w:hAnsi="Times New Roman" w:cs="Times New Roman"/>
        </w:rPr>
        <w:t>(</w:t>
      </w:r>
      <w:proofErr w:type="gramStart"/>
      <w:r w:rsidR="007B105B">
        <w:rPr>
          <w:rFonts w:ascii="Times New Roman" w:hAnsi="Times New Roman" w:cs="Times New Roman"/>
        </w:rPr>
        <w:t>Q,E</w:t>
      </w:r>
      <w:proofErr w:type="gramEnd"/>
      <w:r w:rsidR="007B105B">
        <w:rPr>
          <w:rFonts w:ascii="Times New Roman" w:hAnsi="Times New Roman" w:cs="Times New Roman"/>
        </w:rPr>
        <w:t>) moves the camera up and down, (</w:t>
      </w:r>
      <w:proofErr w:type="gramStart"/>
      <w:r w:rsidR="007B105B">
        <w:rPr>
          <w:rFonts w:ascii="Times New Roman" w:hAnsi="Times New Roman" w:cs="Times New Roman"/>
        </w:rPr>
        <w:t>W,S</w:t>
      </w:r>
      <w:proofErr w:type="gramEnd"/>
      <w:r w:rsidR="007B105B">
        <w:rPr>
          <w:rFonts w:ascii="Times New Roman" w:hAnsi="Times New Roman" w:cs="Times New Roman"/>
        </w:rPr>
        <w:t>) moves forward and back and (</w:t>
      </w:r>
      <w:proofErr w:type="gramStart"/>
      <w:r w:rsidR="007B105B">
        <w:rPr>
          <w:rFonts w:ascii="Times New Roman" w:hAnsi="Times New Roman" w:cs="Times New Roman"/>
        </w:rPr>
        <w:t>A,D</w:t>
      </w:r>
      <w:proofErr w:type="gramEnd"/>
      <w:r w:rsidR="007B105B">
        <w:rPr>
          <w:rFonts w:ascii="Times New Roman" w:hAnsi="Times New Roman" w:cs="Times New Roman"/>
        </w:rPr>
        <w:t xml:space="preserve">) is left and right. This allows a user complete 360 movement and control. </w:t>
      </w:r>
    </w:p>
    <w:p w14:paraId="470CF769" w14:textId="0519A67A" w:rsidR="007B105B" w:rsidRDefault="007B105B" w:rsidP="007B10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Custom Functions:</w:t>
      </w:r>
    </w:p>
    <w:p w14:paraId="5A03C169" w14:textId="5949B334" w:rsidR="007B105B" w:rsidRPr="00C03A54" w:rsidRDefault="00C03A54" w:rsidP="007B105B">
      <w:pPr>
        <w:spacing w:line="480" w:lineRule="auto"/>
        <w:rPr>
          <w:rFonts w:ascii="Times New Roman" w:hAnsi="Times New Roman" w:cs="Times New Roman"/>
        </w:rPr>
      </w:pPr>
      <w:r w:rsidRPr="00C03A54">
        <w:rPr>
          <w:rFonts w:ascii="Times New Roman" w:hAnsi="Times New Roman" w:cs="Times New Roman"/>
        </w:rPr>
        <w:t xml:space="preserve">I attempted to keep a structured approach while ensuring scalability and readability. </w:t>
      </w:r>
      <w:r w:rsidRPr="00C03A54">
        <w:rPr>
          <w:rFonts w:ascii="Times New Roman" w:hAnsi="Times New Roman" w:cs="Times New Roman"/>
        </w:rPr>
        <w:t xml:space="preserve">Several key functions contribute to this efficiency. The </w:t>
      </w:r>
      <w:proofErr w:type="spellStart"/>
      <w:proofErr w:type="gramStart"/>
      <w:r w:rsidRPr="00C03A54">
        <w:rPr>
          <w:rFonts w:ascii="Times New Roman" w:hAnsi="Times New Roman" w:cs="Times New Roman"/>
        </w:rPr>
        <w:t>SetTransformations</w:t>
      </w:r>
      <w:proofErr w:type="spellEnd"/>
      <w:r w:rsidRPr="00C03A54">
        <w:rPr>
          <w:rFonts w:ascii="Times New Roman" w:hAnsi="Times New Roman" w:cs="Times New Roman"/>
        </w:rPr>
        <w:t>(</w:t>
      </w:r>
      <w:proofErr w:type="gramEnd"/>
      <w:r w:rsidRPr="00C03A54">
        <w:rPr>
          <w:rFonts w:ascii="Times New Roman" w:hAnsi="Times New Roman" w:cs="Times New Roman"/>
        </w:rPr>
        <w:t xml:space="preserve">) function standardizes object transformations, including scaling, rotation, and translation, preventing redundant code. </w:t>
      </w:r>
      <w:proofErr w:type="spellStart"/>
      <w:proofErr w:type="gramStart"/>
      <w:r w:rsidRPr="00C03A54">
        <w:rPr>
          <w:rFonts w:ascii="Times New Roman" w:hAnsi="Times New Roman" w:cs="Times New Roman"/>
        </w:rPr>
        <w:t>SetShaderTexture</w:t>
      </w:r>
      <w:proofErr w:type="spellEnd"/>
      <w:r w:rsidRPr="00C03A54">
        <w:rPr>
          <w:rFonts w:ascii="Times New Roman" w:hAnsi="Times New Roman" w:cs="Times New Roman"/>
        </w:rPr>
        <w:t>(</w:t>
      </w:r>
      <w:proofErr w:type="gramEnd"/>
      <w:r w:rsidRPr="00C03A54">
        <w:rPr>
          <w:rFonts w:ascii="Times New Roman" w:hAnsi="Times New Roman" w:cs="Times New Roman"/>
        </w:rPr>
        <w:t xml:space="preserve">) abstracts the logic behind texture assignment, allowing materials to be applied dynamically with ease. </w:t>
      </w:r>
      <w:proofErr w:type="spellStart"/>
      <w:proofErr w:type="gramStart"/>
      <w:r w:rsidRPr="00C03A54">
        <w:rPr>
          <w:rFonts w:ascii="Times New Roman" w:hAnsi="Times New Roman" w:cs="Times New Roman"/>
        </w:rPr>
        <w:t>FindMaterial</w:t>
      </w:r>
      <w:proofErr w:type="spellEnd"/>
      <w:r w:rsidRPr="00C03A54">
        <w:rPr>
          <w:rFonts w:ascii="Times New Roman" w:hAnsi="Times New Roman" w:cs="Times New Roman"/>
        </w:rPr>
        <w:t>(</w:t>
      </w:r>
      <w:proofErr w:type="gramEnd"/>
      <w:r w:rsidRPr="00C03A54">
        <w:rPr>
          <w:rFonts w:ascii="Times New Roman" w:hAnsi="Times New Roman" w:cs="Times New Roman"/>
        </w:rPr>
        <w:t xml:space="preserve">) streamlines object material retrieval, removing the need for manually setting shader values. </w:t>
      </w:r>
      <w:proofErr w:type="spellStart"/>
      <w:proofErr w:type="gramStart"/>
      <w:r w:rsidRPr="00C03A54">
        <w:rPr>
          <w:rFonts w:ascii="Times New Roman" w:hAnsi="Times New Roman" w:cs="Times New Roman"/>
        </w:rPr>
        <w:t>CreateGLTexture</w:t>
      </w:r>
      <w:proofErr w:type="spellEnd"/>
      <w:r w:rsidRPr="00C03A54">
        <w:rPr>
          <w:rFonts w:ascii="Times New Roman" w:hAnsi="Times New Roman" w:cs="Times New Roman"/>
        </w:rPr>
        <w:t>(</w:t>
      </w:r>
      <w:proofErr w:type="gramEnd"/>
      <w:r w:rsidRPr="00C03A54">
        <w:rPr>
          <w:rFonts w:ascii="Times New Roman" w:hAnsi="Times New Roman" w:cs="Times New Roman"/>
        </w:rPr>
        <w:t xml:space="preserve">) simplifies image loading and OpenGL texture configuration by encapsulating complex setup procedures into a single function. Lastly, </w:t>
      </w:r>
      <w:proofErr w:type="spellStart"/>
      <w:proofErr w:type="gramStart"/>
      <w:r w:rsidRPr="00C03A54">
        <w:rPr>
          <w:rFonts w:ascii="Times New Roman" w:hAnsi="Times New Roman" w:cs="Times New Roman"/>
        </w:rPr>
        <w:t>DefineObjectMaterials</w:t>
      </w:r>
      <w:proofErr w:type="spellEnd"/>
      <w:r w:rsidRPr="00C03A54">
        <w:rPr>
          <w:rFonts w:ascii="Times New Roman" w:hAnsi="Times New Roman" w:cs="Times New Roman"/>
        </w:rPr>
        <w:t>(</w:t>
      </w:r>
      <w:proofErr w:type="gramEnd"/>
      <w:r w:rsidRPr="00C03A54">
        <w:rPr>
          <w:rFonts w:ascii="Times New Roman" w:hAnsi="Times New Roman" w:cs="Times New Roman"/>
        </w:rPr>
        <w:t xml:space="preserve">) centralizes material definitions, improving organization and </w:t>
      </w:r>
      <w:r w:rsidRPr="00C03A54">
        <w:rPr>
          <w:rFonts w:ascii="Times New Roman" w:hAnsi="Times New Roman" w:cs="Times New Roman"/>
        </w:rPr>
        <w:lastRenderedPageBreak/>
        <w:t>maintaining scene consistency. Together, these functions enhance code reusability across multiple objects, minimizing redundancy and enabling efficient scene scaling.</w:t>
      </w:r>
    </w:p>
    <w:sectPr w:rsidR="007B105B" w:rsidRPr="00C0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D3DFA"/>
    <w:multiLevelType w:val="hybridMultilevel"/>
    <w:tmpl w:val="A6547880"/>
    <w:lvl w:ilvl="0" w:tplc="5828844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0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4C"/>
    <w:rsid w:val="00033CC0"/>
    <w:rsid w:val="000E4FEB"/>
    <w:rsid w:val="001A147A"/>
    <w:rsid w:val="00252BBD"/>
    <w:rsid w:val="002B2364"/>
    <w:rsid w:val="0039284C"/>
    <w:rsid w:val="004D7446"/>
    <w:rsid w:val="00652FBC"/>
    <w:rsid w:val="00745E3C"/>
    <w:rsid w:val="007B105B"/>
    <w:rsid w:val="00861906"/>
    <w:rsid w:val="00921409"/>
    <w:rsid w:val="00A47A10"/>
    <w:rsid w:val="00AE079F"/>
    <w:rsid w:val="00B8728E"/>
    <w:rsid w:val="00C03A54"/>
    <w:rsid w:val="00C86D59"/>
    <w:rsid w:val="00C952A5"/>
    <w:rsid w:val="00C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8EB0"/>
  <w15:chartTrackingRefBased/>
  <w15:docId w15:val="{932F9107-2D07-4914-A6A3-28D21784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Joseph</dc:creator>
  <cp:keywords/>
  <dc:description/>
  <cp:lastModifiedBy>Roberts, Joseph</cp:lastModifiedBy>
  <cp:revision>5</cp:revision>
  <dcterms:created xsi:type="dcterms:W3CDTF">2025-05-07T13:04:00Z</dcterms:created>
  <dcterms:modified xsi:type="dcterms:W3CDTF">2025-05-27T13:47:00Z</dcterms:modified>
</cp:coreProperties>
</file>