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84"/>
        <w:tblW w:w="0" w:type="auto"/>
        <w:tblLook w:val="04A0" w:firstRow="1" w:lastRow="0" w:firstColumn="1" w:lastColumn="0" w:noHBand="0" w:noVBand="1"/>
      </w:tblPr>
      <w:tblGrid>
        <w:gridCol w:w="1359"/>
        <w:gridCol w:w="1367"/>
        <w:gridCol w:w="1367"/>
        <w:gridCol w:w="1544"/>
        <w:gridCol w:w="1544"/>
        <w:gridCol w:w="1115"/>
      </w:tblGrid>
      <w:tr w:rsidR="006A1394" w:rsidTr="00C45096"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</w:t>
            </w:r>
            <w:r>
              <w:t xml:space="preserve"> Number</w:t>
            </w:r>
          </w:p>
        </w:tc>
        <w:tc>
          <w:tcPr>
            <w:tcW w:w="1367" w:type="dxa"/>
          </w:tcPr>
          <w:p w:rsidR="006A1394" w:rsidRDefault="006A1394" w:rsidP="00C45096">
            <w:r>
              <w:rPr>
                <w:rFonts w:hint="eastAsia"/>
              </w:rPr>
              <w:t>Pressure Ratio</w:t>
            </w:r>
            <w:r>
              <w:t xml:space="preserve"> For FWH</w:t>
            </w:r>
          </w:p>
        </w:tc>
        <w:tc>
          <w:tcPr>
            <w:tcW w:w="1367" w:type="dxa"/>
          </w:tcPr>
          <w:p w:rsidR="006A1394" w:rsidRDefault="006A1394" w:rsidP="00C45096">
            <w:r>
              <w:rPr>
                <w:rFonts w:hint="eastAsia"/>
              </w:rPr>
              <w:t xml:space="preserve">Pressure Ratio For </w:t>
            </w:r>
            <w:r>
              <w:t>Drain</w:t>
            </w:r>
          </w:p>
        </w:tc>
        <w:tc>
          <w:tcPr>
            <w:tcW w:w="1544" w:type="dxa"/>
          </w:tcPr>
          <w:p w:rsidR="006A1394" w:rsidRDefault="006A1394" w:rsidP="00C45096">
            <w:r>
              <w:rPr>
                <w:rFonts w:hint="eastAsia"/>
              </w:rPr>
              <w:t>Calculated</w:t>
            </w:r>
            <w:r>
              <w:t xml:space="preserve"> Mass Flow Rate(Tones/hr)</w:t>
            </w:r>
          </w:p>
        </w:tc>
        <w:tc>
          <w:tcPr>
            <w:tcW w:w="1544" w:type="dxa"/>
          </w:tcPr>
          <w:p w:rsidR="006A1394" w:rsidRDefault="006A1394" w:rsidP="00C45096">
            <w:r>
              <w:rPr>
                <w:rFonts w:hint="eastAsia"/>
              </w:rPr>
              <w:t>Published Mass Flow Rate</w:t>
            </w:r>
            <w:r>
              <w:t>(Tones/hr)</w:t>
            </w:r>
          </w:p>
        </w:tc>
        <w:tc>
          <w:tcPr>
            <w:tcW w:w="1115" w:type="dxa"/>
          </w:tcPr>
          <w:p w:rsidR="006A1394" w:rsidRDefault="006A1394" w:rsidP="00C45096">
            <w:r>
              <w:rPr>
                <w:rFonts w:hint="eastAsia"/>
              </w:rPr>
              <w:t>Relative Error(</w:t>
            </w:r>
            <w:r>
              <w:t>%</w:t>
            </w:r>
            <w:r>
              <w:rPr>
                <w:rFonts w:hint="eastAsia"/>
              </w:rPr>
              <w:t>)</w:t>
            </w:r>
          </w:p>
        </w:tc>
      </w:tr>
      <w:tr w:rsidR="006A1394" w:rsidTr="00C45096"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FWH1</w:t>
            </w:r>
          </w:p>
        </w:tc>
        <w:tc>
          <w:tcPr>
            <w:tcW w:w="1367" w:type="dxa"/>
          </w:tcPr>
          <w:p w:rsidR="006A1394" w:rsidRDefault="00CC3AC0" w:rsidP="00C45096">
            <w:r>
              <w:rPr>
                <w:rFonts w:hint="eastAsia"/>
              </w:rPr>
              <w:t>0.906</w:t>
            </w:r>
          </w:p>
        </w:tc>
        <w:tc>
          <w:tcPr>
            <w:tcW w:w="1367" w:type="dxa"/>
          </w:tcPr>
          <w:p w:rsidR="006A1394" w:rsidRDefault="00CC3AC0" w:rsidP="00C45096">
            <w:r>
              <w:t>0.17</w:t>
            </w:r>
          </w:p>
        </w:tc>
        <w:tc>
          <w:tcPr>
            <w:tcW w:w="1544" w:type="dxa"/>
          </w:tcPr>
          <w:p w:rsidR="006A1394" w:rsidRDefault="00FF66A3" w:rsidP="00C45096">
            <w:r>
              <w:rPr>
                <w:rFonts w:hint="eastAsia"/>
              </w:rPr>
              <w:t>10.37</w:t>
            </w:r>
          </w:p>
        </w:tc>
        <w:tc>
          <w:tcPr>
            <w:tcW w:w="1544" w:type="dxa"/>
          </w:tcPr>
          <w:p w:rsidR="006A1394" w:rsidRDefault="00CC3AC0" w:rsidP="00C45096">
            <w:r>
              <w:rPr>
                <w:rFonts w:hint="eastAsia"/>
              </w:rPr>
              <w:t>10.32</w:t>
            </w:r>
          </w:p>
        </w:tc>
        <w:tc>
          <w:tcPr>
            <w:tcW w:w="1115" w:type="dxa"/>
          </w:tcPr>
          <w:p w:rsidR="006A1394" w:rsidRDefault="00FF66A3" w:rsidP="00C45096">
            <w:r>
              <w:rPr>
                <w:rFonts w:hint="eastAsia"/>
              </w:rPr>
              <w:t>0.45</w:t>
            </w:r>
          </w:p>
        </w:tc>
      </w:tr>
      <w:tr w:rsidR="006A1394" w:rsidTr="00C45096"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FWH2</w:t>
            </w:r>
          </w:p>
        </w:tc>
        <w:tc>
          <w:tcPr>
            <w:tcW w:w="1367" w:type="dxa"/>
          </w:tcPr>
          <w:p w:rsidR="006A1394" w:rsidRDefault="00CC3AC0" w:rsidP="00C45096">
            <w:r>
              <w:rPr>
                <w:rFonts w:hint="eastAsia"/>
              </w:rPr>
              <w:t>0.906</w:t>
            </w:r>
          </w:p>
        </w:tc>
        <w:tc>
          <w:tcPr>
            <w:tcW w:w="1367" w:type="dxa"/>
          </w:tcPr>
          <w:p w:rsidR="006A1394" w:rsidRDefault="00211FD2" w:rsidP="00C45096">
            <w:r>
              <w:rPr>
                <w:rFonts w:hint="eastAsia"/>
              </w:rPr>
              <w:t>0.47</w:t>
            </w:r>
          </w:p>
        </w:tc>
        <w:tc>
          <w:tcPr>
            <w:tcW w:w="1544" w:type="dxa"/>
          </w:tcPr>
          <w:p w:rsidR="006A1394" w:rsidRDefault="00A6624A" w:rsidP="00C45096">
            <w:r>
              <w:rPr>
                <w:rFonts w:hint="eastAsia"/>
              </w:rPr>
              <w:t>20.63</w:t>
            </w:r>
          </w:p>
        </w:tc>
        <w:tc>
          <w:tcPr>
            <w:tcW w:w="1544" w:type="dxa"/>
          </w:tcPr>
          <w:p w:rsidR="006A1394" w:rsidRDefault="00211FD2" w:rsidP="00C45096">
            <w:r>
              <w:rPr>
                <w:rFonts w:hint="eastAsia"/>
              </w:rPr>
              <w:t>20.52</w:t>
            </w:r>
          </w:p>
        </w:tc>
        <w:tc>
          <w:tcPr>
            <w:tcW w:w="1115" w:type="dxa"/>
          </w:tcPr>
          <w:p w:rsidR="006A1394" w:rsidRDefault="00E829A7" w:rsidP="00C45096">
            <w:r>
              <w:rPr>
                <w:rFonts w:hint="eastAsia"/>
              </w:rPr>
              <w:t>0.54</w:t>
            </w:r>
          </w:p>
        </w:tc>
      </w:tr>
      <w:tr w:rsidR="006A1394" w:rsidTr="00C45096">
        <w:trPr>
          <w:trHeight w:val="419"/>
        </w:trPr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FWH3</w:t>
            </w:r>
          </w:p>
        </w:tc>
        <w:tc>
          <w:tcPr>
            <w:tcW w:w="1367" w:type="dxa"/>
          </w:tcPr>
          <w:p w:rsidR="006A1394" w:rsidRDefault="00211FD2" w:rsidP="00C45096">
            <w:r>
              <w:rPr>
                <w:rFonts w:hint="eastAsia"/>
              </w:rPr>
              <w:t>0.906</w:t>
            </w:r>
          </w:p>
        </w:tc>
        <w:tc>
          <w:tcPr>
            <w:tcW w:w="1367" w:type="dxa"/>
          </w:tcPr>
          <w:p w:rsidR="006A1394" w:rsidRDefault="00211FD2" w:rsidP="00C45096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:rsidR="006A1394" w:rsidRDefault="000F0519" w:rsidP="00C45096">
            <w:r>
              <w:t>13.52</w:t>
            </w:r>
          </w:p>
        </w:tc>
        <w:tc>
          <w:tcPr>
            <w:tcW w:w="1544" w:type="dxa"/>
          </w:tcPr>
          <w:p w:rsidR="006A1394" w:rsidRDefault="000F0519" w:rsidP="00C45096">
            <w:r>
              <w:rPr>
                <w:rFonts w:hint="eastAsia"/>
              </w:rPr>
              <w:t>13.45</w:t>
            </w:r>
          </w:p>
        </w:tc>
        <w:tc>
          <w:tcPr>
            <w:tcW w:w="1115" w:type="dxa"/>
          </w:tcPr>
          <w:p w:rsidR="006A1394" w:rsidRDefault="00E829A7" w:rsidP="00C45096">
            <w:r>
              <w:rPr>
                <w:rFonts w:hint="eastAsia"/>
              </w:rPr>
              <w:t>0.52</w:t>
            </w:r>
          </w:p>
        </w:tc>
      </w:tr>
      <w:tr w:rsidR="006A1394" w:rsidTr="00C45096"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</w:t>
            </w:r>
            <w:r>
              <w:t>4</w:t>
            </w:r>
          </w:p>
        </w:tc>
        <w:tc>
          <w:tcPr>
            <w:tcW w:w="1367" w:type="dxa"/>
          </w:tcPr>
          <w:p w:rsidR="006A1394" w:rsidRDefault="00EF6A08" w:rsidP="00C45096">
            <w:r>
              <w:t>0.906</w:t>
            </w:r>
          </w:p>
        </w:tc>
        <w:tc>
          <w:tcPr>
            <w:tcW w:w="1367" w:type="dxa"/>
          </w:tcPr>
          <w:p w:rsidR="006A1394" w:rsidRDefault="00EF6A08" w:rsidP="00C45096">
            <w:r>
              <w:rPr>
                <w:rFonts w:hint="eastAsia"/>
              </w:rPr>
              <w:t>0.52</w:t>
            </w:r>
          </w:p>
        </w:tc>
        <w:tc>
          <w:tcPr>
            <w:tcW w:w="1544" w:type="dxa"/>
          </w:tcPr>
          <w:p w:rsidR="006A1394" w:rsidRDefault="00EF6A08" w:rsidP="00C45096">
            <w:r>
              <w:rPr>
                <w:rFonts w:hint="eastAsia"/>
              </w:rPr>
              <w:t>21.34</w:t>
            </w:r>
          </w:p>
        </w:tc>
        <w:tc>
          <w:tcPr>
            <w:tcW w:w="1544" w:type="dxa"/>
          </w:tcPr>
          <w:p w:rsidR="006A1394" w:rsidRDefault="00EF6A08" w:rsidP="00C45096">
            <w:r>
              <w:rPr>
                <w:rFonts w:hint="eastAsia"/>
              </w:rPr>
              <w:t>21.</w:t>
            </w:r>
            <w:r>
              <w:t>15</w:t>
            </w:r>
          </w:p>
        </w:tc>
        <w:tc>
          <w:tcPr>
            <w:tcW w:w="1115" w:type="dxa"/>
          </w:tcPr>
          <w:p w:rsidR="006A1394" w:rsidRDefault="00EF6A08" w:rsidP="00C45096">
            <w:r>
              <w:rPr>
                <w:rFonts w:hint="eastAsia"/>
              </w:rPr>
              <w:t>0.89</w:t>
            </w:r>
          </w:p>
        </w:tc>
      </w:tr>
      <w:tr w:rsidR="006A1394" w:rsidTr="00C45096"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FWH5</w:t>
            </w:r>
          </w:p>
        </w:tc>
        <w:tc>
          <w:tcPr>
            <w:tcW w:w="1367" w:type="dxa"/>
          </w:tcPr>
          <w:p w:rsidR="006A1394" w:rsidRDefault="00E829A7" w:rsidP="00C45096">
            <w:r>
              <w:rPr>
                <w:rFonts w:hint="eastAsia"/>
              </w:rPr>
              <w:t>0.99</w:t>
            </w:r>
          </w:p>
        </w:tc>
        <w:tc>
          <w:tcPr>
            <w:tcW w:w="1367" w:type="dxa"/>
          </w:tcPr>
          <w:p w:rsidR="006A1394" w:rsidRDefault="00EF6A08" w:rsidP="00C45096">
            <w:r>
              <w:rPr>
                <w:rFonts w:hint="eastAsia"/>
              </w:rPr>
              <w:t>0.63</w:t>
            </w:r>
          </w:p>
        </w:tc>
        <w:tc>
          <w:tcPr>
            <w:tcW w:w="1544" w:type="dxa"/>
          </w:tcPr>
          <w:p w:rsidR="006A1394" w:rsidRDefault="0088426B" w:rsidP="00C45096">
            <w:r>
              <w:t>17.</w:t>
            </w:r>
            <w:r w:rsidR="00E829A7">
              <w:rPr>
                <w:rFonts w:hint="eastAsia"/>
              </w:rPr>
              <w:t>44</w:t>
            </w:r>
          </w:p>
        </w:tc>
        <w:tc>
          <w:tcPr>
            <w:tcW w:w="1544" w:type="dxa"/>
          </w:tcPr>
          <w:p w:rsidR="006A1394" w:rsidRDefault="0088426B" w:rsidP="00C45096">
            <w:r>
              <w:t>17.6</w:t>
            </w:r>
          </w:p>
        </w:tc>
        <w:tc>
          <w:tcPr>
            <w:tcW w:w="1115" w:type="dxa"/>
          </w:tcPr>
          <w:p w:rsidR="006A1394" w:rsidRDefault="00E829A7" w:rsidP="00C45096">
            <w:r>
              <w:rPr>
                <w:rFonts w:hint="eastAsia"/>
              </w:rPr>
              <w:t>0.91</w:t>
            </w:r>
          </w:p>
        </w:tc>
      </w:tr>
      <w:tr w:rsidR="006A1394" w:rsidTr="00C45096">
        <w:tc>
          <w:tcPr>
            <w:tcW w:w="1359" w:type="dxa"/>
          </w:tcPr>
          <w:p w:rsidR="006A1394" w:rsidRDefault="006A1394" w:rsidP="00C45096">
            <w:r>
              <w:rPr>
                <w:rFonts w:hint="eastAsia"/>
              </w:rPr>
              <w:t>FWH</w:t>
            </w:r>
            <w:r>
              <w:t>6</w:t>
            </w:r>
          </w:p>
        </w:tc>
        <w:tc>
          <w:tcPr>
            <w:tcW w:w="1367" w:type="dxa"/>
          </w:tcPr>
          <w:p w:rsidR="006A1394" w:rsidRDefault="00211FD2" w:rsidP="00C45096">
            <w:r>
              <w:rPr>
                <w:rFonts w:hint="eastAsia"/>
              </w:rPr>
              <w:t>0.906</w:t>
            </w:r>
          </w:p>
        </w:tc>
        <w:tc>
          <w:tcPr>
            <w:tcW w:w="1367" w:type="dxa"/>
          </w:tcPr>
          <w:p w:rsidR="006A1394" w:rsidRDefault="00211FD2" w:rsidP="00C45096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:rsidR="006A1394" w:rsidRDefault="0088426B" w:rsidP="00C45096">
            <w:r>
              <w:t>18.14</w:t>
            </w:r>
          </w:p>
        </w:tc>
        <w:tc>
          <w:tcPr>
            <w:tcW w:w="1544" w:type="dxa"/>
          </w:tcPr>
          <w:p w:rsidR="006A1394" w:rsidRDefault="00211FD2" w:rsidP="00C45096">
            <w:r>
              <w:rPr>
                <w:rFonts w:hint="eastAsia"/>
              </w:rPr>
              <w:t>18.22</w:t>
            </w:r>
          </w:p>
        </w:tc>
        <w:tc>
          <w:tcPr>
            <w:tcW w:w="1115" w:type="dxa"/>
          </w:tcPr>
          <w:p w:rsidR="006A1394" w:rsidRDefault="00E829A7" w:rsidP="00C45096">
            <w:r>
              <w:rPr>
                <w:rFonts w:hint="eastAsia"/>
              </w:rPr>
              <w:t>0.44</w:t>
            </w:r>
          </w:p>
        </w:tc>
      </w:tr>
    </w:tbl>
    <w:p w:rsidR="00392B6F" w:rsidRDefault="00385730"/>
    <w:p w:rsidR="00C45096" w:rsidRDefault="00C45096" w:rsidP="00447A42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 w:rsidRPr="00C45096">
        <w:t>mass flow rate of steam extracted</w:t>
      </w:r>
    </w:p>
    <w:p w:rsidR="00C45096" w:rsidRDefault="00FF66A3" w:rsidP="00447A42">
      <w:r>
        <w:t xml:space="preserve">Notes: </w:t>
      </w:r>
      <w:r>
        <w:rPr>
          <w:rFonts w:hint="eastAsia"/>
        </w:rPr>
        <w:t>For</w:t>
      </w:r>
      <w:r>
        <w:t xml:space="preserve"> FWH1, the extract steam is actually saturated, it is a mixture of liquid and vapor, but if we use the published value of T and P to find out h, XSteam will take the steam as superheated steam, which will cause the internal energy of steam to be larger </w:t>
      </w:r>
      <w:r w:rsidR="004722F9">
        <w:t>than</w:t>
      </w:r>
      <w:bookmarkStart w:id="0" w:name="_GoBack"/>
      <w:bookmarkEnd w:id="0"/>
      <w:r>
        <w:t xml:space="preserve"> it actually is, so we should use the value of given h as the internal energy of the extracted steam. </w:t>
      </w:r>
    </w:p>
    <w:p w:rsidR="00FF66A3" w:rsidRDefault="00FF66A3" w:rsidP="00447A42"/>
    <w:p w:rsidR="00FF66A3" w:rsidRDefault="00FF66A3" w:rsidP="00447A42"/>
    <w:p w:rsidR="00FF66A3" w:rsidRDefault="00FF66A3" w:rsidP="00447A42"/>
    <w:p w:rsidR="00FF66A3" w:rsidRPr="00FF66A3" w:rsidRDefault="00FF66A3" w:rsidP="00447A42"/>
    <w:p w:rsidR="00447A42" w:rsidRDefault="00447A42" w:rsidP="00447A42">
      <w:r w:rsidRPr="00447A42">
        <w:t>Rankine engine circuit of the Ivanpah SEGS</w:t>
      </w:r>
      <w:r>
        <w:rPr>
          <w:rFonts w:hint="eastAsia"/>
        </w:rPr>
        <w:t>：</w:t>
      </w:r>
    </w:p>
    <w:p w:rsidR="0010345B" w:rsidRDefault="0010345B" w:rsidP="00447A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11.1pt">
            <v:imagedata r:id="rId6" o:title="proj1b6a"/>
          </v:shape>
        </w:pict>
      </w:r>
    </w:p>
    <w:p w:rsidR="0010345B" w:rsidRDefault="0010345B" w:rsidP="0010345B">
      <w:pPr>
        <w:ind w:left="420" w:hangingChars="200" w:hanging="420"/>
        <w:jc w:val="center"/>
      </w:pPr>
      <w:r>
        <w:t>F</w:t>
      </w:r>
      <w:r>
        <w:rPr>
          <w:rFonts w:hint="eastAsia"/>
        </w:rPr>
        <w:t>igure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Rankine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circuit</w:t>
      </w:r>
      <w:r>
        <w:t xml:space="preserve"> on T-s diagram</w:t>
      </w:r>
    </w:p>
    <w:p w:rsidR="0010345B" w:rsidRDefault="0010345B" w:rsidP="0010345B">
      <w:pPr>
        <w:ind w:left="420" w:hangingChars="200" w:hanging="420"/>
      </w:pPr>
    </w:p>
    <w:p w:rsidR="0010345B" w:rsidRDefault="0010345B" w:rsidP="0010345B">
      <w:pPr>
        <w:ind w:left="420" w:hangingChars="200" w:hanging="420"/>
      </w:pPr>
    </w:p>
    <w:p w:rsidR="0010345B" w:rsidRDefault="0010345B" w:rsidP="0010345B">
      <w:pPr>
        <w:ind w:left="420" w:hangingChars="200" w:hanging="420"/>
      </w:pPr>
    </w:p>
    <w:p w:rsidR="0010345B" w:rsidRDefault="0010345B" w:rsidP="0010345B">
      <w:pPr>
        <w:ind w:left="420" w:hangingChars="200" w:hanging="420"/>
      </w:pPr>
      <w:r>
        <w:pict>
          <v:shape id="_x0000_i1026" type="#_x0000_t75" style="width:414.9pt;height:311.1pt">
            <v:imagedata r:id="rId7" o:title="proj1b6b"/>
          </v:shape>
        </w:pict>
      </w:r>
    </w:p>
    <w:p w:rsidR="0010345B" w:rsidRDefault="0010345B" w:rsidP="0010345B">
      <w:pPr>
        <w:ind w:left="420" w:hangingChars="200" w:hanging="420"/>
        <w:jc w:val="center"/>
      </w:pPr>
      <w:r>
        <w:t>F</w:t>
      </w:r>
      <w:r>
        <w:rPr>
          <w:rFonts w:hint="eastAsia"/>
        </w:rPr>
        <w:t>igure</w:t>
      </w:r>
      <w:r>
        <w:t xml:space="preserve"> 2.</w:t>
      </w:r>
      <w:r>
        <w:t xml:space="preserve"> </w:t>
      </w:r>
      <w:r>
        <w:rPr>
          <w:rFonts w:hint="eastAsia"/>
        </w:rPr>
        <w:t>Rankine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circuit</w:t>
      </w:r>
      <w:r>
        <w:t xml:space="preserve"> on </w:t>
      </w:r>
      <w:r>
        <w:t>h</w:t>
      </w:r>
      <w:r>
        <w:t>-s diagram</w:t>
      </w:r>
    </w:p>
    <w:p w:rsidR="00447A42" w:rsidRPr="0010345B" w:rsidRDefault="00447A42" w:rsidP="0010345B">
      <w:pPr>
        <w:ind w:left="420" w:hangingChars="200" w:hanging="420"/>
      </w:pPr>
    </w:p>
    <w:sectPr w:rsidR="00447A42" w:rsidRPr="0010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730" w:rsidRDefault="00385730" w:rsidP="00FF66A3">
      <w:r>
        <w:separator/>
      </w:r>
    </w:p>
  </w:endnote>
  <w:endnote w:type="continuationSeparator" w:id="0">
    <w:p w:rsidR="00385730" w:rsidRDefault="00385730" w:rsidP="00FF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730" w:rsidRDefault="00385730" w:rsidP="00FF66A3">
      <w:r>
        <w:separator/>
      </w:r>
    </w:p>
  </w:footnote>
  <w:footnote w:type="continuationSeparator" w:id="0">
    <w:p w:rsidR="00385730" w:rsidRDefault="00385730" w:rsidP="00FF6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A9"/>
    <w:rsid w:val="000F0519"/>
    <w:rsid w:val="0010345B"/>
    <w:rsid w:val="00211FD2"/>
    <w:rsid w:val="0032245C"/>
    <w:rsid w:val="00385730"/>
    <w:rsid w:val="00414CB0"/>
    <w:rsid w:val="00447A42"/>
    <w:rsid w:val="004722F9"/>
    <w:rsid w:val="006A1394"/>
    <w:rsid w:val="007E39C8"/>
    <w:rsid w:val="0088426B"/>
    <w:rsid w:val="00A6624A"/>
    <w:rsid w:val="00AD01BC"/>
    <w:rsid w:val="00AE40FD"/>
    <w:rsid w:val="00C45096"/>
    <w:rsid w:val="00CC3AC0"/>
    <w:rsid w:val="00E532A9"/>
    <w:rsid w:val="00E829A7"/>
    <w:rsid w:val="00EF6A08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FAD32"/>
  <w15:chartTrackingRefBased/>
  <w15:docId w15:val="{B7BEB31E-E7EF-4B0C-9503-E60523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6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6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2016-10-12T12:40:00Z</dcterms:created>
  <dcterms:modified xsi:type="dcterms:W3CDTF">2016-10-13T06:50:00Z</dcterms:modified>
</cp:coreProperties>
</file>