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48D4" w14:textId="755AA9B6" w:rsidR="00E07A9F" w:rsidRDefault="00285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архитектура решения</w:t>
      </w:r>
    </w:p>
    <w:p w14:paraId="4FFDAEB1" w14:textId="01693734" w:rsidR="00131839" w:rsidRDefault="00990861" w:rsidP="0099086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861">
        <w:rPr>
          <w:rFonts w:ascii="Times New Roman" w:hAnsi="Times New Roman" w:cs="Times New Roman"/>
          <w:sz w:val="28"/>
          <w:szCs w:val="28"/>
        </w:rPr>
        <w:t>Описание компонентов системы</w:t>
      </w:r>
    </w:p>
    <w:p w14:paraId="2ED89893" w14:textId="16ACD470" w:rsidR="00990861" w:rsidRDefault="00990861" w:rsidP="00990861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 UI</w:t>
      </w:r>
    </w:p>
    <w:p w14:paraId="0F0D9228" w14:textId="719BCBD8" w:rsidR="00990861" w:rsidRDefault="00B16548" w:rsidP="00B16548">
      <w:pPr>
        <w:ind w:left="720" w:firstLine="420"/>
        <w:rPr>
          <w:rFonts w:ascii="Times New Roman" w:hAnsi="Times New Roman" w:cs="Times New Roman"/>
          <w:sz w:val="28"/>
          <w:szCs w:val="28"/>
          <w:lang w:val="en-US"/>
        </w:rPr>
      </w:pPr>
      <w:r w:rsidRPr="00B16548">
        <w:rPr>
          <w:rFonts w:ascii="Times New Roman" w:hAnsi="Times New Roman" w:cs="Times New Roman"/>
          <w:sz w:val="28"/>
          <w:szCs w:val="28"/>
        </w:rPr>
        <w:t>Клиентский Web UI представляет собой интерфейс пользователя для взаимодействия с системой обработки и конвертации Excel файлов. Он разработан с использованием современных веб-технологий и предоставляет удобный и интуитивно понятный способ загрузки файлов, мониторинга статуса обработки и просмотра результатов.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45C720" w14:textId="6AB38B23" w:rsidR="00B16548" w:rsidRDefault="00B16548" w:rsidP="00B16548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Аутентификация. </w:t>
      </w:r>
    </w:p>
    <w:p w14:paraId="1E8CD73E" w14:textId="1532ACB6" w:rsidR="000406E0" w:rsidRDefault="000406E0" w:rsidP="00B16548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87584" wp14:editId="2424C168">
            <wp:extent cx="4363085" cy="3215764"/>
            <wp:effectExtent l="0" t="0" r="0" b="3810"/>
            <wp:docPr id="181647350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73502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913" cy="32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4C93" w14:textId="77777777" w:rsidR="000406E0" w:rsidRPr="000406E0" w:rsidRDefault="000406E0" w:rsidP="000406E0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0406E0">
        <w:rPr>
          <w:rFonts w:ascii="Times New Roman" w:hAnsi="Times New Roman" w:cs="Times New Roman"/>
          <w:sz w:val="28"/>
          <w:szCs w:val="28"/>
        </w:rPr>
        <w:t>В системе предусмотрена страница аутентификации, которая является первым шагом для получения доступа к функциональности сервиса. Пользователь, перейдя на эту страницу, видит форму, предлагающую ввести свои учетные данные: имя пользователя и пароль. Важно отметить, что система не предусматривает самостоятельную регистрацию новых пользователей; учетные записи создаются и управляются администратором системы.</w:t>
      </w:r>
    </w:p>
    <w:p w14:paraId="127A8B8E" w14:textId="77777777" w:rsidR="000406E0" w:rsidRPr="000406E0" w:rsidRDefault="000406E0" w:rsidP="000406E0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0406E0">
        <w:rPr>
          <w:rFonts w:ascii="Times New Roman" w:hAnsi="Times New Roman" w:cs="Times New Roman"/>
          <w:sz w:val="28"/>
          <w:szCs w:val="28"/>
        </w:rPr>
        <w:t>При попытке входа в систему, введенные пользователем учетные данные отправляются на Backend-сервис в виде запроса. Backend-сервис, получив запрос, выполняет процедуру аутентификации: он обращается к базе данных PostgreSQL для проверки соответствия предоставленных учетных данных (имени пользователя и пароля) записям, хранящимся в базе данных.</w:t>
      </w:r>
    </w:p>
    <w:p w14:paraId="02488CA6" w14:textId="77777777" w:rsidR="000406E0" w:rsidRPr="000406E0" w:rsidRDefault="000406E0" w:rsidP="000406E0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0406E0">
        <w:rPr>
          <w:rFonts w:ascii="Times New Roman" w:hAnsi="Times New Roman" w:cs="Times New Roman"/>
          <w:sz w:val="28"/>
          <w:szCs w:val="28"/>
        </w:rPr>
        <w:t xml:space="preserve">В случае успешной аутентификации, то есть когда введенные пользователем данные совпадают с данными, хранящимися в базе </w:t>
      </w:r>
      <w:r w:rsidRPr="000406E0">
        <w:rPr>
          <w:rFonts w:ascii="Times New Roman" w:hAnsi="Times New Roman" w:cs="Times New Roman"/>
          <w:sz w:val="28"/>
          <w:szCs w:val="28"/>
        </w:rPr>
        <w:lastRenderedPageBreak/>
        <w:t>данных, Backend-сервис генерирует JSON Web Token (JWT). JWT представляет собой компактный и безопасный способ передачи информации между сторонами в виде JSON-объекта. В данном случае, JWT содержит информацию об аутентифицированном пользователе, такую как его идентификатор и роли, а также подпись, которая гарантирует целостность токена.</w:t>
      </w:r>
    </w:p>
    <w:p w14:paraId="3448696A" w14:textId="77777777" w:rsidR="000406E0" w:rsidRPr="000406E0" w:rsidRDefault="000406E0" w:rsidP="000406E0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0406E0">
        <w:rPr>
          <w:rFonts w:ascii="Times New Roman" w:hAnsi="Times New Roman" w:cs="Times New Roman"/>
          <w:sz w:val="28"/>
          <w:szCs w:val="28"/>
        </w:rPr>
        <w:t>Сгенерированный JWT отправляется обратно клиентскому Web UI в ответе на запрос аутентификации. Клиентский Web UI, получив JWT, сохраняет его на стороне клиента. Способ сохранения JWT может быть различным: например, он может быть сохранен в локальном хранилище браузера (localStorage) или в cookies.</w:t>
      </w:r>
    </w:p>
    <w:p w14:paraId="5900C852" w14:textId="77777777" w:rsidR="000406E0" w:rsidRPr="000406E0" w:rsidRDefault="000406E0" w:rsidP="000406E0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0406E0">
        <w:rPr>
          <w:rFonts w:ascii="Times New Roman" w:hAnsi="Times New Roman" w:cs="Times New Roman"/>
          <w:sz w:val="28"/>
          <w:szCs w:val="28"/>
        </w:rPr>
        <w:t>В дальнейшем, при каждом запросе к Backend-сервису, клиентский Web UI автоматически добавляет JWT в заголовок запроса (обычно в заголовок Authorization с префиксом Bearer). Backend-сервис, получая запрос с JWT, проверяет подпись JWT и извлекает информацию о пользователе. Это позволяет Backend-сервису идентифицировать пользователя и определить его права доступа к различным ресурсам и функциям системы.</w:t>
      </w:r>
    </w:p>
    <w:p w14:paraId="0E11E734" w14:textId="77777777" w:rsidR="000406E0" w:rsidRPr="000406E0" w:rsidRDefault="000406E0" w:rsidP="000406E0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0406E0">
        <w:rPr>
          <w:rFonts w:ascii="Times New Roman" w:hAnsi="Times New Roman" w:cs="Times New Roman"/>
          <w:sz w:val="28"/>
          <w:szCs w:val="28"/>
        </w:rPr>
        <w:t>Такой механизм аутентификации на основе JWT обеспечивает безопасный и масштабируемый способ управления доступом к системе. Поскольку JWT не содержит информации о состоянии сессии на сервере, Backend-сервис может обрабатывать запросы от множества пользователей без необходимости хранения информации о каждом пользователе в памяти.</w:t>
      </w:r>
    </w:p>
    <w:p w14:paraId="2EC46783" w14:textId="7FCD2FF8" w:rsidR="000406E0" w:rsidRDefault="000406E0" w:rsidP="00B16548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страница.</w:t>
      </w:r>
    </w:p>
    <w:p w14:paraId="527188E8" w14:textId="6F0128CB" w:rsidR="000406E0" w:rsidRDefault="000406E0" w:rsidP="00B16548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6E843" wp14:editId="63568650">
            <wp:extent cx="4881245" cy="2432535"/>
            <wp:effectExtent l="0" t="0" r="0" b="6350"/>
            <wp:docPr id="171159982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9982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781" cy="24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50FC" w14:textId="77777777" w:rsidR="00D8401E" w:rsidRPr="00D8401E" w:rsidRDefault="00D8401E" w:rsidP="00D8401E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sz w:val="28"/>
          <w:szCs w:val="28"/>
        </w:rPr>
        <w:t xml:space="preserve">Главная страница сервиса предоставляет пользователю обзор текущего состояния системы управления вагонами. Она состоит из нескольких ключевых элементов: информационных блоков, </w:t>
      </w:r>
      <w:r w:rsidRPr="00D8401E">
        <w:rPr>
          <w:rFonts w:ascii="Times New Roman" w:hAnsi="Times New Roman" w:cs="Times New Roman"/>
          <w:sz w:val="28"/>
          <w:szCs w:val="28"/>
        </w:rPr>
        <w:lastRenderedPageBreak/>
        <w:t>отображающих сводные данные, списка последних операций и навигационного меню.</w:t>
      </w:r>
    </w:p>
    <w:p w14:paraId="28DE8D51" w14:textId="62222F02" w:rsidR="00D8401E" w:rsidRDefault="00D8401E" w:rsidP="00D8401E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sz w:val="28"/>
          <w:szCs w:val="28"/>
        </w:rPr>
        <w:t xml:space="preserve">Информационные блоки в верхней части страницы отображают ключевые показатели системы в режиме реального времени. К ним относятся: общее количество вагонов в системе, количество активных групп вагонов, количество перемещений вагонов за последний месяц, а также количество вагонов, требующих внимания (например, </w:t>
      </w:r>
      <w:r>
        <w:rPr>
          <w:rFonts w:ascii="Times New Roman" w:hAnsi="Times New Roman" w:cs="Times New Roman"/>
          <w:sz w:val="28"/>
          <w:szCs w:val="28"/>
        </w:rPr>
        <w:t>вагонов, о которых нет новой информации, хотя дата окончания рейса подошла к концу</w:t>
      </w:r>
      <w:r w:rsidRPr="00D8401E">
        <w:rPr>
          <w:rFonts w:ascii="Times New Roman" w:hAnsi="Times New Roman" w:cs="Times New Roman"/>
          <w:sz w:val="28"/>
          <w:szCs w:val="28"/>
        </w:rPr>
        <w:t>). Эти блоки позволяют пользователю быстро оценить текущую ситуацию и выявить потенциальные проблемы.</w:t>
      </w:r>
    </w:p>
    <w:p w14:paraId="18403E74" w14:textId="77777777" w:rsidR="0049165C" w:rsidRPr="00D8401E" w:rsidRDefault="0049165C" w:rsidP="0049165C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sz w:val="28"/>
          <w:szCs w:val="28"/>
        </w:rPr>
        <w:t>В нижней части страницы отображается список последних операций, выполненных в системе. Этот список позволяет пользователю отслеживать текущую активность в системе и быстро находить информацию о последних изменениях. Список содержит информацию о дате и времени выполнения операции, типе операции и статусе операции.</w:t>
      </w:r>
    </w:p>
    <w:p w14:paraId="10FA9EEC" w14:textId="2A06700C" w:rsidR="0049165C" w:rsidRPr="00D8401E" w:rsidRDefault="0049165C" w:rsidP="0049165C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sz w:val="28"/>
          <w:szCs w:val="28"/>
        </w:rPr>
        <w:t>В целом, главная страница предоставляет пользователю всю необходимую информацию для эффективного управления вагонами и обеспечивает быстрый доступ к основным функциям системы.</w:t>
      </w:r>
    </w:p>
    <w:p w14:paraId="7CE037FC" w14:textId="77777777" w:rsidR="00D8401E" w:rsidRPr="00D8401E" w:rsidRDefault="00D8401E" w:rsidP="00D8401E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sz w:val="28"/>
          <w:szCs w:val="28"/>
        </w:rPr>
        <w:t>Особое внимание следует уделить навигационному меню, расположенному в левой части экрана. Меню обеспечивает доступ ко всем основным функциям системы и позволяет пользователю легко перемещаться между различными разделами. Меню содержит следующие пункты:</w:t>
      </w:r>
    </w:p>
    <w:p w14:paraId="40D0BD67" w14:textId="77777777" w:rsidR="00D8401E" w:rsidRPr="00D8401E" w:rsidRDefault="00D8401E" w:rsidP="00D840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b/>
          <w:bCs/>
          <w:sz w:val="28"/>
          <w:szCs w:val="28"/>
        </w:rPr>
        <w:t>Главная:</w:t>
      </w:r>
      <w:r w:rsidRPr="00D8401E">
        <w:rPr>
          <w:rFonts w:ascii="Times New Roman" w:hAnsi="Times New Roman" w:cs="Times New Roman"/>
          <w:sz w:val="28"/>
          <w:szCs w:val="28"/>
        </w:rPr>
        <w:t> (Активный пункт) Возврат к главной странице с обзором системы.</w:t>
      </w:r>
    </w:p>
    <w:p w14:paraId="22FEDFD4" w14:textId="34009349" w:rsidR="00D8401E" w:rsidRDefault="00D8401E" w:rsidP="00D840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b/>
          <w:bCs/>
          <w:sz w:val="28"/>
          <w:szCs w:val="28"/>
        </w:rPr>
        <w:t>Поиск вагонов:</w:t>
      </w:r>
      <w:r w:rsidRPr="00D8401E">
        <w:rPr>
          <w:rFonts w:ascii="Times New Roman" w:hAnsi="Times New Roman" w:cs="Times New Roman"/>
          <w:sz w:val="28"/>
          <w:szCs w:val="28"/>
        </w:rPr>
        <w:t> Переход к странице поиска вагонов по различным критериям</w:t>
      </w:r>
      <w:r>
        <w:rPr>
          <w:rFonts w:ascii="Times New Roman" w:hAnsi="Times New Roman" w:cs="Times New Roman"/>
          <w:sz w:val="28"/>
          <w:szCs w:val="28"/>
        </w:rPr>
        <w:t xml:space="preserve"> (Номер вагона, статус, местоположение).</w:t>
      </w:r>
    </w:p>
    <w:p w14:paraId="7D0EDC03" w14:textId="1FDB4AF9" w:rsidR="003B1C01" w:rsidRPr="00D8401E" w:rsidRDefault="003B1C01" w:rsidP="003B1C0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7ED47" wp14:editId="5346B2AD">
            <wp:extent cx="5940425" cy="3004185"/>
            <wp:effectExtent l="0" t="0" r="3175" b="5715"/>
            <wp:docPr id="1699707572" name="Рисунок 1" descr="Изображение выглядит как текст, программное обеспечение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7572" name="Рисунок 1" descr="Изображение выглядит как текст, программное обеспечение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7F77" w14:textId="41BAC309" w:rsidR="00D8401E" w:rsidRDefault="00D8401E" w:rsidP="00D840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b/>
          <w:bCs/>
          <w:sz w:val="28"/>
          <w:szCs w:val="28"/>
        </w:rPr>
        <w:t>Ввод данных:</w:t>
      </w:r>
      <w:r w:rsidRPr="00D8401E">
        <w:rPr>
          <w:rFonts w:ascii="Times New Roman" w:hAnsi="Times New Roman" w:cs="Times New Roman"/>
          <w:sz w:val="28"/>
          <w:szCs w:val="28"/>
        </w:rPr>
        <w:t xml:space="preserve"> Переход к странице ввода данных о вагонах, позволяющей </w:t>
      </w:r>
      <w:r>
        <w:rPr>
          <w:rFonts w:ascii="Times New Roman" w:hAnsi="Times New Roman" w:cs="Times New Roman"/>
          <w:sz w:val="28"/>
          <w:szCs w:val="28"/>
        </w:rPr>
        <w:t xml:space="preserve">загружать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-файлы (отчеты о дислокации вагонов, предоставляемые ОАО </w:t>
      </w:r>
      <w:r w:rsidRPr="00D840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РЖД</w:t>
      </w:r>
      <w:r w:rsidRPr="00D840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401E">
        <w:rPr>
          <w:rFonts w:ascii="Times New Roman" w:hAnsi="Times New Roman" w:cs="Times New Roman"/>
          <w:sz w:val="28"/>
          <w:szCs w:val="28"/>
        </w:rPr>
        <w:t>.</w:t>
      </w:r>
    </w:p>
    <w:p w14:paraId="1B986118" w14:textId="54BEF70C" w:rsidR="003B1C01" w:rsidRPr="00D8401E" w:rsidRDefault="003B1C01" w:rsidP="003B1C0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8720F" wp14:editId="42B8AEC1">
            <wp:extent cx="5239553" cy="2644140"/>
            <wp:effectExtent l="0" t="0" r="0" b="3810"/>
            <wp:docPr id="1256770162" name="Рисунок 1" descr="Изображение выглядит как текст, программное обеспечение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70162" name="Рисунок 1" descr="Изображение выглядит как текст, программное обеспечение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763" cy="26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B98" w14:textId="77777777" w:rsidR="00D8401E" w:rsidRDefault="00D8401E" w:rsidP="00D840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b/>
          <w:bCs/>
          <w:sz w:val="28"/>
          <w:szCs w:val="28"/>
        </w:rPr>
        <w:t>Перевозки:</w:t>
      </w:r>
      <w:r w:rsidRPr="00D8401E">
        <w:rPr>
          <w:rFonts w:ascii="Times New Roman" w:hAnsi="Times New Roman" w:cs="Times New Roman"/>
          <w:sz w:val="28"/>
          <w:szCs w:val="28"/>
        </w:rPr>
        <w:t> Переход к странице управления перевозками, позволяющей отслеживать текущие перевозки, создавать новые перевозки и просматривать историю перевозок.</w:t>
      </w:r>
    </w:p>
    <w:p w14:paraId="32EA7DEE" w14:textId="40B2BCA9" w:rsidR="003B1C01" w:rsidRPr="00D8401E" w:rsidRDefault="003B1C01" w:rsidP="003B1C0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FC79D6" wp14:editId="61ACAB8C">
            <wp:extent cx="5273040" cy="2703314"/>
            <wp:effectExtent l="0" t="0" r="3810" b="1905"/>
            <wp:docPr id="1887216866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16866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004" cy="27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502" w14:textId="77777777" w:rsidR="00D8401E" w:rsidRDefault="00D8401E" w:rsidP="00D840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b/>
          <w:bCs/>
          <w:sz w:val="28"/>
          <w:szCs w:val="28"/>
        </w:rPr>
        <w:t>Администрирование:</w:t>
      </w:r>
      <w:r w:rsidRPr="00D8401E">
        <w:rPr>
          <w:rFonts w:ascii="Times New Roman" w:hAnsi="Times New Roman" w:cs="Times New Roman"/>
          <w:sz w:val="28"/>
          <w:szCs w:val="28"/>
        </w:rPr>
        <w:t> Переход к странице администрирования системы (доступно только для пользователей с правами администратора), позволяющей управлять пользователями, ролями и другими параметрами системы.</w:t>
      </w:r>
    </w:p>
    <w:p w14:paraId="3E5B8D70" w14:textId="389683B1" w:rsidR="003B1C01" w:rsidRPr="00D8401E" w:rsidRDefault="003B1C01" w:rsidP="003B1C0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6F977" wp14:editId="3CD6F709">
            <wp:extent cx="5254355" cy="2621280"/>
            <wp:effectExtent l="0" t="0" r="3810" b="7620"/>
            <wp:docPr id="157344486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486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53" cy="26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AFD0" w14:textId="77777777" w:rsidR="00D8401E" w:rsidRDefault="00D8401E" w:rsidP="00D840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401E">
        <w:rPr>
          <w:rFonts w:ascii="Times New Roman" w:hAnsi="Times New Roman" w:cs="Times New Roman"/>
          <w:b/>
          <w:bCs/>
          <w:sz w:val="28"/>
          <w:szCs w:val="28"/>
        </w:rPr>
        <w:t>Выйти:</w:t>
      </w:r>
      <w:r w:rsidRPr="00D8401E">
        <w:rPr>
          <w:rFonts w:ascii="Times New Roman" w:hAnsi="Times New Roman" w:cs="Times New Roman"/>
          <w:sz w:val="28"/>
          <w:szCs w:val="28"/>
        </w:rPr>
        <w:t> Завершение сеанса работы с системой и возврат на страницу аутентификации.</w:t>
      </w:r>
    </w:p>
    <w:p w14:paraId="031FB25F" w14:textId="77777777" w:rsidR="0049165C" w:rsidRPr="00D8401E" w:rsidRDefault="0049165C" w:rsidP="0049165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054AA9" w14:textId="77777777" w:rsidR="0049165C" w:rsidRPr="0049165C" w:rsidRDefault="0049165C" w:rsidP="0049165C">
      <w:pPr>
        <w:pStyle w:val="a7"/>
        <w:rPr>
          <w:rFonts w:ascii="Times New Roman" w:hAnsi="Times New Roman" w:cs="Times New Roman"/>
          <w:sz w:val="28"/>
          <w:szCs w:val="28"/>
        </w:rPr>
      </w:pPr>
      <w:r w:rsidRPr="0049165C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Pr="0049165C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49165C">
        <w:rPr>
          <w:rFonts w:ascii="Times New Roman" w:hAnsi="Times New Roman" w:cs="Times New Roman"/>
          <w:sz w:val="28"/>
          <w:szCs w:val="28"/>
        </w:rPr>
        <w:t>-сервисом.</w:t>
      </w:r>
    </w:p>
    <w:p w14:paraId="4F4327F6" w14:textId="778639E9" w:rsidR="003B1C01" w:rsidRDefault="003B1C01" w:rsidP="003B1C01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B1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B1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-сервисом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B1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1C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запросы. Для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запросов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. Примеры</w:t>
      </w:r>
      <w:r w:rsidRPr="0049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Pr="004916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9165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4916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49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16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9165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9165C">
        <w:rPr>
          <w:rFonts w:ascii="Times New Roman" w:hAnsi="Times New Roman" w:cs="Times New Roman"/>
          <w:sz w:val="28"/>
          <w:szCs w:val="28"/>
        </w:rPr>
        <w:t xml:space="preserve"> / (</w:t>
      </w:r>
      <w:r w:rsidR="0049165C">
        <w:rPr>
          <w:rFonts w:ascii="Times New Roman" w:hAnsi="Times New Roman" w:cs="Times New Roman"/>
          <w:sz w:val="28"/>
          <w:szCs w:val="28"/>
        </w:rPr>
        <w:t>получение разметки главной страницы</w:t>
      </w:r>
      <w:r w:rsidRPr="0049165C">
        <w:rPr>
          <w:rFonts w:ascii="Times New Roman" w:hAnsi="Times New Roman" w:cs="Times New Roman"/>
          <w:sz w:val="28"/>
          <w:szCs w:val="28"/>
        </w:rPr>
        <w:t>)</w:t>
      </w:r>
      <w:r w:rsidR="0049165C">
        <w:rPr>
          <w:rFonts w:ascii="Times New Roman" w:hAnsi="Times New Roman" w:cs="Times New Roman"/>
          <w:sz w:val="28"/>
          <w:szCs w:val="28"/>
        </w:rPr>
        <w:t>.</w:t>
      </w:r>
    </w:p>
    <w:p w14:paraId="0CA15DFF" w14:textId="1790C316" w:rsidR="0049165C" w:rsidRPr="00221BF6" w:rsidRDefault="00221BF6" w:rsidP="00221BF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BF6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Pr="00221BF6">
        <w:rPr>
          <w:rFonts w:ascii="Times New Roman" w:hAnsi="Times New Roman" w:cs="Times New Roman"/>
          <w:sz w:val="28"/>
          <w:szCs w:val="28"/>
        </w:rPr>
        <w:t>сервис.</w:t>
      </w:r>
    </w:p>
    <w:p w14:paraId="4F4B51DF" w14:textId="3ED9E8BB" w:rsidR="00221BF6" w:rsidRDefault="00221BF6" w:rsidP="00221BF6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221BF6">
        <w:rPr>
          <w:rFonts w:ascii="Times New Roman" w:hAnsi="Times New Roman" w:cs="Times New Roman"/>
          <w:sz w:val="28"/>
          <w:szCs w:val="28"/>
        </w:rPr>
        <w:lastRenderedPageBreak/>
        <w:t>Backend-сервис является центральным компонентом системы, отвечающим за обработку всех входящих HTTP-запросов от клиентского Web UI и координацию взаимодействия между различными компонентами системы. Он реализован на языке программирования Go (Golang) с использованием библиотеки net/http, что обеспечивает высокую производительность и масштабируемость. Backend-сервис служит своеобразным шлюзом, обеспечивающим безопасный и контролируемый доступ к функциональности системы.</w:t>
      </w:r>
    </w:p>
    <w:p w14:paraId="4B853A7F" w14:textId="1C379C58" w:rsidR="00221BF6" w:rsidRDefault="00221BF6" w:rsidP="00221BF6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Определяет запрошенный ресурс и вызывает соответствующую функцию для обработки запроса. Сервис отвечает за обслуживание статических ресурсов, необходимых 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21B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. Реализует механизм аутентификации</w:t>
      </w:r>
      <w:r w:rsidR="00884793">
        <w:rPr>
          <w:rFonts w:ascii="Times New Roman" w:hAnsi="Times New Roman" w:cs="Times New Roman"/>
          <w:sz w:val="28"/>
          <w:szCs w:val="28"/>
        </w:rPr>
        <w:t>, авторизации пользователей для получения доступа к различным функциям системы.</w:t>
      </w:r>
    </w:p>
    <w:p w14:paraId="67E6F93C" w14:textId="4ECF58ED" w:rsidR="00884793" w:rsidRDefault="00884793" w:rsidP="00221BF6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 w:rsidRPr="00884793">
        <w:rPr>
          <w:rFonts w:ascii="Times New Roman" w:hAnsi="Times New Roman" w:cs="Times New Roman"/>
          <w:sz w:val="28"/>
          <w:szCs w:val="28"/>
        </w:rPr>
        <w:t xml:space="preserve">Backend-сервис взаимодействует с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884793">
        <w:rPr>
          <w:rFonts w:ascii="Times New Roman" w:hAnsi="Times New Roman" w:cs="Times New Roman"/>
          <w:sz w:val="28"/>
          <w:szCs w:val="28"/>
        </w:rPr>
        <w:t xml:space="preserve"> бизнес-логики для выполнения операций, связанных с обработкой Excel файлов. При получении запроса на загрузку файла от клиентского Web UI, Backend-сервис перенаправляет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79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сервис бизнес-логики</w:t>
      </w:r>
      <w:r w:rsidRPr="00884793">
        <w:rPr>
          <w:rFonts w:ascii="Times New Roman" w:hAnsi="Times New Roman" w:cs="Times New Roman"/>
          <w:sz w:val="28"/>
          <w:szCs w:val="28"/>
        </w:rPr>
        <w:t xml:space="preserve"> для дальнейшей обработки.</w:t>
      </w:r>
    </w:p>
    <w:p w14:paraId="4F5963F4" w14:textId="6268B671" w:rsidR="00884793" w:rsidRDefault="00884793" w:rsidP="00221BF6">
      <w:pPr>
        <w:ind w:left="7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процесса обработки запроса (пример): </w:t>
      </w:r>
    </w:p>
    <w:p w14:paraId="3D8A8766" w14:textId="2D4DBD95" w:rsidR="00884793" w:rsidRDefault="00884793" w:rsidP="008847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84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84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-запрос на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88479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>
        <w:rPr>
          <w:rFonts w:ascii="Times New Roman" w:hAnsi="Times New Roman" w:cs="Times New Roman"/>
          <w:sz w:val="28"/>
          <w:szCs w:val="28"/>
        </w:rPr>
        <w:t xml:space="preserve"> для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84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27794DF1" w14:textId="09DE071B" w:rsidR="00884793" w:rsidRDefault="00884793" w:rsidP="008847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847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 принимает запрос и перенаправляет файл (</w:t>
      </w:r>
      <w:r w:rsidRPr="00884793">
        <w:rPr>
          <w:rFonts w:ascii="Times New Roman" w:hAnsi="Times New Roman" w:cs="Times New Roman"/>
          <w:sz w:val="28"/>
          <w:szCs w:val="28"/>
        </w:rPr>
        <w:t>его base64 представление)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5695">
        <w:rPr>
          <w:rFonts w:ascii="Times New Roman" w:hAnsi="Times New Roman" w:cs="Times New Roman"/>
          <w:sz w:val="28"/>
          <w:szCs w:val="28"/>
        </w:rPr>
        <w:t>сервису бизнес-логики.</w:t>
      </w:r>
    </w:p>
    <w:p w14:paraId="7FF11A38" w14:textId="44E04225" w:rsidR="00884793" w:rsidRDefault="00115695" w:rsidP="008847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бизнес-логики обрабатывает файл и возвращает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-сервису.</w:t>
      </w:r>
    </w:p>
    <w:p w14:paraId="0D530D30" w14:textId="171A60A7" w:rsidR="00115695" w:rsidRDefault="00115695" w:rsidP="008847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результата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-сервис отправляет ответ клиентскому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15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15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информацией об успехе или неудачи операции.</w:t>
      </w:r>
    </w:p>
    <w:p w14:paraId="3190E36E" w14:textId="4C87AD99" w:rsidR="001D0B9E" w:rsidRDefault="001D0B9E" w:rsidP="001D0B9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бизнес-логики.</w:t>
      </w:r>
    </w:p>
    <w:p w14:paraId="5014B6CD" w14:textId="409C2211" w:rsidR="00115695" w:rsidRDefault="001D0B9E" w:rsidP="001D0B9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115695" w:rsidRPr="00115695">
        <w:rPr>
          <w:rFonts w:ascii="Times New Roman" w:hAnsi="Times New Roman" w:cs="Times New Roman"/>
          <w:sz w:val="28"/>
          <w:szCs w:val="28"/>
        </w:rPr>
        <w:t xml:space="preserve"> бизнес-логики является ядром системы, отвечающим за выполнение основных бизнес-операций, связанных с обработкой и управлением данными. Он реализован на языке Go (Golang) и предназначен для обеспечения надежной, масштабируемой и эффективной обработки данных. Этот сервис инкапсулирует всю логику взаимодействия с базой данных, валидации данных и предоставляет gRPC API для взаимодействия с другими компонентами системы, в первую очередь с Backend-сервисом.</w:t>
      </w:r>
    </w:p>
    <w:p w14:paraId="3CC6C31E" w14:textId="0518AD37" w:rsidR="001D0B9E" w:rsidRDefault="001D0B9E" w:rsidP="001D0B9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Сервис реализует функции подключения к БД,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-операций,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D0B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файлов. После успешной валидации данных преобразует их из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D0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формат, подходящий для хранения в БД, затем записывает эти данные в таблице. Также реализует функции создания и редактирования информации о пользователях и </w:t>
      </w:r>
      <w:r w:rsidR="00FB4C80">
        <w:rPr>
          <w:rFonts w:ascii="Times New Roman" w:hAnsi="Times New Roman" w:cs="Times New Roman"/>
          <w:sz w:val="28"/>
          <w:szCs w:val="28"/>
        </w:rPr>
        <w:t>групп вагонов.</w:t>
      </w:r>
    </w:p>
    <w:p w14:paraId="5B602C2B" w14:textId="0373D915" w:rsidR="00FB4C80" w:rsidRDefault="00FB4C80" w:rsidP="001D0B9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бизнес-логики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proto</w:t>
      </w:r>
      <w:r>
        <w:rPr>
          <w:rFonts w:ascii="Times New Roman" w:hAnsi="Times New Roman" w:cs="Times New Roman"/>
          <w:sz w:val="28"/>
          <w:szCs w:val="28"/>
        </w:rPr>
        <w:t xml:space="preserve">-файлов определяет набор методов для обработки запросов от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FB4C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сервиса. Данный подход обеспечивает инкапсуляцию данных в БД, так как прямой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B4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других компонентов исключен, и все операции с данными осуществляются исключительно через четко определенный и контролируемый </w:t>
      </w:r>
      <w:r>
        <w:rPr>
          <w:rFonts w:ascii="Times New Roman" w:hAnsi="Times New Roman" w:cs="Times New Roman"/>
          <w:sz w:val="28"/>
          <w:szCs w:val="28"/>
          <w:lang w:val="en-US"/>
        </w:rPr>
        <w:t>gRPC</w:t>
      </w:r>
      <w:r w:rsidRPr="00FB4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09F6F" w14:textId="26E14CE9" w:rsidR="00FB4C80" w:rsidRDefault="00FB4C80" w:rsidP="001D0B9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существует множество вспомогательных функций для обеспечения корректной работы основных методов. К примеру, </w:t>
      </w:r>
      <w:r w:rsidR="00602D44">
        <w:rPr>
          <w:rFonts w:ascii="Times New Roman" w:hAnsi="Times New Roman" w:cs="Times New Roman"/>
          <w:sz w:val="28"/>
          <w:szCs w:val="28"/>
        </w:rPr>
        <w:t>функция логирования, обработки ошибок и т.д.</w:t>
      </w:r>
    </w:p>
    <w:p w14:paraId="20E31A1F" w14:textId="03320ED9" w:rsidR="00602D44" w:rsidRDefault="00602D44" w:rsidP="001D0B9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обработки запроса:</w:t>
      </w:r>
    </w:p>
    <w:p w14:paraId="1BB224C5" w14:textId="71A6E08D" w:rsidR="00602D44" w:rsidRDefault="00602D44" w:rsidP="00602D4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02D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gRPC</w:t>
      </w:r>
      <w:r>
        <w:rPr>
          <w:rFonts w:ascii="Times New Roman" w:hAnsi="Times New Roman" w:cs="Times New Roman"/>
          <w:sz w:val="28"/>
          <w:szCs w:val="28"/>
        </w:rPr>
        <w:t xml:space="preserve">-запрос в сервис бизнес-логики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02D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15145843" w14:textId="3794F5E6" w:rsidR="00602D44" w:rsidRDefault="00602D44" w:rsidP="00602D4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бизнес-логики принимает запрос, выполняет валидацию файла, записывает данные в БД.</w:t>
      </w:r>
    </w:p>
    <w:p w14:paraId="65424B3D" w14:textId="6A2B0E7A" w:rsidR="00602D44" w:rsidRPr="00602D44" w:rsidRDefault="00602D44" w:rsidP="00602D4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Backend-</w:t>
      </w:r>
      <w:r>
        <w:rPr>
          <w:rFonts w:ascii="Times New Roman" w:hAnsi="Times New Roman" w:cs="Times New Roman"/>
          <w:sz w:val="28"/>
          <w:szCs w:val="28"/>
        </w:rPr>
        <w:t>сервису.</w:t>
      </w:r>
    </w:p>
    <w:sectPr w:rsidR="00602D44" w:rsidRPr="0060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8B5"/>
    <w:multiLevelType w:val="hybridMultilevel"/>
    <w:tmpl w:val="85DCBAA6"/>
    <w:lvl w:ilvl="0" w:tplc="F46C5B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C764CCA"/>
    <w:multiLevelType w:val="multilevel"/>
    <w:tmpl w:val="F6828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D287503"/>
    <w:multiLevelType w:val="multilevel"/>
    <w:tmpl w:val="7096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16FA7"/>
    <w:multiLevelType w:val="hybridMultilevel"/>
    <w:tmpl w:val="77C66EAC"/>
    <w:lvl w:ilvl="0" w:tplc="446661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89758482">
    <w:abstractNumId w:val="1"/>
  </w:num>
  <w:num w:numId="2" w16cid:durableId="583760472">
    <w:abstractNumId w:val="2"/>
  </w:num>
  <w:num w:numId="3" w16cid:durableId="407115660">
    <w:abstractNumId w:val="0"/>
  </w:num>
  <w:num w:numId="4" w16cid:durableId="788476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38"/>
    <w:rsid w:val="00015D18"/>
    <w:rsid w:val="000406E0"/>
    <w:rsid w:val="00074A1E"/>
    <w:rsid w:val="00115695"/>
    <w:rsid w:val="00131839"/>
    <w:rsid w:val="001D0B9E"/>
    <w:rsid w:val="001F494F"/>
    <w:rsid w:val="00221BF6"/>
    <w:rsid w:val="00285C38"/>
    <w:rsid w:val="00345579"/>
    <w:rsid w:val="00350926"/>
    <w:rsid w:val="003B1C01"/>
    <w:rsid w:val="0049165C"/>
    <w:rsid w:val="005919F3"/>
    <w:rsid w:val="00602D44"/>
    <w:rsid w:val="0063304B"/>
    <w:rsid w:val="00884793"/>
    <w:rsid w:val="00937F33"/>
    <w:rsid w:val="00990861"/>
    <w:rsid w:val="00B16548"/>
    <w:rsid w:val="00C83626"/>
    <w:rsid w:val="00D8401E"/>
    <w:rsid w:val="00E07A9F"/>
    <w:rsid w:val="00EA7574"/>
    <w:rsid w:val="00EC0F6B"/>
    <w:rsid w:val="00F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FC1C"/>
  <w15:chartTrackingRefBased/>
  <w15:docId w15:val="{2877BCC3-C118-4910-A336-F4102657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F6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F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5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C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C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C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C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C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C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C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C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C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C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5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Rivelley</dc:creator>
  <cp:keywords/>
  <dc:description/>
  <cp:lastModifiedBy>Mark Rivelley</cp:lastModifiedBy>
  <cp:revision>5</cp:revision>
  <dcterms:created xsi:type="dcterms:W3CDTF">2025-06-17T20:18:00Z</dcterms:created>
  <dcterms:modified xsi:type="dcterms:W3CDTF">2025-06-18T01:24:00Z</dcterms:modified>
</cp:coreProperties>
</file>