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1943" w14:textId="77777777" w:rsidR="0012563C" w:rsidRDefault="0012563C">
      <w:pPr>
        <w:spacing w:before="600"/>
      </w:pPr>
    </w:p>
    <w:p w14:paraId="70B5071D" w14:textId="77777777" w:rsidR="0012563C" w:rsidRDefault="00000000">
      <w:pPr>
        <w:spacing w:after="160"/>
        <w:jc w:val="center"/>
      </w:pPr>
      <w:r>
        <w:rPr>
          <w:i/>
          <w:iCs/>
          <w:color w:val="888888"/>
          <w:sz w:val="20"/>
          <w:szCs w:val="20"/>
        </w:rPr>
        <w:t>[Insert Cardiff Metropolitan University logo here]</w:t>
      </w:r>
    </w:p>
    <w:p w14:paraId="6BDED353" w14:textId="77777777" w:rsidR="0012563C" w:rsidRDefault="0012563C">
      <w:pPr>
        <w:spacing w:before="300"/>
      </w:pPr>
    </w:p>
    <w:p w14:paraId="5E5E17A7" w14:textId="77777777" w:rsidR="0012563C" w:rsidRDefault="00000000">
      <w:pPr>
        <w:spacing w:after="160"/>
        <w:jc w:val="center"/>
      </w:pPr>
      <w:r>
        <w:rPr>
          <w:color w:val="1F3864"/>
          <w:sz w:val="44"/>
          <w:szCs w:val="44"/>
        </w:rPr>
        <w:t>Cardiff Metropolitan University</w:t>
      </w:r>
    </w:p>
    <w:p w14:paraId="5ABE4F49" w14:textId="77777777" w:rsidR="0012563C" w:rsidRDefault="00000000">
      <w:pPr>
        <w:spacing w:after="160"/>
        <w:jc w:val="center"/>
      </w:pPr>
      <w:r>
        <w:rPr>
          <w:sz w:val="28"/>
          <w:szCs w:val="28"/>
        </w:rPr>
        <w:t>Cardiff School of Technology</w:t>
      </w:r>
    </w:p>
    <w:p w14:paraId="51F499C1" w14:textId="77777777" w:rsidR="0012563C" w:rsidRDefault="00000000">
      <w:pPr>
        <w:spacing w:after="160"/>
        <w:jc w:val="center"/>
      </w:pPr>
      <w:r>
        <w:rPr>
          <w:sz w:val="28"/>
          <w:szCs w:val="28"/>
        </w:rPr>
        <w:t>BSc Software Engineering</w:t>
      </w:r>
    </w:p>
    <w:p w14:paraId="2FBB7315" w14:textId="77777777" w:rsidR="0012563C" w:rsidRDefault="0012563C">
      <w:pPr>
        <w:spacing w:before="200"/>
      </w:pPr>
    </w:p>
    <w:p w14:paraId="453AAAAB" w14:textId="77777777" w:rsidR="0012563C" w:rsidRDefault="00000000">
      <w:pPr>
        <w:spacing w:after="160"/>
        <w:jc w:val="center"/>
      </w:pPr>
      <w:proofErr w:type="spellStart"/>
      <w:r>
        <w:rPr>
          <w:b/>
          <w:bCs/>
          <w:sz w:val="36"/>
          <w:szCs w:val="36"/>
        </w:rPr>
        <w:t>PathCompanion</w:t>
      </w:r>
      <w:proofErr w:type="spellEnd"/>
      <w:r>
        <w:rPr>
          <w:b/>
          <w:bCs/>
          <w:sz w:val="36"/>
          <w:szCs w:val="36"/>
        </w:rPr>
        <w:t xml:space="preserve"> AI — An Agentic Career and Talent Companion System</w:t>
      </w:r>
    </w:p>
    <w:p w14:paraId="76B24B3E" w14:textId="77777777" w:rsidR="0012563C" w:rsidRDefault="0012563C">
      <w:pPr>
        <w:spacing w:before="300"/>
      </w:pPr>
    </w:p>
    <w:p w14:paraId="6C6FAF96" w14:textId="4A62F188" w:rsidR="0012563C" w:rsidRDefault="00AA5203">
      <w:pPr>
        <w:spacing w:after="160"/>
        <w:jc w:val="center"/>
      </w:pPr>
      <w:r>
        <w:rPr>
          <w:sz w:val="24"/>
          <w:szCs w:val="24"/>
        </w:rPr>
        <w:t>Sainthavy Yogaraththinam</w:t>
      </w:r>
    </w:p>
    <w:p w14:paraId="13B01125" w14:textId="77777777" w:rsidR="0012563C" w:rsidRDefault="00000000">
      <w:pPr>
        <w:spacing w:after="160"/>
        <w:jc w:val="center"/>
      </w:pPr>
      <w:r>
        <w:t>(Student ID – Cardiff ID – ICBT ID)</w:t>
      </w:r>
    </w:p>
    <w:p w14:paraId="648E7176" w14:textId="77777777" w:rsidR="0012563C" w:rsidRDefault="0012563C">
      <w:pPr>
        <w:spacing w:before="400"/>
      </w:pPr>
    </w:p>
    <w:p w14:paraId="47A39E79" w14:textId="77777777" w:rsidR="0012563C" w:rsidRDefault="00000000">
      <w:pPr>
        <w:spacing w:after="160"/>
        <w:jc w:val="center"/>
      </w:pPr>
      <w:r>
        <w:t>This dissertation is submitted in partial</w:t>
      </w:r>
    </w:p>
    <w:p w14:paraId="6B03634B" w14:textId="77777777" w:rsidR="0012563C" w:rsidRDefault="00000000">
      <w:pPr>
        <w:spacing w:after="160"/>
        <w:jc w:val="center"/>
      </w:pPr>
      <w:proofErr w:type="spellStart"/>
      <w:r>
        <w:t>fulfillment</w:t>
      </w:r>
      <w:proofErr w:type="spellEnd"/>
      <w:r>
        <w:t xml:space="preserve"> of the requirements for the</w:t>
      </w:r>
    </w:p>
    <w:p w14:paraId="7C051E31" w14:textId="77777777" w:rsidR="0012563C" w:rsidRDefault="00000000">
      <w:pPr>
        <w:spacing w:after="160"/>
        <w:jc w:val="center"/>
      </w:pPr>
      <w:r>
        <w:t>degree of</w:t>
      </w:r>
    </w:p>
    <w:p w14:paraId="6B643802" w14:textId="77777777" w:rsidR="0012563C" w:rsidRDefault="00000000">
      <w:pPr>
        <w:spacing w:after="160"/>
        <w:jc w:val="center"/>
      </w:pPr>
      <w:r>
        <w:rPr>
          <w:color w:val="555555"/>
        </w:rPr>
        <w:t>Bachelor of Science in Software Engineering (BSc SE)</w:t>
      </w:r>
    </w:p>
    <w:p w14:paraId="7EC58874" w14:textId="77777777" w:rsidR="0012563C" w:rsidRDefault="00000000">
      <w:r>
        <w:br w:type="page"/>
      </w:r>
    </w:p>
    <w:p w14:paraId="7B10C159" w14:textId="77777777" w:rsidR="0012563C" w:rsidRDefault="00000000">
      <w:pPr>
        <w:spacing w:before="400" w:after="300"/>
      </w:pPr>
      <w:r>
        <w:rPr>
          <w:b/>
          <w:bCs/>
          <w:sz w:val="24"/>
          <w:szCs w:val="24"/>
          <w:u w:val="single"/>
        </w:rPr>
        <w:lastRenderedPageBreak/>
        <w:t>DECLARATION</w:t>
      </w:r>
    </w:p>
    <w:p w14:paraId="4CD6733C" w14:textId="77777777" w:rsidR="0012563C" w:rsidRDefault="00000000">
      <w:pPr>
        <w:spacing w:after="160" w:line="300" w:lineRule="auto"/>
        <w:jc w:val="both"/>
      </w:pPr>
      <w:r>
        <w:t xml:space="preserve">This work is being submitted in partial </w:t>
      </w:r>
      <w:proofErr w:type="spellStart"/>
      <w:r>
        <w:t>fulfillment</w:t>
      </w:r>
      <w:proofErr w:type="spellEnd"/>
      <w:r>
        <w:t xml:space="preserve"> of the requirements for the degree of</w:t>
      </w:r>
    </w:p>
    <w:p w14:paraId="5A0FA108" w14:textId="77777777" w:rsidR="0012563C" w:rsidRDefault="00000000">
      <w:pPr>
        <w:spacing w:after="160" w:line="300" w:lineRule="auto"/>
        <w:jc w:val="both"/>
      </w:pPr>
      <w:r>
        <w:t>…………………………………………………………………………………………. and has not previously been accepted in substance for any degree and is not being concurrently submitted in candidature for any degree.</w:t>
      </w:r>
    </w:p>
    <w:p w14:paraId="24A1A0C0" w14:textId="77777777" w:rsidR="0012563C" w:rsidRDefault="0012563C">
      <w:pPr>
        <w:spacing w:before="400"/>
      </w:pPr>
    </w:p>
    <w:p w14:paraId="67A0AE5A" w14:textId="77777777" w:rsidR="0012563C" w:rsidRDefault="00000000">
      <w:pPr>
        <w:spacing w:after="160" w:line="300" w:lineRule="auto"/>
      </w:pPr>
      <w:r>
        <w:t>Signed - ............................................................</w:t>
      </w:r>
    </w:p>
    <w:p w14:paraId="1A4DB346" w14:textId="77777777" w:rsidR="0012563C" w:rsidRDefault="00000000">
      <w:pPr>
        <w:spacing w:after="160" w:line="300" w:lineRule="auto"/>
      </w:pPr>
      <w:r>
        <w:t>(</w:t>
      </w:r>
      <w:proofErr w:type="gramStart"/>
      <w:r>
        <w:t>Candidate)  Date</w:t>
      </w:r>
      <w:proofErr w:type="gramEnd"/>
      <w:r>
        <w:t xml:space="preserve"> - ...................................</w:t>
      </w:r>
    </w:p>
    <w:p w14:paraId="31E35295" w14:textId="77777777" w:rsidR="0012563C" w:rsidRDefault="0012563C">
      <w:pPr>
        <w:spacing w:before="600"/>
      </w:pPr>
    </w:p>
    <w:p w14:paraId="78E3E2E9" w14:textId="77777777" w:rsidR="0012563C" w:rsidRDefault="00000000">
      <w:pPr>
        <w:spacing w:after="300"/>
      </w:pPr>
      <w:r>
        <w:rPr>
          <w:b/>
          <w:bCs/>
          <w:sz w:val="24"/>
          <w:szCs w:val="24"/>
          <w:u w:val="single"/>
        </w:rPr>
        <w:t>SUPERVISOR’S DECLARATION STATEMENT</w:t>
      </w:r>
    </w:p>
    <w:p w14:paraId="5984FB1B" w14:textId="77777777" w:rsidR="0012563C" w:rsidRDefault="00000000">
      <w:pPr>
        <w:spacing w:after="160" w:line="300" w:lineRule="auto"/>
      </w:pPr>
      <w:r>
        <w:t>Student Name – [Student Name]</w:t>
      </w:r>
    </w:p>
    <w:p w14:paraId="5DA21B64" w14:textId="77777777" w:rsidR="0012563C" w:rsidRDefault="00000000">
      <w:pPr>
        <w:spacing w:after="160" w:line="300" w:lineRule="auto"/>
      </w:pPr>
      <w:r>
        <w:t>Supervisor’s Name - [Supervisor Name]</w:t>
      </w:r>
    </w:p>
    <w:p w14:paraId="2F01AA57" w14:textId="77777777" w:rsidR="0012563C" w:rsidRDefault="0012563C">
      <w:pPr>
        <w:spacing w:before="200"/>
      </w:pPr>
    </w:p>
    <w:p w14:paraId="6DF08B5E" w14:textId="77777777" w:rsidR="0012563C" w:rsidRDefault="00000000">
      <w:pPr>
        <w:spacing w:after="160" w:line="300" w:lineRule="auto"/>
        <w:jc w:val="both"/>
      </w:pPr>
      <w:r>
        <w:t xml:space="preserve">I acknowledge that the </w:t>
      </w:r>
      <w:proofErr w:type="gramStart"/>
      <w:r>
        <w:t>above named</w:t>
      </w:r>
      <w:proofErr w:type="gramEnd"/>
      <w:r>
        <w:t xml:space="preserve"> student has regularly attended the meeting, and actively engaged in the dissertation supervision process.</w:t>
      </w:r>
    </w:p>
    <w:p w14:paraId="401F8517" w14:textId="77777777" w:rsidR="0012563C" w:rsidRDefault="0012563C">
      <w:pPr>
        <w:spacing w:before="400"/>
      </w:pPr>
    </w:p>
    <w:p w14:paraId="1441AB95" w14:textId="77777777" w:rsidR="0012563C" w:rsidRDefault="00000000">
      <w:pPr>
        <w:spacing w:after="160" w:line="300" w:lineRule="auto"/>
      </w:pPr>
      <w:r>
        <w:t>Signed - …………………………………………….</w:t>
      </w:r>
    </w:p>
    <w:p w14:paraId="36604002" w14:textId="77777777" w:rsidR="0012563C" w:rsidRDefault="00000000">
      <w:pPr>
        <w:spacing w:after="160" w:line="300" w:lineRule="auto"/>
      </w:pPr>
      <w:r>
        <w:t>(</w:t>
      </w:r>
      <w:proofErr w:type="gramStart"/>
      <w:r>
        <w:t>Supervisor)  Date</w:t>
      </w:r>
      <w:proofErr w:type="gramEnd"/>
      <w:r>
        <w:t xml:space="preserve"> - …………………......</w:t>
      </w:r>
    </w:p>
    <w:p w14:paraId="25844E24" w14:textId="77777777" w:rsidR="0012563C" w:rsidRDefault="00000000">
      <w:r>
        <w:br w:type="page"/>
      </w:r>
    </w:p>
    <w:p w14:paraId="5FB68482" w14:textId="77777777" w:rsidR="0012563C" w:rsidRDefault="00000000">
      <w:pPr>
        <w:pStyle w:val="Heading1"/>
        <w:spacing w:before="300"/>
      </w:pPr>
      <w:bookmarkStart w:id="0" w:name="_Toc237508326"/>
      <w:r>
        <w:lastRenderedPageBreak/>
        <w:t>Acknowledgement</w:t>
      </w:r>
      <w:bookmarkEnd w:id="0"/>
    </w:p>
    <w:p w14:paraId="7806495D" w14:textId="77777777" w:rsidR="0012563C" w:rsidRDefault="00000000">
      <w:pPr>
        <w:spacing w:after="160" w:line="300" w:lineRule="auto"/>
        <w:jc w:val="both"/>
      </w:pPr>
      <w:r>
        <w:t>I would like to express my sincere gratitude to my supervisor, [Supervisor Name], for the continuous guidance, constructive feedback, and encouragement provided throughout every phase of this project. I also thank the lecturers and staff of ICBT and Cardiff Metropolitan University for the knowledge and support extended across the programme.</w:t>
      </w:r>
    </w:p>
    <w:p w14:paraId="24396255" w14:textId="77777777" w:rsidR="0012563C" w:rsidRDefault="00000000">
      <w:pPr>
        <w:spacing w:after="160" w:line="300" w:lineRule="auto"/>
        <w:jc w:val="both"/>
      </w:pPr>
      <w:r>
        <w:t>Finally, I thank my family and friends for their patience and motivation during the demanding periods of development, model training, and documentation, and the peers who participated in requirement gathering and testing of the system.</w:t>
      </w:r>
    </w:p>
    <w:p w14:paraId="487E1FEF" w14:textId="77777777" w:rsidR="0012563C" w:rsidRDefault="00000000">
      <w:r>
        <w:br w:type="page"/>
      </w:r>
    </w:p>
    <w:p w14:paraId="299BF17C" w14:textId="77777777" w:rsidR="0012563C" w:rsidRDefault="00000000">
      <w:pPr>
        <w:pStyle w:val="Heading1"/>
        <w:spacing w:before="300"/>
      </w:pPr>
      <w:bookmarkStart w:id="1" w:name="_Toc237508327"/>
      <w:r>
        <w:lastRenderedPageBreak/>
        <w:t>Abstract</w:t>
      </w:r>
      <w:bookmarkEnd w:id="1"/>
    </w:p>
    <w:p w14:paraId="5E8BFDD5" w14:textId="77777777" w:rsidR="0012563C" w:rsidRDefault="00000000">
      <w:pPr>
        <w:spacing w:after="160" w:line="300" w:lineRule="auto"/>
        <w:jc w:val="both"/>
      </w:pPr>
      <w:r>
        <w:t xml:space="preserve">Career development today is fragmented across disconnected platforms: job seekers search vacancies on multiple boards, guess at the skills a role requires, hunt for learning resources of uncertain quality, rewrite resumes by hand, and rehearse interviews inadequately or not at all. </w:t>
      </w:r>
      <w:proofErr w:type="spellStart"/>
      <w:r>
        <w:t>PathCompanion</w:t>
      </w:r>
      <w:proofErr w:type="spellEnd"/>
      <w:r>
        <w:t xml:space="preserve"> AI addresses this fragmentation with a single full-stack web application in which six cooperating AI agents — Job Scout, Skill Gap Analyzer, Learning Resource Finder, Resume Architect, Mock Interview with Panic Control, and Career Path Planner — share a common memory and react to one another through an event bus, while remaining fully usable as standalone modules.</w:t>
      </w:r>
    </w:p>
    <w:p w14:paraId="3B95C1C6" w14:textId="77777777" w:rsidR="0012563C" w:rsidRDefault="00000000">
      <w:pPr>
        <w:spacing w:after="160" w:line="300" w:lineRule="auto"/>
        <w:jc w:val="both"/>
      </w:pPr>
      <w:r>
        <w:t xml:space="preserve">The system adopts a hybrid intelligence design. Two custom machine-learning models were trained specifically for this project: (1) a resume-category classifier, a fine-tuned </w:t>
      </w:r>
      <w:proofErr w:type="spellStart"/>
      <w:r>
        <w:t>DistilBERT</w:t>
      </w:r>
      <w:proofErr w:type="spellEnd"/>
      <w:r>
        <w:t xml:space="preserve"> trained on the Kaggle Resume Dataset (2,484 resumes, 24 occupational categories), achieving 82.3% test accuracy and 0.751 macro-F1 against a TF-IDF + Logistic Regression baseline of 65.5% and 0.596; and (2) a multi-label skill-extraction model trained over a 25-skill vocabulary using LLM-assisted weak labelling of ~11,800 public job postings. These trained models handle the core structured-analysis tasks, while free-tier large language models (Google Gemini Flash, </w:t>
      </w:r>
      <w:proofErr w:type="spellStart"/>
      <w:r>
        <w:t>Groq</w:t>
      </w:r>
      <w:proofErr w:type="spellEnd"/>
      <w:r>
        <w:t xml:space="preserve"> Llama 3.3 70B, </w:t>
      </w:r>
      <w:proofErr w:type="spellStart"/>
      <w:r>
        <w:t>Groq</w:t>
      </w:r>
      <w:proofErr w:type="spellEnd"/>
      <w:r>
        <w:t xml:space="preserve"> Whisper) handle open-ended generation, conversation, and speech.</w:t>
      </w:r>
    </w:p>
    <w:p w14:paraId="7B37AA42" w14:textId="77777777" w:rsidR="0012563C" w:rsidRDefault="00000000">
      <w:pPr>
        <w:spacing w:after="160" w:line="300" w:lineRule="auto"/>
        <w:jc w:val="both"/>
      </w:pPr>
      <w:r>
        <w:t xml:space="preserve">The application is implemented with React 18 (Vite) on the frontend, </w:t>
      </w:r>
      <w:proofErr w:type="spellStart"/>
      <w:r>
        <w:t>FastAPI</w:t>
      </w:r>
      <w:proofErr w:type="spellEnd"/>
      <w:r>
        <w:t xml:space="preserve"> (Python 3.11) on the backend, and </w:t>
      </w:r>
      <w:proofErr w:type="spellStart"/>
      <w:r>
        <w:t>Supabase</w:t>
      </w:r>
      <w:proofErr w:type="spellEnd"/>
      <w:r>
        <w:t xml:space="preserve"> (PostgreSQL with </w:t>
      </w:r>
      <w:proofErr w:type="spellStart"/>
      <w:r>
        <w:t>pgvector</w:t>
      </w:r>
      <w:proofErr w:type="spellEnd"/>
      <w:r>
        <w:t>) as the data tier, using 13 relational tables protected by row-level security and HNSW vector indexes for semantic job matching. This report presents the complete engineering lifecycle — planning, requirement gathering and analysis, system design, implementation, and testing and validation — together with a quantitative evaluation of the trained models and an honest discussion of limitations and future work.</w:t>
      </w:r>
    </w:p>
    <w:p w14:paraId="218BA44F" w14:textId="77777777" w:rsidR="0012563C" w:rsidRDefault="00000000">
      <w:r>
        <w:br w:type="page"/>
      </w:r>
    </w:p>
    <w:p w14:paraId="052B27C5" w14:textId="77777777" w:rsidR="0012563C" w:rsidRDefault="00000000">
      <w:pPr>
        <w:pStyle w:val="Heading1"/>
        <w:spacing w:before="300"/>
      </w:pPr>
      <w:bookmarkStart w:id="2" w:name="_Toc237508328"/>
      <w:r>
        <w:lastRenderedPageBreak/>
        <w:t>Table of Contents</w:t>
      </w:r>
      <w:bookmarkEnd w:id="2"/>
    </w:p>
    <w:sdt>
      <w:sdtPr>
        <w:alias w:val="Table of Contents"/>
        <w:id w:val="1784620065"/>
      </w:sdtPr>
      <w:sdtContent>
        <w:p w14:paraId="63A16577" w14:textId="77777777" w:rsidR="00AA5203" w:rsidRDefault="00000000">
          <w:pPr>
            <w:pStyle w:val="TOC1"/>
            <w:tabs>
              <w:tab w:val="right" w:leader="dot" w:pos="9016"/>
            </w:tabs>
            <w:rPr>
              <w:noProof/>
            </w:rPr>
          </w:pPr>
          <w:r>
            <w:fldChar w:fldCharType="begin"/>
          </w:r>
          <w:r>
            <w:instrText>TOC \h \o "1-3"</w:instrText>
          </w:r>
          <w:r>
            <w:fldChar w:fldCharType="separate"/>
          </w:r>
          <w:hyperlink w:anchor="_Toc237508326" w:history="1">
            <w:r w:rsidR="00AA5203" w:rsidRPr="00556A40">
              <w:rPr>
                <w:rStyle w:val="Hyperlink"/>
                <w:noProof/>
              </w:rPr>
              <w:t>Acknowledgement</w:t>
            </w:r>
            <w:r w:rsidR="00AA5203">
              <w:rPr>
                <w:noProof/>
              </w:rPr>
              <w:tab/>
            </w:r>
            <w:r w:rsidR="00AA5203">
              <w:rPr>
                <w:noProof/>
              </w:rPr>
              <w:fldChar w:fldCharType="begin"/>
            </w:r>
            <w:r w:rsidR="00AA5203">
              <w:rPr>
                <w:noProof/>
              </w:rPr>
              <w:instrText xml:space="preserve"> PAGEREF _Toc237508326 \h </w:instrText>
            </w:r>
            <w:r w:rsidR="00AA5203">
              <w:rPr>
                <w:noProof/>
              </w:rPr>
            </w:r>
            <w:r w:rsidR="00AA5203">
              <w:rPr>
                <w:noProof/>
              </w:rPr>
              <w:fldChar w:fldCharType="separate"/>
            </w:r>
            <w:r w:rsidR="00AA5203">
              <w:rPr>
                <w:noProof/>
              </w:rPr>
              <w:t>3</w:t>
            </w:r>
            <w:r w:rsidR="00AA5203">
              <w:rPr>
                <w:noProof/>
              </w:rPr>
              <w:fldChar w:fldCharType="end"/>
            </w:r>
          </w:hyperlink>
        </w:p>
        <w:p w14:paraId="41BE6936" w14:textId="77777777" w:rsidR="00AA5203" w:rsidRDefault="00AA5203">
          <w:pPr>
            <w:pStyle w:val="TOC1"/>
            <w:tabs>
              <w:tab w:val="right" w:leader="dot" w:pos="9016"/>
            </w:tabs>
            <w:rPr>
              <w:noProof/>
            </w:rPr>
          </w:pPr>
          <w:hyperlink w:anchor="_Toc237508327" w:history="1">
            <w:r w:rsidRPr="00556A40">
              <w:rPr>
                <w:rStyle w:val="Hyperlink"/>
                <w:noProof/>
              </w:rPr>
              <w:t>Abstract</w:t>
            </w:r>
            <w:r>
              <w:rPr>
                <w:noProof/>
              </w:rPr>
              <w:tab/>
            </w:r>
            <w:r>
              <w:rPr>
                <w:noProof/>
              </w:rPr>
              <w:fldChar w:fldCharType="begin"/>
            </w:r>
            <w:r>
              <w:rPr>
                <w:noProof/>
              </w:rPr>
              <w:instrText xml:space="preserve"> PAGEREF _Toc237508327 \h </w:instrText>
            </w:r>
            <w:r>
              <w:rPr>
                <w:noProof/>
              </w:rPr>
            </w:r>
            <w:r>
              <w:rPr>
                <w:noProof/>
              </w:rPr>
              <w:fldChar w:fldCharType="separate"/>
            </w:r>
            <w:r>
              <w:rPr>
                <w:noProof/>
              </w:rPr>
              <w:t>4</w:t>
            </w:r>
            <w:r>
              <w:rPr>
                <w:noProof/>
              </w:rPr>
              <w:fldChar w:fldCharType="end"/>
            </w:r>
          </w:hyperlink>
        </w:p>
        <w:p w14:paraId="40D7146F" w14:textId="77777777" w:rsidR="00AA5203" w:rsidRDefault="00AA5203">
          <w:pPr>
            <w:pStyle w:val="TOC1"/>
            <w:tabs>
              <w:tab w:val="right" w:leader="dot" w:pos="9016"/>
            </w:tabs>
            <w:rPr>
              <w:noProof/>
            </w:rPr>
          </w:pPr>
          <w:hyperlink w:anchor="_Toc237508328" w:history="1">
            <w:r w:rsidRPr="00556A40">
              <w:rPr>
                <w:rStyle w:val="Hyperlink"/>
                <w:noProof/>
              </w:rPr>
              <w:t>Table of Contents</w:t>
            </w:r>
            <w:r>
              <w:rPr>
                <w:noProof/>
              </w:rPr>
              <w:tab/>
            </w:r>
            <w:r>
              <w:rPr>
                <w:noProof/>
              </w:rPr>
              <w:fldChar w:fldCharType="begin"/>
            </w:r>
            <w:r>
              <w:rPr>
                <w:noProof/>
              </w:rPr>
              <w:instrText xml:space="preserve"> PAGEREF _Toc237508328 \h </w:instrText>
            </w:r>
            <w:r>
              <w:rPr>
                <w:noProof/>
              </w:rPr>
            </w:r>
            <w:r>
              <w:rPr>
                <w:noProof/>
              </w:rPr>
              <w:fldChar w:fldCharType="separate"/>
            </w:r>
            <w:r>
              <w:rPr>
                <w:noProof/>
              </w:rPr>
              <w:t>5</w:t>
            </w:r>
            <w:r>
              <w:rPr>
                <w:noProof/>
              </w:rPr>
              <w:fldChar w:fldCharType="end"/>
            </w:r>
          </w:hyperlink>
        </w:p>
        <w:p w14:paraId="1637BBAC" w14:textId="77777777" w:rsidR="00AA5203" w:rsidRDefault="00AA5203">
          <w:pPr>
            <w:pStyle w:val="TOC1"/>
            <w:tabs>
              <w:tab w:val="right" w:leader="dot" w:pos="9016"/>
            </w:tabs>
            <w:rPr>
              <w:noProof/>
            </w:rPr>
          </w:pPr>
          <w:hyperlink w:anchor="_Toc237508329" w:history="1">
            <w:r w:rsidRPr="00556A40">
              <w:rPr>
                <w:rStyle w:val="Hyperlink"/>
                <w:noProof/>
              </w:rPr>
              <w:t>List of Figures</w:t>
            </w:r>
            <w:r>
              <w:rPr>
                <w:noProof/>
              </w:rPr>
              <w:tab/>
            </w:r>
            <w:r>
              <w:rPr>
                <w:noProof/>
              </w:rPr>
              <w:fldChar w:fldCharType="begin"/>
            </w:r>
            <w:r>
              <w:rPr>
                <w:noProof/>
              </w:rPr>
              <w:instrText xml:space="preserve"> PAGEREF _Toc237508329 \h </w:instrText>
            </w:r>
            <w:r>
              <w:rPr>
                <w:noProof/>
              </w:rPr>
            </w:r>
            <w:r>
              <w:rPr>
                <w:noProof/>
              </w:rPr>
              <w:fldChar w:fldCharType="separate"/>
            </w:r>
            <w:r>
              <w:rPr>
                <w:noProof/>
              </w:rPr>
              <w:t>7</w:t>
            </w:r>
            <w:r>
              <w:rPr>
                <w:noProof/>
              </w:rPr>
              <w:fldChar w:fldCharType="end"/>
            </w:r>
          </w:hyperlink>
        </w:p>
        <w:p w14:paraId="732764B0" w14:textId="77777777" w:rsidR="00AA5203" w:rsidRDefault="00AA5203">
          <w:pPr>
            <w:pStyle w:val="TOC1"/>
            <w:tabs>
              <w:tab w:val="right" w:leader="dot" w:pos="9016"/>
            </w:tabs>
            <w:rPr>
              <w:noProof/>
            </w:rPr>
          </w:pPr>
          <w:hyperlink w:anchor="_Toc237508330" w:history="1">
            <w:r w:rsidRPr="00556A40">
              <w:rPr>
                <w:rStyle w:val="Hyperlink"/>
                <w:noProof/>
              </w:rPr>
              <w:t>List of Tables</w:t>
            </w:r>
            <w:r>
              <w:rPr>
                <w:noProof/>
              </w:rPr>
              <w:tab/>
            </w:r>
            <w:r>
              <w:rPr>
                <w:noProof/>
              </w:rPr>
              <w:fldChar w:fldCharType="begin"/>
            </w:r>
            <w:r>
              <w:rPr>
                <w:noProof/>
              </w:rPr>
              <w:instrText xml:space="preserve"> PAGEREF _Toc237508330 \h </w:instrText>
            </w:r>
            <w:r>
              <w:rPr>
                <w:noProof/>
              </w:rPr>
            </w:r>
            <w:r>
              <w:rPr>
                <w:noProof/>
              </w:rPr>
              <w:fldChar w:fldCharType="separate"/>
            </w:r>
            <w:r>
              <w:rPr>
                <w:noProof/>
              </w:rPr>
              <w:t>7</w:t>
            </w:r>
            <w:r>
              <w:rPr>
                <w:noProof/>
              </w:rPr>
              <w:fldChar w:fldCharType="end"/>
            </w:r>
          </w:hyperlink>
        </w:p>
        <w:p w14:paraId="494E9E69" w14:textId="77777777" w:rsidR="00AA5203" w:rsidRDefault="00AA5203">
          <w:pPr>
            <w:pStyle w:val="TOC1"/>
            <w:tabs>
              <w:tab w:val="right" w:leader="dot" w:pos="9016"/>
            </w:tabs>
            <w:rPr>
              <w:noProof/>
            </w:rPr>
          </w:pPr>
          <w:hyperlink w:anchor="_Toc237508331" w:history="1">
            <w:r w:rsidRPr="00556A40">
              <w:rPr>
                <w:rStyle w:val="Hyperlink"/>
                <w:noProof/>
              </w:rPr>
              <w:t>1.0 Introduction</w:t>
            </w:r>
            <w:r>
              <w:rPr>
                <w:noProof/>
              </w:rPr>
              <w:tab/>
            </w:r>
            <w:r>
              <w:rPr>
                <w:noProof/>
              </w:rPr>
              <w:fldChar w:fldCharType="begin"/>
            </w:r>
            <w:r>
              <w:rPr>
                <w:noProof/>
              </w:rPr>
              <w:instrText xml:space="preserve"> PAGEREF _Toc237508331 \h </w:instrText>
            </w:r>
            <w:r>
              <w:rPr>
                <w:noProof/>
              </w:rPr>
            </w:r>
            <w:r>
              <w:rPr>
                <w:noProof/>
              </w:rPr>
              <w:fldChar w:fldCharType="separate"/>
            </w:r>
            <w:r>
              <w:rPr>
                <w:noProof/>
              </w:rPr>
              <w:t>8</w:t>
            </w:r>
            <w:r>
              <w:rPr>
                <w:noProof/>
              </w:rPr>
              <w:fldChar w:fldCharType="end"/>
            </w:r>
          </w:hyperlink>
        </w:p>
        <w:p w14:paraId="68200054" w14:textId="77777777" w:rsidR="00AA5203" w:rsidRDefault="00AA5203">
          <w:pPr>
            <w:pStyle w:val="TOC2"/>
            <w:tabs>
              <w:tab w:val="right" w:leader="dot" w:pos="9016"/>
            </w:tabs>
            <w:rPr>
              <w:noProof/>
            </w:rPr>
          </w:pPr>
          <w:hyperlink w:anchor="_Toc237508332" w:history="1">
            <w:r w:rsidRPr="00556A40">
              <w:rPr>
                <w:rStyle w:val="Hyperlink"/>
                <w:noProof/>
              </w:rPr>
              <w:t>1.1 Background Studies</w:t>
            </w:r>
            <w:r>
              <w:rPr>
                <w:noProof/>
              </w:rPr>
              <w:tab/>
            </w:r>
            <w:r>
              <w:rPr>
                <w:noProof/>
              </w:rPr>
              <w:fldChar w:fldCharType="begin"/>
            </w:r>
            <w:r>
              <w:rPr>
                <w:noProof/>
              </w:rPr>
              <w:instrText xml:space="preserve"> PAGEREF _Toc237508332 \h </w:instrText>
            </w:r>
            <w:r>
              <w:rPr>
                <w:noProof/>
              </w:rPr>
            </w:r>
            <w:r>
              <w:rPr>
                <w:noProof/>
              </w:rPr>
              <w:fldChar w:fldCharType="separate"/>
            </w:r>
            <w:r>
              <w:rPr>
                <w:noProof/>
              </w:rPr>
              <w:t>8</w:t>
            </w:r>
            <w:r>
              <w:rPr>
                <w:noProof/>
              </w:rPr>
              <w:fldChar w:fldCharType="end"/>
            </w:r>
          </w:hyperlink>
        </w:p>
        <w:p w14:paraId="2EB97CB8" w14:textId="77777777" w:rsidR="00AA5203" w:rsidRDefault="00AA5203">
          <w:pPr>
            <w:pStyle w:val="TOC2"/>
            <w:tabs>
              <w:tab w:val="right" w:leader="dot" w:pos="9016"/>
            </w:tabs>
            <w:rPr>
              <w:noProof/>
            </w:rPr>
          </w:pPr>
          <w:hyperlink w:anchor="_Toc237508333" w:history="1">
            <w:r w:rsidRPr="00556A40">
              <w:rPr>
                <w:rStyle w:val="Hyperlink"/>
                <w:noProof/>
              </w:rPr>
              <w:t>1.2 Problem Statement</w:t>
            </w:r>
            <w:r>
              <w:rPr>
                <w:noProof/>
              </w:rPr>
              <w:tab/>
            </w:r>
            <w:r>
              <w:rPr>
                <w:noProof/>
              </w:rPr>
              <w:fldChar w:fldCharType="begin"/>
            </w:r>
            <w:r>
              <w:rPr>
                <w:noProof/>
              </w:rPr>
              <w:instrText xml:space="preserve"> PAGEREF _Toc237508333 \h </w:instrText>
            </w:r>
            <w:r>
              <w:rPr>
                <w:noProof/>
              </w:rPr>
            </w:r>
            <w:r>
              <w:rPr>
                <w:noProof/>
              </w:rPr>
              <w:fldChar w:fldCharType="separate"/>
            </w:r>
            <w:r>
              <w:rPr>
                <w:noProof/>
              </w:rPr>
              <w:t>8</w:t>
            </w:r>
            <w:r>
              <w:rPr>
                <w:noProof/>
              </w:rPr>
              <w:fldChar w:fldCharType="end"/>
            </w:r>
          </w:hyperlink>
        </w:p>
        <w:p w14:paraId="1CF26F65" w14:textId="77777777" w:rsidR="00AA5203" w:rsidRDefault="00AA5203">
          <w:pPr>
            <w:pStyle w:val="TOC2"/>
            <w:tabs>
              <w:tab w:val="right" w:leader="dot" w:pos="9016"/>
            </w:tabs>
            <w:rPr>
              <w:noProof/>
            </w:rPr>
          </w:pPr>
          <w:hyperlink w:anchor="_Toc237508334" w:history="1">
            <w:r w:rsidRPr="00556A40">
              <w:rPr>
                <w:rStyle w:val="Hyperlink"/>
                <w:noProof/>
              </w:rPr>
              <w:t>1.3 Objective</w:t>
            </w:r>
            <w:r>
              <w:rPr>
                <w:noProof/>
              </w:rPr>
              <w:tab/>
            </w:r>
            <w:r>
              <w:rPr>
                <w:noProof/>
              </w:rPr>
              <w:fldChar w:fldCharType="begin"/>
            </w:r>
            <w:r>
              <w:rPr>
                <w:noProof/>
              </w:rPr>
              <w:instrText xml:space="preserve"> PAGEREF _Toc237508334 \h </w:instrText>
            </w:r>
            <w:r>
              <w:rPr>
                <w:noProof/>
              </w:rPr>
            </w:r>
            <w:r>
              <w:rPr>
                <w:noProof/>
              </w:rPr>
              <w:fldChar w:fldCharType="separate"/>
            </w:r>
            <w:r>
              <w:rPr>
                <w:noProof/>
              </w:rPr>
              <w:t>9</w:t>
            </w:r>
            <w:r>
              <w:rPr>
                <w:noProof/>
              </w:rPr>
              <w:fldChar w:fldCharType="end"/>
            </w:r>
          </w:hyperlink>
        </w:p>
        <w:p w14:paraId="1BA83349" w14:textId="77777777" w:rsidR="00AA5203" w:rsidRDefault="00AA5203">
          <w:pPr>
            <w:pStyle w:val="TOC2"/>
            <w:tabs>
              <w:tab w:val="right" w:leader="dot" w:pos="9016"/>
            </w:tabs>
            <w:rPr>
              <w:noProof/>
            </w:rPr>
          </w:pPr>
          <w:hyperlink w:anchor="_Toc237508335" w:history="1">
            <w:r w:rsidRPr="00556A40">
              <w:rPr>
                <w:rStyle w:val="Hyperlink"/>
                <w:noProof/>
              </w:rPr>
              <w:t>1.4 Solutions</w:t>
            </w:r>
            <w:r>
              <w:rPr>
                <w:noProof/>
              </w:rPr>
              <w:tab/>
            </w:r>
            <w:r>
              <w:rPr>
                <w:noProof/>
              </w:rPr>
              <w:fldChar w:fldCharType="begin"/>
            </w:r>
            <w:r>
              <w:rPr>
                <w:noProof/>
              </w:rPr>
              <w:instrText xml:space="preserve"> PAGEREF _Toc237508335 \h </w:instrText>
            </w:r>
            <w:r>
              <w:rPr>
                <w:noProof/>
              </w:rPr>
            </w:r>
            <w:r>
              <w:rPr>
                <w:noProof/>
              </w:rPr>
              <w:fldChar w:fldCharType="separate"/>
            </w:r>
            <w:r>
              <w:rPr>
                <w:noProof/>
              </w:rPr>
              <w:t>9</w:t>
            </w:r>
            <w:r>
              <w:rPr>
                <w:noProof/>
              </w:rPr>
              <w:fldChar w:fldCharType="end"/>
            </w:r>
          </w:hyperlink>
        </w:p>
        <w:p w14:paraId="1EC436D6" w14:textId="77777777" w:rsidR="00AA5203" w:rsidRDefault="00AA5203">
          <w:pPr>
            <w:pStyle w:val="TOC1"/>
            <w:tabs>
              <w:tab w:val="right" w:leader="dot" w:pos="9016"/>
            </w:tabs>
            <w:rPr>
              <w:noProof/>
            </w:rPr>
          </w:pPr>
          <w:hyperlink w:anchor="_Toc237508336" w:history="1">
            <w:r w:rsidRPr="00556A40">
              <w:rPr>
                <w:rStyle w:val="Hyperlink"/>
                <w:noProof/>
              </w:rPr>
              <w:t>2.0 Literature Review</w:t>
            </w:r>
            <w:r>
              <w:rPr>
                <w:noProof/>
              </w:rPr>
              <w:tab/>
            </w:r>
            <w:r>
              <w:rPr>
                <w:noProof/>
              </w:rPr>
              <w:fldChar w:fldCharType="begin"/>
            </w:r>
            <w:r>
              <w:rPr>
                <w:noProof/>
              </w:rPr>
              <w:instrText xml:space="preserve"> PAGEREF _Toc237508336 \h </w:instrText>
            </w:r>
            <w:r>
              <w:rPr>
                <w:noProof/>
              </w:rPr>
            </w:r>
            <w:r>
              <w:rPr>
                <w:noProof/>
              </w:rPr>
              <w:fldChar w:fldCharType="separate"/>
            </w:r>
            <w:r>
              <w:rPr>
                <w:noProof/>
              </w:rPr>
              <w:t>11</w:t>
            </w:r>
            <w:r>
              <w:rPr>
                <w:noProof/>
              </w:rPr>
              <w:fldChar w:fldCharType="end"/>
            </w:r>
          </w:hyperlink>
        </w:p>
        <w:p w14:paraId="687875DF" w14:textId="77777777" w:rsidR="00AA5203" w:rsidRDefault="00AA5203">
          <w:pPr>
            <w:pStyle w:val="TOC2"/>
            <w:tabs>
              <w:tab w:val="right" w:leader="dot" w:pos="9016"/>
            </w:tabs>
            <w:rPr>
              <w:noProof/>
            </w:rPr>
          </w:pPr>
          <w:hyperlink w:anchor="_Toc237508337" w:history="1">
            <w:r w:rsidRPr="00556A40">
              <w:rPr>
                <w:rStyle w:val="Hyperlink"/>
                <w:noProof/>
              </w:rPr>
              <w:t>2.1 Fragmentation of Career Tooling</w:t>
            </w:r>
            <w:r>
              <w:rPr>
                <w:noProof/>
              </w:rPr>
              <w:tab/>
            </w:r>
            <w:r>
              <w:rPr>
                <w:noProof/>
              </w:rPr>
              <w:fldChar w:fldCharType="begin"/>
            </w:r>
            <w:r>
              <w:rPr>
                <w:noProof/>
              </w:rPr>
              <w:instrText xml:space="preserve"> PAGEREF _Toc237508337 \h </w:instrText>
            </w:r>
            <w:r>
              <w:rPr>
                <w:noProof/>
              </w:rPr>
            </w:r>
            <w:r>
              <w:rPr>
                <w:noProof/>
              </w:rPr>
              <w:fldChar w:fldCharType="separate"/>
            </w:r>
            <w:r>
              <w:rPr>
                <w:noProof/>
              </w:rPr>
              <w:t>11</w:t>
            </w:r>
            <w:r>
              <w:rPr>
                <w:noProof/>
              </w:rPr>
              <w:fldChar w:fldCharType="end"/>
            </w:r>
          </w:hyperlink>
        </w:p>
        <w:p w14:paraId="704EECD0" w14:textId="77777777" w:rsidR="00AA5203" w:rsidRDefault="00AA5203">
          <w:pPr>
            <w:pStyle w:val="TOC2"/>
            <w:tabs>
              <w:tab w:val="right" w:leader="dot" w:pos="9016"/>
            </w:tabs>
            <w:rPr>
              <w:noProof/>
            </w:rPr>
          </w:pPr>
          <w:hyperlink w:anchor="_Toc237508338" w:history="1">
            <w:r w:rsidRPr="00556A40">
              <w:rPr>
                <w:rStyle w:val="Hyperlink"/>
                <w:noProof/>
              </w:rPr>
              <w:t>2.2 Agentic AI Systems</w:t>
            </w:r>
            <w:r>
              <w:rPr>
                <w:noProof/>
              </w:rPr>
              <w:tab/>
            </w:r>
            <w:r>
              <w:rPr>
                <w:noProof/>
              </w:rPr>
              <w:fldChar w:fldCharType="begin"/>
            </w:r>
            <w:r>
              <w:rPr>
                <w:noProof/>
              </w:rPr>
              <w:instrText xml:space="preserve"> PAGEREF _Toc237508338 \h </w:instrText>
            </w:r>
            <w:r>
              <w:rPr>
                <w:noProof/>
              </w:rPr>
            </w:r>
            <w:r>
              <w:rPr>
                <w:noProof/>
              </w:rPr>
              <w:fldChar w:fldCharType="separate"/>
            </w:r>
            <w:r>
              <w:rPr>
                <w:noProof/>
              </w:rPr>
              <w:t>11</w:t>
            </w:r>
            <w:r>
              <w:rPr>
                <w:noProof/>
              </w:rPr>
              <w:fldChar w:fldCharType="end"/>
            </w:r>
          </w:hyperlink>
        </w:p>
        <w:p w14:paraId="1EDFCA9F" w14:textId="77777777" w:rsidR="00AA5203" w:rsidRDefault="00AA5203">
          <w:pPr>
            <w:pStyle w:val="TOC2"/>
            <w:tabs>
              <w:tab w:val="right" w:leader="dot" w:pos="9016"/>
            </w:tabs>
            <w:rPr>
              <w:noProof/>
            </w:rPr>
          </w:pPr>
          <w:hyperlink w:anchor="_Toc237508339" w:history="1">
            <w:r w:rsidRPr="00556A40">
              <w:rPr>
                <w:rStyle w:val="Hyperlink"/>
                <w:noProof/>
              </w:rPr>
              <w:t>2.3 Text Classification and Transfer Learning</w:t>
            </w:r>
            <w:r>
              <w:rPr>
                <w:noProof/>
              </w:rPr>
              <w:tab/>
            </w:r>
            <w:r>
              <w:rPr>
                <w:noProof/>
              </w:rPr>
              <w:fldChar w:fldCharType="begin"/>
            </w:r>
            <w:r>
              <w:rPr>
                <w:noProof/>
              </w:rPr>
              <w:instrText xml:space="preserve"> PAGEREF _Toc237508339 \h </w:instrText>
            </w:r>
            <w:r>
              <w:rPr>
                <w:noProof/>
              </w:rPr>
            </w:r>
            <w:r>
              <w:rPr>
                <w:noProof/>
              </w:rPr>
              <w:fldChar w:fldCharType="separate"/>
            </w:r>
            <w:r>
              <w:rPr>
                <w:noProof/>
              </w:rPr>
              <w:t>11</w:t>
            </w:r>
            <w:r>
              <w:rPr>
                <w:noProof/>
              </w:rPr>
              <w:fldChar w:fldCharType="end"/>
            </w:r>
          </w:hyperlink>
        </w:p>
        <w:p w14:paraId="0A6CEE56" w14:textId="77777777" w:rsidR="00AA5203" w:rsidRDefault="00AA5203">
          <w:pPr>
            <w:pStyle w:val="TOC2"/>
            <w:tabs>
              <w:tab w:val="right" w:leader="dot" w:pos="9016"/>
            </w:tabs>
            <w:rPr>
              <w:noProof/>
            </w:rPr>
          </w:pPr>
          <w:hyperlink w:anchor="_Toc237508340" w:history="1">
            <w:r w:rsidRPr="00556A40">
              <w:rPr>
                <w:rStyle w:val="Hyperlink"/>
                <w:noProof/>
              </w:rPr>
              <w:t>2.4 Skill Extraction and Weak Supervision</w:t>
            </w:r>
            <w:r>
              <w:rPr>
                <w:noProof/>
              </w:rPr>
              <w:tab/>
            </w:r>
            <w:r>
              <w:rPr>
                <w:noProof/>
              </w:rPr>
              <w:fldChar w:fldCharType="begin"/>
            </w:r>
            <w:r>
              <w:rPr>
                <w:noProof/>
              </w:rPr>
              <w:instrText xml:space="preserve"> PAGEREF _Toc237508340 \h </w:instrText>
            </w:r>
            <w:r>
              <w:rPr>
                <w:noProof/>
              </w:rPr>
            </w:r>
            <w:r>
              <w:rPr>
                <w:noProof/>
              </w:rPr>
              <w:fldChar w:fldCharType="separate"/>
            </w:r>
            <w:r>
              <w:rPr>
                <w:noProof/>
              </w:rPr>
              <w:t>11</w:t>
            </w:r>
            <w:r>
              <w:rPr>
                <w:noProof/>
              </w:rPr>
              <w:fldChar w:fldCharType="end"/>
            </w:r>
          </w:hyperlink>
        </w:p>
        <w:p w14:paraId="1000120B" w14:textId="77777777" w:rsidR="00AA5203" w:rsidRDefault="00AA5203">
          <w:pPr>
            <w:pStyle w:val="TOC2"/>
            <w:tabs>
              <w:tab w:val="right" w:leader="dot" w:pos="9016"/>
            </w:tabs>
            <w:rPr>
              <w:noProof/>
            </w:rPr>
          </w:pPr>
          <w:hyperlink w:anchor="_Toc237508341" w:history="1">
            <w:r w:rsidRPr="00556A40">
              <w:rPr>
                <w:rStyle w:val="Hyperlink"/>
                <w:noProof/>
              </w:rPr>
              <w:t>2.5 Semantic Retrieval with Vector Databases</w:t>
            </w:r>
            <w:r>
              <w:rPr>
                <w:noProof/>
              </w:rPr>
              <w:tab/>
            </w:r>
            <w:r>
              <w:rPr>
                <w:noProof/>
              </w:rPr>
              <w:fldChar w:fldCharType="begin"/>
            </w:r>
            <w:r>
              <w:rPr>
                <w:noProof/>
              </w:rPr>
              <w:instrText xml:space="preserve"> PAGEREF _Toc237508341 \h </w:instrText>
            </w:r>
            <w:r>
              <w:rPr>
                <w:noProof/>
              </w:rPr>
            </w:r>
            <w:r>
              <w:rPr>
                <w:noProof/>
              </w:rPr>
              <w:fldChar w:fldCharType="separate"/>
            </w:r>
            <w:r>
              <w:rPr>
                <w:noProof/>
              </w:rPr>
              <w:t>11</w:t>
            </w:r>
            <w:r>
              <w:rPr>
                <w:noProof/>
              </w:rPr>
              <w:fldChar w:fldCharType="end"/>
            </w:r>
          </w:hyperlink>
        </w:p>
        <w:p w14:paraId="6DC0D755" w14:textId="77777777" w:rsidR="00AA5203" w:rsidRDefault="00AA5203">
          <w:pPr>
            <w:pStyle w:val="TOC2"/>
            <w:tabs>
              <w:tab w:val="right" w:leader="dot" w:pos="9016"/>
            </w:tabs>
            <w:rPr>
              <w:noProof/>
            </w:rPr>
          </w:pPr>
          <w:hyperlink w:anchor="_Toc237508342" w:history="1">
            <w:r w:rsidRPr="00556A40">
              <w:rPr>
                <w:rStyle w:val="Hyperlink"/>
                <w:noProof/>
              </w:rPr>
              <w:t>2.6 Speech Interfaces for Interview Practice</w:t>
            </w:r>
            <w:r>
              <w:rPr>
                <w:noProof/>
              </w:rPr>
              <w:tab/>
            </w:r>
            <w:r>
              <w:rPr>
                <w:noProof/>
              </w:rPr>
              <w:fldChar w:fldCharType="begin"/>
            </w:r>
            <w:r>
              <w:rPr>
                <w:noProof/>
              </w:rPr>
              <w:instrText xml:space="preserve"> PAGEREF _Toc237508342 \h </w:instrText>
            </w:r>
            <w:r>
              <w:rPr>
                <w:noProof/>
              </w:rPr>
            </w:r>
            <w:r>
              <w:rPr>
                <w:noProof/>
              </w:rPr>
              <w:fldChar w:fldCharType="separate"/>
            </w:r>
            <w:r>
              <w:rPr>
                <w:noProof/>
              </w:rPr>
              <w:t>12</w:t>
            </w:r>
            <w:r>
              <w:rPr>
                <w:noProof/>
              </w:rPr>
              <w:fldChar w:fldCharType="end"/>
            </w:r>
          </w:hyperlink>
        </w:p>
        <w:p w14:paraId="1A11BF95" w14:textId="77777777" w:rsidR="00AA5203" w:rsidRDefault="00AA5203">
          <w:pPr>
            <w:pStyle w:val="TOC1"/>
            <w:tabs>
              <w:tab w:val="right" w:leader="dot" w:pos="9016"/>
            </w:tabs>
            <w:rPr>
              <w:noProof/>
            </w:rPr>
          </w:pPr>
          <w:hyperlink w:anchor="_Toc237508343" w:history="1">
            <w:r w:rsidRPr="00556A40">
              <w:rPr>
                <w:rStyle w:val="Hyperlink"/>
                <w:noProof/>
              </w:rPr>
              <w:t>3.0 Planning</w:t>
            </w:r>
            <w:r>
              <w:rPr>
                <w:noProof/>
              </w:rPr>
              <w:tab/>
            </w:r>
            <w:r>
              <w:rPr>
                <w:noProof/>
              </w:rPr>
              <w:fldChar w:fldCharType="begin"/>
            </w:r>
            <w:r>
              <w:rPr>
                <w:noProof/>
              </w:rPr>
              <w:instrText xml:space="preserve"> PAGEREF _Toc237508343 \h </w:instrText>
            </w:r>
            <w:r>
              <w:rPr>
                <w:noProof/>
              </w:rPr>
            </w:r>
            <w:r>
              <w:rPr>
                <w:noProof/>
              </w:rPr>
              <w:fldChar w:fldCharType="separate"/>
            </w:r>
            <w:r>
              <w:rPr>
                <w:noProof/>
              </w:rPr>
              <w:t>13</w:t>
            </w:r>
            <w:r>
              <w:rPr>
                <w:noProof/>
              </w:rPr>
              <w:fldChar w:fldCharType="end"/>
            </w:r>
          </w:hyperlink>
        </w:p>
        <w:p w14:paraId="35EF7997" w14:textId="77777777" w:rsidR="00AA5203" w:rsidRDefault="00AA5203">
          <w:pPr>
            <w:pStyle w:val="TOC2"/>
            <w:tabs>
              <w:tab w:val="right" w:leader="dot" w:pos="9016"/>
            </w:tabs>
            <w:rPr>
              <w:noProof/>
            </w:rPr>
          </w:pPr>
          <w:hyperlink w:anchor="_Toc237508344" w:history="1">
            <w:r w:rsidRPr="00556A40">
              <w:rPr>
                <w:rStyle w:val="Hyperlink"/>
                <w:noProof/>
              </w:rPr>
              <w:t>3.0.1 Feasibility Report</w:t>
            </w:r>
            <w:r>
              <w:rPr>
                <w:noProof/>
              </w:rPr>
              <w:tab/>
            </w:r>
            <w:r>
              <w:rPr>
                <w:noProof/>
              </w:rPr>
              <w:fldChar w:fldCharType="begin"/>
            </w:r>
            <w:r>
              <w:rPr>
                <w:noProof/>
              </w:rPr>
              <w:instrText xml:space="preserve"> PAGEREF _Toc237508344 \h </w:instrText>
            </w:r>
            <w:r>
              <w:rPr>
                <w:noProof/>
              </w:rPr>
            </w:r>
            <w:r>
              <w:rPr>
                <w:noProof/>
              </w:rPr>
              <w:fldChar w:fldCharType="separate"/>
            </w:r>
            <w:r>
              <w:rPr>
                <w:noProof/>
              </w:rPr>
              <w:t>13</w:t>
            </w:r>
            <w:r>
              <w:rPr>
                <w:noProof/>
              </w:rPr>
              <w:fldChar w:fldCharType="end"/>
            </w:r>
          </w:hyperlink>
        </w:p>
        <w:p w14:paraId="3F18741E" w14:textId="77777777" w:rsidR="00AA5203" w:rsidRDefault="00AA5203">
          <w:pPr>
            <w:pStyle w:val="TOC2"/>
            <w:tabs>
              <w:tab w:val="right" w:leader="dot" w:pos="9016"/>
            </w:tabs>
            <w:rPr>
              <w:noProof/>
            </w:rPr>
          </w:pPr>
          <w:hyperlink w:anchor="_Toc237508345" w:history="1">
            <w:r w:rsidRPr="00556A40">
              <w:rPr>
                <w:rStyle w:val="Hyperlink"/>
                <w:noProof/>
              </w:rPr>
              <w:t>3.0.2 Risk Assessment</w:t>
            </w:r>
            <w:r>
              <w:rPr>
                <w:noProof/>
              </w:rPr>
              <w:tab/>
            </w:r>
            <w:r>
              <w:rPr>
                <w:noProof/>
              </w:rPr>
              <w:fldChar w:fldCharType="begin"/>
            </w:r>
            <w:r>
              <w:rPr>
                <w:noProof/>
              </w:rPr>
              <w:instrText xml:space="preserve"> PAGEREF _Toc237508345 \h </w:instrText>
            </w:r>
            <w:r>
              <w:rPr>
                <w:noProof/>
              </w:rPr>
            </w:r>
            <w:r>
              <w:rPr>
                <w:noProof/>
              </w:rPr>
              <w:fldChar w:fldCharType="separate"/>
            </w:r>
            <w:r>
              <w:rPr>
                <w:noProof/>
              </w:rPr>
              <w:t>13</w:t>
            </w:r>
            <w:r>
              <w:rPr>
                <w:noProof/>
              </w:rPr>
              <w:fldChar w:fldCharType="end"/>
            </w:r>
          </w:hyperlink>
        </w:p>
        <w:p w14:paraId="282B69B5" w14:textId="77777777" w:rsidR="00AA5203" w:rsidRDefault="00AA5203">
          <w:pPr>
            <w:pStyle w:val="TOC2"/>
            <w:tabs>
              <w:tab w:val="right" w:leader="dot" w:pos="9016"/>
            </w:tabs>
            <w:rPr>
              <w:noProof/>
            </w:rPr>
          </w:pPr>
          <w:hyperlink w:anchor="_Toc237508346" w:history="1">
            <w:r w:rsidRPr="00556A40">
              <w:rPr>
                <w:rStyle w:val="Hyperlink"/>
                <w:noProof/>
              </w:rPr>
              <w:t>3.0.3 SWOT</w:t>
            </w:r>
            <w:r>
              <w:rPr>
                <w:noProof/>
              </w:rPr>
              <w:tab/>
            </w:r>
            <w:r>
              <w:rPr>
                <w:noProof/>
              </w:rPr>
              <w:fldChar w:fldCharType="begin"/>
            </w:r>
            <w:r>
              <w:rPr>
                <w:noProof/>
              </w:rPr>
              <w:instrText xml:space="preserve"> PAGEREF _Toc237508346 \h </w:instrText>
            </w:r>
            <w:r>
              <w:rPr>
                <w:noProof/>
              </w:rPr>
            </w:r>
            <w:r>
              <w:rPr>
                <w:noProof/>
              </w:rPr>
              <w:fldChar w:fldCharType="separate"/>
            </w:r>
            <w:r>
              <w:rPr>
                <w:noProof/>
              </w:rPr>
              <w:t>14</w:t>
            </w:r>
            <w:r>
              <w:rPr>
                <w:noProof/>
              </w:rPr>
              <w:fldChar w:fldCharType="end"/>
            </w:r>
          </w:hyperlink>
        </w:p>
        <w:p w14:paraId="2483112F" w14:textId="77777777" w:rsidR="00AA5203" w:rsidRDefault="00AA5203">
          <w:pPr>
            <w:pStyle w:val="TOC2"/>
            <w:tabs>
              <w:tab w:val="right" w:leader="dot" w:pos="9016"/>
            </w:tabs>
            <w:rPr>
              <w:noProof/>
            </w:rPr>
          </w:pPr>
          <w:hyperlink w:anchor="_Toc237508347" w:history="1">
            <w:r w:rsidRPr="00556A40">
              <w:rPr>
                <w:rStyle w:val="Hyperlink"/>
                <w:noProof/>
              </w:rPr>
              <w:t>3.0.4 PESTAL Analysis</w:t>
            </w:r>
            <w:r>
              <w:rPr>
                <w:noProof/>
              </w:rPr>
              <w:tab/>
            </w:r>
            <w:r>
              <w:rPr>
                <w:noProof/>
              </w:rPr>
              <w:fldChar w:fldCharType="begin"/>
            </w:r>
            <w:r>
              <w:rPr>
                <w:noProof/>
              </w:rPr>
              <w:instrText xml:space="preserve"> PAGEREF _Toc237508347 \h </w:instrText>
            </w:r>
            <w:r>
              <w:rPr>
                <w:noProof/>
              </w:rPr>
            </w:r>
            <w:r>
              <w:rPr>
                <w:noProof/>
              </w:rPr>
              <w:fldChar w:fldCharType="separate"/>
            </w:r>
            <w:r>
              <w:rPr>
                <w:noProof/>
              </w:rPr>
              <w:t>14</w:t>
            </w:r>
            <w:r>
              <w:rPr>
                <w:noProof/>
              </w:rPr>
              <w:fldChar w:fldCharType="end"/>
            </w:r>
          </w:hyperlink>
        </w:p>
        <w:p w14:paraId="5336F60A" w14:textId="77777777" w:rsidR="00AA5203" w:rsidRDefault="00AA5203">
          <w:pPr>
            <w:pStyle w:val="TOC2"/>
            <w:tabs>
              <w:tab w:val="right" w:leader="dot" w:pos="9016"/>
            </w:tabs>
            <w:rPr>
              <w:noProof/>
            </w:rPr>
          </w:pPr>
          <w:hyperlink w:anchor="_Toc237508348" w:history="1">
            <w:r w:rsidRPr="00556A40">
              <w:rPr>
                <w:rStyle w:val="Hyperlink"/>
                <w:noProof/>
              </w:rPr>
              <w:t>3.0.5 Life Cycle Model</w:t>
            </w:r>
            <w:r>
              <w:rPr>
                <w:noProof/>
              </w:rPr>
              <w:tab/>
            </w:r>
            <w:r>
              <w:rPr>
                <w:noProof/>
              </w:rPr>
              <w:fldChar w:fldCharType="begin"/>
            </w:r>
            <w:r>
              <w:rPr>
                <w:noProof/>
              </w:rPr>
              <w:instrText xml:space="preserve"> PAGEREF _Toc237508348 \h </w:instrText>
            </w:r>
            <w:r>
              <w:rPr>
                <w:noProof/>
              </w:rPr>
            </w:r>
            <w:r>
              <w:rPr>
                <w:noProof/>
              </w:rPr>
              <w:fldChar w:fldCharType="separate"/>
            </w:r>
            <w:r>
              <w:rPr>
                <w:noProof/>
              </w:rPr>
              <w:t>14</w:t>
            </w:r>
            <w:r>
              <w:rPr>
                <w:noProof/>
              </w:rPr>
              <w:fldChar w:fldCharType="end"/>
            </w:r>
          </w:hyperlink>
        </w:p>
        <w:p w14:paraId="7E89BFC9" w14:textId="77777777" w:rsidR="00AA5203" w:rsidRDefault="00AA5203">
          <w:pPr>
            <w:pStyle w:val="TOC2"/>
            <w:tabs>
              <w:tab w:val="right" w:leader="dot" w:pos="9016"/>
            </w:tabs>
            <w:rPr>
              <w:noProof/>
            </w:rPr>
          </w:pPr>
          <w:hyperlink w:anchor="_Toc237508349" w:history="1">
            <w:r w:rsidRPr="00556A40">
              <w:rPr>
                <w:rStyle w:val="Hyperlink"/>
                <w:noProof/>
              </w:rPr>
              <w:t>3.1.1 Time Plan</w:t>
            </w:r>
            <w:r>
              <w:rPr>
                <w:noProof/>
              </w:rPr>
              <w:tab/>
            </w:r>
            <w:r>
              <w:rPr>
                <w:noProof/>
              </w:rPr>
              <w:fldChar w:fldCharType="begin"/>
            </w:r>
            <w:r>
              <w:rPr>
                <w:noProof/>
              </w:rPr>
              <w:instrText xml:space="preserve"> PAGEREF _Toc237508349 \h </w:instrText>
            </w:r>
            <w:r>
              <w:rPr>
                <w:noProof/>
              </w:rPr>
            </w:r>
            <w:r>
              <w:rPr>
                <w:noProof/>
              </w:rPr>
              <w:fldChar w:fldCharType="separate"/>
            </w:r>
            <w:r>
              <w:rPr>
                <w:noProof/>
              </w:rPr>
              <w:t>15</w:t>
            </w:r>
            <w:r>
              <w:rPr>
                <w:noProof/>
              </w:rPr>
              <w:fldChar w:fldCharType="end"/>
            </w:r>
          </w:hyperlink>
        </w:p>
        <w:p w14:paraId="058F8047" w14:textId="77777777" w:rsidR="00AA5203" w:rsidRDefault="00AA5203">
          <w:pPr>
            <w:pStyle w:val="TOC1"/>
            <w:tabs>
              <w:tab w:val="right" w:leader="dot" w:pos="9016"/>
            </w:tabs>
            <w:rPr>
              <w:noProof/>
            </w:rPr>
          </w:pPr>
          <w:hyperlink w:anchor="_Toc237508350" w:history="1">
            <w:r w:rsidRPr="00556A40">
              <w:rPr>
                <w:rStyle w:val="Hyperlink"/>
                <w:noProof/>
              </w:rPr>
              <w:t>4.2 Requirement Gathering and Analysis</w:t>
            </w:r>
            <w:r>
              <w:rPr>
                <w:noProof/>
              </w:rPr>
              <w:tab/>
            </w:r>
            <w:r>
              <w:rPr>
                <w:noProof/>
              </w:rPr>
              <w:fldChar w:fldCharType="begin"/>
            </w:r>
            <w:r>
              <w:rPr>
                <w:noProof/>
              </w:rPr>
              <w:instrText xml:space="preserve"> PAGEREF _Toc237508350 \h </w:instrText>
            </w:r>
            <w:r>
              <w:rPr>
                <w:noProof/>
              </w:rPr>
            </w:r>
            <w:r>
              <w:rPr>
                <w:noProof/>
              </w:rPr>
              <w:fldChar w:fldCharType="separate"/>
            </w:r>
            <w:r>
              <w:rPr>
                <w:noProof/>
              </w:rPr>
              <w:t>16</w:t>
            </w:r>
            <w:r>
              <w:rPr>
                <w:noProof/>
              </w:rPr>
              <w:fldChar w:fldCharType="end"/>
            </w:r>
          </w:hyperlink>
        </w:p>
        <w:p w14:paraId="6D38D9D0" w14:textId="77777777" w:rsidR="00AA5203" w:rsidRDefault="00AA5203">
          <w:pPr>
            <w:pStyle w:val="TOC2"/>
            <w:tabs>
              <w:tab w:val="right" w:leader="dot" w:pos="9016"/>
            </w:tabs>
            <w:rPr>
              <w:noProof/>
            </w:rPr>
          </w:pPr>
          <w:hyperlink w:anchor="_Toc237508351" w:history="1">
            <w:r w:rsidRPr="00556A40">
              <w:rPr>
                <w:rStyle w:val="Hyperlink"/>
                <w:noProof/>
              </w:rPr>
              <w:t>4.2.1 Requirement Gathering technique used for the project</w:t>
            </w:r>
            <w:r>
              <w:rPr>
                <w:noProof/>
              </w:rPr>
              <w:tab/>
            </w:r>
            <w:r>
              <w:rPr>
                <w:noProof/>
              </w:rPr>
              <w:fldChar w:fldCharType="begin"/>
            </w:r>
            <w:r>
              <w:rPr>
                <w:noProof/>
              </w:rPr>
              <w:instrText xml:space="preserve"> PAGEREF _Toc237508351 \h </w:instrText>
            </w:r>
            <w:r>
              <w:rPr>
                <w:noProof/>
              </w:rPr>
            </w:r>
            <w:r>
              <w:rPr>
                <w:noProof/>
              </w:rPr>
              <w:fldChar w:fldCharType="separate"/>
            </w:r>
            <w:r>
              <w:rPr>
                <w:noProof/>
              </w:rPr>
              <w:t>16</w:t>
            </w:r>
            <w:r>
              <w:rPr>
                <w:noProof/>
              </w:rPr>
              <w:fldChar w:fldCharType="end"/>
            </w:r>
          </w:hyperlink>
        </w:p>
        <w:p w14:paraId="3908FF58" w14:textId="77777777" w:rsidR="00AA5203" w:rsidRDefault="00AA5203">
          <w:pPr>
            <w:pStyle w:val="TOC2"/>
            <w:tabs>
              <w:tab w:val="right" w:leader="dot" w:pos="9016"/>
            </w:tabs>
            <w:rPr>
              <w:noProof/>
            </w:rPr>
          </w:pPr>
          <w:hyperlink w:anchor="_Toc237508352" w:history="1">
            <w:r w:rsidRPr="00556A40">
              <w:rPr>
                <w:rStyle w:val="Hyperlink"/>
                <w:noProof/>
              </w:rPr>
              <w:t>4.2.2 Questionnaire</w:t>
            </w:r>
            <w:r>
              <w:rPr>
                <w:noProof/>
              </w:rPr>
              <w:tab/>
            </w:r>
            <w:r>
              <w:rPr>
                <w:noProof/>
              </w:rPr>
              <w:fldChar w:fldCharType="begin"/>
            </w:r>
            <w:r>
              <w:rPr>
                <w:noProof/>
              </w:rPr>
              <w:instrText xml:space="preserve"> PAGEREF _Toc237508352 \h </w:instrText>
            </w:r>
            <w:r>
              <w:rPr>
                <w:noProof/>
              </w:rPr>
            </w:r>
            <w:r>
              <w:rPr>
                <w:noProof/>
              </w:rPr>
              <w:fldChar w:fldCharType="separate"/>
            </w:r>
            <w:r>
              <w:rPr>
                <w:noProof/>
              </w:rPr>
              <w:t>16</w:t>
            </w:r>
            <w:r>
              <w:rPr>
                <w:noProof/>
              </w:rPr>
              <w:fldChar w:fldCharType="end"/>
            </w:r>
          </w:hyperlink>
        </w:p>
        <w:p w14:paraId="29389355" w14:textId="77777777" w:rsidR="00AA5203" w:rsidRDefault="00AA5203">
          <w:pPr>
            <w:pStyle w:val="TOC2"/>
            <w:tabs>
              <w:tab w:val="right" w:leader="dot" w:pos="9016"/>
            </w:tabs>
            <w:rPr>
              <w:noProof/>
            </w:rPr>
          </w:pPr>
          <w:hyperlink w:anchor="_Toc237508353" w:history="1">
            <w:r w:rsidRPr="00556A40">
              <w:rPr>
                <w:rStyle w:val="Hyperlink"/>
                <w:noProof/>
              </w:rPr>
              <w:t>4.2.3 Interview</w:t>
            </w:r>
            <w:r>
              <w:rPr>
                <w:noProof/>
              </w:rPr>
              <w:tab/>
            </w:r>
            <w:r>
              <w:rPr>
                <w:noProof/>
              </w:rPr>
              <w:fldChar w:fldCharType="begin"/>
            </w:r>
            <w:r>
              <w:rPr>
                <w:noProof/>
              </w:rPr>
              <w:instrText xml:space="preserve"> PAGEREF _Toc237508353 \h </w:instrText>
            </w:r>
            <w:r>
              <w:rPr>
                <w:noProof/>
              </w:rPr>
            </w:r>
            <w:r>
              <w:rPr>
                <w:noProof/>
              </w:rPr>
              <w:fldChar w:fldCharType="separate"/>
            </w:r>
            <w:r>
              <w:rPr>
                <w:noProof/>
              </w:rPr>
              <w:t>16</w:t>
            </w:r>
            <w:r>
              <w:rPr>
                <w:noProof/>
              </w:rPr>
              <w:fldChar w:fldCharType="end"/>
            </w:r>
          </w:hyperlink>
        </w:p>
        <w:p w14:paraId="7A78FED7" w14:textId="77777777" w:rsidR="00AA5203" w:rsidRDefault="00AA5203">
          <w:pPr>
            <w:pStyle w:val="TOC3"/>
            <w:tabs>
              <w:tab w:val="right" w:leader="dot" w:pos="9016"/>
            </w:tabs>
            <w:rPr>
              <w:noProof/>
            </w:rPr>
          </w:pPr>
          <w:hyperlink w:anchor="_Toc237508354" w:history="1">
            <w:r w:rsidRPr="00556A40">
              <w:rPr>
                <w:rStyle w:val="Hyperlink"/>
                <w:noProof/>
              </w:rPr>
              <w:t>Summary of the Interview and Questionnaire</w:t>
            </w:r>
            <w:r>
              <w:rPr>
                <w:noProof/>
              </w:rPr>
              <w:tab/>
            </w:r>
            <w:r>
              <w:rPr>
                <w:noProof/>
              </w:rPr>
              <w:fldChar w:fldCharType="begin"/>
            </w:r>
            <w:r>
              <w:rPr>
                <w:noProof/>
              </w:rPr>
              <w:instrText xml:space="preserve"> PAGEREF _Toc237508354 \h </w:instrText>
            </w:r>
            <w:r>
              <w:rPr>
                <w:noProof/>
              </w:rPr>
            </w:r>
            <w:r>
              <w:rPr>
                <w:noProof/>
              </w:rPr>
              <w:fldChar w:fldCharType="separate"/>
            </w:r>
            <w:r>
              <w:rPr>
                <w:noProof/>
              </w:rPr>
              <w:t>16</w:t>
            </w:r>
            <w:r>
              <w:rPr>
                <w:noProof/>
              </w:rPr>
              <w:fldChar w:fldCharType="end"/>
            </w:r>
          </w:hyperlink>
        </w:p>
        <w:p w14:paraId="0ED56B94" w14:textId="77777777" w:rsidR="00AA5203" w:rsidRDefault="00AA5203">
          <w:pPr>
            <w:pStyle w:val="TOC2"/>
            <w:tabs>
              <w:tab w:val="right" w:leader="dot" w:pos="9016"/>
            </w:tabs>
            <w:rPr>
              <w:noProof/>
            </w:rPr>
          </w:pPr>
          <w:hyperlink w:anchor="_Toc237508355" w:history="1">
            <w:r w:rsidRPr="00556A40">
              <w:rPr>
                <w:rStyle w:val="Hyperlink"/>
                <w:noProof/>
              </w:rPr>
              <w:t>4.3 Functional and Non-Functional Requirements</w:t>
            </w:r>
            <w:r>
              <w:rPr>
                <w:noProof/>
              </w:rPr>
              <w:tab/>
            </w:r>
            <w:r>
              <w:rPr>
                <w:noProof/>
              </w:rPr>
              <w:fldChar w:fldCharType="begin"/>
            </w:r>
            <w:r>
              <w:rPr>
                <w:noProof/>
              </w:rPr>
              <w:instrText xml:space="preserve"> PAGEREF _Toc237508355 \h </w:instrText>
            </w:r>
            <w:r>
              <w:rPr>
                <w:noProof/>
              </w:rPr>
            </w:r>
            <w:r>
              <w:rPr>
                <w:noProof/>
              </w:rPr>
              <w:fldChar w:fldCharType="separate"/>
            </w:r>
            <w:r>
              <w:rPr>
                <w:noProof/>
              </w:rPr>
              <w:t>17</w:t>
            </w:r>
            <w:r>
              <w:rPr>
                <w:noProof/>
              </w:rPr>
              <w:fldChar w:fldCharType="end"/>
            </w:r>
          </w:hyperlink>
        </w:p>
        <w:p w14:paraId="2C8CCEC7" w14:textId="77777777" w:rsidR="00AA5203" w:rsidRDefault="00AA5203">
          <w:pPr>
            <w:pStyle w:val="TOC3"/>
            <w:tabs>
              <w:tab w:val="right" w:leader="dot" w:pos="9016"/>
            </w:tabs>
            <w:rPr>
              <w:noProof/>
            </w:rPr>
          </w:pPr>
          <w:hyperlink w:anchor="_Toc237508356" w:history="1">
            <w:r w:rsidRPr="00556A40">
              <w:rPr>
                <w:rStyle w:val="Hyperlink"/>
                <w:noProof/>
              </w:rPr>
              <w:t>4.3.1 Functional Requirements</w:t>
            </w:r>
            <w:r>
              <w:rPr>
                <w:noProof/>
              </w:rPr>
              <w:tab/>
            </w:r>
            <w:r>
              <w:rPr>
                <w:noProof/>
              </w:rPr>
              <w:fldChar w:fldCharType="begin"/>
            </w:r>
            <w:r>
              <w:rPr>
                <w:noProof/>
              </w:rPr>
              <w:instrText xml:space="preserve"> PAGEREF _Toc237508356 \h </w:instrText>
            </w:r>
            <w:r>
              <w:rPr>
                <w:noProof/>
              </w:rPr>
            </w:r>
            <w:r>
              <w:rPr>
                <w:noProof/>
              </w:rPr>
              <w:fldChar w:fldCharType="separate"/>
            </w:r>
            <w:r>
              <w:rPr>
                <w:noProof/>
              </w:rPr>
              <w:t>17</w:t>
            </w:r>
            <w:r>
              <w:rPr>
                <w:noProof/>
              </w:rPr>
              <w:fldChar w:fldCharType="end"/>
            </w:r>
          </w:hyperlink>
        </w:p>
        <w:p w14:paraId="30E5831B" w14:textId="77777777" w:rsidR="00AA5203" w:rsidRDefault="00AA5203">
          <w:pPr>
            <w:pStyle w:val="TOC3"/>
            <w:tabs>
              <w:tab w:val="right" w:leader="dot" w:pos="9016"/>
            </w:tabs>
            <w:rPr>
              <w:noProof/>
            </w:rPr>
          </w:pPr>
          <w:hyperlink w:anchor="_Toc237508357" w:history="1">
            <w:r w:rsidRPr="00556A40">
              <w:rPr>
                <w:rStyle w:val="Hyperlink"/>
                <w:noProof/>
              </w:rPr>
              <w:t>4.3.2 Non-functional Requirement</w:t>
            </w:r>
            <w:r>
              <w:rPr>
                <w:noProof/>
              </w:rPr>
              <w:tab/>
            </w:r>
            <w:r>
              <w:rPr>
                <w:noProof/>
              </w:rPr>
              <w:fldChar w:fldCharType="begin"/>
            </w:r>
            <w:r>
              <w:rPr>
                <w:noProof/>
              </w:rPr>
              <w:instrText xml:space="preserve"> PAGEREF _Toc237508357 \h </w:instrText>
            </w:r>
            <w:r>
              <w:rPr>
                <w:noProof/>
              </w:rPr>
            </w:r>
            <w:r>
              <w:rPr>
                <w:noProof/>
              </w:rPr>
              <w:fldChar w:fldCharType="separate"/>
            </w:r>
            <w:r>
              <w:rPr>
                <w:noProof/>
              </w:rPr>
              <w:t>18</w:t>
            </w:r>
            <w:r>
              <w:rPr>
                <w:noProof/>
              </w:rPr>
              <w:fldChar w:fldCharType="end"/>
            </w:r>
          </w:hyperlink>
        </w:p>
        <w:p w14:paraId="6FE38257" w14:textId="77777777" w:rsidR="00AA5203" w:rsidRDefault="00AA5203">
          <w:pPr>
            <w:pStyle w:val="TOC1"/>
            <w:tabs>
              <w:tab w:val="right" w:leader="dot" w:pos="9016"/>
            </w:tabs>
            <w:rPr>
              <w:noProof/>
            </w:rPr>
          </w:pPr>
          <w:hyperlink w:anchor="_Toc237508358" w:history="1">
            <w:r w:rsidRPr="00556A40">
              <w:rPr>
                <w:rStyle w:val="Hyperlink"/>
                <w:noProof/>
              </w:rPr>
              <w:t>5.0 System Design</w:t>
            </w:r>
            <w:r>
              <w:rPr>
                <w:noProof/>
              </w:rPr>
              <w:tab/>
            </w:r>
            <w:r>
              <w:rPr>
                <w:noProof/>
              </w:rPr>
              <w:fldChar w:fldCharType="begin"/>
            </w:r>
            <w:r>
              <w:rPr>
                <w:noProof/>
              </w:rPr>
              <w:instrText xml:space="preserve"> PAGEREF _Toc237508358 \h </w:instrText>
            </w:r>
            <w:r>
              <w:rPr>
                <w:noProof/>
              </w:rPr>
            </w:r>
            <w:r>
              <w:rPr>
                <w:noProof/>
              </w:rPr>
              <w:fldChar w:fldCharType="separate"/>
            </w:r>
            <w:r>
              <w:rPr>
                <w:noProof/>
              </w:rPr>
              <w:t>19</w:t>
            </w:r>
            <w:r>
              <w:rPr>
                <w:noProof/>
              </w:rPr>
              <w:fldChar w:fldCharType="end"/>
            </w:r>
          </w:hyperlink>
        </w:p>
        <w:p w14:paraId="060C3427" w14:textId="77777777" w:rsidR="00AA5203" w:rsidRDefault="00AA5203">
          <w:pPr>
            <w:pStyle w:val="TOC2"/>
            <w:tabs>
              <w:tab w:val="right" w:leader="dot" w:pos="9016"/>
            </w:tabs>
            <w:rPr>
              <w:noProof/>
            </w:rPr>
          </w:pPr>
          <w:hyperlink w:anchor="_Toc237508359" w:history="1">
            <w:r w:rsidRPr="00556A40">
              <w:rPr>
                <w:rStyle w:val="Hyperlink"/>
                <w:noProof/>
              </w:rPr>
              <w:t>5.1 Architecture Diagram</w:t>
            </w:r>
            <w:r>
              <w:rPr>
                <w:noProof/>
              </w:rPr>
              <w:tab/>
            </w:r>
            <w:r>
              <w:rPr>
                <w:noProof/>
              </w:rPr>
              <w:fldChar w:fldCharType="begin"/>
            </w:r>
            <w:r>
              <w:rPr>
                <w:noProof/>
              </w:rPr>
              <w:instrText xml:space="preserve"> PAGEREF _Toc237508359 \h </w:instrText>
            </w:r>
            <w:r>
              <w:rPr>
                <w:noProof/>
              </w:rPr>
            </w:r>
            <w:r>
              <w:rPr>
                <w:noProof/>
              </w:rPr>
              <w:fldChar w:fldCharType="separate"/>
            </w:r>
            <w:r>
              <w:rPr>
                <w:noProof/>
              </w:rPr>
              <w:t>19</w:t>
            </w:r>
            <w:r>
              <w:rPr>
                <w:noProof/>
              </w:rPr>
              <w:fldChar w:fldCharType="end"/>
            </w:r>
          </w:hyperlink>
        </w:p>
        <w:p w14:paraId="1D39690D" w14:textId="77777777" w:rsidR="00AA5203" w:rsidRDefault="00AA5203">
          <w:pPr>
            <w:pStyle w:val="TOC2"/>
            <w:tabs>
              <w:tab w:val="right" w:leader="dot" w:pos="9016"/>
            </w:tabs>
            <w:rPr>
              <w:noProof/>
            </w:rPr>
          </w:pPr>
          <w:hyperlink w:anchor="_Toc237508360" w:history="1">
            <w:r w:rsidRPr="00556A40">
              <w:rPr>
                <w:rStyle w:val="Hyperlink"/>
                <w:noProof/>
              </w:rPr>
              <w:t>5.2 ER Diagram</w:t>
            </w:r>
            <w:r>
              <w:rPr>
                <w:noProof/>
              </w:rPr>
              <w:tab/>
            </w:r>
            <w:r>
              <w:rPr>
                <w:noProof/>
              </w:rPr>
              <w:fldChar w:fldCharType="begin"/>
            </w:r>
            <w:r>
              <w:rPr>
                <w:noProof/>
              </w:rPr>
              <w:instrText xml:space="preserve"> PAGEREF _Toc237508360 \h </w:instrText>
            </w:r>
            <w:r>
              <w:rPr>
                <w:noProof/>
              </w:rPr>
            </w:r>
            <w:r>
              <w:rPr>
                <w:noProof/>
              </w:rPr>
              <w:fldChar w:fldCharType="separate"/>
            </w:r>
            <w:r>
              <w:rPr>
                <w:noProof/>
              </w:rPr>
              <w:t>19</w:t>
            </w:r>
            <w:r>
              <w:rPr>
                <w:noProof/>
              </w:rPr>
              <w:fldChar w:fldCharType="end"/>
            </w:r>
          </w:hyperlink>
        </w:p>
        <w:p w14:paraId="3E7FE9FF" w14:textId="77777777" w:rsidR="00AA5203" w:rsidRDefault="00AA5203">
          <w:pPr>
            <w:pStyle w:val="TOC2"/>
            <w:tabs>
              <w:tab w:val="right" w:leader="dot" w:pos="9016"/>
            </w:tabs>
            <w:rPr>
              <w:noProof/>
            </w:rPr>
          </w:pPr>
          <w:hyperlink w:anchor="_Toc237508361" w:history="1">
            <w:r w:rsidRPr="00556A40">
              <w:rPr>
                <w:rStyle w:val="Hyperlink"/>
                <w:noProof/>
              </w:rPr>
              <w:t>5.3 UML Diagrams</w:t>
            </w:r>
            <w:r>
              <w:rPr>
                <w:noProof/>
              </w:rPr>
              <w:tab/>
            </w:r>
            <w:r>
              <w:rPr>
                <w:noProof/>
              </w:rPr>
              <w:fldChar w:fldCharType="begin"/>
            </w:r>
            <w:r>
              <w:rPr>
                <w:noProof/>
              </w:rPr>
              <w:instrText xml:space="preserve"> PAGEREF _Toc237508361 \h </w:instrText>
            </w:r>
            <w:r>
              <w:rPr>
                <w:noProof/>
              </w:rPr>
            </w:r>
            <w:r>
              <w:rPr>
                <w:noProof/>
              </w:rPr>
              <w:fldChar w:fldCharType="separate"/>
            </w:r>
            <w:r>
              <w:rPr>
                <w:noProof/>
              </w:rPr>
              <w:t>21</w:t>
            </w:r>
            <w:r>
              <w:rPr>
                <w:noProof/>
              </w:rPr>
              <w:fldChar w:fldCharType="end"/>
            </w:r>
          </w:hyperlink>
        </w:p>
        <w:p w14:paraId="4C40A00C" w14:textId="77777777" w:rsidR="00AA5203" w:rsidRDefault="00AA5203">
          <w:pPr>
            <w:pStyle w:val="TOC3"/>
            <w:tabs>
              <w:tab w:val="right" w:leader="dot" w:pos="9016"/>
            </w:tabs>
            <w:rPr>
              <w:noProof/>
            </w:rPr>
          </w:pPr>
          <w:hyperlink w:anchor="_Toc237508362" w:history="1">
            <w:r w:rsidRPr="00556A40">
              <w:rPr>
                <w:rStyle w:val="Hyperlink"/>
                <w:noProof/>
              </w:rPr>
              <w:t>5.3.1 Use Case Diagram</w:t>
            </w:r>
            <w:r>
              <w:rPr>
                <w:noProof/>
              </w:rPr>
              <w:tab/>
            </w:r>
            <w:r>
              <w:rPr>
                <w:noProof/>
              </w:rPr>
              <w:fldChar w:fldCharType="begin"/>
            </w:r>
            <w:r>
              <w:rPr>
                <w:noProof/>
              </w:rPr>
              <w:instrText xml:space="preserve"> PAGEREF _Toc237508362 \h </w:instrText>
            </w:r>
            <w:r>
              <w:rPr>
                <w:noProof/>
              </w:rPr>
            </w:r>
            <w:r>
              <w:rPr>
                <w:noProof/>
              </w:rPr>
              <w:fldChar w:fldCharType="separate"/>
            </w:r>
            <w:r>
              <w:rPr>
                <w:noProof/>
              </w:rPr>
              <w:t>21</w:t>
            </w:r>
            <w:r>
              <w:rPr>
                <w:noProof/>
              </w:rPr>
              <w:fldChar w:fldCharType="end"/>
            </w:r>
          </w:hyperlink>
        </w:p>
        <w:p w14:paraId="6648BFFA" w14:textId="77777777" w:rsidR="00AA5203" w:rsidRDefault="00AA5203">
          <w:pPr>
            <w:pStyle w:val="TOC3"/>
            <w:tabs>
              <w:tab w:val="right" w:leader="dot" w:pos="9016"/>
            </w:tabs>
            <w:rPr>
              <w:noProof/>
            </w:rPr>
          </w:pPr>
          <w:hyperlink w:anchor="_Toc237508363" w:history="1">
            <w:r w:rsidRPr="00556A40">
              <w:rPr>
                <w:rStyle w:val="Hyperlink"/>
                <w:noProof/>
              </w:rPr>
              <w:t>5.3.2 Class Diagram</w:t>
            </w:r>
            <w:r>
              <w:rPr>
                <w:noProof/>
              </w:rPr>
              <w:tab/>
            </w:r>
            <w:r>
              <w:rPr>
                <w:noProof/>
              </w:rPr>
              <w:fldChar w:fldCharType="begin"/>
            </w:r>
            <w:r>
              <w:rPr>
                <w:noProof/>
              </w:rPr>
              <w:instrText xml:space="preserve"> PAGEREF _Toc237508363 \h </w:instrText>
            </w:r>
            <w:r>
              <w:rPr>
                <w:noProof/>
              </w:rPr>
            </w:r>
            <w:r>
              <w:rPr>
                <w:noProof/>
              </w:rPr>
              <w:fldChar w:fldCharType="separate"/>
            </w:r>
            <w:r>
              <w:rPr>
                <w:noProof/>
              </w:rPr>
              <w:t>21</w:t>
            </w:r>
            <w:r>
              <w:rPr>
                <w:noProof/>
              </w:rPr>
              <w:fldChar w:fldCharType="end"/>
            </w:r>
          </w:hyperlink>
        </w:p>
        <w:p w14:paraId="0FF9CEF0" w14:textId="77777777" w:rsidR="00AA5203" w:rsidRDefault="00AA5203">
          <w:pPr>
            <w:pStyle w:val="TOC3"/>
            <w:tabs>
              <w:tab w:val="right" w:leader="dot" w:pos="9016"/>
            </w:tabs>
            <w:rPr>
              <w:noProof/>
            </w:rPr>
          </w:pPr>
          <w:hyperlink w:anchor="_Toc237508364" w:history="1">
            <w:r w:rsidRPr="00556A40">
              <w:rPr>
                <w:rStyle w:val="Hyperlink"/>
                <w:noProof/>
              </w:rPr>
              <w:t>5.3.3 Sequence Diagram — Interconnected Cascade</w:t>
            </w:r>
            <w:r>
              <w:rPr>
                <w:noProof/>
              </w:rPr>
              <w:tab/>
            </w:r>
            <w:r>
              <w:rPr>
                <w:noProof/>
              </w:rPr>
              <w:fldChar w:fldCharType="begin"/>
            </w:r>
            <w:r>
              <w:rPr>
                <w:noProof/>
              </w:rPr>
              <w:instrText xml:space="preserve"> PAGEREF _Toc237508364 \h </w:instrText>
            </w:r>
            <w:r>
              <w:rPr>
                <w:noProof/>
              </w:rPr>
            </w:r>
            <w:r>
              <w:rPr>
                <w:noProof/>
              </w:rPr>
              <w:fldChar w:fldCharType="separate"/>
            </w:r>
            <w:r>
              <w:rPr>
                <w:noProof/>
              </w:rPr>
              <w:t>23</w:t>
            </w:r>
            <w:r>
              <w:rPr>
                <w:noProof/>
              </w:rPr>
              <w:fldChar w:fldCharType="end"/>
            </w:r>
          </w:hyperlink>
        </w:p>
        <w:p w14:paraId="7D847CFD" w14:textId="77777777" w:rsidR="00AA5203" w:rsidRDefault="00AA5203">
          <w:pPr>
            <w:pStyle w:val="TOC3"/>
            <w:tabs>
              <w:tab w:val="right" w:leader="dot" w:pos="9016"/>
            </w:tabs>
            <w:rPr>
              <w:noProof/>
            </w:rPr>
          </w:pPr>
          <w:hyperlink w:anchor="_Toc237508365" w:history="1">
            <w:r w:rsidRPr="00556A40">
              <w:rPr>
                <w:rStyle w:val="Hyperlink"/>
                <w:noProof/>
              </w:rPr>
              <w:t>5.3.4 Sequence Diagram — Voice Mock Interview</w:t>
            </w:r>
            <w:r>
              <w:rPr>
                <w:noProof/>
              </w:rPr>
              <w:tab/>
            </w:r>
            <w:r>
              <w:rPr>
                <w:noProof/>
              </w:rPr>
              <w:fldChar w:fldCharType="begin"/>
            </w:r>
            <w:r>
              <w:rPr>
                <w:noProof/>
              </w:rPr>
              <w:instrText xml:space="preserve"> PAGEREF _Toc237508365 \h </w:instrText>
            </w:r>
            <w:r>
              <w:rPr>
                <w:noProof/>
              </w:rPr>
            </w:r>
            <w:r>
              <w:rPr>
                <w:noProof/>
              </w:rPr>
              <w:fldChar w:fldCharType="separate"/>
            </w:r>
            <w:r>
              <w:rPr>
                <w:noProof/>
              </w:rPr>
              <w:t>23</w:t>
            </w:r>
            <w:r>
              <w:rPr>
                <w:noProof/>
              </w:rPr>
              <w:fldChar w:fldCharType="end"/>
            </w:r>
          </w:hyperlink>
        </w:p>
        <w:p w14:paraId="5EBBF1C4" w14:textId="77777777" w:rsidR="00AA5203" w:rsidRDefault="00AA5203">
          <w:pPr>
            <w:pStyle w:val="TOC3"/>
            <w:tabs>
              <w:tab w:val="right" w:leader="dot" w:pos="9016"/>
            </w:tabs>
            <w:rPr>
              <w:noProof/>
            </w:rPr>
          </w:pPr>
          <w:hyperlink w:anchor="_Toc237508366" w:history="1">
            <w:r w:rsidRPr="00556A40">
              <w:rPr>
                <w:rStyle w:val="Hyperlink"/>
                <w:noProof/>
              </w:rPr>
              <w:t>5.3.5 Activity Diagram — Resume Architect</w:t>
            </w:r>
            <w:r>
              <w:rPr>
                <w:noProof/>
              </w:rPr>
              <w:tab/>
            </w:r>
            <w:r>
              <w:rPr>
                <w:noProof/>
              </w:rPr>
              <w:fldChar w:fldCharType="begin"/>
            </w:r>
            <w:r>
              <w:rPr>
                <w:noProof/>
              </w:rPr>
              <w:instrText xml:space="preserve"> PAGEREF _Toc237508366 \h </w:instrText>
            </w:r>
            <w:r>
              <w:rPr>
                <w:noProof/>
              </w:rPr>
            </w:r>
            <w:r>
              <w:rPr>
                <w:noProof/>
              </w:rPr>
              <w:fldChar w:fldCharType="separate"/>
            </w:r>
            <w:r>
              <w:rPr>
                <w:noProof/>
              </w:rPr>
              <w:t>25</w:t>
            </w:r>
            <w:r>
              <w:rPr>
                <w:noProof/>
              </w:rPr>
              <w:fldChar w:fldCharType="end"/>
            </w:r>
          </w:hyperlink>
        </w:p>
        <w:p w14:paraId="6B36CFC8" w14:textId="77777777" w:rsidR="00AA5203" w:rsidRDefault="00AA5203">
          <w:pPr>
            <w:pStyle w:val="TOC2"/>
            <w:tabs>
              <w:tab w:val="right" w:leader="dot" w:pos="9016"/>
            </w:tabs>
            <w:rPr>
              <w:noProof/>
            </w:rPr>
          </w:pPr>
          <w:hyperlink w:anchor="_Toc237508367" w:history="1">
            <w:r w:rsidRPr="00556A40">
              <w:rPr>
                <w:rStyle w:val="Hyperlink"/>
                <w:noProof/>
              </w:rPr>
              <w:t>5.4 Wireframe Diagram</w:t>
            </w:r>
            <w:r>
              <w:rPr>
                <w:noProof/>
              </w:rPr>
              <w:tab/>
            </w:r>
            <w:r>
              <w:rPr>
                <w:noProof/>
              </w:rPr>
              <w:fldChar w:fldCharType="begin"/>
            </w:r>
            <w:r>
              <w:rPr>
                <w:noProof/>
              </w:rPr>
              <w:instrText xml:space="preserve"> PAGEREF _Toc237508367 \h </w:instrText>
            </w:r>
            <w:r>
              <w:rPr>
                <w:noProof/>
              </w:rPr>
            </w:r>
            <w:r>
              <w:rPr>
                <w:noProof/>
              </w:rPr>
              <w:fldChar w:fldCharType="separate"/>
            </w:r>
            <w:r>
              <w:rPr>
                <w:noProof/>
              </w:rPr>
              <w:t>25</w:t>
            </w:r>
            <w:r>
              <w:rPr>
                <w:noProof/>
              </w:rPr>
              <w:fldChar w:fldCharType="end"/>
            </w:r>
          </w:hyperlink>
        </w:p>
        <w:p w14:paraId="30CE14DB" w14:textId="77777777" w:rsidR="00AA5203" w:rsidRDefault="00AA5203">
          <w:pPr>
            <w:pStyle w:val="TOC1"/>
            <w:tabs>
              <w:tab w:val="right" w:leader="dot" w:pos="9016"/>
            </w:tabs>
            <w:rPr>
              <w:noProof/>
            </w:rPr>
          </w:pPr>
          <w:hyperlink w:anchor="_Toc237508368" w:history="1">
            <w:r w:rsidRPr="00556A40">
              <w:rPr>
                <w:rStyle w:val="Hyperlink"/>
                <w:noProof/>
              </w:rPr>
              <w:t>6.0 Implementation</w:t>
            </w:r>
            <w:r>
              <w:rPr>
                <w:noProof/>
              </w:rPr>
              <w:tab/>
            </w:r>
            <w:r>
              <w:rPr>
                <w:noProof/>
              </w:rPr>
              <w:fldChar w:fldCharType="begin"/>
            </w:r>
            <w:r>
              <w:rPr>
                <w:noProof/>
              </w:rPr>
              <w:instrText xml:space="preserve"> PAGEREF _Toc237508368 \h </w:instrText>
            </w:r>
            <w:r>
              <w:rPr>
                <w:noProof/>
              </w:rPr>
            </w:r>
            <w:r>
              <w:rPr>
                <w:noProof/>
              </w:rPr>
              <w:fldChar w:fldCharType="separate"/>
            </w:r>
            <w:r>
              <w:rPr>
                <w:noProof/>
              </w:rPr>
              <w:t>27</w:t>
            </w:r>
            <w:r>
              <w:rPr>
                <w:noProof/>
              </w:rPr>
              <w:fldChar w:fldCharType="end"/>
            </w:r>
          </w:hyperlink>
        </w:p>
        <w:p w14:paraId="6D02F04B" w14:textId="77777777" w:rsidR="00AA5203" w:rsidRDefault="00AA5203">
          <w:pPr>
            <w:pStyle w:val="TOC2"/>
            <w:tabs>
              <w:tab w:val="right" w:leader="dot" w:pos="9016"/>
            </w:tabs>
            <w:rPr>
              <w:noProof/>
            </w:rPr>
          </w:pPr>
          <w:hyperlink w:anchor="_Toc237508369" w:history="1">
            <w:r w:rsidRPr="00556A40">
              <w:rPr>
                <w:rStyle w:val="Hyperlink"/>
                <w:noProof/>
              </w:rPr>
              <w:t>6.1 Technology Stack</w:t>
            </w:r>
            <w:r>
              <w:rPr>
                <w:noProof/>
              </w:rPr>
              <w:tab/>
            </w:r>
            <w:r>
              <w:rPr>
                <w:noProof/>
              </w:rPr>
              <w:fldChar w:fldCharType="begin"/>
            </w:r>
            <w:r>
              <w:rPr>
                <w:noProof/>
              </w:rPr>
              <w:instrText xml:space="preserve"> PAGEREF _Toc237508369 \h </w:instrText>
            </w:r>
            <w:r>
              <w:rPr>
                <w:noProof/>
              </w:rPr>
            </w:r>
            <w:r>
              <w:rPr>
                <w:noProof/>
              </w:rPr>
              <w:fldChar w:fldCharType="separate"/>
            </w:r>
            <w:r>
              <w:rPr>
                <w:noProof/>
              </w:rPr>
              <w:t>27</w:t>
            </w:r>
            <w:r>
              <w:rPr>
                <w:noProof/>
              </w:rPr>
              <w:fldChar w:fldCharType="end"/>
            </w:r>
          </w:hyperlink>
        </w:p>
        <w:p w14:paraId="24C96C2D" w14:textId="77777777" w:rsidR="00AA5203" w:rsidRDefault="00AA5203">
          <w:pPr>
            <w:pStyle w:val="TOC2"/>
            <w:tabs>
              <w:tab w:val="right" w:leader="dot" w:pos="9016"/>
            </w:tabs>
            <w:rPr>
              <w:noProof/>
            </w:rPr>
          </w:pPr>
          <w:hyperlink w:anchor="_Toc237508370" w:history="1">
            <w:r w:rsidRPr="00556A40">
              <w:rPr>
                <w:rStyle w:val="Hyperlink"/>
                <w:noProof/>
              </w:rPr>
              <w:t>6.2 Design patterns</w:t>
            </w:r>
            <w:r>
              <w:rPr>
                <w:noProof/>
              </w:rPr>
              <w:tab/>
            </w:r>
            <w:r>
              <w:rPr>
                <w:noProof/>
              </w:rPr>
              <w:fldChar w:fldCharType="begin"/>
            </w:r>
            <w:r>
              <w:rPr>
                <w:noProof/>
              </w:rPr>
              <w:instrText xml:space="preserve"> PAGEREF _Toc237508370 \h </w:instrText>
            </w:r>
            <w:r>
              <w:rPr>
                <w:noProof/>
              </w:rPr>
            </w:r>
            <w:r>
              <w:rPr>
                <w:noProof/>
              </w:rPr>
              <w:fldChar w:fldCharType="separate"/>
            </w:r>
            <w:r>
              <w:rPr>
                <w:noProof/>
              </w:rPr>
              <w:t>27</w:t>
            </w:r>
            <w:r>
              <w:rPr>
                <w:noProof/>
              </w:rPr>
              <w:fldChar w:fldCharType="end"/>
            </w:r>
          </w:hyperlink>
        </w:p>
        <w:p w14:paraId="5E47C8CC" w14:textId="77777777" w:rsidR="00AA5203" w:rsidRDefault="00AA5203">
          <w:pPr>
            <w:pStyle w:val="TOC2"/>
            <w:tabs>
              <w:tab w:val="right" w:leader="dot" w:pos="9016"/>
            </w:tabs>
            <w:rPr>
              <w:noProof/>
            </w:rPr>
          </w:pPr>
          <w:hyperlink w:anchor="_Toc237508371" w:history="1">
            <w:r w:rsidRPr="00556A40">
              <w:rPr>
                <w:rStyle w:val="Hyperlink"/>
                <w:noProof/>
              </w:rPr>
              <w:t>6.3 Implementation of the program</w:t>
            </w:r>
            <w:r>
              <w:rPr>
                <w:noProof/>
              </w:rPr>
              <w:tab/>
            </w:r>
            <w:r>
              <w:rPr>
                <w:noProof/>
              </w:rPr>
              <w:fldChar w:fldCharType="begin"/>
            </w:r>
            <w:r>
              <w:rPr>
                <w:noProof/>
              </w:rPr>
              <w:instrText xml:space="preserve"> PAGEREF _Toc237508371 \h </w:instrText>
            </w:r>
            <w:r>
              <w:rPr>
                <w:noProof/>
              </w:rPr>
            </w:r>
            <w:r>
              <w:rPr>
                <w:noProof/>
              </w:rPr>
              <w:fldChar w:fldCharType="separate"/>
            </w:r>
            <w:r>
              <w:rPr>
                <w:noProof/>
              </w:rPr>
              <w:t>27</w:t>
            </w:r>
            <w:r>
              <w:rPr>
                <w:noProof/>
              </w:rPr>
              <w:fldChar w:fldCharType="end"/>
            </w:r>
          </w:hyperlink>
        </w:p>
        <w:p w14:paraId="02EF1AC5" w14:textId="77777777" w:rsidR="00AA5203" w:rsidRDefault="00AA5203">
          <w:pPr>
            <w:pStyle w:val="TOC3"/>
            <w:tabs>
              <w:tab w:val="right" w:leader="dot" w:pos="9016"/>
            </w:tabs>
            <w:rPr>
              <w:noProof/>
            </w:rPr>
          </w:pPr>
          <w:hyperlink w:anchor="_Toc237508372" w:history="1">
            <w:r w:rsidRPr="00556A40">
              <w:rPr>
                <w:rStyle w:val="Hyperlink"/>
                <w:noProof/>
              </w:rPr>
              <w:t>6.3.1 Backend Structure</w:t>
            </w:r>
            <w:r>
              <w:rPr>
                <w:noProof/>
              </w:rPr>
              <w:tab/>
            </w:r>
            <w:r>
              <w:rPr>
                <w:noProof/>
              </w:rPr>
              <w:fldChar w:fldCharType="begin"/>
            </w:r>
            <w:r>
              <w:rPr>
                <w:noProof/>
              </w:rPr>
              <w:instrText xml:space="preserve"> PAGEREF _Toc237508372 \h </w:instrText>
            </w:r>
            <w:r>
              <w:rPr>
                <w:noProof/>
              </w:rPr>
            </w:r>
            <w:r>
              <w:rPr>
                <w:noProof/>
              </w:rPr>
              <w:fldChar w:fldCharType="separate"/>
            </w:r>
            <w:r>
              <w:rPr>
                <w:noProof/>
              </w:rPr>
              <w:t>27</w:t>
            </w:r>
            <w:r>
              <w:rPr>
                <w:noProof/>
              </w:rPr>
              <w:fldChar w:fldCharType="end"/>
            </w:r>
          </w:hyperlink>
        </w:p>
        <w:p w14:paraId="29E2B72F" w14:textId="77777777" w:rsidR="00AA5203" w:rsidRDefault="00AA5203">
          <w:pPr>
            <w:pStyle w:val="TOC3"/>
            <w:tabs>
              <w:tab w:val="right" w:leader="dot" w:pos="9016"/>
            </w:tabs>
            <w:rPr>
              <w:noProof/>
            </w:rPr>
          </w:pPr>
          <w:hyperlink w:anchor="_Toc237508373" w:history="1">
            <w:r w:rsidRPr="00556A40">
              <w:rPr>
                <w:rStyle w:val="Hyperlink"/>
                <w:noProof/>
              </w:rPr>
              <w:t>6.3.2 ML Model 1 — Resume Category Classifier</w:t>
            </w:r>
            <w:r>
              <w:rPr>
                <w:noProof/>
              </w:rPr>
              <w:tab/>
            </w:r>
            <w:r>
              <w:rPr>
                <w:noProof/>
              </w:rPr>
              <w:fldChar w:fldCharType="begin"/>
            </w:r>
            <w:r>
              <w:rPr>
                <w:noProof/>
              </w:rPr>
              <w:instrText xml:space="preserve"> PAGEREF _Toc237508373 \h </w:instrText>
            </w:r>
            <w:r>
              <w:rPr>
                <w:noProof/>
              </w:rPr>
            </w:r>
            <w:r>
              <w:rPr>
                <w:noProof/>
              </w:rPr>
              <w:fldChar w:fldCharType="separate"/>
            </w:r>
            <w:r>
              <w:rPr>
                <w:noProof/>
              </w:rPr>
              <w:t>28</w:t>
            </w:r>
            <w:r>
              <w:rPr>
                <w:noProof/>
              </w:rPr>
              <w:fldChar w:fldCharType="end"/>
            </w:r>
          </w:hyperlink>
        </w:p>
        <w:p w14:paraId="799A41B7" w14:textId="77777777" w:rsidR="00AA5203" w:rsidRDefault="00AA5203">
          <w:pPr>
            <w:pStyle w:val="TOC3"/>
            <w:tabs>
              <w:tab w:val="right" w:leader="dot" w:pos="9016"/>
            </w:tabs>
            <w:rPr>
              <w:noProof/>
            </w:rPr>
          </w:pPr>
          <w:hyperlink w:anchor="_Toc237508374" w:history="1">
            <w:r w:rsidRPr="00556A40">
              <w:rPr>
                <w:rStyle w:val="Hyperlink"/>
                <w:noProof/>
              </w:rPr>
              <w:t>6.3.3 ML Model 2 — Skill-Extraction Model</w:t>
            </w:r>
            <w:r>
              <w:rPr>
                <w:noProof/>
              </w:rPr>
              <w:tab/>
            </w:r>
            <w:r>
              <w:rPr>
                <w:noProof/>
              </w:rPr>
              <w:fldChar w:fldCharType="begin"/>
            </w:r>
            <w:r>
              <w:rPr>
                <w:noProof/>
              </w:rPr>
              <w:instrText xml:space="preserve"> PAGEREF _Toc237508374 \h </w:instrText>
            </w:r>
            <w:r>
              <w:rPr>
                <w:noProof/>
              </w:rPr>
            </w:r>
            <w:r>
              <w:rPr>
                <w:noProof/>
              </w:rPr>
              <w:fldChar w:fldCharType="separate"/>
            </w:r>
            <w:r>
              <w:rPr>
                <w:noProof/>
              </w:rPr>
              <w:t>28</w:t>
            </w:r>
            <w:r>
              <w:rPr>
                <w:noProof/>
              </w:rPr>
              <w:fldChar w:fldCharType="end"/>
            </w:r>
          </w:hyperlink>
        </w:p>
        <w:p w14:paraId="2DD810CD" w14:textId="77777777" w:rsidR="00AA5203" w:rsidRDefault="00AA5203">
          <w:pPr>
            <w:pStyle w:val="TOC3"/>
            <w:tabs>
              <w:tab w:val="right" w:leader="dot" w:pos="9016"/>
            </w:tabs>
            <w:rPr>
              <w:noProof/>
            </w:rPr>
          </w:pPr>
          <w:hyperlink w:anchor="_Toc237508375" w:history="1">
            <w:r w:rsidRPr="00556A40">
              <w:rPr>
                <w:rStyle w:val="Hyperlink"/>
                <w:noProof/>
              </w:rPr>
              <w:t>6.3.4 Model Inference Module</w:t>
            </w:r>
            <w:r>
              <w:rPr>
                <w:noProof/>
              </w:rPr>
              <w:tab/>
            </w:r>
            <w:r>
              <w:rPr>
                <w:noProof/>
              </w:rPr>
              <w:fldChar w:fldCharType="begin"/>
            </w:r>
            <w:r>
              <w:rPr>
                <w:noProof/>
              </w:rPr>
              <w:instrText xml:space="preserve"> PAGEREF _Toc237508375 \h </w:instrText>
            </w:r>
            <w:r>
              <w:rPr>
                <w:noProof/>
              </w:rPr>
            </w:r>
            <w:r>
              <w:rPr>
                <w:noProof/>
              </w:rPr>
              <w:fldChar w:fldCharType="separate"/>
            </w:r>
            <w:r>
              <w:rPr>
                <w:noProof/>
              </w:rPr>
              <w:t>28</w:t>
            </w:r>
            <w:r>
              <w:rPr>
                <w:noProof/>
              </w:rPr>
              <w:fldChar w:fldCharType="end"/>
            </w:r>
          </w:hyperlink>
        </w:p>
        <w:p w14:paraId="5509641C" w14:textId="77777777" w:rsidR="00AA5203" w:rsidRDefault="00AA5203">
          <w:pPr>
            <w:pStyle w:val="TOC3"/>
            <w:tabs>
              <w:tab w:val="right" w:leader="dot" w:pos="9016"/>
            </w:tabs>
            <w:rPr>
              <w:noProof/>
            </w:rPr>
          </w:pPr>
          <w:hyperlink w:anchor="_Toc237508376" w:history="1">
            <w:r w:rsidRPr="00556A40">
              <w:rPr>
                <w:rStyle w:val="Hyperlink"/>
                <w:noProof/>
              </w:rPr>
              <w:t>6.3.5 The Interconnected Cascade</w:t>
            </w:r>
            <w:r>
              <w:rPr>
                <w:noProof/>
              </w:rPr>
              <w:tab/>
            </w:r>
            <w:r>
              <w:rPr>
                <w:noProof/>
              </w:rPr>
              <w:fldChar w:fldCharType="begin"/>
            </w:r>
            <w:r>
              <w:rPr>
                <w:noProof/>
              </w:rPr>
              <w:instrText xml:space="preserve"> PAGEREF _Toc237508376 \h </w:instrText>
            </w:r>
            <w:r>
              <w:rPr>
                <w:noProof/>
              </w:rPr>
            </w:r>
            <w:r>
              <w:rPr>
                <w:noProof/>
              </w:rPr>
              <w:fldChar w:fldCharType="separate"/>
            </w:r>
            <w:r>
              <w:rPr>
                <w:noProof/>
              </w:rPr>
              <w:t>28</w:t>
            </w:r>
            <w:r>
              <w:rPr>
                <w:noProof/>
              </w:rPr>
              <w:fldChar w:fldCharType="end"/>
            </w:r>
          </w:hyperlink>
        </w:p>
        <w:p w14:paraId="645265A1" w14:textId="77777777" w:rsidR="00AA5203" w:rsidRDefault="00AA5203">
          <w:pPr>
            <w:pStyle w:val="TOC3"/>
            <w:tabs>
              <w:tab w:val="right" w:leader="dot" w:pos="9016"/>
            </w:tabs>
            <w:rPr>
              <w:noProof/>
            </w:rPr>
          </w:pPr>
          <w:hyperlink w:anchor="_Toc237508377" w:history="1">
            <w:r w:rsidRPr="00556A40">
              <w:rPr>
                <w:rStyle w:val="Hyperlink"/>
                <w:noProof/>
              </w:rPr>
              <w:t>6.3.6 Frontend and Security</w:t>
            </w:r>
            <w:r>
              <w:rPr>
                <w:noProof/>
              </w:rPr>
              <w:tab/>
            </w:r>
            <w:r>
              <w:rPr>
                <w:noProof/>
              </w:rPr>
              <w:fldChar w:fldCharType="begin"/>
            </w:r>
            <w:r>
              <w:rPr>
                <w:noProof/>
              </w:rPr>
              <w:instrText xml:space="preserve"> PAGEREF _Toc237508377 \h </w:instrText>
            </w:r>
            <w:r>
              <w:rPr>
                <w:noProof/>
              </w:rPr>
            </w:r>
            <w:r>
              <w:rPr>
                <w:noProof/>
              </w:rPr>
              <w:fldChar w:fldCharType="separate"/>
            </w:r>
            <w:r>
              <w:rPr>
                <w:noProof/>
              </w:rPr>
              <w:t>29</w:t>
            </w:r>
            <w:r>
              <w:rPr>
                <w:noProof/>
              </w:rPr>
              <w:fldChar w:fldCharType="end"/>
            </w:r>
          </w:hyperlink>
        </w:p>
        <w:p w14:paraId="4811BB10" w14:textId="77777777" w:rsidR="00AA5203" w:rsidRDefault="00AA5203">
          <w:pPr>
            <w:pStyle w:val="TOC1"/>
            <w:tabs>
              <w:tab w:val="right" w:leader="dot" w:pos="9016"/>
            </w:tabs>
            <w:rPr>
              <w:noProof/>
            </w:rPr>
          </w:pPr>
          <w:hyperlink w:anchor="_Toc237508378" w:history="1">
            <w:r w:rsidRPr="00556A40">
              <w:rPr>
                <w:rStyle w:val="Hyperlink"/>
                <w:noProof/>
              </w:rPr>
              <w:t>7.0 Testing and Validation</w:t>
            </w:r>
            <w:r>
              <w:rPr>
                <w:noProof/>
              </w:rPr>
              <w:tab/>
            </w:r>
            <w:r>
              <w:rPr>
                <w:noProof/>
              </w:rPr>
              <w:fldChar w:fldCharType="begin"/>
            </w:r>
            <w:r>
              <w:rPr>
                <w:noProof/>
              </w:rPr>
              <w:instrText xml:space="preserve"> PAGEREF _Toc237508378 \h </w:instrText>
            </w:r>
            <w:r>
              <w:rPr>
                <w:noProof/>
              </w:rPr>
            </w:r>
            <w:r>
              <w:rPr>
                <w:noProof/>
              </w:rPr>
              <w:fldChar w:fldCharType="separate"/>
            </w:r>
            <w:r>
              <w:rPr>
                <w:noProof/>
              </w:rPr>
              <w:t>30</w:t>
            </w:r>
            <w:r>
              <w:rPr>
                <w:noProof/>
              </w:rPr>
              <w:fldChar w:fldCharType="end"/>
            </w:r>
          </w:hyperlink>
        </w:p>
        <w:p w14:paraId="6B422C07" w14:textId="77777777" w:rsidR="00AA5203" w:rsidRDefault="00AA5203">
          <w:pPr>
            <w:pStyle w:val="TOC2"/>
            <w:tabs>
              <w:tab w:val="right" w:leader="dot" w:pos="9016"/>
            </w:tabs>
            <w:rPr>
              <w:noProof/>
            </w:rPr>
          </w:pPr>
          <w:hyperlink w:anchor="_Toc237508379" w:history="1">
            <w:r w:rsidRPr="00556A40">
              <w:rPr>
                <w:rStyle w:val="Hyperlink"/>
                <w:noProof/>
              </w:rPr>
              <w:t>Test Plan</w:t>
            </w:r>
            <w:r>
              <w:rPr>
                <w:noProof/>
              </w:rPr>
              <w:tab/>
            </w:r>
            <w:r>
              <w:rPr>
                <w:noProof/>
              </w:rPr>
              <w:fldChar w:fldCharType="begin"/>
            </w:r>
            <w:r>
              <w:rPr>
                <w:noProof/>
              </w:rPr>
              <w:instrText xml:space="preserve"> PAGEREF _Toc237508379 \h </w:instrText>
            </w:r>
            <w:r>
              <w:rPr>
                <w:noProof/>
              </w:rPr>
            </w:r>
            <w:r>
              <w:rPr>
                <w:noProof/>
              </w:rPr>
              <w:fldChar w:fldCharType="separate"/>
            </w:r>
            <w:r>
              <w:rPr>
                <w:noProof/>
              </w:rPr>
              <w:t>30</w:t>
            </w:r>
            <w:r>
              <w:rPr>
                <w:noProof/>
              </w:rPr>
              <w:fldChar w:fldCharType="end"/>
            </w:r>
          </w:hyperlink>
        </w:p>
        <w:p w14:paraId="649FF2DD" w14:textId="77777777" w:rsidR="00AA5203" w:rsidRDefault="00AA5203">
          <w:pPr>
            <w:pStyle w:val="TOC2"/>
            <w:tabs>
              <w:tab w:val="right" w:leader="dot" w:pos="9016"/>
            </w:tabs>
            <w:rPr>
              <w:noProof/>
            </w:rPr>
          </w:pPr>
          <w:hyperlink w:anchor="_Toc237508380" w:history="1">
            <w:r w:rsidRPr="00556A40">
              <w:rPr>
                <w:rStyle w:val="Hyperlink"/>
                <w:noProof/>
              </w:rPr>
              <w:t>Test Cases</w:t>
            </w:r>
            <w:r>
              <w:rPr>
                <w:noProof/>
              </w:rPr>
              <w:tab/>
            </w:r>
            <w:r>
              <w:rPr>
                <w:noProof/>
              </w:rPr>
              <w:fldChar w:fldCharType="begin"/>
            </w:r>
            <w:r>
              <w:rPr>
                <w:noProof/>
              </w:rPr>
              <w:instrText xml:space="preserve"> PAGEREF _Toc237508380 \h </w:instrText>
            </w:r>
            <w:r>
              <w:rPr>
                <w:noProof/>
              </w:rPr>
            </w:r>
            <w:r>
              <w:rPr>
                <w:noProof/>
              </w:rPr>
              <w:fldChar w:fldCharType="separate"/>
            </w:r>
            <w:r>
              <w:rPr>
                <w:noProof/>
              </w:rPr>
              <w:t>30</w:t>
            </w:r>
            <w:r>
              <w:rPr>
                <w:noProof/>
              </w:rPr>
              <w:fldChar w:fldCharType="end"/>
            </w:r>
          </w:hyperlink>
        </w:p>
        <w:p w14:paraId="6734FEE5" w14:textId="77777777" w:rsidR="00AA5203" w:rsidRDefault="00AA5203">
          <w:pPr>
            <w:pStyle w:val="TOC2"/>
            <w:tabs>
              <w:tab w:val="right" w:leader="dot" w:pos="9016"/>
            </w:tabs>
            <w:rPr>
              <w:noProof/>
            </w:rPr>
          </w:pPr>
          <w:hyperlink w:anchor="_Toc237508381" w:history="1">
            <w:r w:rsidRPr="00556A40">
              <w:rPr>
                <w:rStyle w:val="Hyperlink"/>
                <w:noProof/>
              </w:rPr>
              <w:t>Model Validation — Model 1 (Resume Category Classifier)</w:t>
            </w:r>
            <w:r>
              <w:rPr>
                <w:noProof/>
              </w:rPr>
              <w:tab/>
            </w:r>
            <w:r>
              <w:rPr>
                <w:noProof/>
              </w:rPr>
              <w:fldChar w:fldCharType="begin"/>
            </w:r>
            <w:r>
              <w:rPr>
                <w:noProof/>
              </w:rPr>
              <w:instrText xml:space="preserve"> PAGEREF _Toc237508381 \h </w:instrText>
            </w:r>
            <w:r>
              <w:rPr>
                <w:noProof/>
              </w:rPr>
            </w:r>
            <w:r>
              <w:rPr>
                <w:noProof/>
              </w:rPr>
              <w:fldChar w:fldCharType="separate"/>
            </w:r>
            <w:r>
              <w:rPr>
                <w:noProof/>
              </w:rPr>
              <w:t>30</w:t>
            </w:r>
            <w:r>
              <w:rPr>
                <w:noProof/>
              </w:rPr>
              <w:fldChar w:fldCharType="end"/>
            </w:r>
          </w:hyperlink>
        </w:p>
        <w:p w14:paraId="772385A2" w14:textId="77777777" w:rsidR="00AA5203" w:rsidRDefault="00AA5203">
          <w:pPr>
            <w:pStyle w:val="TOC2"/>
            <w:tabs>
              <w:tab w:val="right" w:leader="dot" w:pos="9016"/>
            </w:tabs>
            <w:rPr>
              <w:noProof/>
            </w:rPr>
          </w:pPr>
          <w:hyperlink w:anchor="_Toc237508382" w:history="1">
            <w:r w:rsidRPr="00556A40">
              <w:rPr>
                <w:rStyle w:val="Hyperlink"/>
                <w:noProof/>
              </w:rPr>
              <w:t>Model Validation — Model 2 (Skill Extraction)</w:t>
            </w:r>
            <w:r>
              <w:rPr>
                <w:noProof/>
              </w:rPr>
              <w:tab/>
            </w:r>
            <w:r>
              <w:rPr>
                <w:noProof/>
              </w:rPr>
              <w:fldChar w:fldCharType="begin"/>
            </w:r>
            <w:r>
              <w:rPr>
                <w:noProof/>
              </w:rPr>
              <w:instrText xml:space="preserve"> PAGEREF _Toc237508382 \h </w:instrText>
            </w:r>
            <w:r>
              <w:rPr>
                <w:noProof/>
              </w:rPr>
            </w:r>
            <w:r>
              <w:rPr>
                <w:noProof/>
              </w:rPr>
              <w:fldChar w:fldCharType="separate"/>
            </w:r>
            <w:r>
              <w:rPr>
                <w:noProof/>
              </w:rPr>
              <w:t>31</w:t>
            </w:r>
            <w:r>
              <w:rPr>
                <w:noProof/>
              </w:rPr>
              <w:fldChar w:fldCharType="end"/>
            </w:r>
          </w:hyperlink>
        </w:p>
        <w:p w14:paraId="28CA8E04" w14:textId="77777777" w:rsidR="00AA5203" w:rsidRDefault="00AA5203">
          <w:pPr>
            <w:pStyle w:val="TOC2"/>
            <w:tabs>
              <w:tab w:val="right" w:leader="dot" w:pos="9016"/>
            </w:tabs>
            <w:rPr>
              <w:noProof/>
            </w:rPr>
          </w:pPr>
          <w:hyperlink w:anchor="_Toc237508383" w:history="1">
            <w:r w:rsidRPr="00556A40">
              <w:rPr>
                <w:rStyle w:val="Hyperlink"/>
                <w:noProof/>
              </w:rPr>
              <w:t>Validation Against Objectives</w:t>
            </w:r>
            <w:r>
              <w:rPr>
                <w:noProof/>
              </w:rPr>
              <w:tab/>
            </w:r>
            <w:r>
              <w:rPr>
                <w:noProof/>
              </w:rPr>
              <w:fldChar w:fldCharType="begin"/>
            </w:r>
            <w:r>
              <w:rPr>
                <w:noProof/>
              </w:rPr>
              <w:instrText xml:space="preserve"> PAGEREF _Toc237508383 \h </w:instrText>
            </w:r>
            <w:r>
              <w:rPr>
                <w:noProof/>
              </w:rPr>
            </w:r>
            <w:r>
              <w:rPr>
                <w:noProof/>
              </w:rPr>
              <w:fldChar w:fldCharType="separate"/>
            </w:r>
            <w:r>
              <w:rPr>
                <w:noProof/>
              </w:rPr>
              <w:t>31</w:t>
            </w:r>
            <w:r>
              <w:rPr>
                <w:noProof/>
              </w:rPr>
              <w:fldChar w:fldCharType="end"/>
            </w:r>
          </w:hyperlink>
        </w:p>
        <w:p w14:paraId="7DB6F429" w14:textId="77777777" w:rsidR="00AA5203" w:rsidRDefault="00AA5203">
          <w:pPr>
            <w:pStyle w:val="TOC2"/>
            <w:tabs>
              <w:tab w:val="right" w:leader="dot" w:pos="9016"/>
            </w:tabs>
            <w:rPr>
              <w:noProof/>
            </w:rPr>
          </w:pPr>
          <w:hyperlink w:anchor="_Toc237508384" w:history="1">
            <w:r w:rsidRPr="00556A40">
              <w:rPr>
                <w:rStyle w:val="Hyperlink"/>
                <w:noProof/>
              </w:rPr>
              <w:t>Limitations</w:t>
            </w:r>
            <w:r>
              <w:rPr>
                <w:noProof/>
              </w:rPr>
              <w:tab/>
            </w:r>
            <w:r>
              <w:rPr>
                <w:noProof/>
              </w:rPr>
              <w:fldChar w:fldCharType="begin"/>
            </w:r>
            <w:r>
              <w:rPr>
                <w:noProof/>
              </w:rPr>
              <w:instrText xml:space="preserve"> PAGEREF _Toc237508384 \h </w:instrText>
            </w:r>
            <w:r>
              <w:rPr>
                <w:noProof/>
              </w:rPr>
            </w:r>
            <w:r>
              <w:rPr>
                <w:noProof/>
              </w:rPr>
              <w:fldChar w:fldCharType="separate"/>
            </w:r>
            <w:r>
              <w:rPr>
                <w:noProof/>
              </w:rPr>
              <w:t>32</w:t>
            </w:r>
            <w:r>
              <w:rPr>
                <w:noProof/>
              </w:rPr>
              <w:fldChar w:fldCharType="end"/>
            </w:r>
          </w:hyperlink>
        </w:p>
        <w:p w14:paraId="6EC1B863" w14:textId="77777777" w:rsidR="00AA5203" w:rsidRDefault="00AA5203">
          <w:pPr>
            <w:pStyle w:val="TOC1"/>
            <w:tabs>
              <w:tab w:val="right" w:leader="dot" w:pos="9016"/>
            </w:tabs>
            <w:rPr>
              <w:noProof/>
            </w:rPr>
          </w:pPr>
          <w:hyperlink w:anchor="_Toc237508385" w:history="1">
            <w:r w:rsidRPr="00556A40">
              <w:rPr>
                <w:rStyle w:val="Hyperlink"/>
                <w:noProof/>
              </w:rPr>
              <w:t>8.0 Conclusion</w:t>
            </w:r>
            <w:r>
              <w:rPr>
                <w:noProof/>
              </w:rPr>
              <w:tab/>
            </w:r>
            <w:r>
              <w:rPr>
                <w:noProof/>
              </w:rPr>
              <w:fldChar w:fldCharType="begin"/>
            </w:r>
            <w:r>
              <w:rPr>
                <w:noProof/>
              </w:rPr>
              <w:instrText xml:space="preserve"> PAGEREF _Toc237508385 \h </w:instrText>
            </w:r>
            <w:r>
              <w:rPr>
                <w:noProof/>
              </w:rPr>
            </w:r>
            <w:r>
              <w:rPr>
                <w:noProof/>
              </w:rPr>
              <w:fldChar w:fldCharType="separate"/>
            </w:r>
            <w:r>
              <w:rPr>
                <w:noProof/>
              </w:rPr>
              <w:t>33</w:t>
            </w:r>
            <w:r>
              <w:rPr>
                <w:noProof/>
              </w:rPr>
              <w:fldChar w:fldCharType="end"/>
            </w:r>
          </w:hyperlink>
        </w:p>
        <w:p w14:paraId="18CB9299" w14:textId="77777777" w:rsidR="00AA5203" w:rsidRDefault="00AA5203">
          <w:pPr>
            <w:pStyle w:val="TOC2"/>
            <w:tabs>
              <w:tab w:val="right" w:leader="dot" w:pos="9016"/>
            </w:tabs>
            <w:rPr>
              <w:noProof/>
            </w:rPr>
          </w:pPr>
          <w:hyperlink w:anchor="_Toc237508386" w:history="1">
            <w:r w:rsidRPr="00556A40">
              <w:rPr>
                <w:rStyle w:val="Hyperlink"/>
                <w:noProof/>
              </w:rPr>
              <w:t>8.1 Conclusion</w:t>
            </w:r>
            <w:r>
              <w:rPr>
                <w:noProof/>
              </w:rPr>
              <w:tab/>
            </w:r>
            <w:r>
              <w:rPr>
                <w:noProof/>
              </w:rPr>
              <w:fldChar w:fldCharType="begin"/>
            </w:r>
            <w:r>
              <w:rPr>
                <w:noProof/>
              </w:rPr>
              <w:instrText xml:space="preserve"> PAGEREF _Toc237508386 \h </w:instrText>
            </w:r>
            <w:r>
              <w:rPr>
                <w:noProof/>
              </w:rPr>
            </w:r>
            <w:r>
              <w:rPr>
                <w:noProof/>
              </w:rPr>
              <w:fldChar w:fldCharType="separate"/>
            </w:r>
            <w:r>
              <w:rPr>
                <w:noProof/>
              </w:rPr>
              <w:t>33</w:t>
            </w:r>
            <w:r>
              <w:rPr>
                <w:noProof/>
              </w:rPr>
              <w:fldChar w:fldCharType="end"/>
            </w:r>
          </w:hyperlink>
        </w:p>
        <w:p w14:paraId="54C3A8F5" w14:textId="77777777" w:rsidR="00AA5203" w:rsidRDefault="00AA5203">
          <w:pPr>
            <w:pStyle w:val="TOC2"/>
            <w:tabs>
              <w:tab w:val="right" w:leader="dot" w:pos="9016"/>
            </w:tabs>
            <w:rPr>
              <w:noProof/>
            </w:rPr>
          </w:pPr>
          <w:hyperlink w:anchor="_Toc237508387" w:history="1">
            <w:r w:rsidRPr="00556A40">
              <w:rPr>
                <w:rStyle w:val="Hyperlink"/>
                <w:noProof/>
              </w:rPr>
              <w:t>8.2 Future Recommendations</w:t>
            </w:r>
            <w:r>
              <w:rPr>
                <w:noProof/>
              </w:rPr>
              <w:tab/>
            </w:r>
            <w:r>
              <w:rPr>
                <w:noProof/>
              </w:rPr>
              <w:fldChar w:fldCharType="begin"/>
            </w:r>
            <w:r>
              <w:rPr>
                <w:noProof/>
              </w:rPr>
              <w:instrText xml:space="preserve"> PAGEREF _Toc237508387 \h </w:instrText>
            </w:r>
            <w:r>
              <w:rPr>
                <w:noProof/>
              </w:rPr>
            </w:r>
            <w:r>
              <w:rPr>
                <w:noProof/>
              </w:rPr>
              <w:fldChar w:fldCharType="separate"/>
            </w:r>
            <w:r>
              <w:rPr>
                <w:noProof/>
              </w:rPr>
              <w:t>33</w:t>
            </w:r>
            <w:r>
              <w:rPr>
                <w:noProof/>
              </w:rPr>
              <w:fldChar w:fldCharType="end"/>
            </w:r>
          </w:hyperlink>
        </w:p>
        <w:p w14:paraId="7135B3BD" w14:textId="77777777" w:rsidR="00AA5203" w:rsidRDefault="00AA5203">
          <w:pPr>
            <w:pStyle w:val="TOC2"/>
            <w:tabs>
              <w:tab w:val="right" w:leader="dot" w:pos="9016"/>
            </w:tabs>
            <w:rPr>
              <w:noProof/>
            </w:rPr>
          </w:pPr>
          <w:hyperlink w:anchor="_Toc237508388" w:history="1">
            <w:r w:rsidRPr="00556A40">
              <w:rPr>
                <w:rStyle w:val="Hyperlink"/>
                <w:noProof/>
              </w:rPr>
              <w:t>8.3 Lessons Learned</w:t>
            </w:r>
            <w:r>
              <w:rPr>
                <w:noProof/>
              </w:rPr>
              <w:tab/>
            </w:r>
            <w:r>
              <w:rPr>
                <w:noProof/>
              </w:rPr>
              <w:fldChar w:fldCharType="begin"/>
            </w:r>
            <w:r>
              <w:rPr>
                <w:noProof/>
              </w:rPr>
              <w:instrText xml:space="preserve"> PAGEREF _Toc237508388 \h </w:instrText>
            </w:r>
            <w:r>
              <w:rPr>
                <w:noProof/>
              </w:rPr>
            </w:r>
            <w:r>
              <w:rPr>
                <w:noProof/>
              </w:rPr>
              <w:fldChar w:fldCharType="separate"/>
            </w:r>
            <w:r>
              <w:rPr>
                <w:noProof/>
              </w:rPr>
              <w:t>33</w:t>
            </w:r>
            <w:r>
              <w:rPr>
                <w:noProof/>
              </w:rPr>
              <w:fldChar w:fldCharType="end"/>
            </w:r>
          </w:hyperlink>
        </w:p>
        <w:p w14:paraId="343D59B7" w14:textId="77777777" w:rsidR="00AA5203" w:rsidRDefault="00AA5203">
          <w:pPr>
            <w:pStyle w:val="TOC1"/>
            <w:tabs>
              <w:tab w:val="right" w:leader="dot" w:pos="9016"/>
            </w:tabs>
            <w:rPr>
              <w:noProof/>
            </w:rPr>
          </w:pPr>
          <w:hyperlink w:anchor="_Toc237508389" w:history="1">
            <w:r w:rsidRPr="00556A40">
              <w:rPr>
                <w:rStyle w:val="Hyperlink"/>
                <w:noProof/>
              </w:rPr>
              <w:t>Gantt Chart</w:t>
            </w:r>
            <w:r>
              <w:rPr>
                <w:noProof/>
              </w:rPr>
              <w:tab/>
            </w:r>
            <w:r>
              <w:rPr>
                <w:noProof/>
              </w:rPr>
              <w:fldChar w:fldCharType="begin"/>
            </w:r>
            <w:r>
              <w:rPr>
                <w:noProof/>
              </w:rPr>
              <w:instrText xml:space="preserve"> PAGEREF _Toc237508389 \h </w:instrText>
            </w:r>
            <w:r>
              <w:rPr>
                <w:noProof/>
              </w:rPr>
            </w:r>
            <w:r>
              <w:rPr>
                <w:noProof/>
              </w:rPr>
              <w:fldChar w:fldCharType="separate"/>
            </w:r>
            <w:r>
              <w:rPr>
                <w:noProof/>
              </w:rPr>
              <w:t>35</w:t>
            </w:r>
            <w:r>
              <w:rPr>
                <w:noProof/>
              </w:rPr>
              <w:fldChar w:fldCharType="end"/>
            </w:r>
          </w:hyperlink>
        </w:p>
        <w:p w14:paraId="30A7854B" w14:textId="77777777" w:rsidR="00AA5203" w:rsidRDefault="00AA5203">
          <w:pPr>
            <w:pStyle w:val="TOC1"/>
            <w:tabs>
              <w:tab w:val="right" w:leader="dot" w:pos="9016"/>
            </w:tabs>
            <w:rPr>
              <w:noProof/>
            </w:rPr>
          </w:pPr>
          <w:hyperlink w:anchor="_Toc237508390" w:history="1">
            <w:r w:rsidRPr="00556A40">
              <w:rPr>
                <w:rStyle w:val="Hyperlink"/>
                <w:noProof/>
              </w:rPr>
              <w:t>References</w:t>
            </w:r>
            <w:r>
              <w:rPr>
                <w:noProof/>
              </w:rPr>
              <w:tab/>
            </w:r>
            <w:r>
              <w:rPr>
                <w:noProof/>
              </w:rPr>
              <w:fldChar w:fldCharType="begin"/>
            </w:r>
            <w:r>
              <w:rPr>
                <w:noProof/>
              </w:rPr>
              <w:instrText xml:space="preserve"> PAGEREF _Toc237508390 \h </w:instrText>
            </w:r>
            <w:r>
              <w:rPr>
                <w:noProof/>
              </w:rPr>
            </w:r>
            <w:r>
              <w:rPr>
                <w:noProof/>
              </w:rPr>
              <w:fldChar w:fldCharType="separate"/>
            </w:r>
            <w:r>
              <w:rPr>
                <w:noProof/>
              </w:rPr>
              <w:t>36</w:t>
            </w:r>
            <w:r>
              <w:rPr>
                <w:noProof/>
              </w:rPr>
              <w:fldChar w:fldCharType="end"/>
            </w:r>
          </w:hyperlink>
        </w:p>
        <w:p w14:paraId="25B1507C" w14:textId="77777777" w:rsidR="00AA5203" w:rsidRDefault="00AA5203">
          <w:pPr>
            <w:pStyle w:val="TOC1"/>
            <w:tabs>
              <w:tab w:val="right" w:leader="dot" w:pos="9016"/>
            </w:tabs>
            <w:rPr>
              <w:noProof/>
            </w:rPr>
          </w:pPr>
          <w:hyperlink w:anchor="_Toc237508391" w:history="1">
            <w:r w:rsidRPr="00556A40">
              <w:rPr>
                <w:rStyle w:val="Hyperlink"/>
                <w:noProof/>
              </w:rPr>
              <w:t>Appendix 1</w:t>
            </w:r>
            <w:r>
              <w:rPr>
                <w:noProof/>
              </w:rPr>
              <w:tab/>
            </w:r>
            <w:r>
              <w:rPr>
                <w:noProof/>
              </w:rPr>
              <w:fldChar w:fldCharType="begin"/>
            </w:r>
            <w:r>
              <w:rPr>
                <w:noProof/>
              </w:rPr>
              <w:instrText xml:space="preserve"> PAGEREF _Toc237508391 \h </w:instrText>
            </w:r>
            <w:r>
              <w:rPr>
                <w:noProof/>
              </w:rPr>
            </w:r>
            <w:r>
              <w:rPr>
                <w:noProof/>
              </w:rPr>
              <w:fldChar w:fldCharType="separate"/>
            </w:r>
            <w:r>
              <w:rPr>
                <w:noProof/>
              </w:rPr>
              <w:t>37</w:t>
            </w:r>
            <w:r>
              <w:rPr>
                <w:noProof/>
              </w:rPr>
              <w:fldChar w:fldCharType="end"/>
            </w:r>
          </w:hyperlink>
        </w:p>
        <w:p w14:paraId="1E696E67" w14:textId="77777777" w:rsidR="00AA5203" w:rsidRDefault="00AA5203">
          <w:pPr>
            <w:pStyle w:val="TOC2"/>
            <w:tabs>
              <w:tab w:val="right" w:leader="dot" w:pos="9016"/>
            </w:tabs>
            <w:rPr>
              <w:noProof/>
            </w:rPr>
          </w:pPr>
          <w:hyperlink w:anchor="_Toc237508392" w:history="1">
            <w:r w:rsidRPr="00556A40">
              <w:rPr>
                <w:rStyle w:val="Hyperlink"/>
                <w:noProof/>
              </w:rPr>
              <w:t>Questionnaire and answers</w:t>
            </w:r>
            <w:r>
              <w:rPr>
                <w:noProof/>
              </w:rPr>
              <w:tab/>
            </w:r>
            <w:r>
              <w:rPr>
                <w:noProof/>
              </w:rPr>
              <w:fldChar w:fldCharType="begin"/>
            </w:r>
            <w:r>
              <w:rPr>
                <w:noProof/>
              </w:rPr>
              <w:instrText xml:space="preserve"> PAGEREF _Toc237508392 \h </w:instrText>
            </w:r>
            <w:r>
              <w:rPr>
                <w:noProof/>
              </w:rPr>
            </w:r>
            <w:r>
              <w:rPr>
                <w:noProof/>
              </w:rPr>
              <w:fldChar w:fldCharType="separate"/>
            </w:r>
            <w:r>
              <w:rPr>
                <w:noProof/>
              </w:rPr>
              <w:t>37</w:t>
            </w:r>
            <w:r>
              <w:rPr>
                <w:noProof/>
              </w:rPr>
              <w:fldChar w:fldCharType="end"/>
            </w:r>
          </w:hyperlink>
        </w:p>
        <w:p w14:paraId="4DBD3896" w14:textId="77777777" w:rsidR="00AA5203" w:rsidRDefault="00AA5203">
          <w:pPr>
            <w:pStyle w:val="TOC2"/>
            <w:tabs>
              <w:tab w:val="right" w:leader="dot" w:pos="9016"/>
            </w:tabs>
            <w:rPr>
              <w:noProof/>
            </w:rPr>
          </w:pPr>
          <w:hyperlink w:anchor="_Toc237508393" w:history="1">
            <w:r w:rsidRPr="00556A40">
              <w:rPr>
                <w:rStyle w:val="Hyperlink"/>
                <w:noProof/>
              </w:rPr>
              <w:t>Source codes</w:t>
            </w:r>
            <w:r>
              <w:rPr>
                <w:noProof/>
              </w:rPr>
              <w:tab/>
            </w:r>
            <w:r>
              <w:rPr>
                <w:noProof/>
              </w:rPr>
              <w:fldChar w:fldCharType="begin"/>
            </w:r>
            <w:r>
              <w:rPr>
                <w:noProof/>
              </w:rPr>
              <w:instrText xml:space="preserve"> PAGEREF _Toc237508393 \h </w:instrText>
            </w:r>
            <w:r>
              <w:rPr>
                <w:noProof/>
              </w:rPr>
            </w:r>
            <w:r>
              <w:rPr>
                <w:noProof/>
              </w:rPr>
              <w:fldChar w:fldCharType="separate"/>
            </w:r>
            <w:r>
              <w:rPr>
                <w:noProof/>
              </w:rPr>
              <w:t>37</w:t>
            </w:r>
            <w:r>
              <w:rPr>
                <w:noProof/>
              </w:rPr>
              <w:fldChar w:fldCharType="end"/>
            </w:r>
          </w:hyperlink>
        </w:p>
        <w:p w14:paraId="6F30C428" w14:textId="77777777" w:rsidR="00AA5203" w:rsidRDefault="00AA5203">
          <w:pPr>
            <w:pStyle w:val="TOC2"/>
            <w:tabs>
              <w:tab w:val="right" w:leader="dot" w:pos="9016"/>
            </w:tabs>
            <w:rPr>
              <w:noProof/>
            </w:rPr>
          </w:pPr>
          <w:hyperlink w:anchor="_Toc237508394" w:history="1">
            <w:r w:rsidRPr="00556A40">
              <w:rPr>
                <w:rStyle w:val="Hyperlink"/>
                <w:noProof/>
              </w:rPr>
              <w:t>Test Case</w:t>
            </w:r>
            <w:r>
              <w:rPr>
                <w:noProof/>
              </w:rPr>
              <w:tab/>
            </w:r>
            <w:r>
              <w:rPr>
                <w:noProof/>
              </w:rPr>
              <w:fldChar w:fldCharType="begin"/>
            </w:r>
            <w:r>
              <w:rPr>
                <w:noProof/>
              </w:rPr>
              <w:instrText xml:space="preserve"> PAGEREF _Toc237508394 \h </w:instrText>
            </w:r>
            <w:r>
              <w:rPr>
                <w:noProof/>
              </w:rPr>
            </w:r>
            <w:r>
              <w:rPr>
                <w:noProof/>
              </w:rPr>
              <w:fldChar w:fldCharType="separate"/>
            </w:r>
            <w:r>
              <w:rPr>
                <w:noProof/>
              </w:rPr>
              <w:t>37</w:t>
            </w:r>
            <w:r>
              <w:rPr>
                <w:noProof/>
              </w:rPr>
              <w:fldChar w:fldCharType="end"/>
            </w:r>
          </w:hyperlink>
        </w:p>
        <w:p w14:paraId="3CE2216D" w14:textId="77777777" w:rsidR="00AA5203" w:rsidRDefault="00AA5203">
          <w:pPr>
            <w:pStyle w:val="TOC1"/>
            <w:tabs>
              <w:tab w:val="right" w:leader="dot" w:pos="9016"/>
            </w:tabs>
            <w:rPr>
              <w:noProof/>
            </w:rPr>
          </w:pPr>
          <w:hyperlink w:anchor="_Toc237508395" w:history="1">
            <w:r w:rsidRPr="00556A40">
              <w:rPr>
                <w:rStyle w:val="Hyperlink"/>
                <w:noProof/>
              </w:rPr>
              <w:t>Appendix 2</w:t>
            </w:r>
            <w:r>
              <w:rPr>
                <w:noProof/>
              </w:rPr>
              <w:tab/>
            </w:r>
            <w:r>
              <w:rPr>
                <w:noProof/>
              </w:rPr>
              <w:fldChar w:fldCharType="begin"/>
            </w:r>
            <w:r>
              <w:rPr>
                <w:noProof/>
              </w:rPr>
              <w:instrText xml:space="preserve"> PAGEREF _Toc237508395 \h </w:instrText>
            </w:r>
            <w:r>
              <w:rPr>
                <w:noProof/>
              </w:rPr>
            </w:r>
            <w:r>
              <w:rPr>
                <w:noProof/>
              </w:rPr>
              <w:fldChar w:fldCharType="separate"/>
            </w:r>
            <w:r>
              <w:rPr>
                <w:noProof/>
              </w:rPr>
              <w:t>38</w:t>
            </w:r>
            <w:r>
              <w:rPr>
                <w:noProof/>
              </w:rPr>
              <w:fldChar w:fldCharType="end"/>
            </w:r>
          </w:hyperlink>
        </w:p>
        <w:p w14:paraId="4A2925D8" w14:textId="77777777" w:rsidR="00AA5203" w:rsidRDefault="00AA5203">
          <w:pPr>
            <w:pStyle w:val="TOC2"/>
            <w:tabs>
              <w:tab w:val="right" w:leader="dot" w:pos="9016"/>
            </w:tabs>
            <w:rPr>
              <w:noProof/>
            </w:rPr>
          </w:pPr>
          <w:hyperlink w:anchor="_Toc237508396" w:history="1">
            <w:r w:rsidRPr="00556A40">
              <w:rPr>
                <w:rStyle w:val="Hyperlink"/>
                <w:noProof/>
              </w:rPr>
              <w:t>Supervision meeting log sheets</w:t>
            </w:r>
            <w:r>
              <w:rPr>
                <w:noProof/>
              </w:rPr>
              <w:tab/>
            </w:r>
            <w:r>
              <w:rPr>
                <w:noProof/>
              </w:rPr>
              <w:fldChar w:fldCharType="begin"/>
            </w:r>
            <w:r>
              <w:rPr>
                <w:noProof/>
              </w:rPr>
              <w:instrText xml:space="preserve"> PAGEREF _Toc237508396 \h </w:instrText>
            </w:r>
            <w:r>
              <w:rPr>
                <w:noProof/>
              </w:rPr>
            </w:r>
            <w:r>
              <w:rPr>
                <w:noProof/>
              </w:rPr>
              <w:fldChar w:fldCharType="separate"/>
            </w:r>
            <w:r>
              <w:rPr>
                <w:noProof/>
              </w:rPr>
              <w:t>38</w:t>
            </w:r>
            <w:r>
              <w:rPr>
                <w:noProof/>
              </w:rPr>
              <w:fldChar w:fldCharType="end"/>
            </w:r>
          </w:hyperlink>
        </w:p>
        <w:p w14:paraId="279DA1BE" w14:textId="77777777" w:rsidR="0012563C" w:rsidRDefault="00000000">
          <w:r>
            <w:fldChar w:fldCharType="end"/>
          </w:r>
        </w:p>
      </w:sdtContent>
    </w:sdt>
    <w:p w14:paraId="6552BA6E" w14:textId="77777777" w:rsidR="0012563C" w:rsidRDefault="00000000">
      <w:pPr>
        <w:spacing w:after="160" w:line="300" w:lineRule="auto"/>
        <w:jc w:val="both"/>
      </w:pPr>
      <w:r>
        <w:rPr>
          <w:i/>
          <w:iCs/>
          <w:sz w:val="18"/>
          <w:szCs w:val="18"/>
        </w:rPr>
        <w:t>(In Microsoft Word: right-click the table above → Update Field → Update entire table.)</w:t>
      </w:r>
    </w:p>
    <w:p w14:paraId="31C707F2" w14:textId="77777777" w:rsidR="0012563C" w:rsidRDefault="00000000">
      <w:r>
        <w:br w:type="page"/>
      </w:r>
    </w:p>
    <w:p w14:paraId="3B889DAA" w14:textId="77777777" w:rsidR="0012563C" w:rsidRDefault="00000000">
      <w:pPr>
        <w:pStyle w:val="Heading1"/>
        <w:spacing w:before="300"/>
      </w:pPr>
      <w:bookmarkStart w:id="3" w:name="_Toc237508329"/>
      <w:r>
        <w:lastRenderedPageBreak/>
        <w:t>List of Figures</w:t>
      </w:r>
      <w:bookmarkEnd w:id="3"/>
    </w:p>
    <w:p w14:paraId="031558EE" w14:textId="77777777" w:rsidR="0012563C" w:rsidRDefault="00000000">
      <w:pPr>
        <w:spacing w:after="80"/>
      </w:pPr>
      <w:r>
        <w:t>Figure 1: Three-tier system architecture with ML inference module and external services</w:t>
      </w:r>
    </w:p>
    <w:p w14:paraId="65015197" w14:textId="77777777" w:rsidR="0012563C" w:rsidRDefault="00000000">
      <w:pPr>
        <w:spacing w:after="80"/>
      </w:pPr>
      <w:r>
        <w:t xml:space="preserve">Figure 2: Entity-relationship diagram (13 tables; cardinalities shown as 1:1 / </w:t>
      </w:r>
      <w:proofErr w:type="gramStart"/>
      <w:r>
        <w:t>1:N</w:t>
      </w:r>
      <w:proofErr w:type="gramEnd"/>
      <w:r>
        <w:t>)</w:t>
      </w:r>
    </w:p>
    <w:p w14:paraId="7EA3F15C" w14:textId="77777777" w:rsidR="0012563C" w:rsidRDefault="00000000">
      <w:pPr>
        <w:spacing w:after="80"/>
      </w:pPr>
      <w:r>
        <w:t xml:space="preserve">Figure 3: Use case diagram of </w:t>
      </w:r>
      <w:proofErr w:type="spellStart"/>
      <w:r>
        <w:t>PathCompanion</w:t>
      </w:r>
      <w:proofErr w:type="spellEnd"/>
      <w:r>
        <w:t xml:space="preserve"> AI</w:t>
      </w:r>
    </w:p>
    <w:p w14:paraId="726F4FA7" w14:textId="77777777" w:rsidR="0012563C" w:rsidRDefault="00000000">
      <w:pPr>
        <w:spacing w:after="80"/>
      </w:pPr>
      <w:r>
        <w:t>Figure 4: Backend class diagram — routers (blue) and services (green)</w:t>
      </w:r>
    </w:p>
    <w:p w14:paraId="334FB5FA" w14:textId="77777777" w:rsidR="0012563C" w:rsidRDefault="00000000">
      <w:pPr>
        <w:spacing w:after="80"/>
      </w:pPr>
      <w:r>
        <w:t>Figure 5: Sequence diagram — the skill-learned cascade across agents via the event bus</w:t>
      </w:r>
    </w:p>
    <w:p w14:paraId="1404F87D" w14:textId="77777777" w:rsidR="0012563C" w:rsidRDefault="00000000">
      <w:pPr>
        <w:spacing w:after="80"/>
      </w:pPr>
      <w:r>
        <w:t>Figure 6: Sequence diagram — voice mock interview loop with panic control</w:t>
      </w:r>
    </w:p>
    <w:p w14:paraId="1DBD7D86" w14:textId="77777777" w:rsidR="0012563C" w:rsidRDefault="00000000">
      <w:pPr>
        <w:spacing w:after="80"/>
      </w:pPr>
      <w:r>
        <w:t>Figure 7: Activity diagram — resume upload, classification (Model 1), tailoring and export</w:t>
      </w:r>
    </w:p>
    <w:p w14:paraId="0985344E" w14:textId="77777777" w:rsidR="0012563C" w:rsidRDefault="00000000">
      <w:pPr>
        <w:spacing w:after="80"/>
      </w:pPr>
      <w:r>
        <w:t>Figure 8: Project Gantt chart — eight two-week phases over 16 weeks</w:t>
      </w:r>
    </w:p>
    <w:p w14:paraId="563457C5" w14:textId="77777777" w:rsidR="0012563C" w:rsidRDefault="0012563C">
      <w:pPr>
        <w:spacing w:before="200"/>
      </w:pPr>
    </w:p>
    <w:p w14:paraId="31180CB0" w14:textId="77777777" w:rsidR="0012563C" w:rsidRDefault="00000000">
      <w:pPr>
        <w:pStyle w:val="Heading1"/>
        <w:spacing w:before="300"/>
      </w:pPr>
      <w:bookmarkStart w:id="4" w:name="_Toc237508330"/>
      <w:r>
        <w:t>List of Tables</w:t>
      </w:r>
      <w:bookmarkEnd w:id="4"/>
    </w:p>
    <w:p w14:paraId="02AB99E7" w14:textId="77777777" w:rsidR="0012563C" w:rsidRDefault="00000000">
      <w:pPr>
        <w:spacing w:after="80"/>
      </w:pPr>
      <w:r>
        <w:t>Table 1: Feasibility assessment</w:t>
      </w:r>
    </w:p>
    <w:p w14:paraId="0C3BDDDB" w14:textId="77777777" w:rsidR="0012563C" w:rsidRDefault="00000000">
      <w:pPr>
        <w:spacing w:after="80"/>
      </w:pPr>
      <w:r>
        <w:t>Table 2: Risk assessment and mitigation</w:t>
      </w:r>
    </w:p>
    <w:p w14:paraId="6FBAD11B" w14:textId="77777777" w:rsidR="0012563C" w:rsidRDefault="00000000">
      <w:pPr>
        <w:spacing w:after="80"/>
      </w:pPr>
      <w:r>
        <w:t>Table 3: SWOT analysis</w:t>
      </w:r>
    </w:p>
    <w:p w14:paraId="6CF4F2A1" w14:textId="77777777" w:rsidR="0012563C" w:rsidRDefault="00000000">
      <w:pPr>
        <w:spacing w:after="80"/>
      </w:pPr>
      <w:r>
        <w:t>Table 4: PESTAL analysis</w:t>
      </w:r>
    </w:p>
    <w:p w14:paraId="0C0D08E5" w14:textId="77777777" w:rsidR="0012563C" w:rsidRDefault="00000000">
      <w:pPr>
        <w:spacing w:after="80"/>
      </w:pPr>
      <w:r>
        <w:t>Table 5: Time plan — phased delivery schedule</w:t>
      </w:r>
    </w:p>
    <w:p w14:paraId="6B1AFD26" w14:textId="77777777" w:rsidR="0012563C" w:rsidRDefault="00000000">
      <w:pPr>
        <w:spacing w:after="80"/>
      </w:pPr>
      <w:r>
        <w:t>Table 6: Functional requirements (</w:t>
      </w:r>
      <w:proofErr w:type="spellStart"/>
      <w:r>
        <w:t>MoSCoW</w:t>
      </w:r>
      <w:proofErr w:type="spellEnd"/>
      <w:r>
        <w:t xml:space="preserve"> prioritised)</w:t>
      </w:r>
    </w:p>
    <w:p w14:paraId="056E9158" w14:textId="77777777" w:rsidR="0012563C" w:rsidRDefault="00000000">
      <w:pPr>
        <w:spacing w:after="80"/>
      </w:pPr>
      <w:r>
        <w:t>Table 7: Non-functional requirements</w:t>
      </w:r>
    </w:p>
    <w:p w14:paraId="7DCA9E3A" w14:textId="77777777" w:rsidR="0012563C" w:rsidRDefault="00000000">
      <w:pPr>
        <w:spacing w:after="80"/>
      </w:pPr>
      <w:r>
        <w:t>Table 8: Technology stack</w:t>
      </w:r>
    </w:p>
    <w:p w14:paraId="61251F4A" w14:textId="77777777" w:rsidR="0012563C" w:rsidRDefault="00000000">
      <w:pPr>
        <w:spacing w:after="80"/>
      </w:pPr>
      <w:r>
        <w:t>Table 9: Key end-to-end test scenarios</w:t>
      </w:r>
    </w:p>
    <w:p w14:paraId="682E3C69" w14:textId="77777777" w:rsidR="0012563C" w:rsidRDefault="00000000">
      <w:pPr>
        <w:spacing w:after="80"/>
      </w:pPr>
      <w:r>
        <w:t>Table 10: Model 1 evaluation on the held-out test set (249 resumes, 24 classes)</w:t>
      </w:r>
    </w:p>
    <w:p w14:paraId="50D082E0" w14:textId="77777777" w:rsidR="0012563C" w:rsidRDefault="00000000">
      <w:pPr>
        <w:spacing w:after="80"/>
      </w:pPr>
      <w:r>
        <w:t xml:space="preserve">Table 11: Model 2 evaluation (~11,800 postings, 25 labels, 90/10 split) — insert final metrics from the </w:t>
      </w:r>
      <w:proofErr w:type="spellStart"/>
      <w:r>
        <w:t>Colab</w:t>
      </w:r>
      <w:proofErr w:type="spellEnd"/>
      <w:r>
        <w:t xml:space="preserve"> run</w:t>
      </w:r>
    </w:p>
    <w:p w14:paraId="6A39B971" w14:textId="77777777" w:rsidR="0012563C" w:rsidRDefault="00000000">
      <w:pPr>
        <w:spacing w:after="80"/>
      </w:pPr>
      <w:r>
        <w:t>Table 12: Objective-by-objective validation</w:t>
      </w:r>
    </w:p>
    <w:p w14:paraId="438C1DBC" w14:textId="77777777" w:rsidR="0012563C" w:rsidRDefault="00000000">
      <w:pPr>
        <w:spacing w:after="80"/>
      </w:pPr>
      <w:r>
        <w:t>Table 13: Detailed test case template (T-07)</w:t>
      </w:r>
    </w:p>
    <w:p w14:paraId="715D8E89" w14:textId="77777777" w:rsidR="0012563C" w:rsidRDefault="00000000">
      <w:r>
        <w:br w:type="page"/>
      </w:r>
    </w:p>
    <w:p w14:paraId="2D32046C" w14:textId="77777777" w:rsidR="0012563C" w:rsidRDefault="00000000">
      <w:pPr>
        <w:pStyle w:val="Heading1"/>
        <w:spacing w:before="300"/>
      </w:pPr>
      <w:bookmarkStart w:id="5" w:name="_Toc237508331"/>
      <w:r>
        <w:lastRenderedPageBreak/>
        <w:t>1.0 Introduction</w:t>
      </w:r>
      <w:bookmarkEnd w:id="5"/>
    </w:p>
    <w:p w14:paraId="72E07760" w14:textId="77777777" w:rsidR="0012563C" w:rsidRDefault="00000000">
      <w:pPr>
        <w:pStyle w:val="Heading2"/>
        <w:spacing w:before="240"/>
      </w:pPr>
      <w:bookmarkStart w:id="6" w:name="_Toc237508332"/>
      <w:r>
        <w:t>1.1 Background Studies</w:t>
      </w:r>
      <w:bookmarkEnd w:id="6"/>
    </w:p>
    <w:p w14:paraId="28509D68" w14:textId="77777777" w:rsidR="0012563C" w:rsidRDefault="00000000">
      <w:pPr>
        <w:spacing w:after="160" w:line="300" w:lineRule="auto"/>
        <w:jc w:val="both"/>
      </w:pPr>
      <w:r>
        <w:t xml:space="preserve">The global employment landscape is undergoing structural transformation. Rapid technological change has shortened the shelf life of professional skills, while job vacancies are scattered across dozens of platforms (LinkedIn, </w:t>
      </w:r>
      <w:proofErr w:type="gramStart"/>
      <w:r>
        <w:t>Indeed</w:t>
      </w:r>
      <w:proofErr w:type="gramEnd"/>
      <w:r>
        <w:t>, Glassdoor, specialised remote-work boards) and learning resources across an equally bewildering range of providers. The result is a persistent talent gap: employers struggle to find suitably skilled candidates, while capable individuals cannot easily identify which skills they lack, where to learn them, or how to present themselves convincingly. Graduates and career-changers — particularly in developing economies such as Sri Lanka — rarely have access to affordable career coaching.</w:t>
      </w:r>
    </w:p>
    <w:p w14:paraId="37B35841" w14:textId="77777777" w:rsidR="0012563C" w:rsidRDefault="00000000">
      <w:pPr>
        <w:spacing w:after="160" w:line="300" w:lineRule="auto"/>
        <w:jc w:val="both"/>
      </w:pPr>
      <w:r>
        <w:t xml:space="preserve">The recent maturation of large language models (LLMs) and agentic orchestration frameworks makes conversational and generative career support feasible at near-zero cost through generous free tiers (Google Gemini, </w:t>
      </w:r>
      <w:proofErr w:type="spellStart"/>
      <w:r>
        <w:t>Groq</w:t>
      </w:r>
      <w:proofErr w:type="spellEnd"/>
      <w:r>
        <w:t xml:space="preserve">). However, relying solely on third-party LLMs is neither robust nor academically sufficient. </w:t>
      </w:r>
      <w:proofErr w:type="spellStart"/>
      <w:r>
        <w:t>PathCompanion</w:t>
      </w:r>
      <w:proofErr w:type="spellEnd"/>
      <w:r>
        <w:t xml:space="preserve"> AI therefore adopts a hybrid intelligence design in which two custom-trained machine-learning models handle the well-defined classification and extraction tasks at the system's core, while LLMs handle open-ended generation and conversation. This reduces external dependency, improves reproducibility, and demonstrates an end-to-end machine-learning engineering workflow alongside full-stack software engineering.</w:t>
      </w:r>
    </w:p>
    <w:p w14:paraId="764D754D" w14:textId="77777777" w:rsidR="0012563C" w:rsidRDefault="00000000">
      <w:pPr>
        <w:pStyle w:val="Heading2"/>
        <w:spacing w:before="240"/>
      </w:pPr>
      <w:bookmarkStart w:id="7" w:name="_Toc237508333"/>
      <w:r>
        <w:t>1.2 Problem Statement</w:t>
      </w:r>
      <w:bookmarkEnd w:id="7"/>
    </w:p>
    <w:p w14:paraId="1499F3F3" w14:textId="77777777" w:rsidR="0012563C" w:rsidRDefault="00000000">
      <w:pPr>
        <w:spacing w:after="160" w:line="300" w:lineRule="auto"/>
        <w:jc w:val="both"/>
      </w:pPr>
      <w:r>
        <w:t>Career development today is fragmented across disconnected tools. A typical job seeker must search multiple job boards manually, guess which skills a posting truly requires, search separately for courses of uncertain quality, rewrite their resume by hand for every application, practise interviews with friends or not at all, and track professional growth in their head. No mainstream tool connects these steps, so insight generated in one stage is never propagated to the others.</w:t>
      </w:r>
    </w:p>
    <w:p w14:paraId="7130772F" w14:textId="77777777" w:rsidR="0012563C" w:rsidRDefault="00000000">
      <w:pPr>
        <w:spacing w:after="80"/>
        <w:jc w:val="both"/>
      </w:pPr>
      <w:r>
        <w:t>Six key issues define the problem space:</w:t>
      </w:r>
    </w:p>
    <w:p w14:paraId="6B5931F8" w14:textId="77777777" w:rsidR="0012563C" w:rsidRDefault="00000000">
      <w:pPr>
        <w:pStyle w:val="ListParagraph"/>
        <w:numPr>
          <w:ilvl w:val="0"/>
          <w:numId w:val="2"/>
        </w:numPr>
        <w:spacing w:after="100" w:line="290" w:lineRule="auto"/>
      </w:pPr>
      <w:r>
        <w:t>Job discovery is inefficient — relevant openings are buried across many platforms, and keyword search fails to capture semantic matches (a 'Frontend Engineer' vacancy will not surface for a 'React developer' profile).</w:t>
      </w:r>
    </w:p>
    <w:p w14:paraId="57DEE683" w14:textId="77777777" w:rsidR="0012563C" w:rsidRDefault="00000000">
      <w:pPr>
        <w:pStyle w:val="ListParagraph"/>
        <w:numPr>
          <w:ilvl w:val="0"/>
          <w:numId w:val="2"/>
        </w:numPr>
        <w:spacing w:after="100" w:line="290" w:lineRule="auto"/>
      </w:pPr>
      <w:r>
        <w:t>Skill gaps are invisible — candidates receive no structured feedback on which specific skills separate them from a target role, or how important each missing skill is.</w:t>
      </w:r>
    </w:p>
    <w:p w14:paraId="1D3E0D54" w14:textId="77777777" w:rsidR="0012563C" w:rsidRDefault="00000000">
      <w:pPr>
        <w:pStyle w:val="ListParagraph"/>
        <w:numPr>
          <w:ilvl w:val="0"/>
          <w:numId w:val="2"/>
        </w:numPr>
        <w:spacing w:after="100" w:line="290" w:lineRule="auto"/>
      </w:pPr>
      <w:r>
        <w:t>Learning is unguided — free, high-quality resources exist (</w:t>
      </w:r>
      <w:proofErr w:type="spellStart"/>
      <w:r>
        <w:t>freeCodeCamp</w:t>
      </w:r>
      <w:proofErr w:type="spellEnd"/>
      <w:r>
        <w:t>, MDN, official documentation) but sequencing them into a coherent study path requires expertise the learner does not yet have.</w:t>
      </w:r>
    </w:p>
    <w:p w14:paraId="70920BE8" w14:textId="77777777" w:rsidR="0012563C" w:rsidRDefault="00000000">
      <w:pPr>
        <w:pStyle w:val="ListParagraph"/>
        <w:numPr>
          <w:ilvl w:val="0"/>
          <w:numId w:val="2"/>
        </w:numPr>
        <w:spacing w:after="100" w:line="290" w:lineRule="auto"/>
      </w:pPr>
      <w:r>
        <w:t>Resumes are generic — applicant-tracking systems (ATS) reward keyword alignment with each specific job description, yet applicants send one resume everywhere.</w:t>
      </w:r>
    </w:p>
    <w:p w14:paraId="2DDFAC8F" w14:textId="77777777" w:rsidR="0012563C" w:rsidRDefault="00000000">
      <w:pPr>
        <w:pStyle w:val="ListParagraph"/>
        <w:numPr>
          <w:ilvl w:val="0"/>
          <w:numId w:val="2"/>
        </w:numPr>
        <w:spacing w:after="100" w:line="290" w:lineRule="auto"/>
      </w:pPr>
      <w:r>
        <w:lastRenderedPageBreak/>
        <w:t>Interview anxiety is unaddressed — candidates have no safe, realistic environment to rehearse spoken interviews; existing mock-interview tools are text-only, scripted, and disconnected from the actual job.</w:t>
      </w:r>
    </w:p>
    <w:p w14:paraId="78EBA55D" w14:textId="77777777" w:rsidR="0012563C" w:rsidRDefault="00000000">
      <w:pPr>
        <w:pStyle w:val="ListParagraph"/>
        <w:numPr>
          <w:ilvl w:val="0"/>
          <w:numId w:val="2"/>
        </w:numPr>
        <w:spacing w:after="100" w:line="290" w:lineRule="auto"/>
      </w:pPr>
      <w:r>
        <w:t>Career progression is opaque — professionals do not know which role follows their current one, which skills it demands, or how long the transition should take.</w:t>
      </w:r>
    </w:p>
    <w:p w14:paraId="0333E291" w14:textId="77777777" w:rsidR="0012563C" w:rsidRDefault="00000000">
      <w:pPr>
        <w:pStyle w:val="Heading2"/>
        <w:spacing w:before="240"/>
      </w:pPr>
      <w:bookmarkStart w:id="8" w:name="_Toc237508334"/>
      <w:r>
        <w:t>1.3 Objective</w:t>
      </w:r>
      <w:bookmarkEnd w:id="8"/>
    </w:p>
    <w:p w14:paraId="788778DD" w14:textId="77777777" w:rsidR="0012563C" w:rsidRDefault="00000000">
      <w:pPr>
        <w:spacing w:after="160" w:line="300" w:lineRule="auto"/>
        <w:jc w:val="both"/>
      </w:pPr>
      <w:r>
        <w:t>The main objective is to design, implement, and evaluate a full-stack, multi-agent AI web application that provides end-to-end career support through six cooperating agents sharing a common memory, with two custom-trained machine-learning models at the core of its resume and skill-gap intelligence, operable both as interconnected workflows and as standalone modules.</w:t>
      </w:r>
    </w:p>
    <w:p w14:paraId="0034AC3B" w14:textId="77777777" w:rsidR="0012563C" w:rsidRDefault="00000000">
      <w:pPr>
        <w:spacing w:after="80"/>
        <w:jc w:val="both"/>
      </w:pPr>
      <w:r>
        <w:t>The specific, measurable sub-objectives were:</w:t>
      </w:r>
    </w:p>
    <w:p w14:paraId="7FBFF3E0" w14:textId="77777777" w:rsidR="0012563C" w:rsidRDefault="00000000">
      <w:pPr>
        <w:pStyle w:val="ListParagraph"/>
        <w:numPr>
          <w:ilvl w:val="0"/>
          <w:numId w:val="2"/>
        </w:numPr>
        <w:spacing w:after="100" w:line="290" w:lineRule="auto"/>
      </w:pPr>
      <w:r>
        <w:t>Design a normalised PostgreSQL (</w:t>
      </w:r>
      <w:proofErr w:type="spellStart"/>
      <w:r>
        <w:t>Supabase</w:t>
      </w:r>
      <w:proofErr w:type="spellEnd"/>
      <w:r>
        <w:t xml:space="preserve">) schema with </w:t>
      </w:r>
      <w:proofErr w:type="spellStart"/>
      <w:r>
        <w:t>pgvector</w:t>
      </w:r>
      <w:proofErr w:type="spellEnd"/>
      <w:r>
        <w:t xml:space="preserve"> embeddings serving as shared memory for all agents, with row-level security per user.</w:t>
      </w:r>
    </w:p>
    <w:p w14:paraId="01FBCB2C" w14:textId="77777777" w:rsidR="0012563C" w:rsidRDefault="00000000">
      <w:pPr>
        <w:pStyle w:val="ListParagraph"/>
        <w:numPr>
          <w:ilvl w:val="0"/>
          <w:numId w:val="2"/>
        </w:numPr>
        <w:spacing w:after="100" w:line="290" w:lineRule="auto"/>
      </w:pPr>
      <w:r>
        <w:t>Train and evaluate a resume-category classification model on the Kaggle Resume Dataset (2,484 labelled resumes, 24 categories), benchmarked against a TF-IDF baseline.</w:t>
      </w:r>
    </w:p>
    <w:p w14:paraId="33ADFCF9" w14:textId="77777777" w:rsidR="0012563C" w:rsidRDefault="00000000">
      <w:pPr>
        <w:pStyle w:val="ListParagraph"/>
        <w:numPr>
          <w:ilvl w:val="0"/>
          <w:numId w:val="2"/>
        </w:numPr>
        <w:spacing w:after="100" w:line="290" w:lineRule="auto"/>
      </w:pPr>
      <w:r>
        <w:t>Train and evaluate a multi-label skill-extraction model over a curated skill vocabulary using LLM-assisted weak labelling of public job-description text.</w:t>
      </w:r>
    </w:p>
    <w:p w14:paraId="34CEB9D2" w14:textId="77777777" w:rsidR="0012563C" w:rsidRDefault="00000000">
      <w:pPr>
        <w:pStyle w:val="ListParagraph"/>
        <w:numPr>
          <w:ilvl w:val="0"/>
          <w:numId w:val="2"/>
        </w:numPr>
        <w:spacing w:after="100" w:line="290" w:lineRule="auto"/>
      </w:pPr>
      <w:r>
        <w:t>Implement automated job aggregation from free public job APIs with hybrid semantic + skill-overlap matching.</w:t>
      </w:r>
    </w:p>
    <w:p w14:paraId="79BB8434" w14:textId="77777777" w:rsidR="0012563C" w:rsidRDefault="00000000">
      <w:pPr>
        <w:pStyle w:val="ListParagraph"/>
        <w:numPr>
          <w:ilvl w:val="0"/>
          <w:numId w:val="2"/>
        </w:numPr>
        <w:spacing w:after="100" w:line="290" w:lineRule="auto"/>
      </w:pPr>
      <w:r>
        <w:t>Implement skill-gap analysis, ordered learning plans, ATS-optimised resume generation, a voice-based mock-interview agent with panic control, and long-term career-path planning.</w:t>
      </w:r>
    </w:p>
    <w:p w14:paraId="29CBB3B5" w14:textId="77777777" w:rsidR="0012563C" w:rsidRDefault="00000000">
      <w:pPr>
        <w:pStyle w:val="ListParagraph"/>
        <w:numPr>
          <w:ilvl w:val="0"/>
          <w:numId w:val="2"/>
        </w:numPr>
        <w:spacing w:after="100" w:line="290" w:lineRule="auto"/>
      </w:pPr>
      <w:r>
        <w:t>Demonstrate the interconnected cascade: marking a skill as learned automatically refreshes gap analyses and flags affected resume drafts within 30 seconds without blocking the UI.</w:t>
      </w:r>
    </w:p>
    <w:p w14:paraId="06B9E120" w14:textId="77777777" w:rsidR="0012563C" w:rsidRDefault="00000000">
      <w:pPr>
        <w:pStyle w:val="ListParagraph"/>
        <w:numPr>
          <w:ilvl w:val="0"/>
          <w:numId w:val="2"/>
        </w:numPr>
        <w:spacing w:after="100" w:line="290" w:lineRule="auto"/>
      </w:pPr>
      <w:r>
        <w:t>Operate the entire system within the free-tier limits of all external services.</w:t>
      </w:r>
    </w:p>
    <w:p w14:paraId="23FE4F36" w14:textId="77777777" w:rsidR="0012563C" w:rsidRDefault="00000000">
      <w:pPr>
        <w:pStyle w:val="Heading2"/>
        <w:spacing w:before="240"/>
      </w:pPr>
      <w:bookmarkStart w:id="9" w:name="_Toc237508335"/>
      <w:r>
        <w:t>1.4 Solutions</w:t>
      </w:r>
      <w:bookmarkEnd w:id="9"/>
    </w:p>
    <w:p w14:paraId="6E318223" w14:textId="77777777" w:rsidR="0012563C" w:rsidRDefault="00000000">
      <w:pPr>
        <w:spacing w:after="160" w:line="300" w:lineRule="auto"/>
        <w:jc w:val="both"/>
      </w:pPr>
      <w:r>
        <w:t xml:space="preserve">The proposed solution is a web application composed of a React (Vite) frontend, a </w:t>
      </w:r>
      <w:proofErr w:type="spellStart"/>
      <w:r>
        <w:t>FastAPI</w:t>
      </w:r>
      <w:proofErr w:type="spellEnd"/>
      <w:r>
        <w:t xml:space="preserve"> (Python) backend, and a </w:t>
      </w:r>
      <w:proofErr w:type="spellStart"/>
      <w:r>
        <w:t>Supabase</w:t>
      </w:r>
      <w:proofErr w:type="spellEnd"/>
      <w:r>
        <w:t xml:space="preserve"> (PostgreSQL + </w:t>
      </w:r>
      <w:proofErr w:type="spellStart"/>
      <w:r>
        <w:t>pgvector</w:t>
      </w:r>
      <w:proofErr w:type="spellEnd"/>
      <w:r>
        <w:t>) database, whose intelligence layer is deliberately hybrid. Each of the six problems above is answered by a dedicated agent: the Job Scout aggregates vacancies from free public APIs and matches them semantically to the user's profile; the Skill Gap Analyzer uses the custom-trained skill-extraction model to partition skills into present and missing with importance ratings; the Learning Resource Finder converts each gap into an ordered study path of free resources with progress tracking; the Resume Architect uses the custom-trained resume classifier and generates ATS-optimised tailored resumes per job; the Mock Interview agent conducts realistic spoken interviews with adaptive questions, per-answer feedback and a panic-control feature; and the Career Path Planner maps the next role, its required skills, and a realistic timeline.</w:t>
      </w:r>
    </w:p>
    <w:p w14:paraId="7C5A6967" w14:textId="77777777" w:rsidR="0012563C" w:rsidRDefault="00000000">
      <w:pPr>
        <w:spacing w:after="160" w:line="300" w:lineRule="auto"/>
        <w:jc w:val="both"/>
      </w:pPr>
      <w:r>
        <w:t xml:space="preserve">Crucially, the agents operate over shared memory and an event bus: when the user marks a skill as learned, the system automatically refreshes stale gap analyses and flags affected resume drafts — a </w:t>
      </w:r>
      <w:r>
        <w:lastRenderedPageBreak/>
        <w:t>cascade triggered by a single user action, while every module remains fully usable on its own. During development, a mock-exam module with e-mailed certificates was added beyond the original proposal scope.</w:t>
      </w:r>
    </w:p>
    <w:p w14:paraId="338A9BD1" w14:textId="77777777" w:rsidR="0012563C" w:rsidRDefault="00000000">
      <w:r>
        <w:br w:type="page"/>
      </w:r>
    </w:p>
    <w:p w14:paraId="67885D17" w14:textId="77777777" w:rsidR="0012563C" w:rsidRDefault="00000000">
      <w:pPr>
        <w:pStyle w:val="Heading1"/>
        <w:spacing w:before="300"/>
      </w:pPr>
      <w:bookmarkStart w:id="10" w:name="_Toc237508336"/>
      <w:r>
        <w:lastRenderedPageBreak/>
        <w:t>2.0 Literature Review</w:t>
      </w:r>
      <w:bookmarkEnd w:id="10"/>
    </w:p>
    <w:p w14:paraId="75683616" w14:textId="77777777" w:rsidR="0012563C" w:rsidRDefault="00000000">
      <w:pPr>
        <w:pStyle w:val="Heading2"/>
        <w:spacing w:before="240"/>
      </w:pPr>
      <w:bookmarkStart w:id="11" w:name="_Toc237508337"/>
      <w:r>
        <w:t>2.1 Fragmentation of Career Tooling</w:t>
      </w:r>
      <w:bookmarkEnd w:id="11"/>
    </w:p>
    <w:p w14:paraId="39EFD810" w14:textId="77777777" w:rsidR="0012563C" w:rsidRDefault="00000000">
      <w:pPr>
        <w:spacing w:after="160" w:line="300" w:lineRule="auto"/>
        <w:jc w:val="both"/>
      </w:pPr>
      <w:r>
        <w:t xml:space="preserve">Mainstream career tools each solve one slice of the problem. Job boards (LinkedIn, Indeed, Glassdoor, </w:t>
      </w:r>
      <w:proofErr w:type="spellStart"/>
      <w:r>
        <w:t>Remotive</w:t>
      </w:r>
      <w:proofErr w:type="spellEnd"/>
      <w:r>
        <w:t>) index vacancies but provide limited skill-level feedback; resume builders (</w:t>
      </w:r>
      <w:proofErr w:type="spellStart"/>
      <w:r>
        <w:t>Zety</w:t>
      </w:r>
      <w:proofErr w:type="spellEnd"/>
      <w:r>
        <w:t xml:space="preserve">, </w:t>
      </w:r>
      <w:proofErr w:type="spellStart"/>
      <w:r>
        <w:t>Novoresume</w:t>
      </w:r>
      <w:proofErr w:type="spellEnd"/>
      <w:r>
        <w:t xml:space="preserve">) format documents but do not tailor content per job description; course platforms (Coursera, Udemy, </w:t>
      </w:r>
      <w:proofErr w:type="spellStart"/>
      <w:r>
        <w:t>freeCodeCamp</w:t>
      </w:r>
      <w:proofErr w:type="spellEnd"/>
      <w:r>
        <w:t>) teach skills but are disconnected from the learner's actual gap; and mock-interview tools are predominantly text-based, scripted, and unaware of the specific job the candidate targets. No mainstream tool propagates insight generated in one stage (a newly learned skill) to the others (the resume, the job matches, the interview preparation). This integration gap is the central motivation for the present system.</w:t>
      </w:r>
    </w:p>
    <w:p w14:paraId="4140B135" w14:textId="77777777" w:rsidR="0012563C" w:rsidRDefault="00000000">
      <w:pPr>
        <w:pStyle w:val="Heading2"/>
        <w:spacing w:before="240"/>
      </w:pPr>
      <w:bookmarkStart w:id="12" w:name="_Toc237508338"/>
      <w:r>
        <w:t>2.2 Agentic AI Systems</w:t>
      </w:r>
      <w:bookmarkEnd w:id="12"/>
    </w:p>
    <w:p w14:paraId="69DB1E76" w14:textId="77777777" w:rsidR="0012563C" w:rsidRDefault="00000000">
      <w:pPr>
        <w:spacing w:after="160" w:line="300" w:lineRule="auto"/>
        <w:jc w:val="both"/>
      </w:pPr>
      <w:r>
        <w:t>The maturation of large language models and orchestration frameworks (</w:t>
      </w:r>
      <w:proofErr w:type="spellStart"/>
      <w:r>
        <w:t>LangGraph</w:t>
      </w:r>
      <w:proofErr w:type="spellEnd"/>
      <w:r>
        <w:t xml:space="preserve">, </w:t>
      </w:r>
      <w:proofErr w:type="spellStart"/>
      <w:r>
        <w:t>LangChain</w:t>
      </w:r>
      <w:proofErr w:type="spellEnd"/>
      <w:r>
        <w:t>) has made multi-agent architectures practical: specialised agents with distinct responsibilities coordinate through shared state rather than direct invocation (</w:t>
      </w:r>
      <w:proofErr w:type="spellStart"/>
      <w:r>
        <w:t>LangChain</w:t>
      </w:r>
      <w:proofErr w:type="spellEnd"/>
      <w:r>
        <w:t xml:space="preserve"> Inc., 2025). The design used here — agents that never call one another directly but write to shared memory and emit events — follows the event-driven pattern widely recommended for loosely coupled multi-agent systems, and preserves the ability to use every module standalone.</w:t>
      </w:r>
    </w:p>
    <w:p w14:paraId="162C7767" w14:textId="77777777" w:rsidR="0012563C" w:rsidRDefault="00000000">
      <w:pPr>
        <w:pStyle w:val="Heading2"/>
        <w:spacing w:before="240"/>
      </w:pPr>
      <w:bookmarkStart w:id="13" w:name="_Toc237508339"/>
      <w:r>
        <w:t>2.3 Text Classification and Transfer Learning</w:t>
      </w:r>
      <w:bookmarkEnd w:id="13"/>
    </w:p>
    <w:p w14:paraId="42ED586D" w14:textId="77777777" w:rsidR="0012563C" w:rsidRDefault="00000000">
      <w:pPr>
        <w:spacing w:after="160" w:line="300" w:lineRule="auto"/>
        <w:jc w:val="both"/>
      </w:pPr>
      <w:r>
        <w:t xml:space="preserve">Transformer-based transfer learning is the established approach for text classification. </w:t>
      </w:r>
      <w:proofErr w:type="spellStart"/>
      <w:r>
        <w:t>DistilBERT</w:t>
      </w:r>
      <w:proofErr w:type="spellEnd"/>
      <w:r>
        <w:t xml:space="preserve"> (Sanh et al., 2019) retains roughly 97% of BERT's language-understanding capability with 40% fewer parameters and 60% faster inference, making it well suited to free-GPU training environments (Google </w:t>
      </w:r>
      <w:proofErr w:type="spellStart"/>
      <w:r>
        <w:t>Colab</w:t>
      </w:r>
      <w:proofErr w:type="spellEnd"/>
      <w:r>
        <w:t>) and lightweight backend serving. Classical baselines — TF-IDF features with Logistic Regression or linear SVM — remain important reference points: comparing a fine-tuned transformer against such a baseline quantifies the benefit of contextual representations (Pedregosa et al., 2011).</w:t>
      </w:r>
    </w:p>
    <w:p w14:paraId="2666154E" w14:textId="77777777" w:rsidR="0012563C" w:rsidRDefault="00000000">
      <w:pPr>
        <w:pStyle w:val="Heading2"/>
        <w:spacing w:before="240"/>
      </w:pPr>
      <w:bookmarkStart w:id="14" w:name="_Toc237508340"/>
      <w:r>
        <w:t>2.4 Skill Extraction and Weak Supervision</w:t>
      </w:r>
      <w:bookmarkEnd w:id="14"/>
    </w:p>
    <w:p w14:paraId="354C24A8" w14:textId="77777777" w:rsidR="0012563C" w:rsidRDefault="00000000">
      <w:pPr>
        <w:spacing w:after="160" w:line="300" w:lineRule="auto"/>
        <w:jc w:val="both"/>
      </w:pPr>
      <w:r>
        <w:t>Skill extraction from job postings is an active research area. Because manual span-level annotation is impractical at scale, weak supervision — programmatically or LLM-generated labels over large corpora, with a smaller manually verified gold set — is a well-established strategy (Zhang, Jensen and Plank, 2022). The ESCO taxonomy (European Commission) provides a standards-aligned label space of ~13,900 skills; restricting the label set to a curated high-frequency subset keeps multi-label classification tractable for an individual project while remaining interoperable.</w:t>
      </w:r>
    </w:p>
    <w:p w14:paraId="45271A45" w14:textId="77777777" w:rsidR="0012563C" w:rsidRDefault="00000000">
      <w:pPr>
        <w:pStyle w:val="Heading2"/>
        <w:spacing w:before="240"/>
      </w:pPr>
      <w:bookmarkStart w:id="15" w:name="_Toc237508341"/>
      <w:r>
        <w:t>2.5 Semantic Retrieval with Vector Databases</w:t>
      </w:r>
      <w:bookmarkEnd w:id="15"/>
    </w:p>
    <w:p w14:paraId="0827AFB9" w14:textId="77777777" w:rsidR="0012563C" w:rsidRDefault="00000000">
      <w:pPr>
        <w:spacing w:after="160" w:line="300" w:lineRule="auto"/>
        <w:jc w:val="both"/>
      </w:pPr>
      <w:r>
        <w:t xml:space="preserve">Dense embeddings enable semantic matching that keyword search cannot: a 'Frontend Engineer' vacancy can surface for a 'React developer' profile. </w:t>
      </w:r>
      <w:proofErr w:type="spellStart"/>
      <w:r>
        <w:t>pgvector</w:t>
      </w:r>
      <w:proofErr w:type="spellEnd"/>
      <w:r>
        <w:t xml:space="preserve"> adds vector similarity search to PostgreSQL, and HNSW indexes provide fast approximate nearest-neighbour retrieval, allowing job-</w:t>
      </w:r>
      <w:r>
        <w:lastRenderedPageBreak/>
        <w:t>to-profile matching within the same relational database that stores all other user data (</w:t>
      </w:r>
      <w:proofErr w:type="spellStart"/>
      <w:r>
        <w:t>Supabase</w:t>
      </w:r>
      <w:proofErr w:type="spellEnd"/>
      <w:r>
        <w:t>, 2026). The hybrid scoring approach used here (embedding similarity plus explicit skill overlap) follows common practice in retrieval systems that combine dense and sparse signals.</w:t>
      </w:r>
    </w:p>
    <w:p w14:paraId="758CF9D6" w14:textId="77777777" w:rsidR="0012563C" w:rsidRDefault="00000000">
      <w:pPr>
        <w:pStyle w:val="Heading2"/>
        <w:spacing w:before="240"/>
      </w:pPr>
      <w:bookmarkStart w:id="16" w:name="_Toc237508342"/>
      <w:r>
        <w:t>2.6 Speech Interfaces for Interview Practice</w:t>
      </w:r>
      <w:bookmarkEnd w:id="16"/>
    </w:p>
    <w:p w14:paraId="3C597856" w14:textId="77777777" w:rsidR="0012563C" w:rsidRDefault="00000000">
      <w:pPr>
        <w:spacing w:after="160" w:line="300" w:lineRule="auto"/>
        <w:jc w:val="both"/>
      </w:pPr>
      <w:r>
        <w:t>Interview anxiety measurably degrades performance, and rehearsal in a realistic spoken setting reduces it. Modern speech pipelines make this feasible at zero cost: Whisper-class models provide accurate speech-to-text, neural TTS provides natural-sounding questions, and low-latency LLM inference (</w:t>
      </w:r>
      <w:proofErr w:type="spellStart"/>
      <w:r>
        <w:t>Groq</w:t>
      </w:r>
      <w:proofErr w:type="spellEnd"/>
      <w:r>
        <w:t>) keeps the conversational loop under the ~2-second threshold at which spoken dialogue feels natural.</w:t>
      </w:r>
    </w:p>
    <w:p w14:paraId="4F6A3CCE" w14:textId="77777777" w:rsidR="0012563C" w:rsidRDefault="00000000">
      <w:r>
        <w:br w:type="page"/>
      </w:r>
    </w:p>
    <w:p w14:paraId="39AB8234" w14:textId="77777777" w:rsidR="0012563C" w:rsidRDefault="00000000">
      <w:pPr>
        <w:pStyle w:val="Heading1"/>
        <w:spacing w:before="300"/>
      </w:pPr>
      <w:bookmarkStart w:id="17" w:name="_Toc237508343"/>
      <w:r>
        <w:lastRenderedPageBreak/>
        <w:t>3.0 Planning</w:t>
      </w:r>
      <w:bookmarkEnd w:id="17"/>
    </w:p>
    <w:p w14:paraId="03AED6CB" w14:textId="77777777" w:rsidR="0012563C" w:rsidRDefault="00000000">
      <w:pPr>
        <w:pStyle w:val="Heading2"/>
        <w:spacing w:before="240"/>
      </w:pPr>
      <w:bookmarkStart w:id="18" w:name="_Toc237508344"/>
      <w:r>
        <w:t>3.0.1 Feasibility Report</w:t>
      </w:r>
      <w:bookmarkEnd w:id="18"/>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700"/>
      </w:tblGrid>
      <w:tr w:rsidR="0012563C" w14:paraId="012177C3" w14:textId="77777777">
        <w:tblPrEx>
          <w:tblCellMar>
            <w:top w:w="0" w:type="dxa"/>
            <w:bottom w:w="0" w:type="dxa"/>
          </w:tblCellMar>
        </w:tblPrEx>
        <w:tc>
          <w:tcPr>
            <w:tcW w:w="1900" w:type="dxa"/>
            <w:shd w:val="clear" w:color="auto" w:fill="1F3864"/>
            <w:tcMar>
              <w:top w:w="80" w:type="dxa"/>
              <w:left w:w="110" w:type="dxa"/>
              <w:bottom w:w="80" w:type="dxa"/>
              <w:right w:w="110" w:type="dxa"/>
            </w:tcMar>
            <w:vAlign w:val="center"/>
          </w:tcPr>
          <w:p w14:paraId="6572CB50" w14:textId="77777777" w:rsidR="0012563C" w:rsidRDefault="00000000">
            <w:r>
              <w:rPr>
                <w:b/>
                <w:bCs/>
                <w:color w:val="FFFFFF"/>
                <w:sz w:val="19"/>
                <w:szCs w:val="19"/>
              </w:rPr>
              <w:t>Dimension</w:t>
            </w:r>
          </w:p>
        </w:tc>
        <w:tc>
          <w:tcPr>
            <w:tcW w:w="6700" w:type="dxa"/>
            <w:shd w:val="clear" w:color="auto" w:fill="1F3864"/>
            <w:tcMar>
              <w:top w:w="80" w:type="dxa"/>
              <w:left w:w="110" w:type="dxa"/>
              <w:bottom w:w="80" w:type="dxa"/>
              <w:right w:w="110" w:type="dxa"/>
            </w:tcMar>
            <w:vAlign w:val="center"/>
          </w:tcPr>
          <w:p w14:paraId="7FEEA449" w14:textId="77777777" w:rsidR="0012563C" w:rsidRDefault="00000000">
            <w:r>
              <w:rPr>
                <w:b/>
                <w:bCs/>
                <w:color w:val="FFFFFF"/>
                <w:sz w:val="19"/>
                <w:szCs w:val="19"/>
              </w:rPr>
              <w:t>Assessment</w:t>
            </w:r>
          </w:p>
        </w:tc>
      </w:tr>
      <w:tr w:rsidR="0012563C" w14:paraId="3DFB0775" w14:textId="77777777">
        <w:tblPrEx>
          <w:tblCellMar>
            <w:top w:w="0" w:type="dxa"/>
            <w:bottom w:w="0" w:type="dxa"/>
          </w:tblCellMar>
        </w:tblPrEx>
        <w:tc>
          <w:tcPr>
            <w:tcW w:w="1900" w:type="dxa"/>
            <w:tcMar>
              <w:top w:w="80" w:type="dxa"/>
              <w:left w:w="110" w:type="dxa"/>
              <w:bottom w:w="80" w:type="dxa"/>
              <w:right w:w="110" w:type="dxa"/>
            </w:tcMar>
            <w:vAlign w:val="center"/>
          </w:tcPr>
          <w:p w14:paraId="7BFC3566" w14:textId="77777777" w:rsidR="0012563C" w:rsidRDefault="00000000">
            <w:r>
              <w:rPr>
                <w:sz w:val="19"/>
                <w:szCs w:val="19"/>
              </w:rPr>
              <w:t>Technical</w:t>
            </w:r>
          </w:p>
        </w:tc>
        <w:tc>
          <w:tcPr>
            <w:tcW w:w="6700" w:type="dxa"/>
            <w:tcMar>
              <w:top w:w="80" w:type="dxa"/>
              <w:left w:w="110" w:type="dxa"/>
              <w:bottom w:w="80" w:type="dxa"/>
              <w:right w:w="110" w:type="dxa"/>
            </w:tcMar>
            <w:vAlign w:val="center"/>
          </w:tcPr>
          <w:p w14:paraId="159987CA" w14:textId="77777777" w:rsidR="0012563C" w:rsidRDefault="00000000">
            <w:r>
              <w:rPr>
                <w:sz w:val="19"/>
                <w:szCs w:val="19"/>
              </w:rPr>
              <w:t xml:space="preserve">All components rest on proven, well-documented technologies (React, </w:t>
            </w:r>
            <w:proofErr w:type="spellStart"/>
            <w:r>
              <w:rPr>
                <w:sz w:val="19"/>
                <w:szCs w:val="19"/>
              </w:rPr>
              <w:t>FastAPI</w:t>
            </w:r>
            <w:proofErr w:type="spellEnd"/>
            <w:r>
              <w:rPr>
                <w:sz w:val="19"/>
                <w:szCs w:val="19"/>
              </w:rPr>
              <w:t xml:space="preserve">, </w:t>
            </w:r>
            <w:proofErr w:type="spellStart"/>
            <w:r>
              <w:rPr>
                <w:sz w:val="19"/>
                <w:szCs w:val="19"/>
              </w:rPr>
              <w:t>Supabase</w:t>
            </w:r>
            <w:proofErr w:type="spellEnd"/>
            <w:r>
              <w:rPr>
                <w:sz w:val="19"/>
                <w:szCs w:val="19"/>
              </w:rPr>
              <w:t xml:space="preserve">, scikit-learn, Hugging Face Transformers). Model training fits free </w:t>
            </w:r>
            <w:proofErr w:type="spellStart"/>
            <w:r>
              <w:rPr>
                <w:sz w:val="19"/>
                <w:szCs w:val="19"/>
              </w:rPr>
              <w:t>Colab</w:t>
            </w:r>
            <w:proofErr w:type="spellEnd"/>
            <w:r>
              <w:rPr>
                <w:sz w:val="19"/>
                <w:szCs w:val="19"/>
              </w:rPr>
              <w:t xml:space="preserve"> GPUs (</w:t>
            </w:r>
            <w:proofErr w:type="spellStart"/>
            <w:r>
              <w:rPr>
                <w:sz w:val="19"/>
                <w:szCs w:val="19"/>
              </w:rPr>
              <w:t>DistilBERT</w:t>
            </w:r>
            <w:proofErr w:type="spellEnd"/>
            <w:r>
              <w:rPr>
                <w:sz w:val="19"/>
                <w:szCs w:val="19"/>
              </w:rPr>
              <w:t>-scale); inference is light enough for free-tier backend hosting. Feasible.</w:t>
            </w:r>
          </w:p>
        </w:tc>
      </w:tr>
      <w:tr w:rsidR="0012563C" w14:paraId="43BB38A1" w14:textId="77777777">
        <w:tblPrEx>
          <w:tblCellMar>
            <w:top w:w="0" w:type="dxa"/>
            <w:bottom w:w="0" w:type="dxa"/>
          </w:tblCellMar>
        </w:tblPrEx>
        <w:tc>
          <w:tcPr>
            <w:tcW w:w="1900" w:type="dxa"/>
            <w:tcMar>
              <w:top w:w="80" w:type="dxa"/>
              <w:left w:w="110" w:type="dxa"/>
              <w:bottom w:w="80" w:type="dxa"/>
              <w:right w:w="110" w:type="dxa"/>
            </w:tcMar>
            <w:vAlign w:val="center"/>
          </w:tcPr>
          <w:p w14:paraId="6259DA62" w14:textId="77777777" w:rsidR="0012563C" w:rsidRDefault="00000000">
            <w:r>
              <w:rPr>
                <w:sz w:val="19"/>
                <w:szCs w:val="19"/>
              </w:rPr>
              <w:t>Economic</w:t>
            </w:r>
          </w:p>
        </w:tc>
        <w:tc>
          <w:tcPr>
            <w:tcW w:w="6700" w:type="dxa"/>
            <w:tcMar>
              <w:top w:w="80" w:type="dxa"/>
              <w:left w:w="110" w:type="dxa"/>
              <w:bottom w:w="80" w:type="dxa"/>
              <w:right w:w="110" w:type="dxa"/>
            </w:tcMar>
            <w:vAlign w:val="center"/>
          </w:tcPr>
          <w:p w14:paraId="2C1BDB5D" w14:textId="77777777" w:rsidR="0012563C" w:rsidRDefault="00000000">
            <w:r>
              <w:rPr>
                <w:sz w:val="19"/>
                <w:szCs w:val="19"/>
              </w:rPr>
              <w:t xml:space="preserve">Zero direct cost: every external service (Gemini, </w:t>
            </w:r>
            <w:proofErr w:type="spellStart"/>
            <w:r>
              <w:rPr>
                <w:sz w:val="19"/>
                <w:szCs w:val="19"/>
              </w:rPr>
              <w:t>Groq</w:t>
            </w:r>
            <w:proofErr w:type="spellEnd"/>
            <w:r>
              <w:rPr>
                <w:sz w:val="19"/>
                <w:szCs w:val="19"/>
              </w:rPr>
              <w:t xml:space="preserve">, </w:t>
            </w:r>
            <w:proofErr w:type="spellStart"/>
            <w:r>
              <w:rPr>
                <w:sz w:val="19"/>
                <w:szCs w:val="19"/>
              </w:rPr>
              <w:t>Supabase</w:t>
            </w:r>
            <w:proofErr w:type="spellEnd"/>
            <w:r>
              <w:rPr>
                <w:sz w:val="19"/>
                <w:szCs w:val="19"/>
              </w:rPr>
              <w:t xml:space="preserve">, job APIs, </w:t>
            </w:r>
            <w:proofErr w:type="spellStart"/>
            <w:r>
              <w:rPr>
                <w:sz w:val="19"/>
                <w:szCs w:val="19"/>
              </w:rPr>
              <w:t>Vercel</w:t>
            </w:r>
            <w:proofErr w:type="spellEnd"/>
            <w:r>
              <w:rPr>
                <w:sz w:val="19"/>
                <w:szCs w:val="19"/>
              </w:rPr>
              <w:t>/Render hosting) is consumed within free tiers; datasets are public for research use. Development cost is the author's time only. Feasible.</w:t>
            </w:r>
          </w:p>
        </w:tc>
      </w:tr>
      <w:tr w:rsidR="0012563C" w14:paraId="11A93026" w14:textId="77777777">
        <w:tblPrEx>
          <w:tblCellMar>
            <w:top w:w="0" w:type="dxa"/>
            <w:bottom w:w="0" w:type="dxa"/>
          </w:tblCellMar>
        </w:tblPrEx>
        <w:tc>
          <w:tcPr>
            <w:tcW w:w="1900" w:type="dxa"/>
            <w:tcMar>
              <w:top w:w="80" w:type="dxa"/>
              <w:left w:w="110" w:type="dxa"/>
              <w:bottom w:w="80" w:type="dxa"/>
              <w:right w:w="110" w:type="dxa"/>
            </w:tcMar>
            <w:vAlign w:val="center"/>
          </w:tcPr>
          <w:p w14:paraId="00785B06" w14:textId="77777777" w:rsidR="0012563C" w:rsidRDefault="00000000">
            <w:r>
              <w:rPr>
                <w:sz w:val="19"/>
                <w:szCs w:val="19"/>
              </w:rPr>
              <w:t>Operational</w:t>
            </w:r>
          </w:p>
        </w:tc>
        <w:tc>
          <w:tcPr>
            <w:tcW w:w="6700" w:type="dxa"/>
            <w:tcMar>
              <w:top w:w="80" w:type="dxa"/>
              <w:left w:w="110" w:type="dxa"/>
              <w:bottom w:w="80" w:type="dxa"/>
              <w:right w:w="110" w:type="dxa"/>
            </w:tcMar>
            <w:vAlign w:val="center"/>
          </w:tcPr>
          <w:p w14:paraId="2448A330" w14:textId="77777777" w:rsidR="0012563C" w:rsidRDefault="00000000">
            <w:r>
              <w:rPr>
                <w:sz w:val="19"/>
                <w:szCs w:val="19"/>
              </w:rPr>
              <w:t>The system runs as a standard web application requiring only a browser and a microphone; no installation for end users. Free-tier rate limits are respected by design (caching, background jobs). Feasible.</w:t>
            </w:r>
          </w:p>
        </w:tc>
      </w:tr>
      <w:tr w:rsidR="0012563C" w14:paraId="5FDCAC22" w14:textId="77777777">
        <w:tblPrEx>
          <w:tblCellMar>
            <w:top w:w="0" w:type="dxa"/>
            <w:bottom w:w="0" w:type="dxa"/>
          </w:tblCellMar>
        </w:tblPrEx>
        <w:tc>
          <w:tcPr>
            <w:tcW w:w="1900" w:type="dxa"/>
            <w:tcMar>
              <w:top w:w="80" w:type="dxa"/>
              <w:left w:w="110" w:type="dxa"/>
              <w:bottom w:w="80" w:type="dxa"/>
              <w:right w:w="110" w:type="dxa"/>
            </w:tcMar>
            <w:vAlign w:val="center"/>
          </w:tcPr>
          <w:p w14:paraId="22A8DA44" w14:textId="77777777" w:rsidR="0012563C" w:rsidRDefault="00000000">
            <w:r>
              <w:rPr>
                <w:sz w:val="19"/>
                <w:szCs w:val="19"/>
              </w:rPr>
              <w:t>Schedule</w:t>
            </w:r>
          </w:p>
        </w:tc>
        <w:tc>
          <w:tcPr>
            <w:tcW w:w="6700" w:type="dxa"/>
            <w:tcMar>
              <w:top w:w="80" w:type="dxa"/>
              <w:left w:w="110" w:type="dxa"/>
              <w:bottom w:w="80" w:type="dxa"/>
              <w:right w:w="110" w:type="dxa"/>
            </w:tcMar>
            <w:vAlign w:val="center"/>
          </w:tcPr>
          <w:p w14:paraId="42CA243A" w14:textId="77777777" w:rsidR="0012563C" w:rsidRDefault="00000000">
            <w:r>
              <w:rPr>
                <w:sz w:val="19"/>
                <w:szCs w:val="19"/>
              </w:rPr>
              <w:t>16 weeks divided into eight two-week phases, each ending in a demonstrable increment; two phases reserved for ML development. Achieved as planned (see Gantt chart). Feasible.</w:t>
            </w:r>
          </w:p>
        </w:tc>
      </w:tr>
      <w:tr w:rsidR="0012563C" w14:paraId="46A774FE" w14:textId="77777777">
        <w:tblPrEx>
          <w:tblCellMar>
            <w:top w:w="0" w:type="dxa"/>
            <w:bottom w:w="0" w:type="dxa"/>
          </w:tblCellMar>
        </w:tblPrEx>
        <w:tc>
          <w:tcPr>
            <w:tcW w:w="1900" w:type="dxa"/>
            <w:tcMar>
              <w:top w:w="80" w:type="dxa"/>
              <w:left w:w="110" w:type="dxa"/>
              <w:bottom w:w="80" w:type="dxa"/>
              <w:right w:w="110" w:type="dxa"/>
            </w:tcMar>
            <w:vAlign w:val="center"/>
          </w:tcPr>
          <w:p w14:paraId="2FC47B74" w14:textId="77777777" w:rsidR="0012563C" w:rsidRDefault="00000000">
            <w:r>
              <w:rPr>
                <w:sz w:val="19"/>
                <w:szCs w:val="19"/>
              </w:rPr>
              <w:t>Legal / Ethical</w:t>
            </w:r>
          </w:p>
        </w:tc>
        <w:tc>
          <w:tcPr>
            <w:tcW w:w="6700" w:type="dxa"/>
            <w:tcMar>
              <w:top w:w="80" w:type="dxa"/>
              <w:left w:w="110" w:type="dxa"/>
              <w:bottom w:w="80" w:type="dxa"/>
              <w:right w:w="110" w:type="dxa"/>
            </w:tcMar>
            <w:vAlign w:val="center"/>
          </w:tcPr>
          <w:p w14:paraId="1FC0E896" w14:textId="77777777" w:rsidR="0012563C" w:rsidRDefault="00000000">
            <w:r>
              <w:rPr>
                <w:sz w:val="19"/>
                <w:szCs w:val="19"/>
              </w:rPr>
              <w:t>All datasets are publicly available under research-permissive licences (ESCO under CC BY 4.0); no personal user data is used for model training; user data is isolated by row-level security. Model outputs are presented as decision support, not automated judgement. Feasible.</w:t>
            </w:r>
          </w:p>
        </w:tc>
      </w:tr>
    </w:tbl>
    <w:p w14:paraId="21401E73" w14:textId="77777777" w:rsidR="0012563C" w:rsidRDefault="00000000">
      <w:pPr>
        <w:spacing w:before="80" w:after="220"/>
        <w:jc w:val="center"/>
      </w:pPr>
      <w:r>
        <w:rPr>
          <w:i/>
          <w:iCs/>
          <w:sz w:val="20"/>
          <w:szCs w:val="20"/>
        </w:rPr>
        <w:t>Table 1: Feasibility assessment</w:t>
      </w:r>
    </w:p>
    <w:p w14:paraId="33DCE404" w14:textId="77777777" w:rsidR="0012563C" w:rsidRDefault="00000000">
      <w:pPr>
        <w:pStyle w:val="Heading2"/>
        <w:spacing w:before="240"/>
      </w:pPr>
      <w:bookmarkStart w:id="19" w:name="_Toc237508345"/>
      <w:r>
        <w:t>3.0.2 Risk Assessment</w:t>
      </w:r>
      <w:bookmarkEnd w:id="19"/>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200"/>
        <w:gridCol w:w="1200"/>
        <w:gridCol w:w="3500"/>
      </w:tblGrid>
      <w:tr w:rsidR="0012563C" w14:paraId="37489AC0" w14:textId="77777777">
        <w:tblPrEx>
          <w:tblCellMar>
            <w:top w:w="0" w:type="dxa"/>
            <w:bottom w:w="0" w:type="dxa"/>
          </w:tblCellMar>
        </w:tblPrEx>
        <w:tc>
          <w:tcPr>
            <w:tcW w:w="2700" w:type="dxa"/>
            <w:shd w:val="clear" w:color="auto" w:fill="1F3864"/>
            <w:tcMar>
              <w:top w:w="80" w:type="dxa"/>
              <w:left w:w="110" w:type="dxa"/>
              <w:bottom w:w="80" w:type="dxa"/>
              <w:right w:w="110" w:type="dxa"/>
            </w:tcMar>
            <w:vAlign w:val="center"/>
          </w:tcPr>
          <w:p w14:paraId="3C2436CF" w14:textId="77777777" w:rsidR="0012563C" w:rsidRDefault="00000000">
            <w:r>
              <w:rPr>
                <w:b/>
                <w:bCs/>
                <w:color w:val="FFFFFF"/>
                <w:sz w:val="19"/>
                <w:szCs w:val="19"/>
              </w:rPr>
              <w:t>Risk</w:t>
            </w:r>
          </w:p>
        </w:tc>
        <w:tc>
          <w:tcPr>
            <w:tcW w:w="1200" w:type="dxa"/>
            <w:shd w:val="clear" w:color="auto" w:fill="1F3864"/>
            <w:tcMar>
              <w:top w:w="80" w:type="dxa"/>
              <w:left w:w="110" w:type="dxa"/>
              <w:bottom w:w="80" w:type="dxa"/>
              <w:right w:w="110" w:type="dxa"/>
            </w:tcMar>
            <w:vAlign w:val="center"/>
          </w:tcPr>
          <w:p w14:paraId="5457765E" w14:textId="77777777" w:rsidR="0012563C" w:rsidRDefault="00000000">
            <w:r>
              <w:rPr>
                <w:b/>
                <w:bCs/>
                <w:color w:val="FFFFFF"/>
                <w:sz w:val="19"/>
                <w:szCs w:val="19"/>
              </w:rPr>
              <w:t>Likelihood</w:t>
            </w:r>
          </w:p>
        </w:tc>
        <w:tc>
          <w:tcPr>
            <w:tcW w:w="1200" w:type="dxa"/>
            <w:shd w:val="clear" w:color="auto" w:fill="1F3864"/>
            <w:tcMar>
              <w:top w:w="80" w:type="dxa"/>
              <w:left w:w="110" w:type="dxa"/>
              <w:bottom w:w="80" w:type="dxa"/>
              <w:right w:w="110" w:type="dxa"/>
            </w:tcMar>
            <w:vAlign w:val="center"/>
          </w:tcPr>
          <w:p w14:paraId="3A64E5D1" w14:textId="77777777" w:rsidR="0012563C" w:rsidRDefault="00000000">
            <w:r>
              <w:rPr>
                <w:b/>
                <w:bCs/>
                <w:color w:val="FFFFFF"/>
                <w:sz w:val="19"/>
                <w:szCs w:val="19"/>
              </w:rPr>
              <w:t>Impact</w:t>
            </w:r>
          </w:p>
        </w:tc>
        <w:tc>
          <w:tcPr>
            <w:tcW w:w="3500" w:type="dxa"/>
            <w:shd w:val="clear" w:color="auto" w:fill="1F3864"/>
            <w:tcMar>
              <w:top w:w="80" w:type="dxa"/>
              <w:left w:w="110" w:type="dxa"/>
              <w:bottom w:w="80" w:type="dxa"/>
              <w:right w:w="110" w:type="dxa"/>
            </w:tcMar>
            <w:vAlign w:val="center"/>
          </w:tcPr>
          <w:p w14:paraId="4BD14B75" w14:textId="77777777" w:rsidR="0012563C" w:rsidRDefault="00000000">
            <w:r>
              <w:rPr>
                <w:b/>
                <w:bCs/>
                <w:color w:val="FFFFFF"/>
                <w:sz w:val="19"/>
                <w:szCs w:val="19"/>
              </w:rPr>
              <w:t>Mitigation</w:t>
            </w:r>
          </w:p>
        </w:tc>
      </w:tr>
      <w:tr w:rsidR="0012563C" w14:paraId="6F055D98" w14:textId="77777777">
        <w:tblPrEx>
          <w:tblCellMar>
            <w:top w:w="0" w:type="dxa"/>
            <w:bottom w:w="0" w:type="dxa"/>
          </w:tblCellMar>
        </w:tblPrEx>
        <w:tc>
          <w:tcPr>
            <w:tcW w:w="2700" w:type="dxa"/>
            <w:tcMar>
              <w:top w:w="80" w:type="dxa"/>
              <w:left w:w="110" w:type="dxa"/>
              <w:bottom w:w="80" w:type="dxa"/>
              <w:right w:w="110" w:type="dxa"/>
            </w:tcMar>
            <w:vAlign w:val="center"/>
          </w:tcPr>
          <w:p w14:paraId="77658A05" w14:textId="77777777" w:rsidR="0012563C" w:rsidRDefault="00000000">
            <w:r>
              <w:rPr>
                <w:sz w:val="19"/>
                <w:szCs w:val="19"/>
              </w:rPr>
              <w:t>Free-tier API rate limits exhausted</w:t>
            </w:r>
          </w:p>
        </w:tc>
        <w:tc>
          <w:tcPr>
            <w:tcW w:w="1200" w:type="dxa"/>
            <w:tcMar>
              <w:top w:w="80" w:type="dxa"/>
              <w:left w:w="110" w:type="dxa"/>
              <w:bottom w:w="80" w:type="dxa"/>
              <w:right w:w="110" w:type="dxa"/>
            </w:tcMar>
            <w:vAlign w:val="center"/>
          </w:tcPr>
          <w:p w14:paraId="0D6CCC98" w14:textId="77777777" w:rsidR="0012563C" w:rsidRDefault="00000000">
            <w:r>
              <w:rPr>
                <w:sz w:val="19"/>
                <w:szCs w:val="19"/>
              </w:rPr>
              <w:t>Medium</w:t>
            </w:r>
          </w:p>
        </w:tc>
        <w:tc>
          <w:tcPr>
            <w:tcW w:w="1200" w:type="dxa"/>
            <w:tcMar>
              <w:top w:w="80" w:type="dxa"/>
              <w:left w:w="110" w:type="dxa"/>
              <w:bottom w:w="80" w:type="dxa"/>
              <w:right w:w="110" w:type="dxa"/>
            </w:tcMar>
            <w:vAlign w:val="center"/>
          </w:tcPr>
          <w:p w14:paraId="21F1908D" w14:textId="77777777" w:rsidR="0012563C" w:rsidRDefault="00000000">
            <w:r>
              <w:rPr>
                <w:sz w:val="19"/>
                <w:szCs w:val="19"/>
              </w:rPr>
              <w:t>High</w:t>
            </w:r>
          </w:p>
        </w:tc>
        <w:tc>
          <w:tcPr>
            <w:tcW w:w="3500" w:type="dxa"/>
            <w:tcMar>
              <w:top w:w="80" w:type="dxa"/>
              <w:left w:w="110" w:type="dxa"/>
              <w:bottom w:w="80" w:type="dxa"/>
              <w:right w:w="110" w:type="dxa"/>
            </w:tcMar>
            <w:vAlign w:val="center"/>
          </w:tcPr>
          <w:p w14:paraId="4B4346F1" w14:textId="77777777" w:rsidR="0012563C" w:rsidRDefault="00000000">
            <w:r>
              <w:rPr>
                <w:sz w:val="19"/>
                <w:szCs w:val="19"/>
              </w:rPr>
              <w:t xml:space="preserve">Cache LLM outputs; batch background jobs; per-task model selection (Gemini for heavy text, </w:t>
            </w:r>
            <w:proofErr w:type="spellStart"/>
            <w:r>
              <w:rPr>
                <w:sz w:val="19"/>
                <w:szCs w:val="19"/>
              </w:rPr>
              <w:t>Groq</w:t>
            </w:r>
            <w:proofErr w:type="spellEnd"/>
            <w:r>
              <w:rPr>
                <w:sz w:val="19"/>
                <w:szCs w:val="19"/>
              </w:rPr>
              <w:t xml:space="preserve"> for chat); local trained models for the most frequent tasks</w:t>
            </w:r>
          </w:p>
        </w:tc>
      </w:tr>
      <w:tr w:rsidR="0012563C" w14:paraId="06D5B4B9" w14:textId="77777777">
        <w:tblPrEx>
          <w:tblCellMar>
            <w:top w:w="0" w:type="dxa"/>
            <w:bottom w:w="0" w:type="dxa"/>
          </w:tblCellMar>
        </w:tblPrEx>
        <w:tc>
          <w:tcPr>
            <w:tcW w:w="2700" w:type="dxa"/>
            <w:tcMar>
              <w:top w:w="80" w:type="dxa"/>
              <w:left w:w="110" w:type="dxa"/>
              <w:bottom w:w="80" w:type="dxa"/>
              <w:right w:w="110" w:type="dxa"/>
            </w:tcMar>
            <w:vAlign w:val="center"/>
          </w:tcPr>
          <w:p w14:paraId="3BE48C73" w14:textId="77777777" w:rsidR="0012563C" w:rsidRDefault="00000000">
            <w:r>
              <w:rPr>
                <w:sz w:val="19"/>
                <w:szCs w:val="19"/>
              </w:rPr>
              <w:t>Model accuracy below target</w:t>
            </w:r>
          </w:p>
        </w:tc>
        <w:tc>
          <w:tcPr>
            <w:tcW w:w="1200" w:type="dxa"/>
            <w:tcMar>
              <w:top w:w="80" w:type="dxa"/>
              <w:left w:w="110" w:type="dxa"/>
              <w:bottom w:w="80" w:type="dxa"/>
              <w:right w:w="110" w:type="dxa"/>
            </w:tcMar>
            <w:vAlign w:val="center"/>
          </w:tcPr>
          <w:p w14:paraId="49ECF7E9" w14:textId="77777777" w:rsidR="0012563C" w:rsidRDefault="00000000">
            <w:r>
              <w:rPr>
                <w:sz w:val="19"/>
                <w:szCs w:val="19"/>
              </w:rPr>
              <w:t>Medium</w:t>
            </w:r>
          </w:p>
        </w:tc>
        <w:tc>
          <w:tcPr>
            <w:tcW w:w="1200" w:type="dxa"/>
            <w:tcMar>
              <w:top w:w="80" w:type="dxa"/>
              <w:left w:w="110" w:type="dxa"/>
              <w:bottom w:w="80" w:type="dxa"/>
              <w:right w:w="110" w:type="dxa"/>
            </w:tcMar>
            <w:vAlign w:val="center"/>
          </w:tcPr>
          <w:p w14:paraId="22EF8136" w14:textId="77777777" w:rsidR="0012563C" w:rsidRDefault="00000000">
            <w:r>
              <w:rPr>
                <w:sz w:val="19"/>
                <w:szCs w:val="19"/>
              </w:rPr>
              <w:t>Medium</w:t>
            </w:r>
          </w:p>
        </w:tc>
        <w:tc>
          <w:tcPr>
            <w:tcW w:w="3500" w:type="dxa"/>
            <w:tcMar>
              <w:top w:w="80" w:type="dxa"/>
              <w:left w:w="110" w:type="dxa"/>
              <w:bottom w:w="80" w:type="dxa"/>
              <w:right w:w="110" w:type="dxa"/>
            </w:tcMar>
            <w:vAlign w:val="center"/>
          </w:tcPr>
          <w:p w14:paraId="593CA6BE" w14:textId="77777777" w:rsidR="0012563C" w:rsidRDefault="00000000">
            <w:r>
              <w:rPr>
                <w:sz w:val="19"/>
                <w:szCs w:val="19"/>
              </w:rPr>
              <w:t>Baseline-first strategy; documented limitations; mitigations identified (longer inputs, class weighting); transformer-vs-baseline improvement is the key claim</w:t>
            </w:r>
          </w:p>
        </w:tc>
      </w:tr>
      <w:tr w:rsidR="0012563C" w14:paraId="78556FCE" w14:textId="77777777">
        <w:tblPrEx>
          <w:tblCellMar>
            <w:top w:w="0" w:type="dxa"/>
            <w:bottom w:w="0" w:type="dxa"/>
          </w:tblCellMar>
        </w:tblPrEx>
        <w:tc>
          <w:tcPr>
            <w:tcW w:w="2700" w:type="dxa"/>
            <w:tcMar>
              <w:top w:w="80" w:type="dxa"/>
              <w:left w:w="110" w:type="dxa"/>
              <w:bottom w:w="80" w:type="dxa"/>
              <w:right w:w="110" w:type="dxa"/>
            </w:tcMar>
            <w:vAlign w:val="center"/>
          </w:tcPr>
          <w:p w14:paraId="4F82CDAF" w14:textId="77777777" w:rsidR="0012563C" w:rsidRDefault="00000000">
            <w:r>
              <w:rPr>
                <w:sz w:val="19"/>
                <w:szCs w:val="19"/>
              </w:rPr>
              <w:t>External job API changes/downtime</w:t>
            </w:r>
          </w:p>
        </w:tc>
        <w:tc>
          <w:tcPr>
            <w:tcW w:w="1200" w:type="dxa"/>
            <w:tcMar>
              <w:top w:w="80" w:type="dxa"/>
              <w:left w:w="110" w:type="dxa"/>
              <w:bottom w:w="80" w:type="dxa"/>
              <w:right w:w="110" w:type="dxa"/>
            </w:tcMar>
            <w:vAlign w:val="center"/>
          </w:tcPr>
          <w:p w14:paraId="6819A06B" w14:textId="77777777" w:rsidR="0012563C" w:rsidRDefault="00000000">
            <w:r>
              <w:rPr>
                <w:sz w:val="19"/>
                <w:szCs w:val="19"/>
              </w:rPr>
              <w:t>Medium</w:t>
            </w:r>
          </w:p>
        </w:tc>
        <w:tc>
          <w:tcPr>
            <w:tcW w:w="1200" w:type="dxa"/>
            <w:tcMar>
              <w:top w:w="80" w:type="dxa"/>
              <w:left w:w="110" w:type="dxa"/>
              <w:bottom w:w="80" w:type="dxa"/>
              <w:right w:w="110" w:type="dxa"/>
            </w:tcMar>
            <w:vAlign w:val="center"/>
          </w:tcPr>
          <w:p w14:paraId="3A2C0DA6" w14:textId="77777777" w:rsidR="0012563C" w:rsidRDefault="00000000">
            <w:r>
              <w:rPr>
                <w:sz w:val="19"/>
                <w:szCs w:val="19"/>
              </w:rPr>
              <w:t>Medium</w:t>
            </w:r>
          </w:p>
        </w:tc>
        <w:tc>
          <w:tcPr>
            <w:tcW w:w="3500" w:type="dxa"/>
            <w:tcMar>
              <w:top w:w="80" w:type="dxa"/>
              <w:left w:w="110" w:type="dxa"/>
              <w:bottom w:w="80" w:type="dxa"/>
              <w:right w:w="110" w:type="dxa"/>
            </w:tcMar>
            <w:vAlign w:val="center"/>
          </w:tcPr>
          <w:p w14:paraId="47147EE8" w14:textId="77777777" w:rsidR="0012563C" w:rsidRDefault="00000000">
            <w:r>
              <w:rPr>
                <w:sz w:val="19"/>
                <w:szCs w:val="19"/>
              </w:rPr>
              <w:t xml:space="preserve">Multiple aggregation sources; </w:t>
            </w:r>
            <w:proofErr w:type="spellStart"/>
            <w:r>
              <w:rPr>
                <w:sz w:val="19"/>
                <w:szCs w:val="19"/>
              </w:rPr>
              <w:t>upsert</w:t>
            </w:r>
            <w:proofErr w:type="spellEnd"/>
            <w:r>
              <w:rPr>
                <w:sz w:val="19"/>
                <w:szCs w:val="19"/>
              </w:rPr>
              <w:t xml:space="preserve"> design tolerates gaps; cached postings remain usable</w:t>
            </w:r>
          </w:p>
        </w:tc>
      </w:tr>
      <w:tr w:rsidR="0012563C" w14:paraId="0CA39BBB" w14:textId="77777777">
        <w:tblPrEx>
          <w:tblCellMar>
            <w:top w:w="0" w:type="dxa"/>
            <w:bottom w:w="0" w:type="dxa"/>
          </w:tblCellMar>
        </w:tblPrEx>
        <w:tc>
          <w:tcPr>
            <w:tcW w:w="2700" w:type="dxa"/>
            <w:tcMar>
              <w:top w:w="80" w:type="dxa"/>
              <w:left w:w="110" w:type="dxa"/>
              <w:bottom w:w="80" w:type="dxa"/>
              <w:right w:w="110" w:type="dxa"/>
            </w:tcMar>
            <w:vAlign w:val="center"/>
          </w:tcPr>
          <w:p w14:paraId="00AF36C3" w14:textId="77777777" w:rsidR="0012563C" w:rsidRDefault="00000000">
            <w:r>
              <w:rPr>
                <w:sz w:val="19"/>
                <w:szCs w:val="19"/>
              </w:rPr>
              <w:t>Scope creep (six agents + 2 models)</w:t>
            </w:r>
          </w:p>
        </w:tc>
        <w:tc>
          <w:tcPr>
            <w:tcW w:w="1200" w:type="dxa"/>
            <w:tcMar>
              <w:top w:w="80" w:type="dxa"/>
              <w:left w:w="110" w:type="dxa"/>
              <w:bottom w:w="80" w:type="dxa"/>
              <w:right w:w="110" w:type="dxa"/>
            </w:tcMar>
            <w:vAlign w:val="center"/>
          </w:tcPr>
          <w:p w14:paraId="5CD4934E" w14:textId="77777777" w:rsidR="0012563C" w:rsidRDefault="00000000">
            <w:r>
              <w:rPr>
                <w:sz w:val="19"/>
                <w:szCs w:val="19"/>
              </w:rPr>
              <w:t>High</w:t>
            </w:r>
          </w:p>
        </w:tc>
        <w:tc>
          <w:tcPr>
            <w:tcW w:w="1200" w:type="dxa"/>
            <w:tcMar>
              <w:top w:w="80" w:type="dxa"/>
              <w:left w:w="110" w:type="dxa"/>
              <w:bottom w:w="80" w:type="dxa"/>
              <w:right w:w="110" w:type="dxa"/>
            </w:tcMar>
            <w:vAlign w:val="center"/>
          </w:tcPr>
          <w:p w14:paraId="62240794" w14:textId="77777777" w:rsidR="0012563C" w:rsidRDefault="00000000">
            <w:r>
              <w:rPr>
                <w:sz w:val="19"/>
                <w:szCs w:val="19"/>
              </w:rPr>
              <w:t>High</w:t>
            </w:r>
          </w:p>
        </w:tc>
        <w:tc>
          <w:tcPr>
            <w:tcW w:w="3500" w:type="dxa"/>
            <w:tcMar>
              <w:top w:w="80" w:type="dxa"/>
              <w:left w:w="110" w:type="dxa"/>
              <w:bottom w:w="80" w:type="dxa"/>
              <w:right w:w="110" w:type="dxa"/>
            </w:tcMar>
            <w:vAlign w:val="center"/>
          </w:tcPr>
          <w:p w14:paraId="1B43A1D1" w14:textId="77777777" w:rsidR="0012563C" w:rsidRDefault="00000000">
            <w:r>
              <w:rPr>
                <w:sz w:val="19"/>
                <w:szCs w:val="19"/>
              </w:rPr>
              <w:t xml:space="preserve">Strict two-week increments; </w:t>
            </w:r>
            <w:proofErr w:type="spellStart"/>
            <w:r>
              <w:rPr>
                <w:sz w:val="19"/>
                <w:szCs w:val="19"/>
              </w:rPr>
              <w:t>MoSCoW</w:t>
            </w:r>
            <w:proofErr w:type="spellEnd"/>
            <w:r>
              <w:rPr>
                <w:sz w:val="19"/>
                <w:szCs w:val="19"/>
              </w:rPr>
              <w:t xml:space="preserve"> prioritisation; deferred agents moved to future work</w:t>
            </w:r>
          </w:p>
        </w:tc>
      </w:tr>
      <w:tr w:rsidR="0012563C" w14:paraId="72CC12C6" w14:textId="77777777">
        <w:tblPrEx>
          <w:tblCellMar>
            <w:top w:w="0" w:type="dxa"/>
            <w:bottom w:w="0" w:type="dxa"/>
          </w:tblCellMar>
        </w:tblPrEx>
        <w:tc>
          <w:tcPr>
            <w:tcW w:w="2700" w:type="dxa"/>
            <w:tcMar>
              <w:top w:w="80" w:type="dxa"/>
              <w:left w:w="110" w:type="dxa"/>
              <w:bottom w:w="80" w:type="dxa"/>
              <w:right w:w="110" w:type="dxa"/>
            </w:tcMar>
            <w:vAlign w:val="center"/>
          </w:tcPr>
          <w:p w14:paraId="7B9A0F60" w14:textId="77777777" w:rsidR="0012563C" w:rsidRDefault="00000000">
            <w:r>
              <w:rPr>
                <w:sz w:val="19"/>
                <w:szCs w:val="19"/>
              </w:rPr>
              <w:t>Voice latency too high for natural dialogue</w:t>
            </w:r>
          </w:p>
        </w:tc>
        <w:tc>
          <w:tcPr>
            <w:tcW w:w="1200" w:type="dxa"/>
            <w:tcMar>
              <w:top w:w="80" w:type="dxa"/>
              <w:left w:w="110" w:type="dxa"/>
              <w:bottom w:w="80" w:type="dxa"/>
              <w:right w:w="110" w:type="dxa"/>
            </w:tcMar>
            <w:vAlign w:val="center"/>
          </w:tcPr>
          <w:p w14:paraId="604CC9CA" w14:textId="77777777" w:rsidR="0012563C" w:rsidRDefault="00000000">
            <w:r>
              <w:rPr>
                <w:sz w:val="19"/>
                <w:szCs w:val="19"/>
              </w:rPr>
              <w:t>Low</w:t>
            </w:r>
          </w:p>
        </w:tc>
        <w:tc>
          <w:tcPr>
            <w:tcW w:w="1200" w:type="dxa"/>
            <w:tcMar>
              <w:top w:w="80" w:type="dxa"/>
              <w:left w:w="110" w:type="dxa"/>
              <w:bottom w:w="80" w:type="dxa"/>
              <w:right w:w="110" w:type="dxa"/>
            </w:tcMar>
            <w:vAlign w:val="center"/>
          </w:tcPr>
          <w:p w14:paraId="7CE62438" w14:textId="77777777" w:rsidR="0012563C" w:rsidRDefault="00000000">
            <w:r>
              <w:rPr>
                <w:sz w:val="19"/>
                <w:szCs w:val="19"/>
              </w:rPr>
              <w:t>Medium</w:t>
            </w:r>
          </w:p>
        </w:tc>
        <w:tc>
          <w:tcPr>
            <w:tcW w:w="3500" w:type="dxa"/>
            <w:tcMar>
              <w:top w:w="80" w:type="dxa"/>
              <w:left w:w="110" w:type="dxa"/>
              <w:bottom w:w="80" w:type="dxa"/>
              <w:right w:w="110" w:type="dxa"/>
            </w:tcMar>
            <w:vAlign w:val="center"/>
          </w:tcPr>
          <w:p w14:paraId="24087062" w14:textId="77777777" w:rsidR="0012563C" w:rsidRDefault="00000000">
            <w:proofErr w:type="spellStart"/>
            <w:r>
              <w:rPr>
                <w:sz w:val="19"/>
                <w:szCs w:val="19"/>
              </w:rPr>
              <w:t>Groq</w:t>
            </w:r>
            <w:proofErr w:type="spellEnd"/>
            <w:r>
              <w:rPr>
                <w:sz w:val="19"/>
                <w:szCs w:val="19"/>
              </w:rPr>
              <w:t xml:space="preserve"> LPU inference chosen specifically for latency; streaming responses; latency measured per phase</w:t>
            </w:r>
          </w:p>
        </w:tc>
      </w:tr>
      <w:tr w:rsidR="0012563C" w14:paraId="72E3E34C" w14:textId="77777777">
        <w:tblPrEx>
          <w:tblCellMar>
            <w:top w:w="0" w:type="dxa"/>
            <w:bottom w:w="0" w:type="dxa"/>
          </w:tblCellMar>
        </w:tblPrEx>
        <w:tc>
          <w:tcPr>
            <w:tcW w:w="2700" w:type="dxa"/>
            <w:tcMar>
              <w:top w:w="80" w:type="dxa"/>
              <w:left w:w="110" w:type="dxa"/>
              <w:bottom w:w="80" w:type="dxa"/>
              <w:right w:w="110" w:type="dxa"/>
            </w:tcMar>
            <w:vAlign w:val="center"/>
          </w:tcPr>
          <w:p w14:paraId="19F93875" w14:textId="77777777" w:rsidR="0012563C" w:rsidRDefault="00000000">
            <w:r>
              <w:rPr>
                <w:sz w:val="19"/>
                <w:szCs w:val="19"/>
              </w:rPr>
              <w:t>Data loss / environment failure</w:t>
            </w:r>
          </w:p>
        </w:tc>
        <w:tc>
          <w:tcPr>
            <w:tcW w:w="1200" w:type="dxa"/>
            <w:tcMar>
              <w:top w:w="80" w:type="dxa"/>
              <w:left w:w="110" w:type="dxa"/>
              <w:bottom w:w="80" w:type="dxa"/>
              <w:right w:w="110" w:type="dxa"/>
            </w:tcMar>
            <w:vAlign w:val="center"/>
          </w:tcPr>
          <w:p w14:paraId="08F7A42B" w14:textId="77777777" w:rsidR="0012563C" w:rsidRDefault="00000000">
            <w:r>
              <w:rPr>
                <w:sz w:val="19"/>
                <w:szCs w:val="19"/>
              </w:rPr>
              <w:t>Low</w:t>
            </w:r>
          </w:p>
        </w:tc>
        <w:tc>
          <w:tcPr>
            <w:tcW w:w="1200" w:type="dxa"/>
            <w:tcMar>
              <w:top w:w="80" w:type="dxa"/>
              <w:left w:w="110" w:type="dxa"/>
              <w:bottom w:w="80" w:type="dxa"/>
              <w:right w:w="110" w:type="dxa"/>
            </w:tcMar>
            <w:vAlign w:val="center"/>
          </w:tcPr>
          <w:p w14:paraId="1F61B9EC" w14:textId="77777777" w:rsidR="0012563C" w:rsidRDefault="00000000">
            <w:r>
              <w:rPr>
                <w:sz w:val="19"/>
                <w:szCs w:val="19"/>
              </w:rPr>
              <w:t>High</w:t>
            </w:r>
          </w:p>
        </w:tc>
        <w:tc>
          <w:tcPr>
            <w:tcW w:w="3500" w:type="dxa"/>
            <w:tcMar>
              <w:top w:w="80" w:type="dxa"/>
              <w:left w:w="110" w:type="dxa"/>
              <w:bottom w:w="80" w:type="dxa"/>
              <w:right w:w="110" w:type="dxa"/>
            </w:tcMar>
            <w:vAlign w:val="center"/>
          </w:tcPr>
          <w:p w14:paraId="03266456" w14:textId="77777777" w:rsidR="0012563C" w:rsidRDefault="00000000">
            <w:r>
              <w:rPr>
                <w:sz w:val="19"/>
                <w:szCs w:val="19"/>
              </w:rPr>
              <w:t xml:space="preserve">Git version control for all code and notebooks; </w:t>
            </w:r>
            <w:proofErr w:type="spellStart"/>
            <w:r>
              <w:rPr>
                <w:sz w:val="19"/>
                <w:szCs w:val="19"/>
              </w:rPr>
              <w:t>Supabase</w:t>
            </w:r>
            <w:proofErr w:type="spellEnd"/>
            <w:r>
              <w:rPr>
                <w:sz w:val="19"/>
                <w:szCs w:val="19"/>
              </w:rPr>
              <w:t xml:space="preserve"> managed backups; model artefacts exported after each training run</w:t>
            </w:r>
          </w:p>
        </w:tc>
      </w:tr>
    </w:tbl>
    <w:p w14:paraId="2B93D353" w14:textId="77777777" w:rsidR="0012563C" w:rsidRDefault="00000000">
      <w:pPr>
        <w:spacing w:before="80" w:after="220"/>
        <w:jc w:val="center"/>
      </w:pPr>
      <w:r>
        <w:rPr>
          <w:i/>
          <w:iCs/>
          <w:sz w:val="20"/>
          <w:szCs w:val="20"/>
        </w:rPr>
        <w:lastRenderedPageBreak/>
        <w:t>Table 2: Risk assessment and mitigation</w:t>
      </w:r>
    </w:p>
    <w:p w14:paraId="611ED32B" w14:textId="77777777" w:rsidR="0012563C" w:rsidRDefault="00000000">
      <w:pPr>
        <w:pStyle w:val="Heading2"/>
        <w:spacing w:before="240"/>
      </w:pPr>
      <w:bookmarkStart w:id="20" w:name="_Toc237508346"/>
      <w:r>
        <w:t>3.0.3 SWOT</w:t>
      </w:r>
      <w:bookmarkEnd w:id="20"/>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300"/>
      </w:tblGrid>
      <w:tr w:rsidR="0012563C" w14:paraId="50C3AFEF" w14:textId="77777777">
        <w:tblPrEx>
          <w:tblCellMar>
            <w:top w:w="0" w:type="dxa"/>
            <w:bottom w:w="0" w:type="dxa"/>
          </w:tblCellMar>
        </w:tblPrEx>
        <w:tc>
          <w:tcPr>
            <w:tcW w:w="4300" w:type="dxa"/>
            <w:shd w:val="clear" w:color="auto" w:fill="1F3864"/>
            <w:tcMar>
              <w:top w:w="80" w:type="dxa"/>
              <w:left w:w="110" w:type="dxa"/>
              <w:bottom w:w="80" w:type="dxa"/>
              <w:right w:w="110" w:type="dxa"/>
            </w:tcMar>
            <w:vAlign w:val="center"/>
          </w:tcPr>
          <w:p w14:paraId="7698056A" w14:textId="77777777" w:rsidR="0012563C" w:rsidRDefault="00000000">
            <w:r>
              <w:rPr>
                <w:b/>
                <w:bCs/>
                <w:color w:val="FFFFFF"/>
                <w:sz w:val="19"/>
                <w:szCs w:val="19"/>
              </w:rPr>
              <w:t>Strengths</w:t>
            </w:r>
          </w:p>
        </w:tc>
        <w:tc>
          <w:tcPr>
            <w:tcW w:w="4300" w:type="dxa"/>
            <w:shd w:val="clear" w:color="auto" w:fill="1F3864"/>
            <w:tcMar>
              <w:top w:w="80" w:type="dxa"/>
              <w:left w:w="110" w:type="dxa"/>
              <w:bottom w:w="80" w:type="dxa"/>
              <w:right w:w="110" w:type="dxa"/>
            </w:tcMar>
            <w:vAlign w:val="center"/>
          </w:tcPr>
          <w:p w14:paraId="4114A9D2" w14:textId="77777777" w:rsidR="0012563C" w:rsidRDefault="00000000">
            <w:r>
              <w:rPr>
                <w:b/>
                <w:bCs/>
                <w:color w:val="FFFFFF"/>
                <w:sz w:val="19"/>
                <w:szCs w:val="19"/>
              </w:rPr>
              <w:t>Weaknesses</w:t>
            </w:r>
          </w:p>
        </w:tc>
      </w:tr>
      <w:tr w:rsidR="0012563C" w14:paraId="10A683DB" w14:textId="77777777">
        <w:tblPrEx>
          <w:tblCellMar>
            <w:top w:w="0" w:type="dxa"/>
            <w:bottom w:w="0" w:type="dxa"/>
          </w:tblCellMar>
        </w:tblPrEx>
        <w:tc>
          <w:tcPr>
            <w:tcW w:w="4300" w:type="dxa"/>
            <w:tcMar>
              <w:top w:w="80" w:type="dxa"/>
              <w:left w:w="110" w:type="dxa"/>
              <w:bottom w:w="80" w:type="dxa"/>
              <w:right w:w="110" w:type="dxa"/>
            </w:tcMar>
            <w:vAlign w:val="center"/>
          </w:tcPr>
          <w:p w14:paraId="7E414B12" w14:textId="77777777" w:rsidR="0012563C" w:rsidRDefault="00000000">
            <w:r>
              <w:rPr>
                <w:sz w:val="19"/>
                <w:szCs w:val="19"/>
              </w:rPr>
              <w:t>End-to-end integration of six agents over shared memory; two custom-trained models reduce external dependency; zero operating cost; voice-based realistic interview practice; strong reproducibility (versioned notebooks)</w:t>
            </w:r>
          </w:p>
        </w:tc>
        <w:tc>
          <w:tcPr>
            <w:tcW w:w="4300" w:type="dxa"/>
            <w:tcMar>
              <w:top w:w="80" w:type="dxa"/>
              <w:left w:w="110" w:type="dxa"/>
              <w:bottom w:w="80" w:type="dxa"/>
              <w:right w:w="110" w:type="dxa"/>
            </w:tcMar>
            <w:vAlign w:val="center"/>
          </w:tcPr>
          <w:p w14:paraId="29E9FD48" w14:textId="77777777" w:rsidR="0012563C" w:rsidRDefault="00000000">
            <w:r>
              <w:rPr>
                <w:sz w:val="19"/>
                <w:szCs w:val="19"/>
              </w:rPr>
              <w:t>Dependent on free-tier limits for LLM features; Model 2 label space limited to 25 skills; single developer — limited parallel workstreams; English-only interface in this release</w:t>
            </w:r>
          </w:p>
        </w:tc>
      </w:tr>
      <w:tr w:rsidR="0012563C" w14:paraId="5F63FBD7" w14:textId="77777777">
        <w:tblPrEx>
          <w:tblCellMar>
            <w:top w:w="0" w:type="dxa"/>
            <w:bottom w:w="0" w:type="dxa"/>
          </w:tblCellMar>
        </w:tblPrEx>
        <w:tc>
          <w:tcPr>
            <w:tcW w:w="4300" w:type="dxa"/>
            <w:tcMar>
              <w:top w:w="80" w:type="dxa"/>
              <w:left w:w="110" w:type="dxa"/>
              <w:bottom w:w="80" w:type="dxa"/>
              <w:right w:w="110" w:type="dxa"/>
            </w:tcMar>
            <w:vAlign w:val="center"/>
          </w:tcPr>
          <w:p w14:paraId="5F1D3416" w14:textId="77777777" w:rsidR="0012563C" w:rsidRDefault="00000000">
            <w:r>
              <w:rPr>
                <w:sz w:val="19"/>
                <w:szCs w:val="19"/>
              </w:rPr>
              <w:t>Opportunities</w:t>
            </w:r>
          </w:p>
        </w:tc>
        <w:tc>
          <w:tcPr>
            <w:tcW w:w="4300" w:type="dxa"/>
            <w:tcMar>
              <w:top w:w="80" w:type="dxa"/>
              <w:left w:w="110" w:type="dxa"/>
              <w:bottom w:w="80" w:type="dxa"/>
              <w:right w:w="110" w:type="dxa"/>
            </w:tcMar>
            <w:vAlign w:val="center"/>
          </w:tcPr>
          <w:p w14:paraId="7E640D6D" w14:textId="77777777" w:rsidR="0012563C" w:rsidRDefault="00000000">
            <w:r>
              <w:rPr>
                <w:sz w:val="19"/>
                <w:szCs w:val="19"/>
              </w:rPr>
              <w:t>Threats</w:t>
            </w:r>
          </w:p>
        </w:tc>
      </w:tr>
      <w:tr w:rsidR="0012563C" w14:paraId="47CA3E16" w14:textId="77777777">
        <w:tblPrEx>
          <w:tblCellMar>
            <w:top w:w="0" w:type="dxa"/>
            <w:bottom w:w="0" w:type="dxa"/>
          </w:tblCellMar>
        </w:tblPrEx>
        <w:tc>
          <w:tcPr>
            <w:tcW w:w="4300" w:type="dxa"/>
            <w:tcMar>
              <w:top w:w="80" w:type="dxa"/>
              <w:left w:w="110" w:type="dxa"/>
              <w:bottom w:w="80" w:type="dxa"/>
              <w:right w:w="110" w:type="dxa"/>
            </w:tcMar>
            <w:vAlign w:val="center"/>
          </w:tcPr>
          <w:p w14:paraId="19C16104" w14:textId="77777777" w:rsidR="0012563C" w:rsidRDefault="00000000">
            <w:r>
              <w:rPr>
                <w:sz w:val="19"/>
                <w:szCs w:val="19"/>
              </w:rPr>
              <w:t>Real-world release to students and early-career professionals; recruiter portal; multilingual (Tamil/Sinhala) expansion; mobile client on the same backend</w:t>
            </w:r>
          </w:p>
        </w:tc>
        <w:tc>
          <w:tcPr>
            <w:tcW w:w="4300" w:type="dxa"/>
            <w:tcMar>
              <w:top w:w="80" w:type="dxa"/>
              <w:left w:w="110" w:type="dxa"/>
              <w:bottom w:w="80" w:type="dxa"/>
              <w:right w:w="110" w:type="dxa"/>
            </w:tcMar>
            <w:vAlign w:val="center"/>
          </w:tcPr>
          <w:p w14:paraId="2AB39E3C" w14:textId="77777777" w:rsidR="0012563C" w:rsidRDefault="00000000">
            <w:r>
              <w:rPr>
                <w:sz w:val="19"/>
                <w:szCs w:val="19"/>
              </w:rPr>
              <w:t>Free-tier terms may change; large incumbents (LinkedIn) could bundle similar features; LLM API deprecations require adapter maintenance</w:t>
            </w:r>
          </w:p>
        </w:tc>
      </w:tr>
    </w:tbl>
    <w:p w14:paraId="34BCA71D" w14:textId="77777777" w:rsidR="0012563C" w:rsidRDefault="00000000">
      <w:pPr>
        <w:spacing w:before="80" w:after="220"/>
        <w:jc w:val="center"/>
      </w:pPr>
      <w:r>
        <w:rPr>
          <w:i/>
          <w:iCs/>
          <w:sz w:val="20"/>
          <w:szCs w:val="20"/>
        </w:rPr>
        <w:t>Table 3: SWOT analysis</w:t>
      </w:r>
    </w:p>
    <w:p w14:paraId="4463C433" w14:textId="77777777" w:rsidR="0012563C" w:rsidRDefault="00000000">
      <w:pPr>
        <w:pStyle w:val="Heading2"/>
        <w:spacing w:before="240"/>
      </w:pPr>
      <w:bookmarkStart w:id="21" w:name="_Toc237508347"/>
      <w:r>
        <w:t>3.0.4 PESTAL Analysis</w:t>
      </w:r>
      <w:bookmarkEnd w:id="21"/>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900"/>
      </w:tblGrid>
      <w:tr w:rsidR="0012563C" w14:paraId="530A4A58" w14:textId="77777777">
        <w:tblPrEx>
          <w:tblCellMar>
            <w:top w:w="0" w:type="dxa"/>
            <w:bottom w:w="0" w:type="dxa"/>
          </w:tblCellMar>
        </w:tblPrEx>
        <w:tc>
          <w:tcPr>
            <w:tcW w:w="1700" w:type="dxa"/>
            <w:shd w:val="clear" w:color="auto" w:fill="1F3864"/>
            <w:tcMar>
              <w:top w:w="80" w:type="dxa"/>
              <w:left w:w="110" w:type="dxa"/>
              <w:bottom w:w="80" w:type="dxa"/>
              <w:right w:w="110" w:type="dxa"/>
            </w:tcMar>
            <w:vAlign w:val="center"/>
          </w:tcPr>
          <w:p w14:paraId="426AA900" w14:textId="77777777" w:rsidR="0012563C" w:rsidRDefault="00000000">
            <w:r>
              <w:rPr>
                <w:b/>
                <w:bCs/>
                <w:color w:val="FFFFFF"/>
                <w:sz w:val="19"/>
                <w:szCs w:val="19"/>
              </w:rPr>
              <w:t>Factor</w:t>
            </w:r>
          </w:p>
        </w:tc>
        <w:tc>
          <w:tcPr>
            <w:tcW w:w="6900" w:type="dxa"/>
            <w:shd w:val="clear" w:color="auto" w:fill="1F3864"/>
            <w:tcMar>
              <w:top w:w="80" w:type="dxa"/>
              <w:left w:w="110" w:type="dxa"/>
              <w:bottom w:w="80" w:type="dxa"/>
              <w:right w:w="110" w:type="dxa"/>
            </w:tcMar>
            <w:vAlign w:val="center"/>
          </w:tcPr>
          <w:p w14:paraId="10E241FD" w14:textId="77777777" w:rsidR="0012563C" w:rsidRDefault="00000000">
            <w:r>
              <w:rPr>
                <w:b/>
                <w:bCs/>
                <w:color w:val="FFFFFF"/>
                <w:sz w:val="19"/>
                <w:szCs w:val="19"/>
              </w:rPr>
              <w:t>Analysis</w:t>
            </w:r>
          </w:p>
        </w:tc>
      </w:tr>
      <w:tr w:rsidR="0012563C" w14:paraId="751572B8" w14:textId="77777777">
        <w:tblPrEx>
          <w:tblCellMar>
            <w:top w:w="0" w:type="dxa"/>
            <w:bottom w:w="0" w:type="dxa"/>
          </w:tblCellMar>
        </w:tblPrEx>
        <w:tc>
          <w:tcPr>
            <w:tcW w:w="1700" w:type="dxa"/>
            <w:tcMar>
              <w:top w:w="80" w:type="dxa"/>
              <w:left w:w="110" w:type="dxa"/>
              <w:bottom w:w="80" w:type="dxa"/>
              <w:right w:w="110" w:type="dxa"/>
            </w:tcMar>
            <w:vAlign w:val="center"/>
          </w:tcPr>
          <w:p w14:paraId="4CD2FE17" w14:textId="77777777" w:rsidR="0012563C" w:rsidRDefault="00000000">
            <w:r>
              <w:rPr>
                <w:sz w:val="19"/>
                <w:szCs w:val="19"/>
              </w:rPr>
              <w:t>Political</w:t>
            </w:r>
          </w:p>
        </w:tc>
        <w:tc>
          <w:tcPr>
            <w:tcW w:w="6900" w:type="dxa"/>
            <w:tcMar>
              <w:top w:w="80" w:type="dxa"/>
              <w:left w:w="110" w:type="dxa"/>
              <w:bottom w:w="80" w:type="dxa"/>
              <w:right w:w="110" w:type="dxa"/>
            </w:tcMar>
            <w:vAlign w:val="center"/>
          </w:tcPr>
          <w:p w14:paraId="556A9651" w14:textId="77777777" w:rsidR="0012563C" w:rsidRDefault="00000000">
            <w:r>
              <w:rPr>
                <w:sz w:val="19"/>
                <w:szCs w:val="19"/>
              </w:rPr>
              <w:t>Governments in South Asia actively promote digital up-skilling and employability initiatives; a free career companion aligns with such policy directions. No political barriers apply to the technology used.</w:t>
            </w:r>
          </w:p>
        </w:tc>
      </w:tr>
      <w:tr w:rsidR="0012563C" w14:paraId="38F60CD0" w14:textId="77777777">
        <w:tblPrEx>
          <w:tblCellMar>
            <w:top w:w="0" w:type="dxa"/>
            <w:bottom w:w="0" w:type="dxa"/>
          </w:tblCellMar>
        </w:tblPrEx>
        <w:tc>
          <w:tcPr>
            <w:tcW w:w="1700" w:type="dxa"/>
            <w:tcMar>
              <w:top w:w="80" w:type="dxa"/>
              <w:left w:w="110" w:type="dxa"/>
              <w:bottom w:w="80" w:type="dxa"/>
              <w:right w:w="110" w:type="dxa"/>
            </w:tcMar>
            <w:vAlign w:val="center"/>
          </w:tcPr>
          <w:p w14:paraId="52DF001E" w14:textId="77777777" w:rsidR="0012563C" w:rsidRDefault="00000000">
            <w:r>
              <w:rPr>
                <w:sz w:val="19"/>
                <w:szCs w:val="19"/>
              </w:rPr>
              <w:t>Economic</w:t>
            </w:r>
          </w:p>
        </w:tc>
        <w:tc>
          <w:tcPr>
            <w:tcW w:w="6900" w:type="dxa"/>
            <w:tcMar>
              <w:top w:w="80" w:type="dxa"/>
              <w:left w:w="110" w:type="dxa"/>
              <w:bottom w:w="80" w:type="dxa"/>
              <w:right w:w="110" w:type="dxa"/>
            </w:tcMar>
            <w:vAlign w:val="center"/>
          </w:tcPr>
          <w:p w14:paraId="501461BA" w14:textId="77777777" w:rsidR="0012563C" w:rsidRDefault="00000000">
            <w:r>
              <w:rPr>
                <w:sz w:val="19"/>
                <w:szCs w:val="19"/>
              </w:rPr>
              <w:t>Youth unemployment and skill mismatch carry high economic cost; reducing job-search duration and improving interview success has direct economic value. The zero-cost model removes the affordability barrier that excludes most students from paid coaching.</w:t>
            </w:r>
          </w:p>
        </w:tc>
      </w:tr>
      <w:tr w:rsidR="0012563C" w14:paraId="7A29C046" w14:textId="77777777">
        <w:tblPrEx>
          <w:tblCellMar>
            <w:top w:w="0" w:type="dxa"/>
            <w:bottom w:w="0" w:type="dxa"/>
          </w:tblCellMar>
        </w:tblPrEx>
        <w:tc>
          <w:tcPr>
            <w:tcW w:w="1700" w:type="dxa"/>
            <w:tcMar>
              <w:top w:w="80" w:type="dxa"/>
              <w:left w:w="110" w:type="dxa"/>
              <w:bottom w:w="80" w:type="dxa"/>
              <w:right w:w="110" w:type="dxa"/>
            </w:tcMar>
            <w:vAlign w:val="center"/>
          </w:tcPr>
          <w:p w14:paraId="52566526" w14:textId="77777777" w:rsidR="0012563C" w:rsidRDefault="00000000">
            <w:r>
              <w:rPr>
                <w:sz w:val="19"/>
                <w:szCs w:val="19"/>
              </w:rPr>
              <w:t>Social</w:t>
            </w:r>
          </w:p>
        </w:tc>
        <w:tc>
          <w:tcPr>
            <w:tcW w:w="6900" w:type="dxa"/>
            <w:tcMar>
              <w:top w:w="80" w:type="dxa"/>
              <w:left w:w="110" w:type="dxa"/>
              <w:bottom w:w="80" w:type="dxa"/>
              <w:right w:w="110" w:type="dxa"/>
            </w:tcMar>
            <w:vAlign w:val="center"/>
          </w:tcPr>
          <w:p w14:paraId="5773379F" w14:textId="77777777" w:rsidR="0012563C" w:rsidRDefault="00000000">
            <w:r>
              <w:rPr>
                <w:sz w:val="19"/>
                <w:szCs w:val="19"/>
              </w:rPr>
              <w:t>Career coaching is inaccessible to most graduates in developing economies; interview anxiety is a widespread, under-addressed problem. An always-available, judgement-free AI companion democratises guidance and lowers the social barrier to rehearsal.</w:t>
            </w:r>
          </w:p>
        </w:tc>
      </w:tr>
      <w:tr w:rsidR="0012563C" w14:paraId="05DC966D" w14:textId="77777777">
        <w:tblPrEx>
          <w:tblCellMar>
            <w:top w:w="0" w:type="dxa"/>
            <w:bottom w:w="0" w:type="dxa"/>
          </w:tblCellMar>
        </w:tblPrEx>
        <w:tc>
          <w:tcPr>
            <w:tcW w:w="1700" w:type="dxa"/>
            <w:tcMar>
              <w:top w:w="80" w:type="dxa"/>
              <w:left w:w="110" w:type="dxa"/>
              <w:bottom w:w="80" w:type="dxa"/>
              <w:right w:w="110" w:type="dxa"/>
            </w:tcMar>
            <w:vAlign w:val="center"/>
          </w:tcPr>
          <w:p w14:paraId="2EC244C0" w14:textId="77777777" w:rsidR="0012563C" w:rsidRDefault="00000000">
            <w:r>
              <w:rPr>
                <w:sz w:val="19"/>
                <w:szCs w:val="19"/>
              </w:rPr>
              <w:t>Technological</w:t>
            </w:r>
          </w:p>
        </w:tc>
        <w:tc>
          <w:tcPr>
            <w:tcW w:w="6900" w:type="dxa"/>
            <w:tcMar>
              <w:top w:w="80" w:type="dxa"/>
              <w:left w:w="110" w:type="dxa"/>
              <w:bottom w:w="80" w:type="dxa"/>
              <w:right w:w="110" w:type="dxa"/>
            </w:tcMar>
            <w:vAlign w:val="center"/>
          </w:tcPr>
          <w:p w14:paraId="6DD45563" w14:textId="77777777" w:rsidR="0012563C" w:rsidRDefault="00000000">
            <w:r>
              <w:rPr>
                <w:sz w:val="19"/>
                <w:szCs w:val="19"/>
              </w:rPr>
              <w:t>Free-tier LLM APIs, free GPU training (</w:t>
            </w:r>
            <w:proofErr w:type="spellStart"/>
            <w:r>
              <w:rPr>
                <w:sz w:val="19"/>
                <w:szCs w:val="19"/>
              </w:rPr>
              <w:t>Colab</w:t>
            </w:r>
            <w:proofErr w:type="spellEnd"/>
            <w:r>
              <w:rPr>
                <w:sz w:val="19"/>
                <w:szCs w:val="19"/>
              </w:rPr>
              <w:t xml:space="preserve">), and open-source frameworks make a previously enterprise-grade system buildable by an individual. </w:t>
            </w:r>
            <w:proofErr w:type="spellStart"/>
            <w:r>
              <w:rPr>
                <w:sz w:val="19"/>
                <w:szCs w:val="19"/>
              </w:rPr>
              <w:t>pgvector</w:t>
            </w:r>
            <w:proofErr w:type="spellEnd"/>
            <w:r>
              <w:rPr>
                <w:sz w:val="19"/>
                <w:szCs w:val="19"/>
              </w:rPr>
              <w:t xml:space="preserve"> brings semantic search into a standard relational database.</w:t>
            </w:r>
          </w:p>
        </w:tc>
      </w:tr>
      <w:tr w:rsidR="0012563C" w14:paraId="1A4F52C4" w14:textId="77777777">
        <w:tblPrEx>
          <w:tblCellMar>
            <w:top w:w="0" w:type="dxa"/>
            <w:bottom w:w="0" w:type="dxa"/>
          </w:tblCellMar>
        </w:tblPrEx>
        <w:tc>
          <w:tcPr>
            <w:tcW w:w="1700" w:type="dxa"/>
            <w:tcMar>
              <w:top w:w="80" w:type="dxa"/>
              <w:left w:w="110" w:type="dxa"/>
              <w:bottom w:w="80" w:type="dxa"/>
              <w:right w:w="110" w:type="dxa"/>
            </w:tcMar>
            <w:vAlign w:val="center"/>
          </w:tcPr>
          <w:p w14:paraId="7A8396F4" w14:textId="77777777" w:rsidR="0012563C" w:rsidRDefault="00000000">
            <w:r>
              <w:rPr>
                <w:sz w:val="19"/>
                <w:szCs w:val="19"/>
              </w:rPr>
              <w:t>Environmental</w:t>
            </w:r>
          </w:p>
        </w:tc>
        <w:tc>
          <w:tcPr>
            <w:tcW w:w="6900" w:type="dxa"/>
            <w:tcMar>
              <w:top w:w="80" w:type="dxa"/>
              <w:left w:w="110" w:type="dxa"/>
              <w:bottom w:w="80" w:type="dxa"/>
              <w:right w:w="110" w:type="dxa"/>
            </w:tcMar>
            <w:vAlign w:val="center"/>
          </w:tcPr>
          <w:p w14:paraId="25431A29" w14:textId="77777777" w:rsidR="0012563C" w:rsidRDefault="00000000">
            <w:r>
              <w:rPr>
                <w:sz w:val="19"/>
                <w:szCs w:val="19"/>
              </w:rPr>
              <w:t>The system is purely digital; by using shared cloud free tiers and lightweight distilled models (</w:t>
            </w:r>
            <w:proofErr w:type="spellStart"/>
            <w:r>
              <w:rPr>
                <w:sz w:val="19"/>
                <w:szCs w:val="19"/>
              </w:rPr>
              <w:t>DistilBERT</w:t>
            </w:r>
            <w:proofErr w:type="spellEnd"/>
            <w:r>
              <w:rPr>
                <w:sz w:val="19"/>
                <w:szCs w:val="19"/>
              </w:rPr>
              <w:t xml:space="preserve"> rather than larger transformers), its compute footprint is deliberately small.</w:t>
            </w:r>
          </w:p>
        </w:tc>
      </w:tr>
      <w:tr w:rsidR="0012563C" w14:paraId="7D83FE3D" w14:textId="77777777">
        <w:tblPrEx>
          <w:tblCellMar>
            <w:top w:w="0" w:type="dxa"/>
            <w:bottom w:w="0" w:type="dxa"/>
          </w:tblCellMar>
        </w:tblPrEx>
        <w:tc>
          <w:tcPr>
            <w:tcW w:w="1700" w:type="dxa"/>
            <w:tcMar>
              <w:top w:w="80" w:type="dxa"/>
              <w:left w:w="110" w:type="dxa"/>
              <w:bottom w:w="80" w:type="dxa"/>
              <w:right w:w="110" w:type="dxa"/>
            </w:tcMar>
            <w:vAlign w:val="center"/>
          </w:tcPr>
          <w:p w14:paraId="7026E1B2" w14:textId="77777777" w:rsidR="0012563C" w:rsidRDefault="00000000">
            <w:r>
              <w:rPr>
                <w:sz w:val="19"/>
                <w:szCs w:val="19"/>
              </w:rPr>
              <w:t>Legal</w:t>
            </w:r>
          </w:p>
        </w:tc>
        <w:tc>
          <w:tcPr>
            <w:tcW w:w="6900" w:type="dxa"/>
            <w:tcMar>
              <w:top w:w="80" w:type="dxa"/>
              <w:left w:w="110" w:type="dxa"/>
              <w:bottom w:w="80" w:type="dxa"/>
              <w:right w:w="110" w:type="dxa"/>
            </w:tcMar>
            <w:vAlign w:val="center"/>
          </w:tcPr>
          <w:p w14:paraId="1EAD6838" w14:textId="77777777" w:rsidR="0012563C" w:rsidRDefault="00000000">
            <w:r>
              <w:rPr>
                <w:sz w:val="19"/>
                <w:szCs w:val="19"/>
              </w:rPr>
              <w:t>Public datasets are used under research-permissive licences (ESCO CC BY 4.0, Kaggle terms); no personal data is used for training; per-user data isolation is enforced with row-level security; API keys are held server-side.</w:t>
            </w:r>
          </w:p>
        </w:tc>
      </w:tr>
    </w:tbl>
    <w:p w14:paraId="4BBD5874" w14:textId="77777777" w:rsidR="0012563C" w:rsidRDefault="00000000">
      <w:pPr>
        <w:spacing w:before="80" w:after="220"/>
        <w:jc w:val="center"/>
      </w:pPr>
      <w:r>
        <w:rPr>
          <w:i/>
          <w:iCs/>
          <w:sz w:val="20"/>
          <w:szCs w:val="20"/>
        </w:rPr>
        <w:t>Table 4: PESTAL analysis</w:t>
      </w:r>
    </w:p>
    <w:p w14:paraId="39F7425E" w14:textId="77777777" w:rsidR="0012563C" w:rsidRDefault="00000000">
      <w:pPr>
        <w:pStyle w:val="Heading2"/>
        <w:spacing w:before="240"/>
      </w:pPr>
      <w:bookmarkStart w:id="22" w:name="_Toc237508348"/>
      <w:r>
        <w:t>3.0.5 Life Cycle Model</w:t>
      </w:r>
      <w:bookmarkEnd w:id="22"/>
    </w:p>
    <w:p w14:paraId="5DB9DD06" w14:textId="77777777" w:rsidR="0012563C" w:rsidRDefault="00000000">
      <w:pPr>
        <w:spacing w:after="160" w:line="300" w:lineRule="auto"/>
        <w:jc w:val="both"/>
      </w:pPr>
      <w:r>
        <w:t xml:space="preserve">The project followed an Agile (Scrum-based) life cycle with two-week sprints. Agile was selected over a plan-driven (waterfall) model for three reasons. First, the project combines two workstreams with inherent uncertainty — machine-learning model development (where achievable accuracy is unknown until experiments run) and multi-agent application development (where free-tier API behaviour emerges during integration) — and short iterations allow early course correction. Second, </w:t>
      </w:r>
      <w:r>
        <w:lastRenderedPageBreak/>
        <w:t xml:space="preserve">the module requires demonstrable progress at supervision meetings; each sprint concludes with a working increment. Third, requirements were maintained as a prioritised backlog with </w:t>
      </w:r>
      <w:proofErr w:type="spellStart"/>
      <w:r>
        <w:t>MoSCoW</w:t>
      </w:r>
      <w:proofErr w:type="spellEnd"/>
      <w:r>
        <w:t xml:space="preserve"> classification, allowing scope to flex (the mock-exam module was added; two agents were consciously deferred to future work) without endangering the core deliverables.</w:t>
      </w:r>
    </w:p>
    <w:p w14:paraId="3E6116F5" w14:textId="77777777" w:rsidR="0012563C" w:rsidRDefault="00000000">
      <w:pPr>
        <w:spacing w:after="160" w:line="300" w:lineRule="auto"/>
        <w:jc w:val="both"/>
      </w:pPr>
      <w:r>
        <w:t>Each of the eight phases maps to one sprint of two weeks: sprint reviews assessed the increment against the measurable sub-objectives, and retrospectives fed process improvements into subsequent sprints. Version control used Git with feature branching; user stories followed the 'As a [role], I want [capability], so that [benefit]' format with acceptance criteria defined before implementation.</w:t>
      </w:r>
    </w:p>
    <w:p w14:paraId="2DBA7E6F" w14:textId="77777777" w:rsidR="0012563C" w:rsidRDefault="00000000">
      <w:pPr>
        <w:pStyle w:val="Heading2"/>
        <w:spacing w:before="240"/>
      </w:pPr>
      <w:bookmarkStart w:id="23" w:name="_Toc237508349"/>
      <w:r>
        <w:t>3.1.1 Time Plan</w:t>
      </w:r>
      <w:bookmarkEnd w:id="23"/>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600"/>
      </w:tblGrid>
      <w:tr w:rsidR="0012563C" w14:paraId="042A296B" w14:textId="77777777">
        <w:tblPrEx>
          <w:tblCellMar>
            <w:top w:w="0" w:type="dxa"/>
            <w:bottom w:w="0" w:type="dxa"/>
          </w:tblCellMar>
        </w:tblPrEx>
        <w:tc>
          <w:tcPr>
            <w:tcW w:w="2000" w:type="dxa"/>
            <w:shd w:val="clear" w:color="auto" w:fill="1F3864"/>
            <w:tcMar>
              <w:top w:w="80" w:type="dxa"/>
              <w:left w:w="110" w:type="dxa"/>
              <w:bottom w:w="80" w:type="dxa"/>
              <w:right w:w="110" w:type="dxa"/>
            </w:tcMar>
            <w:vAlign w:val="center"/>
          </w:tcPr>
          <w:p w14:paraId="66914276" w14:textId="77777777" w:rsidR="0012563C" w:rsidRDefault="00000000">
            <w:r>
              <w:rPr>
                <w:b/>
                <w:bCs/>
                <w:color w:val="FFFFFF"/>
                <w:sz w:val="19"/>
                <w:szCs w:val="19"/>
              </w:rPr>
              <w:t>Phase (weeks)</w:t>
            </w:r>
          </w:p>
        </w:tc>
        <w:tc>
          <w:tcPr>
            <w:tcW w:w="5600" w:type="dxa"/>
            <w:shd w:val="clear" w:color="auto" w:fill="1F3864"/>
            <w:tcMar>
              <w:top w:w="80" w:type="dxa"/>
              <w:left w:w="110" w:type="dxa"/>
              <w:bottom w:w="80" w:type="dxa"/>
              <w:right w:w="110" w:type="dxa"/>
            </w:tcMar>
            <w:vAlign w:val="center"/>
          </w:tcPr>
          <w:p w14:paraId="6DAF9669" w14:textId="77777777" w:rsidR="0012563C" w:rsidRDefault="00000000">
            <w:r>
              <w:rPr>
                <w:b/>
                <w:bCs/>
                <w:color w:val="FFFFFF"/>
                <w:sz w:val="19"/>
                <w:szCs w:val="19"/>
              </w:rPr>
              <w:t>Demonstrable increment</w:t>
            </w:r>
          </w:p>
        </w:tc>
      </w:tr>
      <w:tr w:rsidR="0012563C" w14:paraId="30D88368" w14:textId="77777777">
        <w:tblPrEx>
          <w:tblCellMar>
            <w:top w:w="0" w:type="dxa"/>
            <w:bottom w:w="0" w:type="dxa"/>
          </w:tblCellMar>
        </w:tblPrEx>
        <w:tc>
          <w:tcPr>
            <w:tcW w:w="2000" w:type="dxa"/>
            <w:tcMar>
              <w:top w:w="80" w:type="dxa"/>
              <w:left w:w="110" w:type="dxa"/>
              <w:bottom w:w="80" w:type="dxa"/>
              <w:right w:w="110" w:type="dxa"/>
            </w:tcMar>
            <w:vAlign w:val="center"/>
          </w:tcPr>
          <w:p w14:paraId="6083974E" w14:textId="77777777" w:rsidR="0012563C" w:rsidRDefault="00000000">
            <w:r>
              <w:rPr>
                <w:sz w:val="19"/>
                <w:szCs w:val="19"/>
              </w:rPr>
              <w:t>1 (1–2)</w:t>
            </w:r>
          </w:p>
        </w:tc>
        <w:tc>
          <w:tcPr>
            <w:tcW w:w="5600" w:type="dxa"/>
            <w:tcMar>
              <w:top w:w="80" w:type="dxa"/>
              <w:left w:w="110" w:type="dxa"/>
              <w:bottom w:w="80" w:type="dxa"/>
              <w:right w:w="110" w:type="dxa"/>
            </w:tcMar>
            <w:vAlign w:val="center"/>
          </w:tcPr>
          <w:p w14:paraId="33507656" w14:textId="77777777" w:rsidR="0012563C" w:rsidRDefault="00000000">
            <w:r>
              <w:rPr>
                <w:sz w:val="19"/>
                <w:szCs w:val="19"/>
              </w:rPr>
              <w:t xml:space="preserve">Requirements, architecture, </w:t>
            </w:r>
            <w:proofErr w:type="spellStart"/>
            <w:r>
              <w:rPr>
                <w:sz w:val="19"/>
                <w:szCs w:val="19"/>
              </w:rPr>
              <w:t>Supabase</w:t>
            </w:r>
            <w:proofErr w:type="spellEnd"/>
            <w:r>
              <w:rPr>
                <w:sz w:val="19"/>
                <w:szCs w:val="19"/>
              </w:rPr>
              <w:t xml:space="preserve"> schema with </w:t>
            </w:r>
            <w:proofErr w:type="spellStart"/>
            <w:r>
              <w:rPr>
                <w:sz w:val="19"/>
                <w:szCs w:val="19"/>
              </w:rPr>
              <w:t>pgvector</w:t>
            </w:r>
            <w:proofErr w:type="spellEnd"/>
            <w:r>
              <w:rPr>
                <w:sz w:val="19"/>
                <w:szCs w:val="19"/>
              </w:rPr>
              <w:t>, authentication, row-level security</w:t>
            </w:r>
          </w:p>
        </w:tc>
      </w:tr>
      <w:tr w:rsidR="0012563C" w14:paraId="3FACAB03" w14:textId="77777777">
        <w:tblPrEx>
          <w:tblCellMar>
            <w:top w:w="0" w:type="dxa"/>
            <w:bottom w:w="0" w:type="dxa"/>
          </w:tblCellMar>
        </w:tblPrEx>
        <w:tc>
          <w:tcPr>
            <w:tcW w:w="2000" w:type="dxa"/>
            <w:tcMar>
              <w:top w:w="80" w:type="dxa"/>
              <w:left w:w="110" w:type="dxa"/>
              <w:bottom w:w="80" w:type="dxa"/>
              <w:right w:w="110" w:type="dxa"/>
            </w:tcMar>
            <w:vAlign w:val="center"/>
          </w:tcPr>
          <w:p w14:paraId="7D35EF2A" w14:textId="77777777" w:rsidR="0012563C" w:rsidRDefault="00000000">
            <w:r>
              <w:rPr>
                <w:sz w:val="19"/>
                <w:szCs w:val="19"/>
              </w:rPr>
              <w:t>2 (3–4)</w:t>
            </w:r>
          </w:p>
        </w:tc>
        <w:tc>
          <w:tcPr>
            <w:tcW w:w="5600" w:type="dxa"/>
            <w:tcMar>
              <w:top w:w="80" w:type="dxa"/>
              <w:left w:w="110" w:type="dxa"/>
              <w:bottom w:w="80" w:type="dxa"/>
              <w:right w:w="110" w:type="dxa"/>
            </w:tcMar>
            <w:vAlign w:val="center"/>
          </w:tcPr>
          <w:p w14:paraId="19251BEA" w14:textId="77777777" w:rsidR="0012563C" w:rsidRDefault="00000000">
            <w:r>
              <w:rPr>
                <w:sz w:val="19"/>
                <w:szCs w:val="19"/>
              </w:rPr>
              <w:t>Job Scout: aggregation from public APIs, 768-d embeddings, hybrid matching</w:t>
            </w:r>
          </w:p>
        </w:tc>
      </w:tr>
      <w:tr w:rsidR="0012563C" w14:paraId="52935CB1" w14:textId="77777777">
        <w:tblPrEx>
          <w:tblCellMar>
            <w:top w:w="0" w:type="dxa"/>
            <w:bottom w:w="0" w:type="dxa"/>
          </w:tblCellMar>
        </w:tblPrEx>
        <w:tc>
          <w:tcPr>
            <w:tcW w:w="2000" w:type="dxa"/>
            <w:tcMar>
              <w:top w:w="80" w:type="dxa"/>
              <w:left w:w="110" w:type="dxa"/>
              <w:bottom w:w="80" w:type="dxa"/>
              <w:right w:w="110" w:type="dxa"/>
            </w:tcMar>
            <w:vAlign w:val="center"/>
          </w:tcPr>
          <w:p w14:paraId="5E29651C" w14:textId="77777777" w:rsidR="0012563C" w:rsidRDefault="00000000">
            <w:r>
              <w:rPr>
                <w:sz w:val="19"/>
                <w:szCs w:val="19"/>
              </w:rPr>
              <w:t>3 (5–6)</w:t>
            </w:r>
          </w:p>
        </w:tc>
        <w:tc>
          <w:tcPr>
            <w:tcW w:w="5600" w:type="dxa"/>
            <w:tcMar>
              <w:top w:w="80" w:type="dxa"/>
              <w:left w:w="110" w:type="dxa"/>
              <w:bottom w:w="80" w:type="dxa"/>
              <w:right w:w="110" w:type="dxa"/>
            </w:tcMar>
            <w:vAlign w:val="center"/>
          </w:tcPr>
          <w:p w14:paraId="7518C6E6" w14:textId="77777777" w:rsidR="0012563C" w:rsidRDefault="00000000">
            <w:r>
              <w:rPr>
                <w:sz w:val="19"/>
                <w:szCs w:val="19"/>
              </w:rPr>
              <w:t xml:space="preserve">ML Model 1 — resume classifier: TF-IDF baseline, </w:t>
            </w:r>
            <w:proofErr w:type="spellStart"/>
            <w:r>
              <w:rPr>
                <w:sz w:val="19"/>
                <w:szCs w:val="19"/>
              </w:rPr>
              <w:t>DistilBERT</w:t>
            </w:r>
            <w:proofErr w:type="spellEnd"/>
            <w:r>
              <w:rPr>
                <w:sz w:val="19"/>
                <w:szCs w:val="19"/>
              </w:rPr>
              <w:t xml:space="preserve"> fine-tune, evaluation</w:t>
            </w:r>
          </w:p>
        </w:tc>
      </w:tr>
      <w:tr w:rsidR="0012563C" w14:paraId="5EEEB3C9" w14:textId="77777777">
        <w:tblPrEx>
          <w:tblCellMar>
            <w:top w:w="0" w:type="dxa"/>
            <w:bottom w:w="0" w:type="dxa"/>
          </w:tblCellMar>
        </w:tblPrEx>
        <w:tc>
          <w:tcPr>
            <w:tcW w:w="2000" w:type="dxa"/>
            <w:tcMar>
              <w:top w:w="80" w:type="dxa"/>
              <w:left w:w="110" w:type="dxa"/>
              <w:bottom w:w="80" w:type="dxa"/>
              <w:right w:w="110" w:type="dxa"/>
            </w:tcMar>
            <w:vAlign w:val="center"/>
          </w:tcPr>
          <w:p w14:paraId="7A57C4F2" w14:textId="77777777" w:rsidR="0012563C" w:rsidRDefault="00000000">
            <w:r>
              <w:rPr>
                <w:sz w:val="19"/>
                <w:szCs w:val="19"/>
              </w:rPr>
              <w:t>4 (7–8)</w:t>
            </w:r>
          </w:p>
        </w:tc>
        <w:tc>
          <w:tcPr>
            <w:tcW w:w="5600" w:type="dxa"/>
            <w:tcMar>
              <w:top w:w="80" w:type="dxa"/>
              <w:left w:w="110" w:type="dxa"/>
              <w:bottom w:w="80" w:type="dxa"/>
              <w:right w:w="110" w:type="dxa"/>
            </w:tcMar>
            <w:vAlign w:val="center"/>
          </w:tcPr>
          <w:p w14:paraId="142B5F2B" w14:textId="77777777" w:rsidR="0012563C" w:rsidRDefault="00000000">
            <w:r>
              <w:rPr>
                <w:sz w:val="19"/>
                <w:szCs w:val="19"/>
              </w:rPr>
              <w:t xml:space="preserve">ML Model 2 — skill extraction: weak labelling, multi-label </w:t>
            </w:r>
            <w:proofErr w:type="spellStart"/>
            <w:r>
              <w:rPr>
                <w:sz w:val="19"/>
                <w:szCs w:val="19"/>
              </w:rPr>
              <w:t>DistilBERT</w:t>
            </w:r>
            <w:proofErr w:type="spellEnd"/>
            <w:r>
              <w:rPr>
                <w:sz w:val="19"/>
                <w:szCs w:val="19"/>
              </w:rPr>
              <w:t>, Skill Gap integration</w:t>
            </w:r>
          </w:p>
        </w:tc>
      </w:tr>
      <w:tr w:rsidR="0012563C" w14:paraId="5F45EBB8" w14:textId="77777777">
        <w:tblPrEx>
          <w:tblCellMar>
            <w:top w:w="0" w:type="dxa"/>
            <w:bottom w:w="0" w:type="dxa"/>
          </w:tblCellMar>
        </w:tblPrEx>
        <w:tc>
          <w:tcPr>
            <w:tcW w:w="2000" w:type="dxa"/>
            <w:tcMar>
              <w:top w:w="80" w:type="dxa"/>
              <w:left w:w="110" w:type="dxa"/>
              <w:bottom w:w="80" w:type="dxa"/>
              <w:right w:w="110" w:type="dxa"/>
            </w:tcMar>
            <w:vAlign w:val="center"/>
          </w:tcPr>
          <w:p w14:paraId="06740495" w14:textId="77777777" w:rsidR="0012563C" w:rsidRDefault="00000000">
            <w:r>
              <w:rPr>
                <w:sz w:val="19"/>
                <w:szCs w:val="19"/>
              </w:rPr>
              <w:t>5 (9–10)</w:t>
            </w:r>
          </w:p>
        </w:tc>
        <w:tc>
          <w:tcPr>
            <w:tcW w:w="5600" w:type="dxa"/>
            <w:tcMar>
              <w:top w:w="80" w:type="dxa"/>
              <w:left w:w="110" w:type="dxa"/>
              <w:bottom w:w="80" w:type="dxa"/>
              <w:right w:w="110" w:type="dxa"/>
            </w:tcMar>
            <w:vAlign w:val="center"/>
          </w:tcPr>
          <w:p w14:paraId="2BE08473" w14:textId="77777777" w:rsidR="0012563C" w:rsidRDefault="00000000">
            <w:r>
              <w:rPr>
                <w:sz w:val="19"/>
                <w:szCs w:val="19"/>
              </w:rPr>
              <w:t>Resume Architect (parse, classify, tailor, export) and Learning Resource Finder</w:t>
            </w:r>
          </w:p>
        </w:tc>
      </w:tr>
      <w:tr w:rsidR="0012563C" w14:paraId="1B57DAC9" w14:textId="77777777">
        <w:tblPrEx>
          <w:tblCellMar>
            <w:top w:w="0" w:type="dxa"/>
            <w:bottom w:w="0" w:type="dxa"/>
          </w:tblCellMar>
        </w:tblPrEx>
        <w:tc>
          <w:tcPr>
            <w:tcW w:w="2000" w:type="dxa"/>
            <w:tcMar>
              <w:top w:w="80" w:type="dxa"/>
              <w:left w:w="110" w:type="dxa"/>
              <w:bottom w:w="80" w:type="dxa"/>
              <w:right w:w="110" w:type="dxa"/>
            </w:tcMar>
            <w:vAlign w:val="center"/>
          </w:tcPr>
          <w:p w14:paraId="1870D7AD" w14:textId="77777777" w:rsidR="0012563C" w:rsidRDefault="00000000">
            <w:r>
              <w:rPr>
                <w:sz w:val="19"/>
                <w:szCs w:val="19"/>
              </w:rPr>
              <w:t>6 (11–12)</w:t>
            </w:r>
          </w:p>
        </w:tc>
        <w:tc>
          <w:tcPr>
            <w:tcW w:w="5600" w:type="dxa"/>
            <w:tcMar>
              <w:top w:w="80" w:type="dxa"/>
              <w:left w:w="110" w:type="dxa"/>
              <w:bottom w:w="80" w:type="dxa"/>
              <w:right w:w="110" w:type="dxa"/>
            </w:tcMar>
            <w:vAlign w:val="center"/>
          </w:tcPr>
          <w:p w14:paraId="3C0EB58E" w14:textId="77777777" w:rsidR="0012563C" w:rsidRDefault="00000000">
            <w:r>
              <w:rPr>
                <w:sz w:val="19"/>
                <w:szCs w:val="19"/>
              </w:rPr>
              <w:t>Mock Interview &amp; Panic Control: TTS, Whisper STT, latency tuning, feedback</w:t>
            </w:r>
          </w:p>
        </w:tc>
      </w:tr>
      <w:tr w:rsidR="0012563C" w14:paraId="7338DB0B" w14:textId="77777777">
        <w:tblPrEx>
          <w:tblCellMar>
            <w:top w:w="0" w:type="dxa"/>
            <w:bottom w:w="0" w:type="dxa"/>
          </w:tblCellMar>
        </w:tblPrEx>
        <w:tc>
          <w:tcPr>
            <w:tcW w:w="2000" w:type="dxa"/>
            <w:tcMar>
              <w:top w:w="80" w:type="dxa"/>
              <w:left w:w="110" w:type="dxa"/>
              <w:bottom w:w="80" w:type="dxa"/>
              <w:right w:w="110" w:type="dxa"/>
            </w:tcMar>
            <w:vAlign w:val="center"/>
          </w:tcPr>
          <w:p w14:paraId="14710E77" w14:textId="77777777" w:rsidR="0012563C" w:rsidRDefault="00000000">
            <w:r>
              <w:rPr>
                <w:sz w:val="19"/>
                <w:szCs w:val="19"/>
              </w:rPr>
              <w:t>7 (13–14)</w:t>
            </w:r>
          </w:p>
        </w:tc>
        <w:tc>
          <w:tcPr>
            <w:tcW w:w="5600" w:type="dxa"/>
            <w:tcMar>
              <w:top w:w="80" w:type="dxa"/>
              <w:left w:w="110" w:type="dxa"/>
              <w:bottom w:w="80" w:type="dxa"/>
              <w:right w:w="110" w:type="dxa"/>
            </w:tcMar>
            <w:vAlign w:val="center"/>
          </w:tcPr>
          <w:p w14:paraId="50449C9C" w14:textId="77777777" w:rsidR="0012563C" w:rsidRDefault="00000000">
            <w:r>
              <w:rPr>
                <w:sz w:val="19"/>
                <w:szCs w:val="19"/>
              </w:rPr>
              <w:t>Career Path Planner and the interconnected cascade; inference hardening</w:t>
            </w:r>
          </w:p>
        </w:tc>
      </w:tr>
      <w:tr w:rsidR="0012563C" w14:paraId="33C00502" w14:textId="77777777">
        <w:tblPrEx>
          <w:tblCellMar>
            <w:top w:w="0" w:type="dxa"/>
            <w:bottom w:w="0" w:type="dxa"/>
          </w:tblCellMar>
        </w:tblPrEx>
        <w:tc>
          <w:tcPr>
            <w:tcW w:w="2000" w:type="dxa"/>
            <w:tcMar>
              <w:top w:w="80" w:type="dxa"/>
              <w:left w:w="110" w:type="dxa"/>
              <w:bottom w:w="80" w:type="dxa"/>
              <w:right w:w="110" w:type="dxa"/>
            </w:tcMar>
            <w:vAlign w:val="center"/>
          </w:tcPr>
          <w:p w14:paraId="6738350C" w14:textId="77777777" w:rsidR="0012563C" w:rsidRDefault="00000000">
            <w:r>
              <w:rPr>
                <w:sz w:val="19"/>
                <w:szCs w:val="19"/>
              </w:rPr>
              <w:t>8 (15–16)</w:t>
            </w:r>
          </w:p>
        </w:tc>
        <w:tc>
          <w:tcPr>
            <w:tcW w:w="5600" w:type="dxa"/>
            <w:tcMar>
              <w:top w:w="80" w:type="dxa"/>
              <w:left w:w="110" w:type="dxa"/>
              <w:bottom w:w="80" w:type="dxa"/>
              <w:right w:w="110" w:type="dxa"/>
            </w:tcMar>
            <w:vAlign w:val="center"/>
          </w:tcPr>
          <w:p w14:paraId="7257F788" w14:textId="77777777" w:rsidR="0012563C" w:rsidRDefault="00000000">
            <w:r>
              <w:rPr>
                <w:sz w:val="19"/>
                <w:szCs w:val="19"/>
              </w:rPr>
              <w:t>End-to-end testing, evaluation, deployment, final documentation</w:t>
            </w:r>
          </w:p>
        </w:tc>
      </w:tr>
    </w:tbl>
    <w:p w14:paraId="688CE714" w14:textId="77777777" w:rsidR="0012563C" w:rsidRDefault="00000000">
      <w:pPr>
        <w:spacing w:before="80" w:after="220"/>
        <w:jc w:val="center"/>
      </w:pPr>
      <w:r>
        <w:rPr>
          <w:i/>
          <w:iCs/>
          <w:sz w:val="20"/>
          <w:szCs w:val="20"/>
        </w:rPr>
        <w:t>Table 5: Time plan — phased delivery schedule</w:t>
      </w:r>
    </w:p>
    <w:p w14:paraId="0089E3CE" w14:textId="77777777" w:rsidR="0012563C" w:rsidRDefault="00000000">
      <w:pPr>
        <w:spacing w:after="160" w:line="300" w:lineRule="auto"/>
        <w:jc w:val="both"/>
      </w:pPr>
      <w:r>
        <w:t>The full Gantt chart is presented at the end of this report (see Gantt Chart section).</w:t>
      </w:r>
    </w:p>
    <w:p w14:paraId="44F4FAC7" w14:textId="77777777" w:rsidR="0012563C" w:rsidRDefault="00000000">
      <w:r>
        <w:br w:type="page"/>
      </w:r>
    </w:p>
    <w:p w14:paraId="05456CD4" w14:textId="77777777" w:rsidR="0012563C" w:rsidRDefault="00000000">
      <w:pPr>
        <w:pStyle w:val="Heading1"/>
        <w:spacing w:before="300"/>
      </w:pPr>
      <w:bookmarkStart w:id="24" w:name="_Toc237508350"/>
      <w:r>
        <w:lastRenderedPageBreak/>
        <w:t>4.2 Requirement Gathering and Analysis</w:t>
      </w:r>
      <w:bookmarkEnd w:id="24"/>
    </w:p>
    <w:p w14:paraId="536CB95C" w14:textId="77777777" w:rsidR="0012563C" w:rsidRDefault="00000000">
      <w:pPr>
        <w:pStyle w:val="Heading2"/>
        <w:spacing w:before="240"/>
      </w:pPr>
      <w:bookmarkStart w:id="25" w:name="_Toc237508351"/>
      <w:r>
        <w:t>4.2.1 Requirement Gathering technique used for the project</w:t>
      </w:r>
      <w:bookmarkEnd w:id="25"/>
    </w:p>
    <w:p w14:paraId="0D0FEF0B" w14:textId="77777777" w:rsidR="0012563C" w:rsidRDefault="00000000">
      <w:pPr>
        <w:spacing w:after="160" w:line="300" w:lineRule="auto"/>
        <w:jc w:val="both"/>
      </w:pPr>
      <w:r>
        <w:t>Three complementary techniques were used. (1) A questionnaire distributed to final-year students, recent graduates, and early-career professionals to quantify the prevalence of the six problem areas and prioritise features. (2) Semi-structured interviews with a smaller set of job seekers to explore pain points in depth — particularly interview anxiety and resume tailoring behaviour. (3) Document and platform analysis of existing tools (job boards, resume builders, course platforms, mock-interview tools) to identify the integration gap that no mainstream tool covers. The combination provides quantitative breadth, qualitative depth, and competitive grounding.</w:t>
      </w:r>
    </w:p>
    <w:p w14:paraId="37522CB3" w14:textId="77777777" w:rsidR="0012563C" w:rsidRDefault="00000000">
      <w:pPr>
        <w:pStyle w:val="Heading2"/>
        <w:spacing w:before="240"/>
      </w:pPr>
      <w:bookmarkStart w:id="26" w:name="_Toc237508352"/>
      <w:r>
        <w:t>4.2.2 Questionnaire</w:t>
      </w:r>
      <w:bookmarkEnd w:id="26"/>
    </w:p>
    <w:p w14:paraId="66898F3D" w14:textId="77777777" w:rsidR="0012563C" w:rsidRDefault="00000000">
      <w:pPr>
        <w:spacing w:after="80"/>
        <w:jc w:val="both"/>
      </w:pPr>
      <w:r>
        <w:t>The questionnaire contained the following core questions (5-point Likert scale unless noted):</w:t>
      </w:r>
    </w:p>
    <w:p w14:paraId="46490A8D" w14:textId="77777777" w:rsidR="0012563C" w:rsidRDefault="00000000">
      <w:pPr>
        <w:pStyle w:val="ListParagraph"/>
        <w:numPr>
          <w:ilvl w:val="0"/>
          <w:numId w:val="2"/>
        </w:numPr>
        <w:spacing w:after="100" w:line="290" w:lineRule="auto"/>
      </w:pPr>
      <w:r>
        <w:t>How many different platforms do you currently use when searching for a job? (count)</w:t>
      </w:r>
    </w:p>
    <w:p w14:paraId="7B269292" w14:textId="77777777" w:rsidR="0012563C" w:rsidRDefault="00000000">
      <w:pPr>
        <w:pStyle w:val="ListParagraph"/>
        <w:numPr>
          <w:ilvl w:val="0"/>
          <w:numId w:val="2"/>
        </w:numPr>
        <w:spacing w:after="100" w:line="290" w:lineRule="auto"/>
      </w:pPr>
      <w:r>
        <w:t>How confident are you that you know exactly which skills you are missing for your target role?</w:t>
      </w:r>
    </w:p>
    <w:p w14:paraId="11D1D298" w14:textId="77777777" w:rsidR="0012563C" w:rsidRDefault="00000000">
      <w:pPr>
        <w:pStyle w:val="ListParagraph"/>
        <w:numPr>
          <w:ilvl w:val="0"/>
          <w:numId w:val="2"/>
        </w:numPr>
        <w:spacing w:after="100" w:line="290" w:lineRule="auto"/>
      </w:pPr>
      <w:r>
        <w:t>Have you ever received structured feedback on the gap between your skills and a specific job posting? (yes/no)</w:t>
      </w:r>
    </w:p>
    <w:p w14:paraId="3988C5E5" w14:textId="77777777" w:rsidR="0012563C" w:rsidRDefault="00000000">
      <w:pPr>
        <w:pStyle w:val="ListParagraph"/>
        <w:numPr>
          <w:ilvl w:val="0"/>
          <w:numId w:val="2"/>
        </w:numPr>
        <w:spacing w:after="100" w:line="290" w:lineRule="auto"/>
      </w:pPr>
      <w:r>
        <w:t>Do you tailor your resume for every application? If not, what stops you? (multiple choice + free text)</w:t>
      </w:r>
    </w:p>
    <w:p w14:paraId="4F1CB044" w14:textId="77777777" w:rsidR="0012563C" w:rsidRDefault="00000000">
      <w:pPr>
        <w:pStyle w:val="ListParagraph"/>
        <w:numPr>
          <w:ilvl w:val="0"/>
          <w:numId w:val="2"/>
        </w:numPr>
        <w:spacing w:after="100" w:line="290" w:lineRule="auto"/>
      </w:pPr>
      <w:r>
        <w:t>How anxious do you feel before spoken job interviews?</w:t>
      </w:r>
    </w:p>
    <w:p w14:paraId="1AA304E3" w14:textId="77777777" w:rsidR="0012563C" w:rsidRDefault="00000000">
      <w:pPr>
        <w:pStyle w:val="ListParagraph"/>
        <w:numPr>
          <w:ilvl w:val="0"/>
          <w:numId w:val="2"/>
        </w:numPr>
        <w:spacing w:after="100" w:line="290" w:lineRule="auto"/>
      </w:pPr>
      <w:r>
        <w:t>Have you ever practised a spoken (voice) mock interview with realistic questions? (yes/no)</w:t>
      </w:r>
    </w:p>
    <w:p w14:paraId="7AFF2651" w14:textId="77777777" w:rsidR="0012563C" w:rsidRDefault="00000000">
      <w:pPr>
        <w:pStyle w:val="ListParagraph"/>
        <w:numPr>
          <w:ilvl w:val="0"/>
          <w:numId w:val="2"/>
        </w:numPr>
        <w:spacing w:after="100" w:line="290" w:lineRule="auto"/>
      </w:pPr>
      <w:r>
        <w:t>Do you know which role logically follows your current/target position, and what it requires?</w:t>
      </w:r>
    </w:p>
    <w:p w14:paraId="296DF7EC" w14:textId="77777777" w:rsidR="0012563C" w:rsidRDefault="00000000">
      <w:pPr>
        <w:pStyle w:val="ListParagraph"/>
        <w:numPr>
          <w:ilvl w:val="0"/>
          <w:numId w:val="2"/>
        </w:numPr>
        <w:spacing w:after="100" w:line="290" w:lineRule="auto"/>
      </w:pPr>
      <w:r>
        <w:t>Would you use a single free application that combines job matching, skill-gap analysis, learning plans, resume tailoring, and voice interview practice? (yes/no/maybe)</w:t>
      </w:r>
    </w:p>
    <w:p w14:paraId="7ACCF45E" w14:textId="77777777" w:rsidR="0012563C" w:rsidRDefault="00000000">
      <w:pPr>
        <w:pStyle w:val="ListParagraph"/>
        <w:numPr>
          <w:ilvl w:val="0"/>
          <w:numId w:val="2"/>
        </w:numPr>
        <w:spacing w:after="100" w:line="290" w:lineRule="auto"/>
      </w:pPr>
      <w:r>
        <w:t>Which of the six capabilities would be most valuable to you? (ranking)</w:t>
      </w:r>
    </w:p>
    <w:p w14:paraId="23C7BFF9" w14:textId="77777777" w:rsidR="0012563C" w:rsidRDefault="00000000">
      <w:pPr>
        <w:spacing w:after="160" w:line="300" w:lineRule="auto"/>
        <w:jc w:val="both"/>
      </w:pPr>
      <w:r>
        <w:rPr>
          <w:i/>
          <w:iCs/>
          <w:color w:val="C00000"/>
        </w:rPr>
        <w:t>[Insert the number of respondents, response charts, and per-question result summaries from your survey here — e.g., Google Forms result screenshots.]</w:t>
      </w:r>
    </w:p>
    <w:p w14:paraId="411C76D1" w14:textId="77777777" w:rsidR="0012563C" w:rsidRDefault="00000000">
      <w:pPr>
        <w:pStyle w:val="Heading2"/>
        <w:spacing w:before="240"/>
      </w:pPr>
      <w:bookmarkStart w:id="27" w:name="_Toc237508353"/>
      <w:r>
        <w:t>4.2.3 Interview</w:t>
      </w:r>
      <w:bookmarkEnd w:id="27"/>
    </w:p>
    <w:p w14:paraId="7C071513" w14:textId="77777777" w:rsidR="0012563C" w:rsidRDefault="00000000">
      <w:pPr>
        <w:spacing w:after="160" w:line="300" w:lineRule="auto"/>
        <w:jc w:val="both"/>
      </w:pPr>
      <w:r>
        <w:t>Semi-structured interviews followed this guide: current job-search workflow and platforms used; how the interviewee decides which skills to learn next; how resumes are prepared per application and awareness of ATS keyword filtering; experience and feelings around spoken interviews, including anxiety and preparation methods; and reaction to the proposed interconnected companion concept. Each interview lasted approximately 20–30 minutes.</w:t>
      </w:r>
    </w:p>
    <w:p w14:paraId="36C08259" w14:textId="77777777" w:rsidR="0012563C" w:rsidRDefault="00000000">
      <w:pPr>
        <w:spacing w:after="160" w:line="300" w:lineRule="auto"/>
        <w:jc w:val="both"/>
      </w:pPr>
      <w:r>
        <w:rPr>
          <w:i/>
          <w:iCs/>
          <w:color w:val="C00000"/>
        </w:rPr>
        <w:t>[Insert interviewee count, profiles (anonymised), and key quotes here.]</w:t>
      </w:r>
    </w:p>
    <w:p w14:paraId="12556155" w14:textId="77777777" w:rsidR="0012563C" w:rsidRDefault="00000000">
      <w:pPr>
        <w:pStyle w:val="Heading3"/>
      </w:pPr>
      <w:bookmarkStart w:id="28" w:name="_Toc237508354"/>
      <w:r>
        <w:t>Summary of the Interview and Questionnaire</w:t>
      </w:r>
      <w:bookmarkEnd w:id="28"/>
    </w:p>
    <w:p w14:paraId="7083BAEA" w14:textId="77777777" w:rsidR="0012563C" w:rsidRDefault="00000000">
      <w:pPr>
        <w:spacing w:after="160" w:line="300" w:lineRule="auto"/>
        <w:jc w:val="both"/>
      </w:pPr>
      <w:r>
        <w:lastRenderedPageBreak/>
        <w:t>The gathered responses confirmed the six problem areas identified in Section 1.2: respondents reported using multiple disconnected platforms, low confidence in identifying their own skill gaps, predominantly generic resumes despite ATS awareness, and high interview anxiety with no realistic rehearsal channel. Voice-based mock interviews and automatic resume tailoring ranked among the most requested capabilities, and the majority responded positively to a single integrated companion. These findings directly shaped the functional requirements below — in particular the decision to make skill-gap analysis and interview practice first-class agents rather than auxiliary features. [Adjust this summary to match your actual survey numbers.]</w:t>
      </w:r>
    </w:p>
    <w:p w14:paraId="08A69653" w14:textId="77777777" w:rsidR="0012563C" w:rsidRDefault="00000000">
      <w:pPr>
        <w:pStyle w:val="Heading2"/>
        <w:spacing w:before="240"/>
      </w:pPr>
      <w:bookmarkStart w:id="29" w:name="_Toc237508355"/>
      <w:r>
        <w:t>4.3 Functional and Non-Functional Requirements</w:t>
      </w:r>
      <w:bookmarkEnd w:id="29"/>
    </w:p>
    <w:p w14:paraId="79E1B69B" w14:textId="77777777" w:rsidR="0012563C" w:rsidRDefault="00000000">
      <w:pPr>
        <w:pStyle w:val="Heading3"/>
      </w:pPr>
      <w:bookmarkStart w:id="30" w:name="_Toc237508356"/>
      <w:r>
        <w:t>4.3.1 Functional Requirements</w:t>
      </w:r>
      <w:bookmarkEnd w:id="30"/>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200"/>
        <w:gridCol w:w="1300"/>
      </w:tblGrid>
      <w:tr w:rsidR="0012563C" w14:paraId="22A96D64" w14:textId="77777777">
        <w:tblPrEx>
          <w:tblCellMar>
            <w:top w:w="0" w:type="dxa"/>
            <w:bottom w:w="0" w:type="dxa"/>
          </w:tblCellMar>
        </w:tblPrEx>
        <w:tc>
          <w:tcPr>
            <w:tcW w:w="1100" w:type="dxa"/>
            <w:shd w:val="clear" w:color="auto" w:fill="1F3864"/>
            <w:tcMar>
              <w:top w:w="80" w:type="dxa"/>
              <w:left w:w="110" w:type="dxa"/>
              <w:bottom w:w="80" w:type="dxa"/>
              <w:right w:w="110" w:type="dxa"/>
            </w:tcMar>
            <w:vAlign w:val="center"/>
          </w:tcPr>
          <w:p w14:paraId="63274AF2" w14:textId="77777777" w:rsidR="0012563C" w:rsidRDefault="00000000">
            <w:r>
              <w:rPr>
                <w:b/>
                <w:bCs/>
                <w:color w:val="FFFFFF"/>
                <w:sz w:val="19"/>
                <w:szCs w:val="19"/>
              </w:rPr>
              <w:t>ID</w:t>
            </w:r>
          </w:p>
        </w:tc>
        <w:tc>
          <w:tcPr>
            <w:tcW w:w="5200" w:type="dxa"/>
            <w:shd w:val="clear" w:color="auto" w:fill="1F3864"/>
            <w:tcMar>
              <w:top w:w="80" w:type="dxa"/>
              <w:left w:w="110" w:type="dxa"/>
              <w:bottom w:w="80" w:type="dxa"/>
              <w:right w:w="110" w:type="dxa"/>
            </w:tcMar>
            <w:vAlign w:val="center"/>
          </w:tcPr>
          <w:p w14:paraId="757322D1" w14:textId="77777777" w:rsidR="0012563C" w:rsidRDefault="00000000">
            <w:r>
              <w:rPr>
                <w:b/>
                <w:bCs/>
                <w:color w:val="FFFFFF"/>
                <w:sz w:val="19"/>
                <w:szCs w:val="19"/>
              </w:rPr>
              <w:t>Requirement</w:t>
            </w:r>
          </w:p>
        </w:tc>
        <w:tc>
          <w:tcPr>
            <w:tcW w:w="1300" w:type="dxa"/>
            <w:shd w:val="clear" w:color="auto" w:fill="1F3864"/>
            <w:tcMar>
              <w:top w:w="80" w:type="dxa"/>
              <w:left w:w="110" w:type="dxa"/>
              <w:bottom w:w="80" w:type="dxa"/>
              <w:right w:w="110" w:type="dxa"/>
            </w:tcMar>
            <w:vAlign w:val="center"/>
          </w:tcPr>
          <w:p w14:paraId="5D0BA442" w14:textId="77777777" w:rsidR="0012563C" w:rsidRDefault="00000000">
            <w:r>
              <w:rPr>
                <w:b/>
                <w:bCs/>
                <w:color w:val="FFFFFF"/>
                <w:sz w:val="19"/>
                <w:szCs w:val="19"/>
              </w:rPr>
              <w:t>Priority</w:t>
            </w:r>
          </w:p>
        </w:tc>
      </w:tr>
      <w:tr w:rsidR="0012563C" w14:paraId="4E50C91E" w14:textId="77777777">
        <w:tblPrEx>
          <w:tblCellMar>
            <w:top w:w="0" w:type="dxa"/>
            <w:bottom w:w="0" w:type="dxa"/>
          </w:tblCellMar>
        </w:tblPrEx>
        <w:tc>
          <w:tcPr>
            <w:tcW w:w="1100" w:type="dxa"/>
            <w:tcMar>
              <w:top w:w="80" w:type="dxa"/>
              <w:left w:w="110" w:type="dxa"/>
              <w:bottom w:w="80" w:type="dxa"/>
              <w:right w:w="110" w:type="dxa"/>
            </w:tcMar>
            <w:vAlign w:val="center"/>
          </w:tcPr>
          <w:p w14:paraId="58D66101" w14:textId="77777777" w:rsidR="0012563C" w:rsidRDefault="00000000">
            <w:r>
              <w:rPr>
                <w:sz w:val="19"/>
                <w:szCs w:val="19"/>
              </w:rPr>
              <w:t>FR-01</w:t>
            </w:r>
          </w:p>
        </w:tc>
        <w:tc>
          <w:tcPr>
            <w:tcW w:w="5200" w:type="dxa"/>
            <w:tcMar>
              <w:top w:w="80" w:type="dxa"/>
              <w:left w:w="110" w:type="dxa"/>
              <w:bottom w:w="80" w:type="dxa"/>
              <w:right w:w="110" w:type="dxa"/>
            </w:tcMar>
            <w:vAlign w:val="center"/>
          </w:tcPr>
          <w:p w14:paraId="33544EBD" w14:textId="77777777" w:rsidR="0012563C" w:rsidRDefault="00000000">
            <w:r>
              <w:rPr>
                <w:sz w:val="19"/>
                <w:szCs w:val="19"/>
              </w:rPr>
              <w:t>The system shall allow users to register, log in, and maintain a profile with target role, location, and skills.</w:t>
            </w:r>
          </w:p>
        </w:tc>
        <w:tc>
          <w:tcPr>
            <w:tcW w:w="1300" w:type="dxa"/>
            <w:tcMar>
              <w:top w:w="80" w:type="dxa"/>
              <w:left w:w="110" w:type="dxa"/>
              <w:bottom w:w="80" w:type="dxa"/>
              <w:right w:w="110" w:type="dxa"/>
            </w:tcMar>
            <w:vAlign w:val="center"/>
          </w:tcPr>
          <w:p w14:paraId="445D674D" w14:textId="77777777" w:rsidR="0012563C" w:rsidRDefault="00000000">
            <w:r>
              <w:rPr>
                <w:sz w:val="19"/>
                <w:szCs w:val="19"/>
              </w:rPr>
              <w:t>Must</w:t>
            </w:r>
          </w:p>
        </w:tc>
      </w:tr>
      <w:tr w:rsidR="0012563C" w14:paraId="5DC2E677" w14:textId="77777777">
        <w:tblPrEx>
          <w:tblCellMar>
            <w:top w:w="0" w:type="dxa"/>
            <w:bottom w:w="0" w:type="dxa"/>
          </w:tblCellMar>
        </w:tblPrEx>
        <w:tc>
          <w:tcPr>
            <w:tcW w:w="1100" w:type="dxa"/>
            <w:tcMar>
              <w:top w:w="80" w:type="dxa"/>
              <w:left w:w="110" w:type="dxa"/>
              <w:bottom w:w="80" w:type="dxa"/>
              <w:right w:w="110" w:type="dxa"/>
            </w:tcMar>
            <w:vAlign w:val="center"/>
          </w:tcPr>
          <w:p w14:paraId="0C405D11" w14:textId="77777777" w:rsidR="0012563C" w:rsidRDefault="00000000">
            <w:r>
              <w:rPr>
                <w:sz w:val="19"/>
                <w:szCs w:val="19"/>
              </w:rPr>
              <w:t>FR-02</w:t>
            </w:r>
          </w:p>
        </w:tc>
        <w:tc>
          <w:tcPr>
            <w:tcW w:w="5200" w:type="dxa"/>
            <w:tcMar>
              <w:top w:w="80" w:type="dxa"/>
              <w:left w:w="110" w:type="dxa"/>
              <w:bottom w:w="80" w:type="dxa"/>
              <w:right w:w="110" w:type="dxa"/>
            </w:tcMar>
            <w:vAlign w:val="center"/>
          </w:tcPr>
          <w:p w14:paraId="1C3F0E80" w14:textId="77777777" w:rsidR="0012563C" w:rsidRDefault="00000000">
            <w:r>
              <w:rPr>
                <w:sz w:val="19"/>
                <w:szCs w:val="19"/>
              </w:rPr>
              <w:t>The system shall aggregate job postings from free public APIs and store them with 768-d semantic embeddings.</w:t>
            </w:r>
          </w:p>
        </w:tc>
        <w:tc>
          <w:tcPr>
            <w:tcW w:w="1300" w:type="dxa"/>
            <w:tcMar>
              <w:top w:w="80" w:type="dxa"/>
              <w:left w:w="110" w:type="dxa"/>
              <w:bottom w:w="80" w:type="dxa"/>
              <w:right w:w="110" w:type="dxa"/>
            </w:tcMar>
            <w:vAlign w:val="center"/>
          </w:tcPr>
          <w:p w14:paraId="3A1BF641" w14:textId="77777777" w:rsidR="0012563C" w:rsidRDefault="00000000">
            <w:r>
              <w:rPr>
                <w:sz w:val="19"/>
                <w:szCs w:val="19"/>
              </w:rPr>
              <w:t>Must</w:t>
            </w:r>
          </w:p>
        </w:tc>
      </w:tr>
      <w:tr w:rsidR="0012563C" w14:paraId="38181C9A" w14:textId="77777777">
        <w:tblPrEx>
          <w:tblCellMar>
            <w:top w:w="0" w:type="dxa"/>
            <w:bottom w:w="0" w:type="dxa"/>
          </w:tblCellMar>
        </w:tblPrEx>
        <w:tc>
          <w:tcPr>
            <w:tcW w:w="1100" w:type="dxa"/>
            <w:tcMar>
              <w:top w:w="80" w:type="dxa"/>
              <w:left w:w="110" w:type="dxa"/>
              <w:bottom w:w="80" w:type="dxa"/>
              <w:right w:w="110" w:type="dxa"/>
            </w:tcMar>
            <w:vAlign w:val="center"/>
          </w:tcPr>
          <w:p w14:paraId="19104EAE" w14:textId="77777777" w:rsidR="0012563C" w:rsidRDefault="00000000">
            <w:r>
              <w:rPr>
                <w:sz w:val="19"/>
                <w:szCs w:val="19"/>
              </w:rPr>
              <w:t>FR-03</w:t>
            </w:r>
          </w:p>
        </w:tc>
        <w:tc>
          <w:tcPr>
            <w:tcW w:w="5200" w:type="dxa"/>
            <w:tcMar>
              <w:top w:w="80" w:type="dxa"/>
              <w:left w:w="110" w:type="dxa"/>
              <w:bottom w:w="80" w:type="dxa"/>
              <w:right w:w="110" w:type="dxa"/>
            </w:tcMar>
            <w:vAlign w:val="center"/>
          </w:tcPr>
          <w:p w14:paraId="21A72ED2" w14:textId="77777777" w:rsidR="0012563C" w:rsidRDefault="00000000">
            <w:r>
              <w:rPr>
                <w:sz w:val="19"/>
                <w:szCs w:val="19"/>
              </w:rPr>
              <w:t>The system shall match jobs to the user with a hybrid score (embedding similarity + skill overlap) and display matched/missing skills per job.</w:t>
            </w:r>
          </w:p>
        </w:tc>
        <w:tc>
          <w:tcPr>
            <w:tcW w:w="1300" w:type="dxa"/>
            <w:tcMar>
              <w:top w:w="80" w:type="dxa"/>
              <w:left w:w="110" w:type="dxa"/>
              <w:bottom w:w="80" w:type="dxa"/>
              <w:right w:w="110" w:type="dxa"/>
            </w:tcMar>
            <w:vAlign w:val="center"/>
          </w:tcPr>
          <w:p w14:paraId="25BBFE50" w14:textId="77777777" w:rsidR="0012563C" w:rsidRDefault="00000000">
            <w:r>
              <w:rPr>
                <w:sz w:val="19"/>
                <w:szCs w:val="19"/>
              </w:rPr>
              <w:t>Must</w:t>
            </w:r>
          </w:p>
        </w:tc>
      </w:tr>
      <w:tr w:rsidR="0012563C" w14:paraId="3D817AD0" w14:textId="77777777">
        <w:tblPrEx>
          <w:tblCellMar>
            <w:top w:w="0" w:type="dxa"/>
            <w:bottom w:w="0" w:type="dxa"/>
          </w:tblCellMar>
        </w:tblPrEx>
        <w:tc>
          <w:tcPr>
            <w:tcW w:w="1100" w:type="dxa"/>
            <w:tcMar>
              <w:top w:w="80" w:type="dxa"/>
              <w:left w:w="110" w:type="dxa"/>
              <w:bottom w:w="80" w:type="dxa"/>
              <w:right w:w="110" w:type="dxa"/>
            </w:tcMar>
            <w:vAlign w:val="center"/>
          </w:tcPr>
          <w:p w14:paraId="100E1C1C" w14:textId="77777777" w:rsidR="0012563C" w:rsidRDefault="00000000">
            <w:r>
              <w:rPr>
                <w:sz w:val="19"/>
                <w:szCs w:val="19"/>
              </w:rPr>
              <w:t>FR-04</w:t>
            </w:r>
          </w:p>
        </w:tc>
        <w:tc>
          <w:tcPr>
            <w:tcW w:w="5200" w:type="dxa"/>
            <w:tcMar>
              <w:top w:w="80" w:type="dxa"/>
              <w:left w:w="110" w:type="dxa"/>
              <w:bottom w:w="80" w:type="dxa"/>
              <w:right w:w="110" w:type="dxa"/>
            </w:tcMar>
            <w:vAlign w:val="center"/>
          </w:tcPr>
          <w:p w14:paraId="085921B0" w14:textId="77777777" w:rsidR="0012563C" w:rsidRDefault="00000000">
            <w:r>
              <w:rPr>
                <w:sz w:val="19"/>
                <w:szCs w:val="19"/>
              </w:rPr>
              <w:t>The system shall extract skills from user profiles and job descriptions using the custom-trained skill-extraction model (Model 2).</w:t>
            </w:r>
          </w:p>
        </w:tc>
        <w:tc>
          <w:tcPr>
            <w:tcW w:w="1300" w:type="dxa"/>
            <w:tcMar>
              <w:top w:w="80" w:type="dxa"/>
              <w:left w:w="110" w:type="dxa"/>
              <w:bottom w:w="80" w:type="dxa"/>
              <w:right w:w="110" w:type="dxa"/>
            </w:tcMar>
            <w:vAlign w:val="center"/>
          </w:tcPr>
          <w:p w14:paraId="5E6E034D" w14:textId="77777777" w:rsidR="0012563C" w:rsidRDefault="00000000">
            <w:r>
              <w:rPr>
                <w:sz w:val="19"/>
                <w:szCs w:val="19"/>
              </w:rPr>
              <w:t>Must</w:t>
            </w:r>
          </w:p>
        </w:tc>
      </w:tr>
      <w:tr w:rsidR="0012563C" w14:paraId="31734283" w14:textId="77777777">
        <w:tblPrEx>
          <w:tblCellMar>
            <w:top w:w="0" w:type="dxa"/>
            <w:bottom w:w="0" w:type="dxa"/>
          </w:tblCellMar>
        </w:tblPrEx>
        <w:tc>
          <w:tcPr>
            <w:tcW w:w="1100" w:type="dxa"/>
            <w:tcMar>
              <w:top w:w="80" w:type="dxa"/>
              <w:left w:w="110" w:type="dxa"/>
              <w:bottom w:w="80" w:type="dxa"/>
              <w:right w:w="110" w:type="dxa"/>
            </w:tcMar>
            <w:vAlign w:val="center"/>
          </w:tcPr>
          <w:p w14:paraId="2B514F3C" w14:textId="77777777" w:rsidR="0012563C" w:rsidRDefault="00000000">
            <w:r>
              <w:rPr>
                <w:sz w:val="19"/>
                <w:szCs w:val="19"/>
              </w:rPr>
              <w:t>FR-05</w:t>
            </w:r>
          </w:p>
        </w:tc>
        <w:tc>
          <w:tcPr>
            <w:tcW w:w="5200" w:type="dxa"/>
            <w:tcMar>
              <w:top w:w="80" w:type="dxa"/>
              <w:left w:w="110" w:type="dxa"/>
              <w:bottom w:w="80" w:type="dxa"/>
              <w:right w:w="110" w:type="dxa"/>
            </w:tcMar>
            <w:vAlign w:val="center"/>
          </w:tcPr>
          <w:p w14:paraId="69598A2F" w14:textId="77777777" w:rsidR="0012563C" w:rsidRDefault="00000000">
            <w:r>
              <w:rPr>
                <w:sz w:val="19"/>
                <w:szCs w:val="19"/>
              </w:rPr>
              <w:t>The system shall produce a structured skill-gap report classifying skills as present or missing with importance ratings.</w:t>
            </w:r>
          </w:p>
        </w:tc>
        <w:tc>
          <w:tcPr>
            <w:tcW w:w="1300" w:type="dxa"/>
            <w:tcMar>
              <w:top w:w="80" w:type="dxa"/>
              <w:left w:w="110" w:type="dxa"/>
              <w:bottom w:w="80" w:type="dxa"/>
              <w:right w:w="110" w:type="dxa"/>
            </w:tcMar>
            <w:vAlign w:val="center"/>
          </w:tcPr>
          <w:p w14:paraId="2B1721AA" w14:textId="77777777" w:rsidR="0012563C" w:rsidRDefault="00000000">
            <w:r>
              <w:rPr>
                <w:sz w:val="19"/>
                <w:szCs w:val="19"/>
              </w:rPr>
              <w:t>Must</w:t>
            </w:r>
          </w:p>
        </w:tc>
      </w:tr>
      <w:tr w:rsidR="0012563C" w14:paraId="3E68813D" w14:textId="77777777">
        <w:tblPrEx>
          <w:tblCellMar>
            <w:top w:w="0" w:type="dxa"/>
            <w:bottom w:w="0" w:type="dxa"/>
          </w:tblCellMar>
        </w:tblPrEx>
        <w:tc>
          <w:tcPr>
            <w:tcW w:w="1100" w:type="dxa"/>
            <w:tcMar>
              <w:top w:w="80" w:type="dxa"/>
              <w:left w:w="110" w:type="dxa"/>
              <w:bottom w:w="80" w:type="dxa"/>
              <w:right w:w="110" w:type="dxa"/>
            </w:tcMar>
            <w:vAlign w:val="center"/>
          </w:tcPr>
          <w:p w14:paraId="2DCB6792" w14:textId="77777777" w:rsidR="0012563C" w:rsidRDefault="00000000">
            <w:r>
              <w:rPr>
                <w:sz w:val="19"/>
                <w:szCs w:val="19"/>
              </w:rPr>
              <w:t>FR-06</w:t>
            </w:r>
          </w:p>
        </w:tc>
        <w:tc>
          <w:tcPr>
            <w:tcW w:w="5200" w:type="dxa"/>
            <w:tcMar>
              <w:top w:w="80" w:type="dxa"/>
              <w:left w:w="110" w:type="dxa"/>
              <w:bottom w:w="80" w:type="dxa"/>
              <w:right w:w="110" w:type="dxa"/>
            </w:tcMar>
            <w:vAlign w:val="center"/>
          </w:tcPr>
          <w:p w14:paraId="6F51068E" w14:textId="77777777" w:rsidR="0012563C" w:rsidRDefault="00000000">
            <w:r>
              <w:rPr>
                <w:sz w:val="19"/>
                <w:szCs w:val="19"/>
              </w:rPr>
              <w:t>The system shall generate an ordered learning plan with free resources per missing skill and track progress.</w:t>
            </w:r>
          </w:p>
        </w:tc>
        <w:tc>
          <w:tcPr>
            <w:tcW w:w="1300" w:type="dxa"/>
            <w:tcMar>
              <w:top w:w="80" w:type="dxa"/>
              <w:left w:w="110" w:type="dxa"/>
              <w:bottom w:w="80" w:type="dxa"/>
              <w:right w:w="110" w:type="dxa"/>
            </w:tcMar>
            <w:vAlign w:val="center"/>
          </w:tcPr>
          <w:p w14:paraId="12757079" w14:textId="77777777" w:rsidR="0012563C" w:rsidRDefault="00000000">
            <w:r>
              <w:rPr>
                <w:sz w:val="19"/>
                <w:szCs w:val="19"/>
              </w:rPr>
              <w:t>Must</w:t>
            </w:r>
          </w:p>
        </w:tc>
      </w:tr>
      <w:tr w:rsidR="0012563C" w14:paraId="7B89CAA7" w14:textId="77777777">
        <w:tblPrEx>
          <w:tblCellMar>
            <w:top w:w="0" w:type="dxa"/>
            <w:bottom w:w="0" w:type="dxa"/>
          </w:tblCellMar>
        </w:tblPrEx>
        <w:tc>
          <w:tcPr>
            <w:tcW w:w="1100" w:type="dxa"/>
            <w:tcMar>
              <w:top w:w="80" w:type="dxa"/>
              <w:left w:w="110" w:type="dxa"/>
              <w:bottom w:w="80" w:type="dxa"/>
              <w:right w:w="110" w:type="dxa"/>
            </w:tcMar>
            <w:vAlign w:val="center"/>
          </w:tcPr>
          <w:p w14:paraId="4A32CC3D" w14:textId="77777777" w:rsidR="0012563C" w:rsidRDefault="00000000">
            <w:r>
              <w:rPr>
                <w:sz w:val="19"/>
                <w:szCs w:val="19"/>
              </w:rPr>
              <w:t>FR-07</w:t>
            </w:r>
          </w:p>
        </w:tc>
        <w:tc>
          <w:tcPr>
            <w:tcW w:w="5200" w:type="dxa"/>
            <w:tcMar>
              <w:top w:w="80" w:type="dxa"/>
              <w:left w:w="110" w:type="dxa"/>
              <w:bottom w:w="80" w:type="dxa"/>
              <w:right w:w="110" w:type="dxa"/>
            </w:tcMar>
            <w:vAlign w:val="center"/>
          </w:tcPr>
          <w:p w14:paraId="19D21A27" w14:textId="77777777" w:rsidR="0012563C" w:rsidRDefault="00000000">
            <w:r>
              <w:rPr>
                <w:sz w:val="19"/>
                <w:szCs w:val="19"/>
              </w:rPr>
              <w:t>The system shall classify uploaded or pasted resumes into one of 24 occupational categories using the custom-trained classifier (Model 1).</w:t>
            </w:r>
          </w:p>
        </w:tc>
        <w:tc>
          <w:tcPr>
            <w:tcW w:w="1300" w:type="dxa"/>
            <w:tcMar>
              <w:top w:w="80" w:type="dxa"/>
              <w:left w:w="110" w:type="dxa"/>
              <w:bottom w:w="80" w:type="dxa"/>
              <w:right w:w="110" w:type="dxa"/>
            </w:tcMar>
            <w:vAlign w:val="center"/>
          </w:tcPr>
          <w:p w14:paraId="2C42036A" w14:textId="77777777" w:rsidR="0012563C" w:rsidRDefault="00000000">
            <w:r>
              <w:rPr>
                <w:sz w:val="19"/>
                <w:szCs w:val="19"/>
              </w:rPr>
              <w:t>Must</w:t>
            </w:r>
          </w:p>
        </w:tc>
      </w:tr>
      <w:tr w:rsidR="0012563C" w14:paraId="3B30C635" w14:textId="77777777">
        <w:tblPrEx>
          <w:tblCellMar>
            <w:top w:w="0" w:type="dxa"/>
            <w:bottom w:w="0" w:type="dxa"/>
          </w:tblCellMar>
        </w:tblPrEx>
        <w:tc>
          <w:tcPr>
            <w:tcW w:w="1100" w:type="dxa"/>
            <w:tcMar>
              <w:top w:w="80" w:type="dxa"/>
              <w:left w:w="110" w:type="dxa"/>
              <w:bottom w:w="80" w:type="dxa"/>
              <w:right w:w="110" w:type="dxa"/>
            </w:tcMar>
            <w:vAlign w:val="center"/>
          </w:tcPr>
          <w:p w14:paraId="70305E01" w14:textId="77777777" w:rsidR="0012563C" w:rsidRDefault="00000000">
            <w:r>
              <w:rPr>
                <w:sz w:val="19"/>
                <w:szCs w:val="19"/>
              </w:rPr>
              <w:t>FR-08</w:t>
            </w:r>
          </w:p>
        </w:tc>
        <w:tc>
          <w:tcPr>
            <w:tcW w:w="5200" w:type="dxa"/>
            <w:tcMar>
              <w:top w:w="80" w:type="dxa"/>
              <w:left w:w="110" w:type="dxa"/>
              <w:bottom w:w="80" w:type="dxa"/>
              <w:right w:w="110" w:type="dxa"/>
            </w:tcMar>
            <w:vAlign w:val="center"/>
          </w:tcPr>
          <w:p w14:paraId="0A933797" w14:textId="77777777" w:rsidR="0012563C" w:rsidRDefault="00000000">
            <w:r>
              <w:rPr>
                <w:sz w:val="19"/>
                <w:szCs w:val="19"/>
              </w:rPr>
              <w:t>The system shall generate ATS-keyword-optimised tailored resumes per target job, exportable as PDF.</w:t>
            </w:r>
          </w:p>
        </w:tc>
        <w:tc>
          <w:tcPr>
            <w:tcW w:w="1300" w:type="dxa"/>
            <w:tcMar>
              <w:top w:w="80" w:type="dxa"/>
              <w:left w:w="110" w:type="dxa"/>
              <w:bottom w:w="80" w:type="dxa"/>
              <w:right w:w="110" w:type="dxa"/>
            </w:tcMar>
            <w:vAlign w:val="center"/>
          </w:tcPr>
          <w:p w14:paraId="4CC84CA2" w14:textId="77777777" w:rsidR="0012563C" w:rsidRDefault="00000000">
            <w:r>
              <w:rPr>
                <w:sz w:val="19"/>
                <w:szCs w:val="19"/>
              </w:rPr>
              <w:t>Must</w:t>
            </w:r>
          </w:p>
        </w:tc>
      </w:tr>
      <w:tr w:rsidR="0012563C" w14:paraId="5F746A10" w14:textId="77777777">
        <w:tblPrEx>
          <w:tblCellMar>
            <w:top w:w="0" w:type="dxa"/>
            <w:bottom w:w="0" w:type="dxa"/>
          </w:tblCellMar>
        </w:tblPrEx>
        <w:tc>
          <w:tcPr>
            <w:tcW w:w="1100" w:type="dxa"/>
            <w:tcMar>
              <w:top w:w="80" w:type="dxa"/>
              <w:left w:w="110" w:type="dxa"/>
              <w:bottom w:w="80" w:type="dxa"/>
              <w:right w:w="110" w:type="dxa"/>
            </w:tcMar>
            <w:vAlign w:val="center"/>
          </w:tcPr>
          <w:p w14:paraId="5930B38C" w14:textId="77777777" w:rsidR="0012563C" w:rsidRDefault="00000000">
            <w:r>
              <w:rPr>
                <w:sz w:val="19"/>
                <w:szCs w:val="19"/>
              </w:rPr>
              <w:t>FR-09</w:t>
            </w:r>
          </w:p>
        </w:tc>
        <w:tc>
          <w:tcPr>
            <w:tcW w:w="5200" w:type="dxa"/>
            <w:tcMar>
              <w:top w:w="80" w:type="dxa"/>
              <w:left w:w="110" w:type="dxa"/>
              <w:bottom w:w="80" w:type="dxa"/>
              <w:right w:w="110" w:type="dxa"/>
            </w:tcMar>
            <w:vAlign w:val="center"/>
          </w:tcPr>
          <w:p w14:paraId="3C64E8F6" w14:textId="77777777" w:rsidR="0012563C" w:rsidRDefault="00000000">
            <w:r>
              <w:rPr>
                <w:sz w:val="19"/>
                <w:szCs w:val="19"/>
              </w:rPr>
              <w:t>The system shall conduct voice-based mock interviews: spoken questions (TTS), spoken answers (STT), adaptive follow-ups, and per-answer feedback.</w:t>
            </w:r>
          </w:p>
        </w:tc>
        <w:tc>
          <w:tcPr>
            <w:tcW w:w="1300" w:type="dxa"/>
            <w:tcMar>
              <w:top w:w="80" w:type="dxa"/>
              <w:left w:w="110" w:type="dxa"/>
              <w:bottom w:w="80" w:type="dxa"/>
              <w:right w:w="110" w:type="dxa"/>
            </w:tcMar>
            <w:vAlign w:val="center"/>
          </w:tcPr>
          <w:p w14:paraId="0649FCD0" w14:textId="77777777" w:rsidR="0012563C" w:rsidRDefault="00000000">
            <w:r>
              <w:rPr>
                <w:sz w:val="19"/>
                <w:szCs w:val="19"/>
              </w:rPr>
              <w:t>Must</w:t>
            </w:r>
          </w:p>
        </w:tc>
      </w:tr>
      <w:tr w:rsidR="0012563C" w14:paraId="6585C810" w14:textId="77777777">
        <w:tblPrEx>
          <w:tblCellMar>
            <w:top w:w="0" w:type="dxa"/>
            <w:bottom w:w="0" w:type="dxa"/>
          </w:tblCellMar>
        </w:tblPrEx>
        <w:tc>
          <w:tcPr>
            <w:tcW w:w="1100" w:type="dxa"/>
            <w:tcMar>
              <w:top w:w="80" w:type="dxa"/>
              <w:left w:w="110" w:type="dxa"/>
              <w:bottom w:w="80" w:type="dxa"/>
              <w:right w:w="110" w:type="dxa"/>
            </w:tcMar>
            <w:vAlign w:val="center"/>
          </w:tcPr>
          <w:p w14:paraId="1015D1FD" w14:textId="77777777" w:rsidR="0012563C" w:rsidRDefault="00000000">
            <w:r>
              <w:rPr>
                <w:sz w:val="19"/>
                <w:szCs w:val="19"/>
              </w:rPr>
              <w:t>FR-10</w:t>
            </w:r>
          </w:p>
        </w:tc>
        <w:tc>
          <w:tcPr>
            <w:tcW w:w="5200" w:type="dxa"/>
            <w:tcMar>
              <w:top w:w="80" w:type="dxa"/>
              <w:left w:w="110" w:type="dxa"/>
              <w:bottom w:w="80" w:type="dxa"/>
              <w:right w:w="110" w:type="dxa"/>
            </w:tcMar>
            <w:vAlign w:val="center"/>
          </w:tcPr>
          <w:p w14:paraId="30259926" w14:textId="77777777" w:rsidR="0012563C" w:rsidRDefault="00000000">
            <w:r>
              <w:rPr>
                <w:sz w:val="19"/>
                <w:szCs w:val="19"/>
              </w:rPr>
              <w:t>The system shall provide a panic-control feature that pauses the interview and delivers anxiety-reduction guidance, tracking pre/post anxiety.</w:t>
            </w:r>
          </w:p>
        </w:tc>
        <w:tc>
          <w:tcPr>
            <w:tcW w:w="1300" w:type="dxa"/>
            <w:tcMar>
              <w:top w:w="80" w:type="dxa"/>
              <w:left w:w="110" w:type="dxa"/>
              <w:bottom w:w="80" w:type="dxa"/>
              <w:right w:w="110" w:type="dxa"/>
            </w:tcMar>
            <w:vAlign w:val="center"/>
          </w:tcPr>
          <w:p w14:paraId="2D711029" w14:textId="77777777" w:rsidR="0012563C" w:rsidRDefault="00000000">
            <w:r>
              <w:rPr>
                <w:sz w:val="19"/>
                <w:szCs w:val="19"/>
              </w:rPr>
              <w:t>Should</w:t>
            </w:r>
          </w:p>
        </w:tc>
      </w:tr>
      <w:tr w:rsidR="0012563C" w14:paraId="6054DA57" w14:textId="77777777">
        <w:tblPrEx>
          <w:tblCellMar>
            <w:top w:w="0" w:type="dxa"/>
            <w:bottom w:w="0" w:type="dxa"/>
          </w:tblCellMar>
        </w:tblPrEx>
        <w:tc>
          <w:tcPr>
            <w:tcW w:w="1100" w:type="dxa"/>
            <w:tcMar>
              <w:top w:w="80" w:type="dxa"/>
              <w:left w:w="110" w:type="dxa"/>
              <w:bottom w:w="80" w:type="dxa"/>
              <w:right w:w="110" w:type="dxa"/>
            </w:tcMar>
            <w:vAlign w:val="center"/>
          </w:tcPr>
          <w:p w14:paraId="5858FF7A" w14:textId="77777777" w:rsidR="0012563C" w:rsidRDefault="00000000">
            <w:r>
              <w:rPr>
                <w:sz w:val="19"/>
                <w:szCs w:val="19"/>
              </w:rPr>
              <w:t>FR-11</w:t>
            </w:r>
          </w:p>
        </w:tc>
        <w:tc>
          <w:tcPr>
            <w:tcW w:w="5200" w:type="dxa"/>
            <w:tcMar>
              <w:top w:w="80" w:type="dxa"/>
              <w:left w:w="110" w:type="dxa"/>
              <w:bottom w:w="80" w:type="dxa"/>
              <w:right w:w="110" w:type="dxa"/>
            </w:tcMar>
            <w:vAlign w:val="center"/>
          </w:tcPr>
          <w:p w14:paraId="694DDA36" w14:textId="77777777" w:rsidR="0012563C" w:rsidRDefault="00000000">
            <w:r>
              <w:rPr>
                <w:sz w:val="19"/>
                <w:szCs w:val="19"/>
              </w:rPr>
              <w:t>The system shall map long-term career progression with per-stage skills and estimated durations.</w:t>
            </w:r>
          </w:p>
        </w:tc>
        <w:tc>
          <w:tcPr>
            <w:tcW w:w="1300" w:type="dxa"/>
            <w:tcMar>
              <w:top w:w="80" w:type="dxa"/>
              <w:left w:w="110" w:type="dxa"/>
              <w:bottom w:w="80" w:type="dxa"/>
              <w:right w:w="110" w:type="dxa"/>
            </w:tcMar>
            <w:vAlign w:val="center"/>
          </w:tcPr>
          <w:p w14:paraId="6AB94339" w14:textId="77777777" w:rsidR="0012563C" w:rsidRDefault="00000000">
            <w:r>
              <w:rPr>
                <w:sz w:val="19"/>
                <w:szCs w:val="19"/>
              </w:rPr>
              <w:t>Must</w:t>
            </w:r>
          </w:p>
        </w:tc>
      </w:tr>
      <w:tr w:rsidR="0012563C" w14:paraId="58B084A7" w14:textId="77777777">
        <w:tblPrEx>
          <w:tblCellMar>
            <w:top w:w="0" w:type="dxa"/>
            <w:bottom w:w="0" w:type="dxa"/>
          </w:tblCellMar>
        </w:tblPrEx>
        <w:tc>
          <w:tcPr>
            <w:tcW w:w="1100" w:type="dxa"/>
            <w:tcMar>
              <w:top w:w="80" w:type="dxa"/>
              <w:left w:w="110" w:type="dxa"/>
              <w:bottom w:w="80" w:type="dxa"/>
              <w:right w:w="110" w:type="dxa"/>
            </w:tcMar>
            <w:vAlign w:val="center"/>
          </w:tcPr>
          <w:p w14:paraId="32492661" w14:textId="77777777" w:rsidR="0012563C" w:rsidRDefault="00000000">
            <w:r>
              <w:rPr>
                <w:sz w:val="19"/>
                <w:szCs w:val="19"/>
              </w:rPr>
              <w:t>FR-12</w:t>
            </w:r>
          </w:p>
        </w:tc>
        <w:tc>
          <w:tcPr>
            <w:tcW w:w="5200" w:type="dxa"/>
            <w:tcMar>
              <w:top w:w="80" w:type="dxa"/>
              <w:left w:w="110" w:type="dxa"/>
              <w:bottom w:w="80" w:type="dxa"/>
              <w:right w:w="110" w:type="dxa"/>
            </w:tcMar>
            <w:vAlign w:val="center"/>
          </w:tcPr>
          <w:p w14:paraId="3B522ADC" w14:textId="77777777" w:rsidR="0012563C" w:rsidRDefault="00000000">
            <w:r>
              <w:rPr>
                <w:sz w:val="19"/>
                <w:szCs w:val="19"/>
              </w:rPr>
              <w:t>When a skill is marked learned, the system shall automatically refresh stale gap analyses and flag affected resume drafts within 30 seconds without blocking the UI (interconnected cascade).</w:t>
            </w:r>
          </w:p>
        </w:tc>
        <w:tc>
          <w:tcPr>
            <w:tcW w:w="1300" w:type="dxa"/>
            <w:tcMar>
              <w:top w:w="80" w:type="dxa"/>
              <w:left w:w="110" w:type="dxa"/>
              <w:bottom w:w="80" w:type="dxa"/>
              <w:right w:w="110" w:type="dxa"/>
            </w:tcMar>
            <w:vAlign w:val="center"/>
          </w:tcPr>
          <w:p w14:paraId="5A4308AC" w14:textId="77777777" w:rsidR="0012563C" w:rsidRDefault="00000000">
            <w:r>
              <w:rPr>
                <w:sz w:val="19"/>
                <w:szCs w:val="19"/>
              </w:rPr>
              <w:t>Must</w:t>
            </w:r>
          </w:p>
        </w:tc>
      </w:tr>
      <w:tr w:rsidR="0012563C" w14:paraId="4663C661" w14:textId="77777777">
        <w:tblPrEx>
          <w:tblCellMar>
            <w:top w:w="0" w:type="dxa"/>
            <w:bottom w:w="0" w:type="dxa"/>
          </w:tblCellMar>
        </w:tblPrEx>
        <w:tc>
          <w:tcPr>
            <w:tcW w:w="1100" w:type="dxa"/>
            <w:tcMar>
              <w:top w:w="80" w:type="dxa"/>
              <w:left w:w="110" w:type="dxa"/>
              <w:bottom w:w="80" w:type="dxa"/>
              <w:right w:w="110" w:type="dxa"/>
            </w:tcMar>
            <w:vAlign w:val="center"/>
          </w:tcPr>
          <w:p w14:paraId="06DDD02A" w14:textId="77777777" w:rsidR="0012563C" w:rsidRDefault="00000000">
            <w:r>
              <w:rPr>
                <w:sz w:val="19"/>
                <w:szCs w:val="19"/>
              </w:rPr>
              <w:t>FR-13</w:t>
            </w:r>
          </w:p>
        </w:tc>
        <w:tc>
          <w:tcPr>
            <w:tcW w:w="5200" w:type="dxa"/>
            <w:tcMar>
              <w:top w:w="80" w:type="dxa"/>
              <w:left w:w="110" w:type="dxa"/>
              <w:bottom w:w="80" w:type="dxa"/>
              <w:right w:w="110" w:type="dxa"/>
            </w:tcMar>
            <w:vAlign w:val="center"/>
          </w:tcPr>
          <w:p w14:paraId="06879867" w14:textId="77777777" w:rsidR="0012563C" w:rsidRDefault="00000000">
            <w:r>
              <w:rPr>
                <w:sz w:val="19"/>
                <w:szCs w:val="19"/>
              </w:rPr>
              <w:t>The system shall provide subject-based mock exams with scoring and e-mailed certificates.</w:t>
            </w:r>
          </w:p>
        </w:tc>
        <w:tc>
          <w:tcPr>
            <w:tcW w:w="1300" w:type="dxa"/>
            <w:tcMar>
              <w:top w:w="80" w:type="dxa"/>
              <w:left w:w="110" w:type="dxa"/>
              <w:bottom w:w="80" w:type="dxa"/>
              <w:right w:w="110" w:type="dxa"/>
            </w:tcMar>
            <w:vAlign w:val="center"/>
          </w:tcPr>
          <w:p w14:paraId="1AEE634A" w14:textId="77777777" w:rsidR="0012563C" w:rsidRDefault="00000000">
            <w:r>
              <w:rPr>
                <w:sz w:val="19"/>
                <w:szCs w:val="19"/>
              </w:rPr>
              <w:t>Could (added)</w:t>
            </w:r>
          </w:p>
        </w:tc>
      </w:tr>
      <w:tr w:rsidR="0012563C" w14:paraId="70298C87" w14:textId="77777777">
        <w:tblPrEx>
          <w:tblCellMar>
            <w:top w:w="0" w:type="dxa"/>
            <w:bottom w:w="0" w:type="dxa"/>
          </w:tblCellMar>
        </w:tblPrEx>
        <w:tc>
          <w:tcPr>
            <w:tcW w:w="1100" w:type="dxa"/>
            <w:tcMar>
              <w:top w:w="80" w:type="dxa"/>
              <w:left w:w="110" w:type="dxa"/>
              <w:bottom w:w="80" w:type="dxa"/>
              <w:right w:w="110" w:type="dxa"/>
            </w:tcMar>
            <w:vAlign w:val="center"/>
          </w:tcPr>
          <w:p w14:paraId="7CBE4F6D" w14:textId="77777777" w:rsidR="0012563C" w:rsidRDefault="00000000">
            <w:r>
              <w:rPr>
                <w:sz w:val="19"/>
                <w:szCs w:val="19"/>
              </w:rPr>
              <w:lastRenderedPageBreak/>
              <w:t>FR-14</w:t>
            </w:r>
          </w:p>
        </w:tc>
        <w:tc>
          <w:tcPr>
            <w:tcW w:w="5200" w:type="dxa"/>
            <w:tcMar>
              <w:top w:w="80" w:type="dxa"/>
              <w:left w:w="110" w:type="dxa"/>
              <w:bottom w:w="80" w:type="dxa"/>
              <w:right w:w="110" w:type="dxa"/>
            </w:tcMar>
            <w:vAlign w:val="center"/>
          </w:tcPr>
          <w:p w14:paraId="2BFA00C9" w14:textId="77777777" w:rsidR="0012563C" w:rsidRDefault="00000000">
            <w:r>
              <w:rPr>
                <w:sz w:val="19"/>
                <w:szCs w:val="19"/>
              </w:rPr>
              <w:t>The system shall provide a conversational AI assistant available across the application.</w:t>
            </w:r>
          </w:p>
        </w:tc>
        <w:tc>
          <w:tcPr>
            <w:tcW w:w="1300" w:type="dxa"/>
            <w:tcMar>
              <w:top w:w="80" w:type="dxa"/>
              <w:left w:w="110" w:type="dxa"/>
              <w:bottom w:w="80" w:type="dxa"/>
              <w:right w:w="110" w:type="dxa"/>
            </w:tcMar>
            <w:vAlign w:val="center"/>
          </w:tcPr>
          <w:p w14:paraId="30FCDFFC" w14:textId="77777777" w:rsidR="0012563C" w:rsidRDefault="00000000">
            <w:r>
              <w:rPr>
                <w:sz w:val="19"/>
                <w:szCs w:val="19"/>
              </w:rPr>
              <w:t>Should</w:t>
            </w:r>
          </w:p>
        </w:tc>
      </w:tr>
    </w:tbl>
    <w:p w14:paraId="050109E9" w14:textId="77777777" w:rsidR="0012563C" w:rsidRDefault="00000000">
      <w:pPr>
        <w:spacing w:before="80" w:after="220"/>
        <w:jc w:val="center"/>
      </w:pPr>
      <w:r>
        <w:rPr>
          <w:i/>
          <w:iCs/>
          <w:sz w:val="20"/>
          <w:szCs w:val="20"/>
        </w:rPr>
        <w:t>Table 6: Functional requirements (</w:t>
      </w:r>
      <w:proofErr w:type="spellStart"/>
      <w:r>
        <w:rPr>
          <w:i/>
          <w:iCs/>
          <w:sz w:val="20"/>
          <w:szCs w:val="20"/>
        </w:rPr>
        <w:t>MoSCoW</w:t>
      </w:r>
      <w:proofErr w:type="spellEnd"/>
      <w:r>
        <w:rPr>
          <w:i/>
          <w:iCs/>
          <w:sz w:val="20"/>
          <w:szCs w:val="20"/>
        </w:rPr>
        <w:t xml:space="preserve"> prioritised)</w:t>
      </w:r>
    </w:p>
    <w:p w14:paraId="13E5F4A8" w14:textId="77777777" w:rsidR="0012563C" w:rsidRDefault="00000000">
      <w:pPr>
        <w:pStyle w:val="Heading3"/>
      </w:pPr>
      <w:bookmarkStart w:id="31" w:name="_Toc237508357"/>
      <w:r>
        <w:t>4.3.2 Non-functional Requirement</w:t>
      </w:r>
      <w:bookmarkEnd w:id="31"/>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00"/>
      </w:tblGrid>
      <w:tr w:rsidR="0012563C" w14:paraId="7D6932B9" w14:textId="77777777">
        <w:tblPrEx>
          <w:tblCellMar>
            <w:top w:w="0" w:type="dxa"/>
            <w:bottom w:w="0" w:type="dxa"/>
          </w:tblCellMar>
        </w:tblPrEx>
        <w:tc>
          <w:tcPr>
            <w:tcW w:w="1100" w:type="dxa"/>
            <w:shd w:val="clear" w:color="auto" w:fill="1F3864"/>
            <w:tcMar>
              <w:top w:w="80" w:type="dxa"/>
              <w:left w:w="110" w:type="dxa"/>
              <w:bottom w:w="80" w:type="dxa"/>
              <w:right w:w="110" w:type="dxa"/>
            </w:tcMar>
            <w:vAlign w:val="center"/>
          </w:tcPr>
          <w:p w14:paraId="77E78FAB" w14:textId="77777777" w:rsidR="0012563C" w:rsidRDefault="00000000">
            <w:r>
              <w:rPr>
                <w:b/>
                <w:bCs/>
                <w:color w:val="FFFFFF"/>
                <w:sz w:val="19"/>
                <w:szCs w:val="19"/>
              </w:rPr>
              <w:t>ID</w:t>
            </w:r>
          </w:p>
        </w:tc>
        <w:tc>
          <w:tcPr>
            <w:tcW w:w="6500" w:type="dxa"/>
            <w:shd w:val="clear" w:color="auto" w:fill="1F3864"/>
            <w:tcMar>
              <w:top w:w="80" w:type="dxa"/>
              <w:left w:w="110" w:type="dxa"/>
              <w:bottom w:w="80" w:type="dxa"/>
              <w:right w:w="110" w:type="dxa"/>
            </w:tcMar>
            <w:vAlign w:val="center"/>
          </w:tcPr>
          <w:p w14:paraId="097F8DA2" w14:textId="77777777" w:rsidR="0012563C" w:rsidRDefault="00000000">
            <w:r>
              <w:rPr>
                <w:b/>
                <w:bCs/>
                <w:color w:val="FFFFFF"/>
                <w:sz w:val="19"/>
                <w:szCs w:val="19"/>
              </w:rPr>
              <w:t>Requirement</w:t>
            </w:r>
          </w:p>
        </w:tc>
      </w:tr>
      <w:tr w:rsidR="0012563C" w14:paraId="1D341A5D" w14:textId="77777777">
        <w:tblPrEx>
          <w:tblCellMar>
            <w:top w:w="0" w:type="dxa"/>
            <w:bottom w:w="0" w:type="dxa"/>
          </w:tblCellMar>
        </w:tblPrEx>
        <w:tc>
          <w:tcPr>
            <w:tcW w:w="1100" w:type="dxa"/>
            <w:tcMar>
              <w:top w:w="80" w:type="dxa"/>
              <w:left w:w="110" w:type="dxa"/>
              <w:bottom w:w="80" w:type="dxa"/>
              <w:right w:w="110" w:type="dxa"/>
            </w:tcMar>
            <w:vAlign w:val="center"/>
          </w:tcPr>
          <w:p w14:paraId="47CBF039" w14:textId="77777777" w:rsidR="0012563C" w:rsidRDefault="00000000">
            <w:r>
              <w:rPr>
                <w:sz w:val="19"/>
                <w:szCs w:val="19"/>
              </w:rPr>
              <w:t>NFR-01</w:t>
            </w:r>
          </w:p>
        </w:tc>
        <w:tc>
          <w:tcPr>
            <w:tcW w:w="6500" w:type="dxa"/>
            <w:tcMar>
              <w:top w:w="80" w:type="dxa"/>
              <w:left w:w="110" w:type="dxa"/>
              <w:bottom w:w="80" w:type="dxa"/>
              <w:right w:w="110" w:type="dxa"/>
            </w:tcMar>
            <w:vAlign w:val="center"/>
          </w:tcPr>
          <w:p w14:paraId="75CB8ED9" w14:textId="77777777" w:rsidR="0012563C" w:rsidRDefault="00000000">
            <w:r>
              <w:rPr>
                <w:sz w:val="19"/>
                <w:szCs w:val="19"/>
              </w:rPr>
              <w:t>Security: every per-user table protected by PostgreSQL row-level security; users can access only their own rows; the shared job catalogue is read-only to authenticated users.</w:t>
            </w:r>
          </w:p>
        </w:tc>
      </w:tr>
      <w:tr w:rsidR="0012563C" w14:paraId="1099CCE3" w14:textId="77777777">
        <w:tblPrEx>
          <w:tblCellMar>
            <w:top w:w="0" w:type="dxa"/>
            <w:bottom w:w="0" w:type="dxa"/>
          </w:tblCellMar>
        </w:tblPrEx>
        <w:tc>
          <w:tcPr>
            <w:tcW w:w="1100" w:type="dxa"/>
            <w:tcMar>
              <w:top w:w="80" w:type="dxa"/>
              <w:left w:w="110" w:type="dxa"/>
              <w:bottom w:w="80" w:type="dxa"/>
              <w:right w:w="110" w:type="dxa"/>
            </w:tcMar>
            <w:vAlign w:val="center"/>
          </w:tcPr>
          <w:p w14:paraId="72E41B41" w14:textId="77777777" w:rsidR="0012563C" w:rsidRDefault="00000000">
            <w:r>
              <w:rPr>
                <w:sz w:val="19"/>
                <w:szCs w:val="19"/>
              </w:rPr>
              <w:t>NFR-02</w:t>
            </w:r>
          </w:p>
        </w:tc>
        <w:tc>
          <w:tcPr>
            <w:tcW w:w="6500" w:type="dxa"/>
            <w:tcMar>
              <w:top w:w="80" w:type="dxa"/>
              <w:left w:w="110" w:type="dxa"/>
              <w:bottom w:w="80" w:type="dxa"/>
              <w:right w:w="110" w:type="dxa"/>
            </w:tcMar>
            <w:vAlign w:val="center"/>
          </w:tcPr>
          <w:p w14:paraId="33F672AB" w14:textId="77777777" w:rsidR="0012563C" w:rsidRDefault="00000000">
            <w:r>
              <w:rPr>
                <w:sz w:val="19"/>
                <w:szCs w:val="19"/>
              </w:rPr>
              <w:t>Performance: conversational responses streamed; mock-interview turn latency targeted below 2 seconds on average.</w:t>
            </w:r>
          </w:p>
        </w:tc>
      </w:tr>
      <w:tr w:rsidR="0012563C" w14:paraId="57386107" w14:textId="77777777">
        <w:tblPrEx>
          <w:tblCellMar>
            <w:top w:w="0" w:type="dxa"/>
            <w:bottom w:w="0" w:type="dxa"/>
          </w:tblCellMar>
        </w:tblPrEx>
        <w:tc>
          <w:tcPr>
            <w:tcW w:w="1100" w:type="dxa"/>
            <w:tcMar>
              <w:top w:w="80" w:type="dxa"/>
              <w:left w:w="110" w:type="dxa"/>
              <w:bottom w:w="80" w:type="dxa"/>
              <w:right w:w="110" w:type="dxa"/>
            </w:tcMar>
            <w:vAlign w:val="center"/>
          </w:tcPr>
          <w:p w14:paraId="7755CDDE" w14:textId="77777777" w:rsidR="0012563C" w:rsidRDefault="00000000">
            <w:r>
              <w:rPr>
                <w:sz w:val="19"/>
                <w:szCs w:val="19"/>
              </w:rPr>
              <w:t>NFR-03</w:t>
            </w:r>
          </w:p>
        </w:tc>
        <w:tc>
          <w:tcPr>
            <w:tcW w:w="6500" w:type="dxa"/>
            <w:tcMar>
              <w:top w:w="80" w:type="dxa"/>
              <w:left w:w="110" w:type="dxa"/>
              <w:bottom w:w="80" w:type="dxa"/>
              <w:right w:w="110" w:type="dxa"/>
            </w:tcMar>
            <w:vAlign w:val="center"/>
          </w:tcPr>
          <w:p w14:paraId="31C7C0B3" w14:textId="77777777" w:rsidR="0012563C" w:rsidRDefault="00000000">
            <w:r>
              <w:rPr>
                <w:sz w:val="19"/>
                <w:szCs w:val="19"/>
              </w:rPr>
              <w:t>Responsiveness: long-running operations (job sync, cascade) execute in the background and never block the interface.</w:t>
            </w:r>
          </w:p>
        </w:tc>
      </w:tr>
      <w:tr w:rsidR="0012563C" w14:paraId="39354BE6" w14:textId="77777777">
        <w:tblPrEx>
          <w:tblCellMar>
            <w:top w:w="0" w:type="dxa"/>
            <w:bottom w:w="0" w:type="dxa"/>
          </w:tblCellMar>
        </w:tblPrEx>
        <w:tc>
          <w:tcPr>
            <w:tcW w:w="1100" w:type="dxa"/>
            <w:tcMar>
              <w:top w:w="80" w:type="dxa"/>
              <w:left w:w="110" w:type="dxa"/>
              <w:bottom w:w="80" w:type="dxa"/>
              <w:right w:w="110" w:type="dxa"/>
            </w:tcMar>
            <w:vAlign w:val="center"/>
          </w:tcPr>
          <w:p w14:paraId="28EF26C1" w14:textId="77777777" w:rsidR="0012563C" w:rsidRDefault="00000000">
            <w:r>
              <w:rPr>
                <w:sz w:val="19"/>
                <w:szCs w:val="19"/>
              </w:rPr>
              <w:t>NFR-04</w:t>
            </w:r>
          </w:p>
        </w:tc>
        <w:tc>
          <w:tcPr>
            <w:tcW w:w="6500" w:type="dxa"/>
            <w:tcMar>
              <w:top w:w="80" w:type="dxa"/>
              <w:left w:w="110" w:type="dxa"/>
              <w:bottom w:w="80" w:type="dxa"/>
              <w:right w:w="110" w:type="dxa"/>
            </w:tcMar>
            <w:vAlign w:val="center"/>
          </w:tcPr>
          <w:p w14:paraId="79AE9273" w14:textId="77777777" w:rsidR="0012563C" w:rsidRDefault="00000000">
            <w:r>
              <w:rPr>
                <w:sz w:val="19"/>
                <w:szCs w:val="19"/>
              </w:rPr>
              <w:t xml:space="preserve">Cost: the entire system operates within the free tiers of all external services (Gemini, </w:t>
            </w:r>
            <w:proofErr w:type="spellStart"/>
            <w:r>
              <w:rPr>
                <w:sz w:val="19"/>
                <w:szCs w:val="19"/>
              </w:rPr>
              <w:t>Groq</w:t>
            </w:r>
            <w:proofErr w:type="spellEnd"/>
            <w:r>
              <w:rPr>
                <w:sz w:val="19"/>
                <w:szCs w:val="19"/>
              </w:rPr>
              <w:t xml:space="preserve">, </w:t>
            </w:r>
            <w:proofErr w:type="spellStart"/>
            <w:r>
              <w:rPr>
                <w:sz w:val="19"/>
                <w:szCs w:val="19"/>
              </w:rPr>
              <w:t>Supabase</w:t>
            </w:r>
            <w:proofErr w:type="spellEnd"/>
            <w:r>
              <w:rPr>
                <w:sz w:val="19"/>
                <w:szCs w:val="19"/>
              </w:rPr>
              <w:t>, job APIs, hosting).</w:t>
            </w:r>
          </w:p>
        </w:tc>
      </w:tr>
      <w:tr w:rsidR="0012563C" w14:paraId="65DE454D" w14:textId="77777777">
        <w:tblPrEx>
          <w:tblCellMar>
            <w:top w:w="0" w:type="dxa"/>
            <w:bottom w:w="0" w:type="dxa"/>
          </w:tblCellMar>
        </w:tblPrEx>
        <w:tc>
          <w:tcPr>
            <w:tcW w:w="1100" w:type="dxa"/>
            <w:tcMar>
              <w:top w:w="80" w:type="dxa"/>
              <w:left w:w="110" w:type="dxa"/>
              <w:bottom w:w="80" w:type="dxa"/>
              <w:right w:w="110" w:type="dxa"/>
            </w:tcMar>
            <w:vAlign w:val="center"/>
          </w:tcPr>
          <w:p w14:paraId="4CAD95CA" w14:textId="77777777" w:rsidR="0012563C" w:rsidRDefault="00000000">
            <w:r>
              <w:rPr>
                <w:sz w:val="19"/>
                <w:szCs w:val="19"/>
              </w:rPr>
              <w:t>NFR-05</w:t>
            </w:r>
          </w:p>
        </w:tc>
        <w:tc>
          <w:tcPr>
            <w:tcW w:w="6500" w:type="dxa"/>
            <w:tcMar>
              <w:top w:w="80" w:type="dxa"/>
              <w:left w:w="110" w:type="dxa"/>
              <w:bottom w:w="80" w:type="dxa"/>
              <w:right w:w="110" w:type="dxa"/>
            </w:tcMar>
            <w:vAlign w:val="center"/>
          </w:tcPr>
          <w:p w14:paraId="3A583B0D" w14:textId="77777777" w:rsidR="0012563C" w:rsidRDefault="00000000">
            <w:r>
              <w:rPr>
                <w:sz w:val="19"/>
                <w:szCs w:val="19"/>
              </w:rPr>
              <w:t>Reproducibility: model training is fully scripted in version-controlled notebooks with fixed random seeds and recorded metrics.</w:t>
            </w:r>
          </w:p>
        </w:tc>
      </w:tr>
      <w:tr w:rsidR="0012563C" w14:paraId="767D9FC5" w14:textId="77777777">
        <w:tblPrEx>
          <w:tblCellMar>
            <w:top w:w="0" w:type="dxa"/>
            <w:bottom w:w="0" w:type="dxa"/>
          </w:tblCellMar>
        </w:tblPrEx>
        <w:tc>
          <w:tcPr>
            <w:tcW w:w="1100" w:type="dxa"/>
            <w:tcMar>
              <w:top w:w="80" w:type="dxa"/>
              <w:left w:w="110" w:type="dxa"/>
              <w:bottom w:w="80" w:type="dxa"/>
              <w:right w:w="110" w:type="dxa"/>
            </w:tcMar>
            <w:vAlign w:val="center"/>
          </w:tcPr>
          <w:p w14:paraId="1B15842D" w14:textId="77777777" w:rsidR="0012563C" w:rsidRDefault="00000000">
            <w:r>
              <w:rPr>
                <w:sz w:val="19"/>
                <w:szCs w:val="19"/>
              </w:rPr>
              <w:t>NFR-06</w:t>
            </w:r>
          </w:p>
        </w:tc>
        <w:tc>
          <w:tcPr>
            <w:tcW w:w="6500" w:type="dxa"/>
            <w:tcMar>
              <w:top w:w="80" w:type="dxa"/>
              <w:left w:w="110" w:type="dxa"/>
              <w:bottom w:w="80" w:type="dxa"/>
              <w:right w:w="110" w:type="dxa"/>
            </w:tcMar>
            <w:vAlign w:val="center"/>
          </w:tcPr>
          <w:p w14:paraId="237C66B9" w14:textId="77777777" w:rsidR="0012563C" w:rsidRDefault="00000000">
            <w:r>
              <w:rPr>
                <w:sz w:val="19"/>
                <w:szCs w:val="19"/>
              </w:rPr>
              <w:t>Maintainability: clear separation of routers, services, and ML inference; agents communicate only via shared memory and events.</w:t>
            </w:r>
          </w:p>
        </w:tc>
      </w:tr>
    </w:tbl>
    <w:p w14:paraId="4C673D3B" w14:textId="77777777" w:rsidR="0012563C" w:rsidRDefault="00000000">
      <w:pPr>
        <w:spacing w:before="80" w:after="220"/>
        <w:jc w:val="center"/>
      </w:pPr>
      <w:r>
        <w:rPr>
          <w:i/>
          <w:iCs/>
          <w:sz w:val="20"/>
          <w:szCs w:val="20"/>
        </w:rPr>
        <w:t>Table 7: Non-functional requirements</w:t>
      </w:r>
    </w:p>
    <w:p w14:paraId="2FA4D33B" w14:textId="77777777" w:rsidR="0012563C" w:rsidRDefault="00000000">
      <w:r>
        <w:br w:type="page"/>
      </w:r>
    </w:p>
    <w:p w14:paraId="61484D42" w14:textId="77777777" w:rsidR="0012563C" w:rsidRDefault="00000000">
      <w:pPr>
        <w:pStyle w:val="Heading1"/>
        <w:spacing w:before="300"/>
      </w:pPr>
      <w:bookmarkStart w:id="32" w:name="_Toc237508358"/>
      <w:r>
        <w:lastRenderedPageBreak/>
        <w:t>5.0 System Design</w:t>
      </w:r>
      <w:bookmarkEnd w:id="32"/>
    </w:p>
    <w:p w14:paraId="2DC8BA1D" w14:textId="77777777" w:rsidR="0012563C" w:rsidRDefault="00000000">
      <w:pPr>
        <w:pStyle w:val="Heading2"/>
        <w:spacing w:before="240"/>
      </w:pPr>
      <w:bookmarkStart w:id="33" w:name="_Toc237508359"/>
      <w:r>
        <w:t>5.1 Architecture Diagram</w:t>
      </w:r>
      <w:bookmarkEnd w:id="33"/>
    </w:p>
    <w:p w14:paraId="0898BBE9" w14:textId="77777777" w:rsidR="0012563C" w:rsidRDefault="00000000">
      <w:pPr>
        <w:spacing w:after="160" w:line="300" w:lineRule="auto"/>
        <w:jc w:val="both"/>
      </w:pPr>
      <w:r>
        <w:t xml:space="preserve">The architecture comprises three tiers plus a model-inference component (Figure 1). The presentation tier (React 18 + Vite) renders a dashboard, per-agent workspaces, and a persistent chat panel, communicating with the backend over REST (JSON) and Server-Sent Events for streamed responses, and directly with </w:t>
      </w:r>
      <w:proofErr w:type="spellStart"/>
      <w:r>
        <w:t>Supabase</w:t>
      </w:r>
      <w:proofErr w:type="spellEnd"/>
      <w:r>
        <w:t xml:space="preserve"> for authentication. The application tier (</w:t>
      </w:r>
      <w:proofErr w:type="spellStart"/>
      <w:r>
        <w:t>FastAPI</w:t>
      </w:r>
      <w:proofErr w:type="spellEnd"/>
      <w:r>
        <w:t>) exposes versioned routers per agent and hosts the ML inference module that loads both trained models and serves them as internal prediction functions. The data tier (</w:t>
      </w:r>
      <w:proofErr w:type="spellStart"/>
      <w:r>
        <w:t>Supabase</w:t>
      </w:r>
      <w:proofErr w:type="spellEnd"/>
      <w:r>
        <w:t xml:space="preserve"> PostgreSQL with </w:t>
      </w:r>
      <w:proofErr w:type="spellStart"/>
      <w:r>
        <w:t>pgvector</w:t>
      </w:r>
      <w:proofErr w:type="spellEnd"/>
      <w:r>
        <w:t xml:space="preserve">) holds thirteen relational tables plus the </w:t>
      </w:r>
      <w:proofErr w:type="spellStart"/>
      <w:r>
        <w:t>agent_events</w:t>
      </w:r>
      <w:proofErr w:type="spellEnd"/>
      <w:r>
        <w:t xml:space="preserve"> table that functions as the shared event bus. Agents never invoke one another directly; they write to shared memory and emit events, which both enables the interconnected cascade and preserves standalone operation of every module.</w:t>
      </w:r>
    </w:p>
    <w:p w14:paraId="666D9729" w14:textId="77777777" w:rsidR="0012563C" w:rsidRDefault="00000000">
      <w:pPr>
        <w:spacing w:before="160" w:after="60"/>
        <w:jc w:val="center"/>
      </w:pPr>
      <w:r>
        <w:rPr>
          <w:noProof/>
        </w:rPr>
        <w:drawing>
          <wp:inline distT="0" distB="0" distL="0" distR="0" wp14:anchorId="1E3EEEBD" wp14:editId="6F599529">
            <wp:extent cx="5715000" cy="186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1866900"/>
                    </a:xfrm>
                    <a:prstGeom prst="rect">
                      <a:avLst/>
                    </a:prstGeom>
                  </pic:spPr>
                </pic:pic>
              </a:graphicData>
            </a:graphic>
          </wp:inline>
        </w:drawing>
      </w:r>
    </w:p>
    <w:p w14:paraId="154CDE9B" w14:textId="77777777" w:rsidR="0012563C" w:rsidRDefault="00000000">
      <w:pPr>
        <w:spacing w:after="220"/>
        <w:jc w:val="center"/>
      </w:pPr>
      <w:r>
        <w:rPr>
          <w:i/>
          <w:iCs/>
          <w:sz w:val="20"/>
          <w:szCs w:val="20"/>
        </w:rPr>
        <w:t>Figure 1: Three-tier system architecture with ML inference module and external services</w:t>
      </w:r>
    </w:p>
    <w:p w14:paraId="4104AA90" w14:textId="77777777" w:rsidR="0012563C" w:rsidRDefault="00000000">
      <w:pPr>
        <w:pStyle w:val="Heading2"/>
        <w:spacing w:before="240"/>
      </w:pPr>
      <w:bookmarkStart w:id="34" w:name="_Toc237508360"/>
      <w:r>
        <w:t>5.2 ER Diagram</w:t>
      </w:r>
      <w:bookmarkEnd w:id="34"/>
    </w:p>
    <w:p w14:paraId="6B103060" w14:textId="77777777" w:rsidR="0012563C" w:rsidRDefault="00000000">
      <w:pPr>
        <w:spacing w:after="160" w:line="300" w:lineRule="auto"/>
        <w:jc w:val="both"/>
      </w:pPr>
      <w:r>
        <w:t xml:space="preserve">Figure 2 presents the entity-relationship model implemented in </w:t>
      </w:r>
      <w:proofErr w:type="spellStart"/>
      <w:r>
        <w:t>db</w:t>
      </w:r>
      <w:proofErr w:type="spellEnd"/>
      <w:r>
        <w:t>/</w:t>
      </w:r>
      <w:proofErr w:type="spellStart"/>
      <w:r>
        <w:t>schema.sql</w:t>
      </w:r>
      <w:proofErr w:type="spellEnd"/>
      <w:r>
        <w:t xml:space="preserve">: thirteen tables anchored on </w:t>
      </w:r>
      <w:proofErr w:type="spellStart"/>
      <w:r>
        <w:t>Supabase's</w:t>
      </w:r>
      <w:proofErr w:type="spellEnd"/>
      <w:r>
        <w:t xml:space="preserve"> </w:t>
      </w:r>
      <w:proofErr w:type="spellStart"/>
      <w:proofErr w:type="gramStart"/>
      <w:r>
        <w:t>auth.users</w:t>
      </w:r>
      <w:proofErr w:type="spellEnd"/>
      <w:proofErr w:type="gramEnd"/>
      <w:r>
        <w:t xml:space="preserve">. The design has three notable features. First, shared memory: the skills table is read and written by multiple agents (manual entry, resume parsing, learning completion), and its source column records provenance. Second, semantic columns: </w:t>
      </w:r>
      <w:proofErr w:type="spellStart"/>
      <w:r>
        <w:t>job_postings</w:t>
      </w:r>
      <w:proofErr w:type="spellEnd"/>
      <w:r>
        <w:t xml:space="preserve"> and resumes carry 768-dimension vector embeddings with HNSW indexes for cosine-similarity retrieval. Third, the event bus: </w:t>
      </w:r>
      <w:proofErr w:type="spellStart"/>
      <w:r>
        <w:t>agent_events</w:t>
      </w:r>
      <w:proofErr w:type="spellEnd"/>
      <w:r>
        <w:t xml:space="preserve"> records typed events (e.g., </w:t>
      </w:r>
      <w:proofErr w:type="spellStart"/>
      <w:r>
        <w:t>skill_learned</w:t>
      </w:r>
      <w:proofErr w:type="spellEnd"/>
      <w:r>
        <w:t>) with a processed flag, decoupling event producers from consumers. All per-user tables enforce row-level security (</w:t>
      </w:r>
      <w:proofErr w:type="spellStart"/>
      <w:proofErr w:type="gramStart"/>
      <w:r>
        <w:t>auth.uid</w:t>
      </w:r>
      <w:proofErr w:type="spellEnd"/>
      <w:r>
        <w:t>(</w:t>
      </w:r>
      <w:proofErr w:type="gramEnd"/>
      <w:r>
        <w:t xml:space="preserve">) = </w:t>
      </w:r>
      <w:proofErr w:type="spellStart"/>
      <w:r>
        <w:t>user_id</w:t>
      </w:r>
      <w:proofErr w:type="spellEnd"/>
      <w:r>
        <w:t>); the job catalogue is a shared read-only resource written only by the backend service role. A database trigger auto-creates a profile row on user registration.</w:t>
      </w:r>
    </w:p>
    <w:p w14:paraId="671CB973" w14:textId="77777777" w:rsidR="0012563C" w:rsidRDefault="00000000">
      <w:pPr>
        <w:spacing w:before="160" w:after="60"/>
        <w:jc w:val="center"/>
      </w:pPr>
      <w:r>
        <w:rPr>
          <w:noProof/>
        </w:rPr>
        <w:lastRenderedPageBreak/>
        <w:drawing>
          <wp:inline distT="0" distB="0" distL="0" distR="0" wp14:anchorId="5ABC3131" wp14:editId="00B802D7">
            <wp:extent cx="3048000" cy="6286500"/>
            <wp:effectExtent l="0" t="0" r="0" b="0"/>
            <wp:docPr id="1161026218" name="Picture 1161026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48000" cy="6286500"/>
                    </a:xfrm>
                    <a:prstGeom prst="rect">
                      <a:avLst/>
                    </a:prstGeom>
                  </pic:spPr>
                </pic:pic>
              </a:graphicData>
            </a:graphic>
          </wp:inline>
        </w:drawing>
      </w:r>
    </w:p>
    <w:p w14:paraId="5403643E" w14:textId="77777777" w:rsidR="0012563C" w:rsidRDefault="00000000">
      <w:pPr>
        <w:spacing w:after="220"/>
        <w:jc w:val="center"/>
      </w:pPr>
      <w:r>
        <w:rPr>
          <w:i/>
          <w:iCs/>
          <w:sz w:val="20"/>
          <w:szCs w:val="20"/>
        </w:rPr>
        <w:t xml:space="preserve">Figure 2: Entity-relationship diagram (13 tables; cardinalities shown as 1:1 / </w:t>
      </w:r>
      <w:proofErr w:type="gramStart"/>
      <w:r>
        <w:rPr>
          <w:i/>
          <w:iCs/>
          <w:sz w:val="20"/>
          <w:szCs w:val="20"/>
        </w:rPr>
        <w:t>1:N</w:t>
      </w:r>
      <w:proofErr w:type="gramEnd"/>
      <w:r>
        <w:rPr>
          <w:i/>
          <w:iCs/>
          <w:sz w:val="20"/>
          <w:szCs w:val="20"/>
        </w:rPr>
        <w:t>)</w:t>
      </w:r>
    </w:p>
    <w:p w14:paraId="212974D8" w14:textId="77777777" w:rsidR="0012563C" w:rsidRDefault="00000000">
      <w:r>
        <w:br w:type="page"/>
      </w:r>
    </w:p>
    <w:p w14:paraId="4E743F89" w14:textId="77777777" w:rsidR="0012563C" w:rsidRDefault="00000000">
      <w:pPr>
        <w:pStyle w:val="Heading2"/>
        <w:spacing w:before="240"/>
      </w:pPr>
      <w:bookmarkStart w:id="35" w:name="_Toc237508361"/>
      <w:r>
        <w:lastRenderedPageBreak/>
        <w:t>5.3 UML Diagrams</w:t>
      </w:r>
      <w:bookmarkEnd w:id="35"/>
    </w:p>
    <w:p w14:paraId="5CB64608" w14:textId="77777777" w:rsidR="0012563C" w:rsidRDefault="00000000">
      <w:pPr>
        <w:pStyle w:val="Heading3"/>
      </w:pPr>
      <w:bookmarkStart w:id="36" w:name="_Toc237508362"/>
      <w:r>
        <w:t>5.3.1 Use Case Diagram</w:t>
      </w:r>
      <w:bookmarkEnd w:id="36"/>
    </w:p>
    <w:p w14:paraId="57A983E3" w14:textId="77777777" w:rsidR="0012563C" w:rsidRDefault="00000000">
      <w:pPr>
        <w:spacing w:after="160" w:line="300" w:lineRule="auto"/>
        <w:jc w:val="both"/>
      </w:pPr>
      <w:r>
        <w:t>Figure 3 presents the use case model. The actor interacts with fifteen primary use cases spanning the six agents plus the mock-exam and assistant modules; «include» relationships capture the mandatory involvement of the two trained models (resume classification on upload, skill extraction during gap analysis), and «extend» relationships capture optional behaviour (panic control during an interview, the skill-learned cascade after learning).</w:t>
      </w:r>
    </w:p>
    <w:p w14:paraId="1D357349" w14:textId="77777777" w:rsidR="0012563C" w:rsidRDefault="00000000">
      <w:pPr>
        <w:spacing w:before="160" w:after="60"/>
        <w:jc w:val="center"/>
      </w:pPr>
      <w:r>
        <w:rPr>
          <w:noProof/>
        </w:rPr>
        <w:drawing>
          <wp:inline distT="0" distB="0" distL="0" distR="0" wp14:anchorId="2E51A402" wp14:editId="0D0DB985">
            <wp:extent cx="4800600" cy="5905500"/>
            <wp:effectExtent l="0" t="0" r="0" b="0"/>
            <wp:docPr id="172346217" name="Picture 172346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00600" cy="5905500"/>
                    </a:xfrm>
                    <a:prstGeom prst="rect">
                      <a:avLst/>
                    </a:prstGeom>
                  </pic:spPr>
                </pic:pic>
              </a:graphicData>
            </a:graphic>
          </wp:inline>
        </w:drawing>
      </w:r>
    </w:p>
    <w:p w14:paraId="26946680" w14:textId="77777777" w:rsidR="0012563C" w:rsidRDefault="00000000">
      <w:pPr>
        <w:spacing w:after="220"/>
        <w:jc w:val="center"/>
      </w:pPr>
      <w:r>
        <w:rPr>
          <w:i/>
          <w:iCs/>
          <w:sz w:val="20"/>
          <w:szCs w:val="20"/>
        </w:rPr>
        <w:t xml:space="preserve">Figure 3: Use case diagram of </w:t>
      </w:r>
      <w:proofErr w:type="spellStart"/>
      <w:r>
        <w:rPr>
          <w:i/>
          <w:iCs/>
          <w:sz w:val="20"/>
          <w:szCs w:val="20"/>
        </w:rPr>
        <w:t>PathCompanion</w:t>
      </w:r>
      <w:proofErr w:type="spellEnd"/>
      <w:r>
        <w:rPr>
          <w:i/>
          <w:iCs/>
          <w:sz w:val="20"/>
          <w:szCs w:val="20"/>
        </w:rPr>
        <w:t xml:space="preserve"> AI</w:t>
      </w:r>
    </w:p>
    <w:p w14:paraId="262D1212" w14:textId="77777777" w:rsidR="0012563C" w:rsidRDefault="00000000">
      <w:pPr>
        <w:pStyle w:val="Heading3"/>
      </w:pPr>
      <w:bookmarkStart w:id="37" w:name="_Toc237508363"/>
      <w:r>
        <w:t>5.3.2 Class Diagram</w:t>
      </w:r>
      <w:bookmarkEnd w:id="37"/>
    </w:p>
    <w:p w14:paraId="2A1B00A7" w14:textId="77777777" w:rsidR="0012563C" w:rsidRDefault="00000000">
      <w:pPr>
        <w:spacing w:after="160" w:line="300" w:lineRule="auto"/>
        <w:jc w:val="both"/>
      </w:pPr>
      <w:r>
        <w:t xml:space="preserve">Figure 4 shows the backend class design. Eight routers translate HTTP requests into service calls; eleven services encapsulate business logic and external integrations. The </w:t>
      </w:r>
      <w:proofErr w:type="spellStart"/>
      <w:r>
        <w:t>MLModelService</w:t>
      </w:r>
      <w:proofErr w:type="spellEnd"/>
      <w:r>
        <w:t xml:space="preserve"> is the single point of access to both trained models, so every consumer receives consistent, reproducible </w:t>
      </w:r>
      <w:r>
        <w:lastRenderedPageBreak/>
        <w:t xml:space="preserve">predictions. LLM access is isolated in </w:t>
      </w:r>
      <w:proofErr w:type="spellStart"/>
      <w:r>
        <w:t>GeminiService</w:t>
      </w:r>
      <w:proofErr w:type="spellEnd"/>
      <w:r>
        <w:t xml:space="preserve"> and </w:t>
      </w:r>
      <w:proofErr w:type="spellStart"/>
      <w:r>
        <w:t>GroqService</w:t>
      </w:r>
      <w:proofErr w:type="spellEnd"/>
      <w:r>
        <w:t>, meaning a provider change touches exactly one class.</w:t>
      </w:r>
    </w:p>
    <w:p w14:paraId="68F4BE6A" w14:textId="77777777" w:rsidR="0012563C" w:rsidRDefault="00000000">
      <w:pPr>
        <w:spacing w:before="160" w:after="60"/>
        <w:jc w:val="center"/>
      </w:pPr>
      <w:r>
        <w:rPr>
          <w:noProof/>
        </w:rPr>
        <w:drawing>
          <wp:inline distT="0" distB="0" distL="0" distR="0" wp14:anchorId="6292EBA8" wp14:editId="39678767">
            <wp:extent cx="5905500" cy="4876800"/>
            <wp:effectExtent l="0" t="0" r="0" b="0"/>
            <wp:docPr id="309066873" name="Picture 30906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876800"/>
                    </a:xfrm>
                    <a:prstGeom prst="rect">
                      <a:avLst/>
                    </a:prstGeom>
                  </pic:spPr>
                </pic:pic>
              </a:graphicData>
            </a:graphic>
          </wp:inline>
        </w:drawing>
      </w:r>
    </w:p>
    <w:p w14:paraId="1039C7BF" w14:textId="77777777" w:rsidR="0012563C" w:rsidRDefault="00000000">
      <w:pPr>
        <w:spacing w:after="220"/>
        <w:jc w:val="center"/>
      </w:pPr>
      <w:r>
        <w:rPr>
          <w:i/>
          <w:iCs/>
          <w:sz w:val="20"/>
          <w:szCs w:val="20"/>
        </w:rPr>
        <w:t>Figure 4: Backend class diagram — routers (blue) and services (green)</w:t>
      </w:r>
    </w:p>
    <w:p w14:paraId="13B098B2" w14:textId="77777777" w:rsidR="0012563C" w:rsidRDefault="00000000">
      <w:r>
        <w:br w:type="page"/>
      </w:r>
    </w:p>
    <w:p w14:paraId="78DEA1E1" w14:textId="77777777" w:rsidR="0012563C" w:rsidRDefault="00000000">
      <w:pPr>
        <w:pStyle w:val="Heading3"/>
      </w:pPr>
      <w:bookmarkStart w:id="38" w:name="_Toc237508364"/>
      <w:r>
        <w:lastRenderedPageBreak/>
        <w:t>5.3.3 Sequence Diagram — Interconnected Cascade</w:t>
      </w:r>
      <w:bookmarkEnd w:id="38"/>
    </w:p>
    <w:p w14:paraId="0FF51DF1" w14:textId="77777777" w:rsidR="0012563C" w:rsidRDefault="00000000">
      <w:pPr>
        <w:spacing w:after="160" w:line="300" w:lineRule="auto"/>
        <w:jc w:val="both"/>
      </w:pPr>
      <w:r>
        <w:t xml:space="preserve">Figure 5 models the system's distinguishing behaviour. When the user marks a skill as learned, the Learning router synchronously updates the skills table and inserts a </w:t>
      </w:r>
      <w:proofErr w:type="spellStart"/>
      <w:r>
        <w:t>skill_learned</w:t>
      </w:r>
      <w:proofErr w:type="spellEnd"/>
      <w:r>
        <w:t xml:space="preserve"> event, returning immediately so the interface is never blocked. The cascade then proceeds in the background: the Skill Gap agent consumes the event, re-runs skill extraction (Model 2) over open analyses, and refreshes their status; the Resume Architect consumes the same event and flags affected tailored resumes for refresh. The design target is completion within 30 seconds.</w:t>
      </w:r>
    </w:p>
    <w:p w14:paraId="498A5AED" w14:textId="77777777" w:rsidR="0012563C" w:rsidRDefault="00000000">
      <w:pPr>
        <w:spacing w:before="160" w:after="60"/>
        <w:jc w:val="center"/>
      </w:pPr>
      <w:r>
        <w:rPr>
          <w:noProof/>
        </w:rPr>
        <w:drawing>
          <wp:inline distT="0" distB="0" distL="0" distR="0" wp14:anchorId="53C243D9" wp14:editId="5EB1B5F8">
            <wp:extent cx="6096000" cy="3162300"/>
            <wp:effectExtent l="0" t="0" r="0" b="0"/>
            <wp:docPr id="202086335" name="Picture 202086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162300"/>
                    </a:xfrm>
                    <a:prstGeom prst="rect">
                      <a:avLst/>
                    </a:prstGeom>
                  </pic:spPr>
                </pic:pic>
              </a:graphicData>
            </a:graphic>
          </wp:inline>
        </w:drawing>
      </w:r>
    </w:p>
    <w:p w14:paraId="5BCF0EA9" w14:textId="77777777" w:rsidR="0012563C" w:rsidRDefault="00000000">
      <w:pPr>
        <w:spacing w:after="220"/>
        <w:jc w:val="center"/>
      </w:pPr>
      <w:r>
        <w:rPr>
          <w:i/>
          <w:iCs/>
          <w:sz w:val="20"/>
          <w:szCs w:val="20"/>
        </w:rPr>
        <w:t>Figure 5: Sequence diagram — the skill-learned cascade across agents via the event bus</w:t>
      </w:r>
    </w:p>
    <w:p w14:paraId="31725E0F" w14:textId="77777777" w:rsidR="0012563C" w:rsidRDefault="00000000">
      <w:pPr>
        <w:pStyle w:val="Heading3"/>
      </w:pPr>
      <w:bookmarkStart w:id="39" w:name="_Toc237508365"/>
      <w:r>
        <w:t>5.3.4 Sequence Diagram — Voice Mock Interview</w:t>
      </w:r>
      <w:bookmarkEnd w:id="39"/>
    </w:p>
    <w:p w14:paraId="0B8F382C" w14:textId="77777777" w:rsidR="0012563C" w:rsidRDefault="00000000">
      <w:pPr>
        <w:spacing w:after="160" w:line="300" w:lineRule="auto"/>
        <w:jc w:val="both"/>
      </w:pPr>
      <w:r>
        <w:t xml:space="preserve">Figure 6 models one interview turn. Questions are generated with full context — the actual job description and the user's actual skills read from shared memory — then spoken aloud; the candidate's spoken answer is transcribed by </w:t>
      </w:r>
      <w:proofErr w:type="spellStart"/>
      <w:r>
        <w:t>Groq</w:t>
      </w:r>
      <w:proofErr w:type="spellEnd"/>
      <w:r>
        <w:t xml:space="preserve"> Whisper and coached per answer. The loop targets sub-2-second latency per turn, which drove the choice of </w:t>
      </w:r>
      <w:proofErr w:type="spellStart"/>
      <w:r>
        <w:t>Groq</w:t>
      </w:r>
      <w:proofErr w:type="spellEnd"/>
      <w:r>
        <w:t>-hosted Llama 3.3 70B for conversational inference. The panic button pauses the session and delivers breathing and confidence guidance; pre- and post-session anxiety scores are stored for evaluation.</w:t>
      </w:r>
    </w:p>
    <w:p w14:paraId="106AB7D8" w14:textId="77777777" w:rsidR="0012563C" w:rsidRDefault="00000000">
      <w:pPr>
        <w:spacing w:before="160" w:after="60"/>
        <w:jc w:val="center"/>
      </w:pPr>
      <w:r>
        <w:rPr>
          <w:noProof/>
        </w:rPr>
        <w:lastRenderedPageBreak/>
        <w:drawing>
          <wp:inline distT="0" distB="0" distL="0" distR="0" wp14:anchorId="629ED8A3" wp14:editId="02E9D47D">
            <wp:extent cx="5886450" cy="4572000"/>
            <wp:effectExtent l="0" t="0" r="0" b="0"/>
            <wp:docPr id="833270171" name="Picture 83327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86450" cy="4572000"/>
                    </a:xfrm>
                    <a:prstGeom prst="rect">
                      <a:avLst/>
                    </a:prstGeom>
                  </pic:spPr>
                </pic:pic>
              </a:graphicData>
            </a:graphic>
          </wp:inline>
        </w:drawing>
      </w:r>
    </w:p>
    <w:p w14:paraId="691B945C" w14:textId="77777777" w:rsidR="0012563C" w:rsidRDefault="00000000">
      <w:pPr>
        <w:spacing w:after="220"/>
        <w:jc w:val="center"/>
      </w:pPr>
      <w:r>
        <w:rPr>
          <w:i/>
          <w:iCs/>
          <w:sz w:val="20"/>
          <w:szCs w:val="20"/>
        </w:rPr>
        <w:t>Figure 6: Sequence diagram — voice mock interview loop with panic control</w:t>
      </w:r>
    </w:p>
    <w:p w14:paraId="621784C8" w14:textId="77777777" w:rsidR="0012563C" w:rsidRDefault="00000000">
      <w:r>
        <w:br w:type="page"/>
      </w:r>
    </w:p>
    <w:p w14:paraId="3B4DD40F" w14:textId="77777777" w:rsidR="0012563C" w:rsidRDefault="00000000">
      <w:pPr>
        <w:pStyle w:val="Heading3"/>
      </w:pPr>
      <w:bookmarkStart w:id="40" w:name="_Toc237508366"/>
      <w:r>
        <w:lastRenderedPageBreak/>
        <w:t>5.3.5 Activity Diagram — Resume Architect</w:t>
      </w:r>
      <w:bookmarkEnd w:id="40"/>
    </w:p>
    <w:p w14:paraId="33CD1067" w14:textId="77777777" w:rsidR="0012563C" w:rsidRDefault="00000000">
      <w:pPr>
        <w:spacing w:after="160" w:line="300" w:lineRule="auto"/>
        <w:jc w:val="both"/>
      </w:pPr>
      <w:r>
        <w:t>Figure 7 traces the resume workflow. Both entry paths (PDF upload or in-app build) converge on Model 1 classification, whose predicted category is stored with the master resume and checked against the user's target role; a mismatch produces an alignment warning that steers the user toward gap analysis. Tailoring then generates a distinct ATS-optimised version per selected job, scored and exportable as PDF.</w:t>
      </w:r>
    </w:p>
    <w:p w14:paraId="5CFB07CC" w14:textId="77777777" w:rsidR="0012563C" w:rsidRDefault="00000000">
      <w:pPr>
        <w:spacing w:before="160" w:after="60"/>
        <w:jc w:val="center"/>
      </w:pPr>
      <w:r>
        <w:rPr>
          <w:noProof/>
        </w:rPr>
        <w:drawing>
          <wp:inline distT="0" distB="0" distL="0" distR="0" wp14:anchorId="5F8968C5" wp14:editId="35853199">
            <wp:extent cx="2486025" cy="6096000"/>
            <wp:effectExtent l="0" t="0" r="0" b="0"/>
            <wp:docPr id="2098134238" name="Picture 209813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486025" cy="6096000"/>
                    </a:xfrm>
                    <a:prstGeom prst="rect">
                      <a:avLst/>
                    </a:prstGeom>
                  </pic:spPr>
                </pic:pic>
              </a:graphicData>
            </a:graphic>
          </wp:inline>
        </w:drawing>
      </w:r>
    </w:p>
    <w:p w14:paraId="256708C9" w14:textId="77777777" w:rsidR="0012563C" w:rsidRDefault="00000000">
      <w:pPr>
        <w:spacing w:after="220"/>
        <w:jc w:val="center"/>
      </w:pPr>
      <w:r>
        <w:rPr>
          <w:i/>
          <w:iCs/>
          <w:sz w:val="20"/>
          <w:szCs w:val="20"/>
        </w:rPr>
        <w:t>Figure 7: Activity diagram — resume upload, classification (Model 1), tailoring and export</w:t>
      </w:r>
    </w:p>
    <w:p w14:paraId="7CC8BB2B" w14:textId="77777777" w:rsidR="0012563C" w:rsidRDefault="00000000">
      <w:pPr>
        <w:pStyle w:val="Heading2"/>
        <w:spacing w:before="240"/>
      </w:pPr>
      <w:bookmarkStart w:id="41" w:name="_Toc237508367"/>
      <w:r>
        <w:t>5.4 Wireframe Diagram</w:t>
      </w:r>
      <w:bookmarkEnd w:id="41"/>
    </w:p>
    <w:p w14:paraId="3BC14AA5" w14:textId="77777777" w:rsidR="0012563C" w:rsidRDefault="00000000">
      <w:pPr>
        <w:spacing w:after="160" w:line="300" w:lineRule="auto"/>
        <w:jc w:val="both"/>
      </w:pPr>
      <w:r>
        <w:t xml:space="preserve">The interface follows a dark </w:t>
      </w:r>
      <w:proofErr w:type="spellStart"/>
      <w:r>
        <w:t>glassmorphism</w:t>
      </w:r>
      <w:proofErr w:type="spellEnd"/>
      <w:r>
        <w:t xml:space="preserve"> design system with a persistent sidebar (one entry per agent), a dashboard of status cards, and per-agent workspaces. Key screens: Login/Registration; Dashboard (connection status, quick stats); Profile &amp; Skills (skill chips with proficiency); Job Scout (job </w:t>
      </w:r>
      <w:r>
        <w:lastRenderedPageBreak/>
        <w:t>cards with match percentage, matched/missing skill tags and a 'Learn these skills' action); Skill Gap (job description input, present/missing partition); Learning (per-skill resource checklist with progress bar); Resume Architect (upload/paste, predicted category, tailored preview); Interview (voice controls, live transcript, panic button); Career Path (stage timeline); Mock Exam (question runner and certificate).</w:t>
      </w:r>
    </w:p>
    <w:p w14:paraId="602AC9C6" w14:textId="77777777" w:rsidR="0012563C" w:rsidRDefault="00000000">
      <w:r>
        <w:br w:type="page"/>
      </w:r>
    </w:p>
    <w:p w14:paraId="648BA598" w14:textId="77777777" w:rsidR="0012563C" w:rsidRDefault="00000000">
      <w:pPr>
        <w:pStyle w:val="Heading1"/>
        <w:spacing w:before="300"/>
      </w:pPr>
      <w:bookmarkStart w:id="42" w:name="_Toc237508368"/>
      <w:r>
        <w:lastRenderedPageBreak/>
        <w:t>6.0 Implementation</w:t>
      </w:r>
      <w:bookmarkEnd w:id="42"/>
    </w:p>
    <w:p w14:paraId="5C5C9667" w14:textId="77777777" w:rsidR="0012563C" w:rsidRDefault="00000000">
      <w:pPr>
        <w:pStyle w:val="Heading2"/>
        <w:spacing w:before="240"/>
      </w:pPr>
      <w:bookmarkStart w:id="43" w:name="_Toc237508369"/>
      <w:r>
        <w:t>6.1 Technology Stack</w:t>
      </w:r>
      <w:bookmarkEnd w:id="43"/>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400"/>
      </w:tblGrid>
      <w:tr w:rsidR="0012563C" w14:paraId="4BBEF9A7" w14:textId="77777777">
        <w:tblPrEx>
          <w:tblCellMar>
            <w:top w:w="0" w:type="dxa"/>
            <w:bottom w:w="0" w:type="dxa"/>
          </w:tblCellMar>
        </w:tblPrEx>
        <w:tc>
          <w:tcPr>
            <w:tcW w:w="2200" w:type="dxa"/>
            <w:shd w:val="clear" w:color="auto" w:fill="1F3864"/>
            <w:tcMar>
              <w:top w:w="80" w:type="dxa"/>
              <w:left w:w="110" w:type="dxa"/>
              <w:bottom w:w="80" w:type="dxa"/>
              <w:right w:w="110" w:type="dxa"/>
            </w:tcMar>
            <w:vAlign w:val="center"/>
          </w:tcPr>
          <w:p w14:paraId="6702D39E" w14:textId="77777777" w:rsidR="0012563C" w:rsidRDefault="00000000">
            <w:r>
              <w:rPr>
                <w:b/>
                <w:bCs/>
                <w:color w:val="FFFFFF"/>
                <w:sz w:val="19"/>
                <w:szCs w:val="19"/>
              </w:rPr>
              <w:t>Layer</w:t>
            </w:r>
          </w:p>
        </w:tc>
        <w:tc>
          <w:tcPr>
            <w:tcW w:w="5400" w:type="dxa"/>
            <w:shd w:val="clear" w:color="auto" w:fill="1F3864"/>
            <w:tcMar>
              <w:top w:w="80" w:type="dxa"/>
              <w:left w:w="110" w:type="dxa"/>
              <w:bottom w:w="80" w:type="dxa"/>
              <w:right w:w="110" w:type="dxa"/>
            </w:tcMar>
            <w:vAlign w:val="center"/>
          </w:tcPr>
          <w:p w14:paraId="727D4B4F" w14:textId="77777777" w:rsidR="0012563C" w:rsidRDefault="00000000">
            <w:r>
              <w:rPr>
                <w:b/>
                <w:bCs/>
                <w:color w:val="FFFFFF"/>
                <w:sz w:val="19"/>
                <w:szCs w:val="19"/>
              </w:rPr>
              <w:t>Technology</w:t>
            </w:r>
          </w:p>
        </w:tc>
      </w:tr>
      <w:tr w:rsidR="0012563C" w14:paraId="7C94D899" w14:textId="77777777">
        <w:tblPrEx>
          <w:tblCellMar>
            <w:top w:w="0" w:type="dxa"/>
            <w:bottom w:w="0" w:type="dxa"/>
          </w:tblCellMar>
        </w:tblPrEx>
        <w:tc>
          <w:tcPr>
            <w:tcW w:w="2200" w:type="dxa"/>
            <w:tcMar>
              <w:top w:w="80" w:type="dxa"/>
              <w:left w:w="110" w:type="dxa"/>
              <w:bottom w:w="80" w:type="dxa"/>
              <w:right w:w="110" w:type="dxa"/>
            </w:tcMar>
            <w:vAlign w:val="center"/>
          </w:tcPr>
          <w:p w14:paraId="787C617E" w14:textId="77777777" w:rsidR="0012563C" w:rsidRDefault="00000000">
            <w:r>
              <w:rPr>
                <w:sz w:val="19"/>
                <w:szCs w:val="19"/>
              </w:rPr>
              <w:t>Frontend</w:t>
            </w:r>
          </w:p>
        </w:tc>
        <w:tc>
          <w:tcPr>
            <w:tcW w:w="5400" w:type="dxa"/>
            <w:tcMar>
              <w:top w:w="80" w:type="dxa"/>
              <w:left w:w="110" w:type="dxa"/>
              <w:bottom w:w="80" w:type="dxa"/>
              <w:right w:w="110" w:type="dxa"/>
            </w:tcMar>
            <w:vAlign w:val="center"/>
          </w:tcPr>
          <w:p w14:paraId="56B51935" w14:textId="77777777" w:rsidR="0012563C" w:rsidRDefault="00000000">
            <w:r>
              <w:rPr>
                <w:sz w:val="19"/>
                <w:szCs w:val="19"/>
              </w:rPr>
              <w:t xml:space="preserve">React 18, Vite, vanilla CSS (dark </w:t>
            </w:r>
            <w:proofErr w:type="spellStart"/>
            <w:r>
              <w:rPr>
                <w:sz w:val="19"/>
                <w:szCs w:val="19"/>
              </w:rPr>
              <w:t>glassmorphism</w:t>
            </w:r>
            <w:proofErr w:type="spellEnd"/>
            <w:r>
              <w:rPr>
                <w:sz w:val="19"/>
                <w:szCs w:val="19"/>
              </w:rPr>
              <w:t xml:space="preserve"> design system), </w:t>
            </w:r>
            <w:proofErr w:type="spellStart"/>
            <w:r>
              <w:rPr>
                <w:sz w:val="19"/>
                <w:szCs w:val="19"/>
              </w:rPr>
              <w:t>Supabase</w:t>
            </w:r>
            <w:proofErr w:type="spellEnd"/>
            <w:r>
              <w:rPr>
                <w:sz w:val="19"/>
                <w:szCs w:val="19"/>
              </w:rPr>
              <w:t xml:space="preserve"> JS client</w:t>
            </w:r>
          </w:p>
        </w:tc>
      </w:tr>
      <w:tr w:rsidR="0012563C" w14:paraId="1E26C79C" w14:textId="77777777">
        <w:tblPrEx>
          <w:tblCellMar>
            <w:top w:w="0" w:type="dxa"/>
            <w:bottom w:w="0" w:type="dxa"/>
          </w:tblCellMar>
        </w:tblPrEx>
        <w:tc>
          <w:tcPr>
            <w:tcW w:w="2200" w:type="dxa"/>
            <w:tcMar>
              <w:top w:w="80" w:type="dxa"/>
              <w:left w:w="110" w:type="dxa"/>
              <w:bottom w:w="80" w:type="dxa"/>
              <w:right w:w="110" w:type="dxa"/>
            </w:tcMar>
            <w:vAlign w:val="center"/>
          </w:tcPr>
          <w:p w14:paraId="75465752" w14:textId="77777777" w:rsidR="0012563C" w:rsidRDefault="00000000">
            <w:r>
              <w:rPr>
                <w:sz w:val="19"/>
                <w:szCs w:val="19"/>
              </w:rPr>
              <w:t>Backend</w:t>
            </w:r>
          </w:p>
        </w:tc>
        <w:tc>
          <w:tcPr>
            <w:tcW w:w="5400" w:type="dxa"/>
            <w:tcMar>
              <w:top w:w="80" w:type="dxa"/>
              <w:left w:w="110" w:type="dxa"/>
              <w:bottom w:w="80" w:type="dxa"/>
              <w:right w:w="110" w:type="dxa"/>
            </w:tcMar>
            <w:vAlign w:val="center"/>
          </w:tcPr>
          <w:p w14:paraId="2690DACE" w14:textId="77777777" w:rsidR="0012563C" w:rsidRDefault="00000000">
            <w:proofErr w:type="spellStart"/>
            <w:r>
              <w:rPr>
                <w:sz w:val="19"/>
                <w:szCs w:val="19"/>
              </w:rPr>
              <w:t>FastAPI</w:t>
            </w:r>
            <w:proofErr w:type="spellEnd"/>
            <w:r>
              <w:rPr>
                <w:sz w:val="19"/>
                <w:szCs w:val="19"/>
              </w:rPr>
              <w:t xml:space="preserve"> (Python 3.11, async), </w:t>
            </w:r>
            <w:proofErr w:type="spellStart"/>
            <w:r>
              <w:rPr>
                <w:sz w:val="19"/>
                <w:szCs w:val="19"/>
              </w:rPr>
              <w:t>Uvicorn</w:t>
            </w:r>
            <w:proofErr w:type="spellEnd"/>
            <w:r>
              <w:rPr>
                <w:sz w:val="19"/>
                <w:szCs w:val="19"/>
              </w:rPr>
              <w:t>; routers per agent under /</w:t>
            </w:r>
            <w:proofErr w:type="spellStart"/>
            <w:r>
              <w:rPr>
                <w:sz w:val="19"/>
                <w:szCs w:val="19"/>
              </w:rPr>
              <w:t>api</w:t>
            </w:r>
            <w:proofErr w:type="spellEnd"/>
            <w:r>
              <w:rPr>
                <w:sz w:val="19"/>
                <w:szCs w:val="19"/>
              </w:rPr>
              <w:t>/v1</w:t>
            </w:r>
          </w:p>
        </w:tc>
      </w:tr>
      <w:tr w:rsidR="0012563C" w14:paraId="555B5A15" w14:textId="77777777">
        <w:tblPrEx>
          <w:tblCellMar>
            <w:top w:w="0" w:type="dxa"/>
            <w:bottom w:w="0" w:type="dxa"/>
          </w:tblCellMar>
        </w:tblPrEx>
        <w:tc>
          <w:tcPr>
            <w:tcW w:w="2200" w:type="dxa"/>
            <w:tcMar>
              <w:top w:w="80" w:type="dxa"/>
              <w:left w:w="110" w:type="dxa"/>
              <w:bottom w:w="80" w:type="dxa"/>
              <w:right w:w="110" w:type="dxa"/>
            </w:tcMar>
            <w:vAlign w:val="center"/>
          </w:tcPr>
          <w:p w14:paraId="50C47D0B" w14:textId="77777777" w:rsidR="0012563C" w:rsidRDefault="00000000">
            <w:r>
              <w:rPr>
                <w:sz w:val="19"/>
                <w:szCs w:val="19"/>
              </w:rPr>
              <w:t>Database</w:t>
            </w:r>
          </w:p>
        </w:tc>
        <w:tc>
          <w:tcPr>
            <w:tcW w:w="5400" w:type="dxa"/>
            <w:tcMar>
              <w:top w:w="80" w:type="dxa"/>
              <w:left w:w="110" w:type="dxa"/>
              <w:bottom w:w="80" w:type="dxa"/>
              <w:right w:w="110" w:type="dxa"/>
            </w:tcMar>
            <w:vAlign w:val="center"/>
          </w:tcPr>
          <w:p w14:paraId="1CFDF2E1" w14:textId="77777777" w:rsidR="0012563C" w:rsidRDefault="00000000">
            <w:proofErr w:type="spellStart"/>
            <w:r>
              <w:rPr>
                <w:sz w:val="19"/>
                <w:szCs w:val="19"/>
              </w:rPr>
              <w:t>Supabase</w:t>
            </w:r>
            <w:proofErr w:type="spellEnd"/>
            <w:r>
              <w:rPr>
                <w:sz w:val="19"/>
                <w:szCs w:val="19"/>
              </w:rPr>
              <w:t xml:space="preserve"> — PostgreSQL, </w:t>
            </w:r>
            <w:proofErr w:type="spellStart"/>
            <w:r>
              <w:rPr>
                <w:sz w:val="19"/>
                <w:szCs w:val="19"/>
              </w:rPr>
              <w:t>pgvector</w:t>
            </w:r>
            <w:proofErr w:type="spellEnd"/>
            <w:r>
              <w:rPr>
                <w:sz w:val="19"/>
                <w:szCs w:val="19"/>
              </w:rPr>
              <w:t xml:space="preserve"> (768-d), HNSW indexes, row-level security, Auth</w:t>
            </w:r>
          </w:p>
        </w:tc>
      </w:tr>
      <w:tr w:rsidR="0012563C" w14:paraId="023E3ADC" w14:textId="77777777">
        <w:tblPrEx>
          <w:tblCellMar>
            <w:top w:w="0" w:type="dxa"/>
            <w:bottom w:w="0" w:type="dxa"/>
          </w:tblCellMar>
        </w:tblPrEx>
        <w:tc>
          <w:tcPr>
            <w:tcW w:w="2200" w:type="dxa"/>
            <w:tcMar>
              <w:top w:w="80" w:type="dxa"/>
              <w:left w:w="110" w:type="dxa"/>
              <w:bottom w:w="80" w:type="dxa"/>
              <w:right w:w="110" w:type="dxa"/>
            </w:tcMar>
            <w:vAlign w:val="center"/>
          </w:tcPr>
          <w:p w14:paraId="2C9BC83F" w14:textId="77777777" w:rsidR="0012563C" w:rsidRDefault="00000000">
            <w:r>
              <w:rPr>
                <w:sz w:val="19"/>
                <w:szCs w:val="19"/>
              </w:rPr>
              <w:t>ML training</w:t>
            </w:r>
          </w:p>
        </w:tc>
        <w:tc>
          <w:tcPr>
            <w:tcW w:w="5400" w:type="dxa"/>
            <w:tcMar>
              <w:top w:w="80" w:type="dxa"/>
              <w:left w:w="110" w:type="dxa"/>
              <w:bottom w:w="80" w:type="dxa"/>
              <w:right w:w="110" w:type="dxa"/>
            </w:tcMar>
            <w:vAlign w:val="center"/>
          </w:tcPr>
          <w:p w14:paraId="6F5DF2F3" w14:textId="77777777" w:rsidR="0012563C" w:rsidRDefault="00000000">
            <w:r>
              <w:rPr>
                <w:sz w:val="19"/>
                <w:szCs w:val="19"/>
              </w:rPr>
              <w:t xml:space="preserve">Google </w:t>
            </w:r>
            <w:proofErr w:type="spellStart"/>
            <w:r>
              <w:rPr>
                <w:sz w:val="19"/>
                <w:szCs w:val="19"/>
              </w:rPr>
              <w:t>Colab</w:t>
            </w:r>
            <w:proofErr w:type="spellEnd"/>
            <w:r>
              <w:rPr>
                <w:sz w:val="19"/>
                <w:szCs w:val="19"/>
              </w:rPr>
              <w:t xml:space="preserve"> (free T4 GPU), scikit-learn, Hugging Face Transformers, </w:t>
            </w:r>
            <w:proofErr w:type="spellStart"/>
            <w:r>
              <w:rPr>
                <w:sz w:val="19"/>
                <w:szCs w:val="19"/>
              </w:rPr>
              <w:t>PyTorch</w:t>
            </w:r>
            <w:proofErr w:type="spellEnd"/>
            <w:r>
              <w:rPr>
                <w:sz w:val="19"/>
                <w:szCs w:val="19"/>
              </w:rPr>
              <w:t>, pandas</w:t>
            </w:r>
          </w:p>
        </w:tc>
      </w:tr>
      <w:tr w:rsidR="0012563C" w14:paraId="7F19558C" w14:textId="77777777">
        <w:tblPrEx>
          <w:tblCellMar>
            <w:top w:w="0" w:type="dxa"/>
            <w:bottom w:w="0" w:type="dxa"/>
          </w:tblCellMar>
        </w:tblPrEx>
        <w:tc>
          <w:tcPr>
            <w:tcW w:w="2200" w:type="dxa"/>
            <w:tcMar>
              <w:top w:w="80" w:type="dxa"/>
              <w:left w:w="110" w:type="dxa"/>
              <w:bottom w:w="80" w:type="dxa"/>
              <w:right w:w="110" w:type="dxa"/>
            </w:tcMar>
            <w:vAlign w:val="center"/>
          </w:tcPr>
          <w:p w14:paraId="2864B0A9" w14:textId="77777777" w:rsidR="0012563C" w:rsidRDefault="00000000">
            <w:r>
              <w:rPr>
                <w:sz w:val="19"/>
                <w:szCs w:val="19"/>
              </w:rPr>
              <w:t>ML serving</w:t>
            </w:r>
          </w:p>
        </w:tc>
        <w:tc>
          <w:tcPr>
            <w:tcW w:w="5400" w:type="dxa"/>
            <w:tcMar>
              <w:top w:w="80" w:type="dxa"/>
              <w:left w:w="110" w:type="dxa"/>
              <w:bottom w:w="80" w:type="dxa"/>
              <w:right w:w="110" w:type="dxa"/>
            </w:tcMar>
            <w:vAlign w:val="center"/>
          </w:tcPr>
          <w:p w14:paraId="39DA19B7" w14:textId="77777777" w:rsidR="0012563C" w:rsidRDefault="00000000">
            <w:proofErr w:type="spellStart"/>
            <w:r>
              <w:rPr>
                <w:sz w:val="19"/>
                <w:szCs w:val="19"/>
              </w:rPr>
              <w:t>joblib</w:t>
            </w:r>
            <w:proofErr w:type="spellEnd"/>
            <w:r>
              <w:rPr>
                <w:sz w:val="19"/>
                <w:szCs w:val="19"/>
              </w:rPr>
              <w:t xml:space="preserve">-serialised models loaded by the </w:t>
            </w:r>
            <w:proofErr w:type="spellStart"/>
            <w:r>
              <w:rPr>
                <w:sz w:val="19"/>
                <w:szCs w:val="19"/>
              </w:rPr>
              <w:t>FastAPI</w:t>
            </w:r>
            <w:proofErr w:type="spellEnd"/>
            <w:r>
              <w:rPr>
                <w:sz w:val="19"/>
                <w:szCs w:val="19"/>
              </w:rPr>
              <w:t xml:space="preserve"> inference module (ml_models.py)</w:t>
            </w:r>
          </w:p>
        </w:tc>
      </w:tr>
      <w:tr w:rsidR="0012563C" w14:paraId="3FA8D476" w14:textId="77777777">
        <w:tblPrEx>
          <w:tblCellMar>
            <w:top w:w="0" w:type="dxa"/>
            <w:bottom w:w="0" w:type="dxa"/>
          </w:tblCellMar>
        </w:tblPrEx>
        <w:tc>
          <w:tcPr>
            <w:tcW w:w="2200" w:type="dxa"/>
            <w:tcMar>
              <w:top w:w="80" w:type="dxa"/>
              <w:left w:w="110" w:type="dxa"/>
              <w:bottom w:w="80" w:type="dxa"/>
              <w:right w:w="110" w:type="dxa"/>
            </w:tcMar>
            <w:vAlign w:val="center"/>
          </w:tcPr>
          <w:p w14:paraId="09F3D46C" w14:textId="77777777" w:rsidR="0012563C" w:rsidRDefault="00000000">
            <w:r>
              <w:rPr>
                <w:sz w:val="19"/>
                <w:szCs w:val="19"/>
              </w:rPr>
              <w:t>AI services</w:t>
            </w:r>
          </w:p>
        </w:tc>
        <w:tc>
          <w:tcPr>
            <w:tcW w:w="5400" w:type="dxa"/>
            <w:tcMar>
              <w:top w:w="80" w:type="dxa"/>
              <w:left w:w="110" w:type="dxa"/>
              <w:bottom w:w="80" w:type="dxa"/>
              <w:right w:w="110" w:type="dxa"/>
            </w:tcMar>
            <w:vAlign w:val="center"/>
          </w:tcPr>
          <w:p w14:paraId="6A28F0C0" w14:textId="77777777" w:rsidR="0012563C" w:rsidRDefault="00000000">
            <w:r>
              <w:rPr>
                <w:sz w:val="19"/>
                <w:szCs w:val="19"/>
              </w:rPr>
              <w:t xml:space="preserve">Google Gemini Flash (generation, JSON, embeddings), </w:t>
            </w:r>
            <w:proofErr w:type="spellStart"/>
            <w:r>
              <w:rPr>
                <w:sz w:val="19"/>
                <w:szCs w:val="19"/>
              </w:rPr>
              <w:t>Groq</w:t>
            </w:r>
            <w:proofErr w:type="spellEnd"/>
            <w:r>
              <w:rPr>
                <w:sz w:val="19"/>
                <w:szCs w:val="19"/>
              </w:rPr>
              <w:t xml:space="preserve"> Llama 3.3 70B (chat), </w:t>
            </w:r>
            <w:proofErr w:type="spellStart"/>
            <w:r>
              <w:rPr>
                <w:sz w:val="19"/>
                <w:szCs w:val="19"/>
              </w:rPr>
              <w:t>Groq</w:t>
            </w:r>
            <w:proofErr w:type="spellEnd"/>
            <w:r>
              <w:rPr>
                <w:sz w:val="19"/>
                <w:szCs w:val="19"/>
              </w:rPr>
              <w:t xml:space="preserve"> Whisper (STT), Edge-TTS / Web Speech (TTS)</w:t>
            </w:r>
          </w:p>
        </w:tc>
      </w:tr>
      <w:tr w:rsidR="0012563C" w14:paraId="7A7C9EBA" w14:textId="77777777">
        <w:tblPrEx>
          <w:tblCellMar>
            <w:top w:w="0" w:type="dxa"/>
            <w:bottom w:w="0" w:type="dxa"/>
          </w:tblCellMar>
        </w:tblPrEx>
        <w:tc>
          <w:tcPr>
            <w:tcW w:w="2200" w:type="dxa"/>
            <w:tcMar>
              <w:top w:w="80" w:type="dxa"/>
              <w:left w:w="110" w:type="dxa"/>
              <w:bottom w:w="80" w:type="dxa"/>
              <w:right w:w="110" w:type="dxa"/>
            </w:tcMar>
            <w:vAlign w:val="center"/>
          </w:tcPr>
          <w:p w14:paraId="4AEB7D1F" w14:textId="77777777" w:rsidR="0012563C" w:rsidRDefault="00000000">
            <w:r>
              <w:rPr>
                <w:sz w:val="19"/>
                <w:szCs w:val="19"/>
              </w:rPr>
              <w:t>Job data</w:t>
            </w:r>
          </w:p>
        </w:tc>
        <w:tc>
          <w:tcPr>
            <w:tcW w:w="5400" w:type="dxa"/>
            <w:tcMar>
              <w:top w:w="80" w:type="dxa"/>
              <w:left w:w="110" w:type="dxa"/>
              <w:bottom w:w="80" w:type="dxa"/>
              <w:right w:w="110" w:type="dxa"/>
            </w:tcMar>
            <w:vAlign w:val="center"/>
          </w:tcPr>
          <w:p w14:paraId="472BE853" w14:textId="77777777" w:rsidR="0012563C" w:rsidRDefault="00000000">
            <w:proofErr w:type="spellStart"/>
            <w:r>
              <w:rPr>
                <w:sz w:val="19"/>
                <w:szCs w:val="19"/>
              </w:rPr>
              <w:t>Remotive</w:t>
            </w:r>
            <w:proofErr w:type="spellEnd"/>
            <w:r>
              <w:rPr>
                <w:sz w:val="19"/>
                <w:szCs w:val="19"/>
              </w:rPr>
              <w:t xml:space="preserve"> (implemented), </w:t>
            </w:r>
            <w:proofErr w:type="spellStart"/>
            <w:r>
              <w:rPr>
                <w:sz w:val="19"/>
                <w:szCs w:val="19"/>
              </w:rPr>
              <w:t>Adzuna</w:t>
            </w:r>
            <w:proofErr w:type="spellEnd"/>
            <w:r>
              <w:rPr>
                <w:sz w:val="19"/>
                <w:szCs w:val="19"/>
              </w:rPr>
              <w:t xml:space="preserve"> / </w:t>
            </w:r>
            <w:proofErr w:type="spellStart"/>
            <w:r>
              <w:rPr>
                <w:sz w:val="19"/>
                <w:szCs w:val="19"/>
              </w:rPr>
              <w:t>Arbeitnow</w:t>
            </w:r>
            <w:proofErr w:type="spellEnd"/>
            <w:r>
              <w:rPr>
                <w:sz w:val="19"/>
                <w:szCs w:val="19"/>
              </w:rPr>
              <w:t xml:space="preserve"> (aggregation-ready)</w:t>
            </w:r>
          </w:p>
        </w:tc>
      </w:tr>
      <w:tr w:rsidR="0012563C" w14:paraId="79B1C807" w14:textId="77777777">
        <w:tblPrEx>
          <w:tblCellMar>
            <w:top w:w="0" w:type="dxa"/>
            <w:bottom w:w="0" w:type="dxa"/>
          </w:tblCellMar>
        </w:tblPrEx>
        <w:tc>
          <w:tcPr>
            <w:tcW w:w="2200" w:type="dxa"/>
            <w:tcMar>
              <w:top w:w="80" w:type="dxa"/>
              <w:left w:w="110" w:type="dxa"/>
              <w:bottom w:w="80" w:type="dxa"/>
              <w:right w:w="110" w:type="dxa"/>
            </w:tcMar>
            <w:vAlign w:val="center"/>
          </w:tcPr>
          <w:p w14:paraId="19E238F6" w14:textId="77777777" w:rsidR="0012563C" w:rsidRDefault="00000000">
            <w:r>
              <w:rPr>
                <w:sz w:val="19"/>
                <w:szCs w:val="19"/>
              </w:rPr>
              <w:t>Tooling</w:t>
            </w:r>
          </w:p>
        </w:tc>
        <w:tc>
          <w:tcPr>
            <w:tcW w:w="5400" w:type="dxa"/>
            <w:tcMar>
              <w:top w:w="80" w:type="dxa"/>
              <w:left w:w="110" w:type="dxa"/>
              <w:bottom w:w="80" w:type="dxa"/>
              <w:right w:w="110" w:type="dxa"/>
            </w:tcMar>
            <w:vAlign w:val="center"/>
          </w:tcPr>
          <w:p w14:paraId="16B004B8" w14:textId="77777777" w:rsidR="0012563C" w:rsidRDefault="00000000">
            <w:r>
              <w:rPr>
                <w:sz w:val="19"/>
                <w:szCs w:val="19"/>
              </w:rPr>
              <w:t xml:space="preserve">VS Code, Git/GitHub, Postman, </w:t>
            </w:r>
            <w:proofErr w:type="spellStart"/>
            <w:r>
              <w:rPr>
                <w:sz w:val="19"/>
                <w:szCs w:val="19"/>
              </w:rPr>
              <w:t>pytest</w:t>
            </w:r>
            <w:proofErr w:type="spellEnd"/>
            <w:r>
              <w:rPr>
                <w:sz w:val="19"/>
                <w:szCs w:val="19"/>
              </w:rPr>
              <w:t xml:space="preserve">, </w:t>
            </w:r>
            <w:proofErr w:type="spellStart"/>
            <w:r>
              <w:rPr>
                <w:sz w:val="19"/>
                <w:szCs w:val="19"/>
              </w:rPr>
              <w:t>Vitest</w:t>
            </w:r>
            <w:proofErr w:type="spellEnd"/>
          </w:p>
        </w:tc>
      </w:tr>
    </w:tbl>
    <w:p w14:paraId="3453B5CC" w14:textId="77777777" w:rsidR="0012563C" w:rsidRDefault="00000000">
      <w:pPr>
        <w:spacing w:before="80" w:after="220"/>
        <w:jc w:val="center"/>
      </w:pPr>
      <w:r>
        <w:rPr>
          <w:i/>
          <w:iCs/>
          <w:sz w:val="20"/>
          <w:szCs w:val="20"/>
        </w:rPr>
        <w:t>Table 8: Technology stack</w:t>
      </w:r>
    </w:p>
    <w:p w14:paraId="0A721354" w14:textId="77777777" w:rsidR="0012563C" w:rsidRDefault="00000000">
      <w:pPr>
        <w:pStyle w:val="Heading2"/>
        <w:spacing w:before="240"/>
      </w:pPr>
      <w:bookmarkStart w:id="44" w:name="_Toc237508370"/>
      <w:r>
        <w:t>6.2 Design patterns</w:t>
      </w:r>
      <w:bookmarkEnd w:id="44"/>
    </w:p>
    <w:p w14:paraId="555C242D" w14:textId="77777777" w:rsidR="0012563C" w:rsidRDefault="00000000">
      <w:pPr>
        <w:pStyle w:val="ListParagraph"/>
        <w:numPr>
          <w:ilvl w:val="0"/>
          <w:numId w:val="2"/>
        </w:numPr>
        <w:spacing w:after="100" w:line="290" w:lineRule="auto"/>
      </w:pPr>
      <w:r>
        <w:t xml:space="preserve">Layered architecture (router → service → data): routers handle HTTP concerns only; services encapsulate business logic; the data tier is accessed through the </w:t>
      </w:r>
      <w:proofErr w:type="spellStart"/>
      <w:r>
        <w:t>Supabase</w:t>
      </w:r>
      <w:proofErr w:type="spellEnd"/>
      <w:r>
        <w:t xml:space="preserve"> client. This separation keeps each layer independently testable.</w:t>
      </w:r>
    </w:p>
    <w:p w14:paraId="4AE4C80F" w14:textId="77777777" w:rsidR="0012563C" w:rsidRDefault="00000000">
      <w:pPr>
        <w:pStyle w:val="ListParagraph"/>
        <w:numPr>
          <w:ilvl w:val="0"/>
          <w:numId w:val="2"/>
        </w:numPr>
        <w:spacing w:after="100" w:line="290" w:lineRule="auto"/>
      </w:pPr>
      <w:r>
        <w:t xml:space="preserve">Facade: </w:t>
      </w:r>
      <w:proofErr w:type="spellStart"/>
      <w:r>
        <w:t>GeminiService</w:t>
      </w:r>
      <w:proofErr w:type="spellEnd"/>
      <w:r>
        <w:t xml:space="preserve"> and </w:t>
      </w:r>
      <w:proofErr w:type="spellStart"/>
      <w:r>
        <w:t>GroqService</w:t>
      </w:r>
      <w:proofErr w:type="spellEnd"/>
      <w:r>
        <w:t xml:space="preserve"> wrap all LLM provider interaction behind small interfaces (</w:t>
      </w:r>
      <w:proofErr w:type="spellStart"/>
      <w:r>
        <w:t>generate_text</w:t>
      </w:r>
      <w:proofErr w:type="spellEnd"/>
      <w:r>
        <w:t xml:space="preserve">, </w:t>
      </w:r>
      <w:proofErr w:type="spellStart"/>
      <w:r>
        <w:t>generate_json</w:t>
      </w:r>
      <w:proofErr w:type="spellEnd"/>
      <w:r>
        <w:t xml:space="preserve">, chat, transcribe), so a provider </w:t>
      </w:r>
      <w:proofErr w:type="gramStart"/>
      <w:r>
        <w:t>change</w:t>
      </w:r>
      <w:proofErr w:type="gramEnd"/>
      <w:r>
        <w:t xml:space="preserve"> touches one class.</w:t>
      </w:r>
    </w:p>
    <w:p w14:paraId="45DBCF00" w14:textId="77777777" w:rsidR="0012563C" w:rsidRDefault="00000000">
      <w:pPr>
        <w:pStyle w:val="ListParagraph"/>
        <w:numPr>
          <w:ilvl w:val="0"/>
          <w:numId w:val="2"/>
        </w:numPr>
        <w:spacing w:after="100" w:line="290" w:lineRule="auto"/>
      </w:pPr>
      <w:r>
        <w:t xml:space="preserve">Singleton-style model loading: </w:t>
      </w:r>
      <w:proofErr w:type="spellStart"/>
      <w:r>
        <w:t>MLModelService</w:t>
      </w:r>
      <w:proofErr w:type="spellEnd"/>
      <w:r>
        <w:t xml:space="preserve"> loads both trained models once at startup and serves all predictions from memory, avoiding per-request </w:t>
      </w:r>
      <w:proofErr w:type="spellStart"/>
      <w:r>
        <w:t>deserialisation</w:t>
      </w:r>
      <w:proofErr w:type="spellEnd"/>
      <w:r>
        <w:t>.</w:t>
      </w:r>
    </w:p>
    <w:p w14:paraId="1CA10DE4" w14:textId="77777777" w:rsidR="0012563C" w:rsidRDefault="00000000">
      <w:pPr>
        <w:pStyle w:val="ListParagraph"/>
        <w:numPr>
          <w:ilvl w:val="0"/>
          <w:numId w:val="2"/>
        </w:numPr>
        <w:spacing w:after="100" w:line="290" w:lineRule="auto"/>
      </w:pPr>
      <w:r>
        <w:t xml:space="preserve">Event-driven observer (publish–subscribe): agents publish typed events to the </w:t>
      </w:r>
      <w:proofErr w:type="spellStart"/>
      <w:r>
        <w:t>agent_events</w:t>
      </w:r>
      <w:proofErr w:type="spellEnd"/>
      <w:r>
        <w:t xml:space="preserve"> table and consumers react asynchronously — the backbone of the interconnected cascade, chosen over direct calls to preserve standalone modules and idempotent re-processing.</w:t>
      </w:r>
    </w:p>
    <w:p w14:paraId="699EA3F7" w14:textId="77777777" w:rsidR="0012563C" w:rsidRDefault="00000000">
      <w:pPr>
        <w:pStyle w:val="ListParagraph"/>
        <w:numPr>
          <w:ilvl w:val="0"/>
          <w:numId w:val="2"/>
        </w:numPr>
        <w:spacing w:after="100" w:line="290" w:lineRule="auto"/>
      </w:pPr>
      <w:r>
        <w:t>Repository-style data access: services own all table access for their domain, keeping SQL/</w:t>
      </w:r>
      <w:proofErr w:type="spellStart"/>
      <w:r>
        <w:t>PostgREST</w:t>
      </w:r>
      <w:proofErr w:type="spellEnd"/>
      <w:r>
        <w:t xml:space="preserve"> calls out of routers.</w:t>
      </w:r>
    </w:p>
    <w:p w14:paraId="06052728" w14:textId="77777777" w:rsidR="0012563C" w:rsidRDefault="00000000">
      <w:pPr>
        <w:pStyle w:val="Heading2"/>
        <w:spacing w:before="240"/>
      </w:pPr>
      <w:bookmarkStart w:id="45" w:name="_Toc237508371"/>
      <w:r>
        <w:t>6.3 Implementation of the program</w:t>
      </w:r>
      <w:bookmarkEnd w:id="45"/>
    </w:p>
    <w:p w14:paraId="0EBBD6A4" w14:textId="77777777" w:rsidR="0012563C" w:rsidRDefault="00000000">
      <w:pPr>
        <w:pStyle w:val="Heading3"/>
      </w:pPr>
      <w:bookmarkStart w:id="46" w:name="_Toc237508372"/>
      <w:r>
        <w:t>6.3.1 Backend Structure</w:t>
      </w:r>
      <w:bookmarkEnd w:id="46"/>
    </w:p>
    <w:p w14:paraId="57261264" w14:textId="77777777" w:rsidR="0012563C" w:rsidRDefault="00000000">
      <w:pPr>
        <w:spacing w:after="160" w:line="300" w:lineRule="auto"/>
        <w:jc w:val="both"/>
      </w:pPr>
      <w:r>
        <w:t xml:space="preserve">The backend follows the router–service separation designed in Section 5.3.2. Nine routers (jobs, </w:t>
      </w:r>
      <w:proofErr w:type="spellStart"/>
      <w:r>
        <w:t>skillgap</w:t>
      </w:r>
      <w:proofErr w:type="spellEnd"/>
      <w:r>
        <w:t xml:space="preserve">, learning, resume, interview, career, exam, chat, assistant) validate requests with </w:t>
      </w:r>
      <w:proofErr w:type="spellStart"/>
      <w:r>
        <w:t>Pydantic</w:t>
      </w:r>
      <w:proofErr w:type="spellEnd"/>
      <w:r>
        <w:t xml:space="preserve"> models and delegate to services. Services encapsulate: job aggregation and </w:t>
      </w:r>
      <w:proofErr w:type="spellStart"/>
      <w:r>
        <w:t>upserting</w:t>
      </w:r>
      <w:proofErr w:type="spellEnd"/>
      <w:r>
        <w:t xml:space="preserve"> (jobs.py), hybrid </w:t>
      </w:r>
      <w:r>
        <w:lastRenderedPageBreak/>
        <w:t xml:space="preserve">matching with cosine similarity over </w:t>
      </w:r>
      <w:proofErr w:type="spellStart"/>
      <w:r>
        <w:t>pgvector</w:t>
      </w:r>
      <w:proofErr w:type="spellEnd"/>
      <w:r>
        <w:t xml:space="preserve"> embeddings (matching.py), embedding generation (embeddings.py), LLM access (gemini.py, groq_svc.py), interview question generation, coaching and feedback (interview.py), learning-plan and career-path generation (learning.py, career.py), certificate e-mail delivery (email_svc.py), and model inference (ml_models.py). Long-running operations return immediately and complete in the background, in line with NFR-03.</w:t>
      </w:r>
    </w:p>
    <w:p w14:paraId="6A9C64BC" w14:textId="77777777" w:rsidR="0012563C" w:rsidRDefault="00000000">
      <w:pPr>
        <w:pStyle w:val="Heading3"/>
      </w:pPr>
      <w:bookmarkStart w:id="47" w:name="_Toc237508373"/>
      <w:r>
        <w:t>6.3.2 ML Model 1 — Resume Category Classifier</w:t>
      </w:r>
      <w:bookmarkEnd w:id="47"/>
    </w:p>
    <w:p w14:paraId="0CD17B68" w14:textId="77777777" w:rsidR="0012563C" w:rsidRDefault="00000000">
      <w:pPr>
        <w:spacing w:after="160" w:line="300" w:lineRule="auto"/>
        <w:jc w:val="both"/>
      </w:pPr>
      <w:r>
        <w:t xml:space="preserve">Dataset: the Kaggle Resume Dataset — 2,484 labelled resumes across 24 occupational categories (Information-Technology, Engineering, Finance, HR, Healthcare and others). Preprocessing: lowercasing; removal of URLs, e-mail addresses, punctuation and stop-words; label encoding; stratified 90/10 train/test split (2,235 / 249). Baseline: TF-IDF features with Logistic Regression. Transformer: </w:t>
      </w:r>
      <w:proofErr w:type="spellStart"/>
      <w:r>
        <w:t>DistilBERT</w:t>
      </w:r>
      <w:proofErr w:type="spellEnd"/>
      <w:r>
        <w:t xml:space="preserve"> (</w:t>
      </w:r>
      <w:proofErr w:type="spellStart"/>
      <w:r>
        <w:t>distilbert</w:t>
      </w:r>
      <w:proofErr w:type="spellEnd"/>
      <w:r>
        <w:t xml:space="preserve">-base-uncased) fine-tuned for multi-class classification with a maximum sequence length of 256 tokens. Both models were trained in a version-controlled </w:t>
      </w:r>
      <w:proofErr w:type="spellStart"/>
      <w:r>
        <w:t>Colab</w:t>
      </w:r>
      <w:proofErr w:type="spellEnd"/>
      <w:r>
        <w:t xml:space="preserve"> notebook (ml/Model1_Resume_Classifier.ipynb); the baseline is serialised with </w:t>
      </w:r>
      <w:proofErr w:type="spellStart"/>
      <w:r>
        <w:t>joblib</w:t>
      </w:r>
      <w:proofErr w:type="spellEnd"/>
      <w:r>
        <w:t xml:space="preserve"> and served from backend/models/, and the fine-tuned weights are exported via </w:t>
      </w:r>
      <w:proofErr w:type="spellStart"/>
      <w:r>
        <w:t>save_pretrained</w:t>
      </w:r>
      <w:proofErr w:type="spellEnd"/>
      <w:r>
        <w:t xml:space="preserve"> for transformer serving.</w:t>
      </w:r>
    </w:p>
    <w:p w14:paraId="5B7808F7" w14:textId="77777777" w:rsidR="0012563C" w:rsidRDefault="00000000">
      <w:pPr>
        <w:pStyle w:val="Heading3"/>
      </w:pPr>
      <w:bookmarkStart w:id="48" w:name="_Toc237508374"/>
      <w:r>
        <w:t>6.3.3 ML Model 2 — Skill-Extraction Model</w:t>
      </w:r>
      <w:bookmarkEnd w:id="48"/>
    </w:p>
    <w:p w14:paraId="26FCD0D0" w14:textId="77777777" w:rsidR="0012563C" w:rsidRDefault="00000000">
      <w:pPr>
        <w:spacing w:after="160" w:line="300" w:lineRule="auto"/>
        <w:jc w:val="both"/>
      </w:pPr>
      <w:r>
        <w:t xml:space="preserve">Label space: the 25 highest-frequency skills derived from ESCO-aligned skill mentions in public job-description text. Dataset: ~11,800 postings sampled (seed 42) from the LinkedIn Job Postings dataset, labelled by LLM-assisted weak supervision and </w:t>
      </w:r>
      <w:proofErr w:type="spellStart"/>
      <w:r>
        <w:t>binarised</w:t>
      </w:r>
      <w:proofErr w:type="spellEnd"/>
      <w:r>
        <w:t xml:space="preserve"> with a </w:t>
      </w:r>
      <w:proofErr w:type="spellStart"/>
      <w:r>
        <w:t>MultiLabelBinarizer</w:t>
      </w:r>
      <w:proofErr w:type="spellEnd"/>
      <w:r>
        <w:t xml:space="preserve">; stratified 90/10 split. Baseline: TF-IDF with One-vs-Rest Logistic Regression. Transformer: </w:t>
      </w:r>
      <w:proofErr w:type="spellStart"/>
      <w:r>
        <w:t>DistilBERT</w:t>
      </w:r>
      <w:proofErr w:type="spellEnd"/>
      <w:r>
        <w:t xml:space="preserve"> configured for multi-label classification (</w:t>
      </w:r>
      <w:proofErr w:type="spellStart"/>
      <w:r>
        <w:t>problem_type</w:t>
      </w:r>
      <w:proofErr w:type="spellEnd"/>
      <w:r>
        <w:t xml:space="preserve"> = </w:t>
      </w:r>
      <w:proofErr w:type="spellStart"/>
      <w:r>
        <w:t>multi_label_classification</w:t>
      </w:r>
      <w:proofErr w:type="spellEnd"/>
      <w:r>
        <w:t xml:space="preserve">, sigmoid outputs, binary cross-entropy loss), trained for 3 epochs with batch size 16 and max length 256 on a </w:t>
      </w:r>
      <w:proofErr w:type="spellStart"/>
      <w:r>
        <w:t>Colab</w:t>
      </w:r>
      <w:proofErr w:type="spellEnd"/>
      <w:r>
        <w:t xml:space="preserve"> T4 GPU (ml/Model2_Skill_Extraction.ipynb). The trained artefacts (baseline </w:t>
      </w:r>
      <w:proofErr w:type="spellStart"/>
      <w:r>
        <w:t>joblib</w:t>
      </w:r>
      <w:proofErr w:type="spellEnd"/>
      <w:r>
        <w:t xml:space="preserve">, label vocabulary JSON, </w:t>
      </w:r>
      <w:proofErr w:type="spellStart"/>
      <w:r>
        <w:t>DistilBERT</w:t>
      </w:r>
      <w:proofErr w:type="spellEnd"/>
      <w:r>
        <w:t xml:space="preserve"> weights) are exported for backend serving.</w:t>
      </w:r>
    </w:p>
    <w:p w14:paraId="4BE37050" w14:textId="77777777" w:rsidR="0012563C" w:rsidRDefault="00000000">
      <w:pPr>
        <w:pStyle w:val="Heading3"/>
      </w:pPr>
      <w:bookmarkStart w:id="49" w:name="_Toc237508375"/>
      <w:r>
        <w:t>6.3.4 Model Inference Module</w:t>
      </w:r>
      <w:bookmarkEnd w:id="49"/>
    </w:p>
    <w:p w14:paraId="6F58821B" w14:textId="77777777" w:rsidR="0012563C" w:rsidRDefault="00000000">
      <w:pPr>
        <w:spacing w:after="160" w:line="300" w:lineRule="auto"/>
        <w:jc w:val="both"/>
      </w:pPr>
      <w:r>
        <w:t xml:space="preserve">ml_models.py exposes three functions to the rest of the backend: </w:t>
      </w:r>
      <w:proofErr w:type="spellStart"/>
      <w:r>
        <w:t>classify_resume</w:t>
      </w:r>
      <w:proofErr w:type="spellEnd"/>
      <w:r>
        <w:t xml:space="preserve">(text) returning the predicted category, </w:t>
      </w:r>
      <w:proofErr w:type="spellStart"/>
      <w:r>
        <w:t>classify_resume_</w:t>
      </w:r>
      <w:proofErr w:type="gramStart"/>
      <w:r>
        <w:t>top</w:t>
      </w:r>
      <w:proofErr w:type="spellEnd"/>
      <w:r>
        <w:t>(</w:t>
      </w:r>
      <w:proofErr w:type="gramEnd"/>
      <w:r>
        <w:t xml:space="preserve">text, k) returning the top-k categories with confidences, and </w:t>
      </w:r>
      <w:proofErr w:type="spellStart"/>
      <w:r>
        <w:t>extract_</w:t>
      </w:r>
      <w:proofErr w:type="gramStart"/>
      <w:r>
        <w:t>skills</w:t>
      </w:r>
      <w:proofErr w:type="spellEnd"/>
      <w:r>
        <w:t>(</w:t>
      </w:r>
      <w:proofErr w:type="gramEnd"/>
      <w:r>
        <w:t xml:space="preserve">text, threshold, </w:t>
      </w:r>
      <w:proofErr w:type="spellStart"/>
      <w:r>
        <w:t>top_k</w:t>
      </w:r>
      <w:proofErr w:type="spellEnd"/>
      <w:r>
        <w:t>) returning detected skills. The Resume router calls the classifier on both pasted text and uploaded files (with PDF text extraction); the Skill Gap router uses extraction over both the user profile and the target job description, then computes the present/missing partition.</w:t>
      </w:r>
    </w:p>
    <w:p w14:paraId="318425DE" w14:textId="77777777" w:rsidR="0012563C" w:rsidRDefault="00000000">
      <w:pPr>
        <w:pStyle w:val="Heading3"/>
      </w:pPr>
      <w:bookmarkStart w:id="50" w:name="_Toc237508376"/>
      <w:r>
        <w:t>6.3.5 The Interconnected Cascade</w:t>
      </w:r>
      <w:bookmarkEnd w:id="50"/>
    </w:p>
    <w:p w14:paraId="35AD8A65" w14:textId="77777777" w:rsidR="0012563C" w:rsidRDefault="00000000">
      <w:pPr>
        <w:spacing w:after="160" w:line="300" w:lineRule="auto"/>
        <w:jc w:val="both"/>
      </w:pPr>
      <w:r>
        <w:t xml:space="preserve">The cascade is implemented exactly as designed in Figure 5: completion of a learning item updates the skills table and inserts a </w:t>
      </w:r>
      <w:proofErr w:type="spellStart"/>
      <w:r>
        <w:t>skill_learned</w:t>
      </w:r>
      <w:proofErr w:type="spellEnd"/>
      <w:r>
        <w:t xml:space="preserve"> row into </w:t>
      </w:r>
      <w:proofErr w:type="spellStart"/>
      <w:r>
        <w:t>agent_events</w:t>
      </w:r>
      <w:proofErr w:type="spellEnd"/>
      <w:r>
        <w:t xml:space="preserve">; background processing consumes unprocessed events, re-evaluates open gap analyses through Model 2, updates learning-plan progress, and sets </w:t>
      </w:r>
      <w:proofErr w:type="spellStart"/>
      <w:r>
        <w:t>needs_refresh</w:t>
      </w:r>
      <w:proofErr w:type="spellEnd"/>
      <w:r>
        <w:t xml:space="preserve"> on affected resumes. Because consumers read from the event table rather than being invoked directly, the cascade is idempotent — reprocessing an event produces the same state — and each module continues to work standalone.</w:t>
      </w:r>
    </w:p>
    <w:p w14:paraId="5DA308E0" w14:textId="77777777" w:rsidR="0012563C" w:rsidRDefault="00000000">
      <w:pPr>
        <w:pStyle w:val="Heading3"/>
      </w:pPr>
      <w:bookmarkStart w:id="51" w:name="_Toc237508377"/>
      <w:r>
        <w:lastRenderedPageBreak/>
        <w:t>6.3.6 Frontend and Security</w:t>
      </w:r>
      <w:bookmarkEnd w:id="51"/>
    </w:p>
    <w:p w14:paraId="52985E74" w14:textId="77777777" w:rsidR="0012563C" w:rsidRDefault="00000000">
      <w:pPr>
        <w:spacing w:after="160" w:line="300" w:lineRule="auto"/>
        <w:jc w:val="both"/>
      </w:pPr>
      <w:r>
        <w:t xml:space="preserve">The single-page application provides one page per agent (Jobs, </w:t>
      </w:r>
      <w:proofErr w:type="spellStart"/>
      <w:r>
        <w:t>SkillGap</w:t>
      </w:r>
      <w:proofErr w:type="spellEnd"/>
      <w:r>
        <w:t xml:space="preserve">, Learning, Resume, Interview, </w:t>
      </w:r>
      <w:proofErr w:type="spellStart"/>
      <w:r>
        <w:t>CareerPath</w:t>
      </w:r>
      <w:proofErr w:type="spellEnd"/>
      <w:r>
        <w:t xml:space="preserve">) plus Dashboard, </w:t>
      </w:r>
      <w:proofErr w:type="spellStart"/>
      <w:r>
        <w:t>MockExam</w:t>
      </w:r>
      <w:proofErr w:type="spellEnd"/>
      <w:r>
        <w:t xml:space="preserve">, Chatbot, Profile and Login, a persistent sidebar, and an AI-assistant drawer available across pages. State is managed in a lightweight store; authentication uses the </w:t>
      </w:r>
      <w:proofErr w:type="spellStart"/>
      <w:r>
        <w:t>Supabase</w:t>
      </w:r>
      <w:proofErr w:type="spellEnd"/>
      <w:r>
        <w:t xml:space="preserve"> JS client with JWTs attached to backend requests. The interview page implements the browser side of the voice loop: microphone capture, audio upload for transcription, and speech synthesis of questions. All per-user tables enforce row-level security with </w:t>
      </w:r>
      <w:proofErr w:type="spellStart"/>
      <w:proofErr w:type="gramStart"/>
      <w:r>
        <w:t>auth.uid</w:t>
      </w:r>
      <w:proofErr w:type="spellEnd"/>
      <w:r>
        <w:t>(</w:t>
      </w:r>
      <w:proofErr w:type="gramEnd"/>
      <w:r>
        <w:t xml:space="preserve">) = </w:t>
      </w:r>
      <w:proofErr w:type="spellStart"/>
      <w:r>
        <w:t>user_id</w:t>
      </w:r>
      <w:proofErr w:type="spellEnd"/>
      <w:r>
        <w:t xml:space="preserve"> policies; API keys for external services are held in server-side environment variables and never exposed to the client.</w:t>
      </w:r>
    </w:p>
    <w:p w14:paraId="3A6C6341" w14:textId="77777777" w:rsidR="0012563C" w:rsidRDefault="00000000">
      <w:r>
        <w:br w:type="page"/>
      </w:r>
    </w:p>
    <w:p w14:paraId="6B2889A8" w14:textId="77777777" w:rsidR="0012563C" w:rsidRDefault="00000000">
      <w:pPr>
        <w:pStyle w:val="Heading1"/>
        <w:spacing w:before="300"/>
      </w:pPr>
      <w:bookmarkStart w:id="52" w:name="_Toc237508378"/>
      <w:r>
        <w:lastRenderedPageBreak/>
        <w:t>7.0 Testing and Validation</w:t>
      </w:r>
      <w:bookmarkEnd w:id="52"/>
    </w:p>
    <w:p w14:paraId="0D35D218" w14:textId="77777777" w:rsidR="0012563C" w:rsidRDefault="00000000">
      <w:pPr>
        <w:pStyle w:val="Heading2"/>
        <w:spacing w:before="240"/>
      </w:pPr>
      <w:bookmarkStart w:id="53" w:name="_Toc237508379"/>
      <w:r>
        <w:t>Test Plan</w:t>
      </w:r>
      <w:bookmarkEnd w:id="53"/>
    </w:p>
    <w:p w14:paraId="64C99119" w14:textId="77777777" w:rsidR="0012563C" w:rsidRDefault="00000000">
      <w:pPr>
        <w:spacing w:after="160" w:line="300" w:lineRule="auto"/>
        <w:jc w:val="both"/>
      </w:pPr>
      <w:r>
        <w:t>Testing combined four levels: unit tests over services (</w:t>
      </w:r>
      <w:proofErr w:type="spellStart"/>
      <w:r>
        <w:t>pytest</w:t>
      </w:r>
      <w:proofErr w:type="spellEnd"/>
      <w:r>
        <w:t xml:space="preserve">); integration tests over API routes with a test database; model evaluation on held-out test sets inside the training notebooks; and manual end-to-end scenario testing across the deployed application (registration through interview feedback). Interactive API verification used the </w:t>
      </w:r>
      <w:proofErr w:type="spellStart"/>
      <w:r>
        <w:t>FastAPI</w:t>
      </w:r>
      <w:proofErr w:type="spellEnd"/>
      <w:r>
        <w:t xml:space="preserve"> /docs interface and Postman collections. Model validation additionally compares each trained model against its classical baseline on the same held-out split, which is the primary scientific claim of the ML workstream.</w:t>
      </w:r>
    </w:p>
    <w:p w14:paraId="23D056A2" w14:textId="77777777" w:rsidR="0012563C" w:rsidRDefault="00000000">
      <w:pPr>
        <w:pStyle w:val="Heading2"/>
        <w:spacing w:before="240"/>
      </w:pPr>
      <w:bookmarkStart w:id="54" w:name="_Toc237508380"/>
      <w:r>
        <w:t>Test Cases</w:t>
      </w:r>
      <w:bookmarkEnd w:id="54"/>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3300"/>
        <w:gridCol w:w="3000"/>
      </w:tblGrid>
      <w:tr w:rsidR="0012563C" w14:paraId="431AF3A8" w14:textId="77777777">
        <w:tblPrEx>
          <w:tblCellMar>
            <w:top w:w="0" w:type="dxa"/>
            <w:bottom w:w="0" w:type="dxa"/>
          </w:tblCellMar>
        </w:tblPrEx>
        <w:tc>
          <w:tcPr>
            <w:tcW w:w="1300" w:type="dxa"/>
            <w:shd w:val="clear" w:color="auto" w:fill="1F3864"/>
            <w:tcMar>
              <w:top w:w="80" w:type="dxa"/>
              <w:left w:w="110" w:type="dxa"/>
              <w:bottom w:w="80" w:type="dxa"/>
              <w:right w:w="110" w:type="dxa"/>
            </w:tcMar>
            <w:vAlign w:val="center"/>
          </w:tcPr>
          <w:p w14:paraId="0A984392" w14:textId="77777777" w:rsidR="0012563C" w:rsidRDefault="00000000">
            <w:r>
              <w:rPr>
                <w:b/>
                <w:bCs/>
                <w:color w:val="FFFFFF"/>
                <w:sz w:val="19"/>
                <w:szCs w:val="19"/>
              </w:rPr>
              <w:t>Test ID</w:t>
            </w:r>
          </w:p>
        </w:tc>
        <w:tc>
          <w:tcPr>
            <w:tcW w:w="3300" w:type="dxa"/>
            <w:shd w:val="clear" w:color="auto" w:fill="1F3864"/>
            <w:tcMar>
              <w:top w:w="80" w:type="dxa"/>
              <w:left w:w="110" w:type="dxa"/>
              <w:bottom w:w="80" w:type="dxa"/>
              <w:right w:w="110" w:type="dxa"/>
            </w:tcMar>
            <w:vAlign w:val="center"/>
          </w:tcPr>
          <w:p w14:paraId="0E64ECCB" w14:textId="77777777" w:rsidR="0012563C" w:rsidRDefault="00000000">
            <w:r>
              <w:rPr>
                <w:b/>
                <w:bCs/>
                <w:color w:val="FFFFFF"/>
                <w:sz w:val="19"/>
                <w:szCs w:val="19"/>
              </w:rPr>
              <w:t>Scenario</w:t>
            </w:r>
          </w:p>
        </w:tc>
        <w:tc>
          <w:tcPr>
            <w:tcW w:w="3000" w:type="dxa"/>
            <w:shd w:val="clear" w:color="auto" w:fill="1F3864"/>
            <w:tcMar>
              <w:top w:w="80" w:type="dxa"/>
              <w:left w:w="110" w:type="dxa"/>
              <w:bottom w:w="80" w:type="dxa"/>
              <w:right w:w="110" w:type="dxa"/>
            </w:tcMar>
            <w:vAlign w:val="center"/>
          </w:tcPr>
          <w:p w14:paraId="50DCD66D" w14:textId="77777777" w:rsidR="0012563C" w:rsidRDefault="00000000">
            <w:r>
              <w:rPr>
                <w:b/>
                <w:bCs/>
                <w:color w:val="FFFFFF"/>
                <w:sz w:val="19"/>
                <w:szCs w:val="19"/>
              </w:rPr>
              <w:t>Expected result</w:t>
            </w:r>
          </w:p>
        </w:tc>
      </w:tr>
      <w:tr w:rsidR="0012563C" w14:paraId="4AFE0AD6" w14:textId="77777777">
        <w:tblPrEx>
          <w:tblCellMar>
            <w:top w:w="0" w:type="dxa"/>
            <w:bottom w:w="0" w:type="dxa"/>
          </w:tblCellMar>
        </w:tblPrEx>
        <w:tc>
          <w:tcPr>
            <w:tcW w:w="1300" w:type="dxa"/>
            <w:tcMar>
              <w:top w:w="80" w:type="dxa"/>
              <w:left w:w="110" w:type="dxa"/>
              <w:bottom w:w="80" w:type="dxa"/>
              <w:right w:w="110" w:type="dxa"/>
            </w:tcMar>
            <w:vAlign w:val="center"/>
          </w:tcPr>
          <w:p w14:paraId="7C02489F" w14:textId="77777777" w:rsidR="0012563C" w:rsidRDefault="00000000">
            <w:r>
              <w:rPr>
                <w:sz w:val="19"/>
                <w:szCs w:val="19"/>
              </w:rPr>
              <w:t>T-01</w:t>
            </w:r>
          </w:p>
        </w:tc>
        <w:tc>
          <w:tcPr>
            <w:tcW w:w="3300" w:type="dxa"/>
            <w:tcMar>
              <w:top w:w="80" w:type="dxa"/>
              <w:left w:w="110" w:type="dxa"/>
              <w:bottom w:w="80" w:type="dxa"/>
              <w:right w:w="110" w:type="dxa"/>
            </w:tcMar>
            <w:vAlign w:val="center"/>
          </w:tcPr>
          <w:p w14:paraId="7EA8FEBC" w14:textId="77777777" w:rsidR="0012563C" w:rsidRDefault="00000000">
            <w:r>
              <w:rPr>
                <w:sz w:val="19"/>
                <w:szCs w:val="19"/>
              </w:rPr>
              <w:t>Register → login → profile row auto-created</w:t>
            </w:r>
          </w:p>
        </w:tc>
        <w:tc>
          <w:tcPr>
            <w:tcW w:w="3000" w:type="dxa"/>
            <w:tcMar>
              <w:top w:w="80" w:type="dxa"/>
              <w:left w:w="110" w:type="dxa"/>
              <w:bottom w:w="80" w:type="dxa"/>
              <w:right w:w="110" w:type="dxa"/>
            </w:tcMar>
            <w:vAlign w:val="center"/>
          </w:tcPr>
          <w:p w14:paraId="34415F9E" w14:textId="77777777" w:rsidR="0012563C" w:rsidRDefault="00000000">
            <w:r>
              <w:rPr>
                <w:sz w:val="19"/>
                <w:szCs w:val="19"/>
              </w:rPr>
              <w:t>Profile visible; RLS blocks other users' rows</w:t>
            </w:r>
          </w:p>
        </w:tc>
      </w:tr>
      <w:tr w:rsidR="0012563C" w14:paraId="62FFF073" w14:textId="77777777">
        <w:tblPrEx>
          <w:tblCellMar>
            <w:top w:w="0" w:type="dxa"/>
            <w:bottom w:w="0" w:type="dxa"/>
          </w:tblCellMar>
        </w:tblPrEx>
        <w:tc>
          <w:tcPr>
            <w:tcW w:w="1300" w:type="dxa"/>
            <w:tcMar>
              <w:top w:w="80" w:type="dxa"/>
              <w:left w:w="110" w:type="dxa"/>
              <w:bottom w:w="80" w:type="dxa"/>
              <w:right w:w="110" w:type="dxa"/>
            </w:tcMar>
            <w:vAlign w:val="center"/>
          </w:tcPr>
          <w:p w14:paraId="0EF296CD" w14:textId="77777777" w:rsidR="0012563C" w:rsidRDefault="00000000">
            <w:r>
              <w:rPr>
                <w:sz w:val="19"/>
                <w:szCs w:val="19"/>
              </w:rPr>
              <w:t>T-02</w:t>
            </w:r>
          </w:p>
        </w:tc>
        <w:tc>
          <w:tcPr>
            <w:tcW w:w="3300" w:type="dxa"/>
            <w:tcMar>
              <w:top w:w="80" w:type="dxa"/>
              <w:left w:w="110" w:type="dxa"/>
              <w:bottom w:w="80" w:type="dxa"/>
              <w:right w:w="110" w:type="dxa"/>
            </w:tcMar>
            <w:vAlign w:val="center"/>
          </w:tcPr>
          <w:p w14:paraId="0B8FEEE6" w14:textId="77777777" w:rsidR="0012563C" w:rsidRDefault="00000000">
            <w:r>
              <w:rPr>
                <w:sz w:val="19"/>
                <w:szCs w:val="19"/>
              </w:rPr>
              <w:t xml:space="preserve">Job sync from </w:t>
            </w:r>
            <w:proofErr w:type="spellStart"/>
            <w:r>
              <w:rPr>
                <w:sz w:val="19"/>
                <w:szCs w:val="19"/>
              </w:rPr>
              <w:t>Remotive</w:t>
            </w:r>
            <w:proofErr w:type="spellEnd"/>
          </w:p>
        </w:tc>
        <w:tc>
          <w:tcPr>
            <w:tcW w:w="3000" w:type="dxa"/>
            <w:tcMar>
              <w:top w:w="80" w:type="dxa"/>
              <w:left w:w="110" w:type="dxa"/>
              <w:bottom w:w="80" w:type="dxa"/>
              <w:right w:w="110" w:type="dxa"/>
            </w:tcMar>
            <w:vAlign w:val="center"/>
          </w:tcPr>
          <w:p w14:paraId="2BCC986A" w14:textId="77777777" w:rsidR="0012563C" w:rsidRDefault="00000000">
            <w:r>
              <w:rPr>
                <w:sz w:val="19"/>
                <w:szCs w:val="19"/>
              </w:rPr>
              <w:t xml:space="preserve">Postings </w:t>
            </w:r>
            <w:proofErr w:type="spellStart"/>
            <w:r>
              <w:rPr>
                <w:sz w:val="19"/>
                <w:szCs w:val="19"/>
              </w:rPr>
              <w:t>upserted</w:t>
            </w:r>
            <w:proofErr w:type="spellEnd"/>
            <w:r>
              <w:rPr>
                <w:sz w:val="19"/>
                <w:szCs w:val="19"/>
              </w:rPr>
              <w:t xml:space="preserve"> with embeddings; duplicates ignored</w:t>
            </w:r>
          </w:p>
        </w:tc>
      </w:tr>
      <w:tr w:rsidR="0012563C" w14:paraId="258EDB2C" w14:textId="77777777">
        <w:tblPrEx>
          <w:tblCellMar>
            <w:top w:w="0" w:type="dxa"/>
            <w:bottom w:w="0" w:type="dxa"/>
          </w:tblCellMar>
        </w:tblPrEx>
        <w:tc>
          <w:tcPr>
            <w:tcW w:w="1300" w:type="dxa"/>
            <w:tcMar>
              <w:top w:w="80" w:type="dxa"/>
              <w:left w:w="110" w:type="dxa"/>
              <w:bottom w:w="80" w:type="dxa"/>
              <w:right w:w="110" w:type="dxa"/>
            </w:tcMar>
            <w:vAlign w:val="center"/>
          </w:tcPr>
          <w:p w14:paraId="0FB852BB" w14:textId="77777777" w:rsidR="0012563C" w:rsidRDefault="00000000">
            <w:r>
              <w:rPr>
                <w:sz w:val="19"/>
                <w:szCs w:val="19"/>
              </w:rPr>
              <w:t>T-03</w:t>
            </w:r>
          </w:p>
        </w:tc>
        <w:tc>
          <w:tcPr>
            <w:tcW w:w="3300" w:type="dxa"/>
            <w:tcMar>
              <w:top w:w="80" w:type="dxa"/>
              <w:left w:w="110" w:type="dxa"/>
              <w:bottom w:w="80" w:type="dxa"/>
              <w:right w:w="110" w:type="dxa"/>
            </w:tcMar>
            <w:vAlign w:val="center"/>
          </w:tcPr>
          <w:p w14:paraId="2D4A9971" w14:textId="77777777" w:rsidR="0012563C" w:rsidRDefault="00000000">
            <w:r>
              <w:rPr>
                <w:sz w:val="19"/>
                <w:szCs w:val="19"/>
              </w:rPr>
              <w:t>Find my matches</w:t>
            </w:r>
          </w:p>
        </w:tc>
        <w:tc>
          <w:tcPr>
            <w:tcW w:w="3000" w:type="dxa"/>
            <w:tcMar>
              <w:top w:w="80" w:type="dxa"/>
              <w:left w:w="110" w:type="dxa"/>
              <w:bottom w:w="80" w:type="dxa"/>
              <w:right w:w="110" w:type="dxa"/>
            </w:tcMar>
            <w:vAlign w:val="center"/>
          </w:tcPr>
          <w:p w14:paraId="21ED3ECC" w14:textId="77777777" w:rsidR="0012563C" w:rsidRDefault="00000000">
            <w:r>
              <w:rPr>
                <w:sz w:val="19"/>
                <w:szCs w:val="19"/>
              </w:rPr>
              <w:t>Ranked matches with score, matched &amp; missing skills</w:t>
            </w:r>
          </w:p>
        </w:tc>
      </w:tr>
      <w:tr w:rsidR="0012563C" w14:paraId="6E43BAC7" w14:textId="77777777">
        <w:tblPrEx>
          <w:tblCellMar>
            <w:top w:w="0" w:type="dxa"/>
            <w:bottom w:w="0" w:type="dxa"/>
          </w:tblCellMar>
        </w:tblPrEx>
        <w:tc>
          <w:tcPr>
            <w:tcW w:w="1300" w:type="dxa"/>
            <w:tcMar>
              <w:top w:w="80" w:type="dxa"/>
              <w:left w:w="110" w:type="dxa"/>
              <w:bottom w:w="80" w:type="dxa"/>
              <w:right w:w="110" w:type="dxa"/>
            </w:tcMar>
            <w:vAlign w:val="center"/>
          </w:tcPr>
          <w:p w14:paraId="747AF043" w14:textId="77777777" w:rsidR="0012563C" w:rsidRDefault="00000000">
            <w:r>
              <w:rPr>
                <w:sz w:val="19"/>
                <w:szCs w:val="19"/>
              </w:rPr>
              <w:t>T-04</w:t>
            </w:r>
          </w:p>
        </w:tc>
        <w:tc>
          <w:tcPr>
            <w:tcW w:w="3300" w:type="dxa"/>
            <w:tcMar>
              <w:top w:w="80" w:type="dxa"/>
              <w:left w:w="110" w:type="dxa"/>
              <w:bottom w:w="80" w:type="dxa"/>
              <w:right w:w="110" w:type="dxa"/>
            </w:tcMar>
            <w:vAlign w:val="center"/>
          </w:tcPr>
          <w:p w14:paraId="2B602CE8" w14:textId="77777777" w:rsidR="0012563C" w:rsidRDefault="00000000">
            <w:r>
              <w:rPr>
                <w:sz w:val="19"/>
                <w:szCs w:val="19"/>
              </w:rPr>
              <w:t>Paste resume → classify</w:t>
            </w:r>
          </w:p>
        </w:tc>
        <w:tc>
          <w:tcPr>
            <w:tcW w:w="3000" w:type="dxa"/>
            <w:tcMar>
              <w:top w:w="80" w:type="dxa"/>
              <w:left w:w="110" w:type="dxa"/>
              <w:bottom w:w="80" w:type="dxa"/>
              <w:right w:w="110" w:type="dxa"/>
            </w:tcMar>
            <w:vAlign w:val="center"/>
          </w:tcPr>
          <w:p w14:paraId="23A78FC8" w14:textId="77777777" w:rsidR="0012563C" w:rsidRDefault="00000000">
            <w:r>
              <w:rPr>
                <w:sz w:val="19"/>
                <w:szCs w:val="19"/>
              </w:rPr>
              <w:t>Model 1 returns category + top-3 confidences</w:t>
            </w:r>
          </w:p>
        </w:tc>
      </w:tr>
      <w:tr w:rsidR="0012563C" w14:paraId="7BECC081" w14:textId="77777777">
        <w:tblPrEx>
          <w:tblCellMar>
            <w:top w:w="0" w:type="dxa"/>
            <w:bottom w:w="0" w:type="dxa"/>
          </w:tblCellMar>
        </w:tblPrEx>
        <w:tc>
          <w:tcPr>
            <w:tcW w:w="1300" w:type="dxa"/>
            <w:tcMar>
              <w:top w:w="80" w:type="dxa"/>
              <w:left w:w="110" w:type="dxa"/>
              <w:bottom w:w="80" w:type="dxa"/>
              <w:right w:w="110" w:type="dxa"/>
            </w:tcMar>
            <w:vAlign w:val="center"/>
          </w:tcPr>
          <w:p w14:paraId="37615D4E" w14:textId="77777777" w:rsidR="0012563C" w:rsidRDefault="00000000">
            <w:r>
              <w:rPr>
                <w:sz w:val="19"/>
                <w:szCs w:val="19"/>
              </w:rPr>
              <w:t>T-05</w:t>
            </w:r>
          </w:p>
        </w:tc>
        <w:tc>
          <w:tcPr>
            <w:tcW w:w="3300" w:type="dxa"/>
            <w:tcMar>
              <w:top w:w="80" w:type="dxa"/>
              <w:left w:w="110" w:type="dxa"/>
              <w:bottom w:w="80" w:type="dxa"/>
              <w:right w:w="110" w:type="dxa"/>
            </w:tcMar>
            <w:vAlign w:val="center"/>
          </w:tcPr>
          <w:p w14:paraId="2D453A4D" w14:textId="77777777" w:rsidR="0012563C" w:rsidRDefault="00000000">
            <w:r>
              <w:rPr>
                <w:sz w:val="19"/>
                <w:szCs w:val="19"/>
              </w:rPr>
              <w:t xml:space="preserve">Paste job description → </w:t>
            </w:r>
            <w:proofErr w:type="spellStart"/>
            <w:r>
              <w:rPr>
                <w:sz w:val="19"/>
                <w:szCs w:val="19"/>
              </w:rPr>
              <w:t>analyze</w:t>
            </w:r>
            <w:proofErr w:type="spellEnd"/>
            <w:r>
              <w:rPr>
                <w:sz w:val="19"/>
                <w:szCs w:val="19"/>
              </w:rPr>
              <w:t xml:space="preserve"> gap</w:t>
            </w:r>
          </w:p>
        </w:tc>
        <w:tc>
          <w:tcPr>
            <w:tcW w:w="3000" w:type="dxa"/>
            <w:tcMar>
              <w:top w:w="80" w:type="dxa"/>
              <w:left w:w="110" w:type="dxa"/>
              <w:bottom w:w="80" w:type="dxa"/>
              <w:right w:w="110" w:type="dxa"/>
            </w:tcMar>
            <w:vAlign w:val="center"/>
          </w:tcPr>
          <w:p w14:paraId="53DA61F4" w14:textId="77777777" w:rsidR="0012563C" w:rsidRDefault="00000000">
            <w:r>
              <w:rPr>
                <w:sz w:val="19"/>
                <w:szCs w:val="19"/>
              </w:rPr>
              <w:t>Model 2 returns present/missing skill partition</w:t>
            </w:r>
          </w:p>
        </w:tc>
      </w:tr>
      <w:tr w:rsidR="0012563C" w14:paraId="5EA4845C" w14:textId="77777777">
        <w:tblPrEx>
          <w:tblCellMar>
            <w:top w:w="0" w:type="dxa"/>
            <w:bottom w:w="0" w:type="dxa"/>
          </w:tblCellMar>
        </w:tblPrEx>
        <w:tc>
          <w:tcPr>
            <w:tcW w:w="1300" w:type="dxa"/>
            <w:tcMar>
              <w:top w:w="80" w:type="dxa"/>
              <w:left w:w="110" w:type="dxa"/>
              <w:bottom w:w="80" w:type="dxa"/>
              <w:right w:w="110" w:type="dxa"/>
            </w:tcMar>
            <w:vAlign w:val="center"/>
          </w:tcPr>
          <w:p w14:paraId="44A20029" w14:textId="77777777" w:rsidR="0012563C" w:rsidRDefault="00000000">
            <w:r>
              <w:rPr>
                <w:sz w:val="19"/>
                <w:szCs w:val="19"/>
              </w:rPr>
              <w:t>T-06</w:t>
            </w:r>
          </w:p>
        </w:tc>
        <w:tc>
          <w:tcPr>
            <w:tcW w:w="3300" w:type="dxa"/>
            <w:tcMar>
              <w:top w:w="80" w:type="dxa"/>
              <w:left w:w="110" w:type="dxa"/>
              <w:bottom w:w="80" w:type="dxa"/>
              <w:right w:w="110" w:type="dxa"/>
            </w:tcMar>
            <w:vAlign w:val="center"/>
          </w:tcPr>
          <w:p w14:paraId="15ED02EF" w14:textId="77777777" w:rsidR="0012563C" w:rsidRDefault="00000000">
            <w:r>
              <w:rPr>
                <w:sz w:val="19"/>
                <w:szCs w:val="19"/>
              </w:rPr>
              <w:t>Generate learning plan for missing skill</w:t>
            </w:r>
          </w:p>
        </w:tc>
        <w:tc>
          <w:tcPr>
            <w:tcW w:w="3000" w:type="dxa"/>
            <w:tcMar>
              <w:top w:w="80" w:type="dxa"/>
              <w:left w:w="110" w:type="dxa"/>
              <w:bottom w:w="80" w:type="dxa"/>
              <w:right w:w="110" w:type="dxa"/>
            </w:tcMar>
            <w:vAlign w:val="center"/>
          </w:tcPr>
          <w:p w14:paraId="40963CBA" w14:textId="77777777" w:rsidR="0012563C" w:rsidRDefault="00000000">
            <w:r>
              <w:rPr>
                <w:sz w:val="19"/>
                <w:szCs w:val="19"/>
              </w:rPr>
              <w:t>≥3 free resources, ordered, with progress tracking</w:t>
            </w:r>
          </w:p>
        </w:tc>
      </w:tr>
      <w:tr w:rsidR="0012563C" w14:paraId="7326B140" w14:textId="77777777">
        <w:tblPrEx>
          <w:tblCellMar>
            <w:top w:w="0" w:type="dxa"/>
            <w:bottom w:w="0" w:type="dxa"/>
          </w:tblCellMar>
        </w:tblPrEx>
        <w:tc>
          <w:tcPr>
            <w:tcW w:w="1300" w:type="dxa"/>
            <w:tcMar>
              <w:top w:w="80" w:type="dxa"/>
              <w:left w:w="110" w:type="dxa"/>
              <w:bottom w:w="80" w:type="dxa"/>
              <w:right w:w="110" w:type="dxa"/>
            </w:tcMar>
            <w:vAlign w:val="center"/>
          </w:tcPr>
          <w:p w14:paraId="6876A0A0" w14:textId="77777777" w:rsidR="0012563C" w:rsidRDefault="00000000">
            <w:r>
              <w:rPr>
                <w:sz w:val="19"/>
                <w:szCs w:val="19"/>
              </w:rPr>
              <w:t>T-07</w:t>
            </w:r>
          </w:p>
        </w:tc>
        <w:tc>
          <w:tcPr>
            <w:tcW w:w="3300" w:type="dxa"/>
            <w:tcMar>
              <w:top w:w="80" w:type="dxa"/>
              <w:left w:w="110" w:type="dxa"/>
              <w:bottom w:w="80" w:type="dxa"/>
              <w:right w:w="110" w:type="dxa"/>
            </w:tcMar>
            <w:vAlign w:val="center"/>
          </w:tcPr>
          <w:p w14:paraId="29FD06D9" w14:textId="77777777" w:rsidR="0012563C" w:rsidRDefault="00000000">
            <w:r>
              <w:rPr>
                <w:sz w:val="19"/>
                <w:szCs w:val="19"/>
              </w:rPr>
              <w:t>Mark skill learned → cascade</w:t>
            </w:r>
          </w:p>
        </w:tc>
        <w:tc>
          <w:tcPr>
            <w:tcW w:w="3000" w:type="dxa"/>
            <w:tcMar>
              <w:top w:w="80" w:type="dxa"/>
              <w:left w:w="110" w:type="dxa"/>
              <w:bottom w:w="80" w:type="dxa"/>
              <w:right w:w="110" w:type="dxa"/>
            </w:tcMar>
            <w:vAlign w:val="center"/>
          </w:tcPr>
          <w:p w14:paraId="6AFC7BCF" w14:textId="77777777" w:rsidR="0012563C" w:rsidRDefault="00000000">
            <w:r>
              <w:rPr>
                <w:sz w:val="19"/>
                <w:szCs w:val="19"/>
              </w:rPr>
              <w:t>Gap refreshed and resume flagged within 30 s; UI unblocked</w:t>
            </w:r>
          </w:p>
        </w:tc>
      </w:tr>
      <w:tr w:rsidR="0012563C" w14:paraId="79126C61" w14:textId="77777777">
        <w:tblPrEx>
          <w:tblCellMar>
            <w:top w:w="0" w:type="dxa"/>
            <w:bottom w:w="0" w:type="dxa"/>
          </w:tblCellMar>
        </w:tblPrEx>
        <w:tc>
          <w:tcPr>
            <w:tcW w:w="1300" w:type="dxa"/>
            <w:tcMar>
              <w:top w:w="80" w:type="dxa"/>
              <w:left w:w="110" w:type="dxa"/>
              <w:bottom w:w="80" w:type="dxa"/>
              <w:right w:w="110" w:type="dxa"/>
            </w:tcMar>
            <w:vAlign w:val="center"/>
          </w:tcPr>
          <w:p w14:paraId="2E6AEA99" w14:textId="77777777" w:rsidR="0012563C" w:rsidRDefault="00000000">
            <w:r>
              <w:rPr>
                <w:sz w:val="19"/>
                <w:szCs w:val="19"/>
              </w:rPr>
              <w:t>T-08</w:t>
            </w:r>
          </w:p>
        </w:tc>
        <w:tc>
          <w:tcPr>
            <w:tcW w:w="3300" w:type="dxa"/>
            <w:tcMar>
              <w:top w:w="80" w:type="dxa"/>
              <w:left w:w="110" w:type="dxa"/>
              <w:bottom w:w="80" w:type="dxa"/>
              <w:right w:w="110" w:type="dxa"/>
            </w:tcMar>
            <w:vAlign w:val="center"/>
          </w:tcPr>
          <w:p w14:paraId="56B6BD48" w14:textId="77777777" w:rsidR="0012563C" w:rsidRDefault="00000000">
            <w:r>
              <w:rPr>
                <w:sz w:val="19"/>
                <w:szCs w:val="19"/>
              </w:rPr>
              <w:t xml:space="preserve">Voice interview </w:t>
            </w:r>
            <w:proofErr w:type="gramStart"/>
            <w:r>
              <w:rPr>
                <w:sz w:val="19"/>
                <w:szCs w:val="19"/>
              </w:rPr>
              <w:t>turn</w:t>
            </w:r>
            <w:proofErr w:type="gramEnd"/>
          </w:p>
        </w:tc>
        <w:tc>
          <w:tcPr>
            <w:tcW w:w="3000" w:type="dxa"/>
            <w:tcMar>
              <w:top w:w="80" w:type="dxa"/>
              <w:left w:w="110" w:type="dxa"/>
              <w:bottom w:w="80" w:type="dxa"/>
              <w:right w:w="110" w:type="dxa"/>
            </w:tcMar>
            <w:vAlign w:val="center"/>
          </w:tcPr>
          <w:p w14:paraId="3B885ADC" w14:textId="77777777" w:rsidR="0012563C" w:rsidRDefault="00000000">
            <w:r>
              <w:rPr>
                <w:sz w:val="19"/>
                <w:szCs w:val="19"/>
              </w:rPr>
              <w:t>Spoken question, transcription, feedback; latency ~2 s</w:t>
            </w:r>
          </w:p>
        </w:tc>
      </w:tr>
      <w:tr w:rsidR="0012563C" w14:paraId="55DBAE8D" w14:textId="77777777">
        <w:tblPrEx>
          <w:tblCellMar>
            <w:top w:w="0" w:type="dxa"/>
            <w:bottom w:w="0" w:type="dxa"/>
          </w:tblCellMar>
        </w:tblPrEx>
        <w:tc>
          <w:tcPr>
            <w:tcW w:w="1300" w:type="dxa"/>
            <w:tcMar>
              <w:top w:w="80" w:type="dxa"/>
              <w:left w:w="110" w:type="dxa"/>
              <w:bottom w:w="80" w:type="dxa"/>
              <w:right w:w="110" w:type="dxa"/>
            </w:tcMar>
            <w:vAlign w:val="center"/>
          </w:tcPr>
          <w:p w14:paraId="52D4C9DC" w14:textId="77777777" w:rsidR="0012563C" w:rsidRDefault="00000000">
            <w:r>
              <w:rPr>
                <w:sz w:val="19"/>
                <w:szCs w:val="19"/>
              </w:rPr>
              <w:t>T-09</w:t>
            </w:r>
          </w:p>
        </w:tc>
        <w:tc>
          <w:tcPr>
            <w:tcW w:w="3300" w:type="dxa"/>
            <w:tcMar>
              <w:top w:w="80" w:type="dxa"/>
              <w:left w:w="110" w:type="dxa"/>
              <w:bottom w:w="80" w:type="dxa"/>
              <w:right w:w="110" w:type="dxa"/>
            </w:tcMar>
            <w:vAlign w:val="center"/>
          </w:tcPr>
          <w:p w14:paraId="4850EA3E" w14:textId="77777777" w:rsidR="0012563C" w:rsidRDefault="00000000">
            <w:r>
              <w:rPr>
                <w:sz w:val="19"/>
                <w:szCs w:val="19"/>
              </w:rPr>
              <w:t>Panic button</w:t>
            </w:r>
          </w:p>
        </w:tc>
        <w:tc>
          <w:tcPr>
            <w:tcW w:w="3000" w:type="dxa"/>
            <w:tcMar>
              <w:top w:w="80" w:type="dxa"/>
              <w:left w:w="110" w:type="dxa"/>
              <w:bottom w:w="80" w:type="dxa"/>
              <w:right w:w="110" w:type="dxa"/>
            </w:tcMar>
            <w:vAlign w:val="center"/>
          </w:tcPr>
          <w:p w14:paraId="633726E3" w14:textId="77777777" w:rsidR="0012563C" w:rsidRDefault="00000000">
            <w:r>
              <w:rPr>
                <w:sz w:val="19"/>
                <w:szCs w:val="19"/>
              </w:rPr>
              <w:t>Session pauses; guidance shown; anxiety logged pre/post</w:t>
            </w:r>
          </w:p>
        </w:tc>
      </w:tr>
      <w:tr w:rsidR="0012563C" w14:paraId="62989998" w14:textId="77777777">
        <w:tblPrEx>
          <w:tblCellMar>
            <w:top w:w="0" w:type="dxa"/>
            <w:bottom w:w="0" w:type="dxa"/>
          </w:tblCellMar>
        </w:tblPrEx>
        <w:tc>
          <w:tcPr>
            <w:tcW w:w="1300" w:type="dxa"/>
            <w:tcMar>
              <w:top w:w="80" w:type="dxa"/>
              <w:left w:w="110" w:type="dxa"/>
              <w:bottom w:w="80" w:type="dxa"/>
              <w:right w:w="110" w:type="dxa"/>
            </w:tcMar>
            <w:vAlign w:val="center"/>
          </w:tcPr>
          <w:p w14:paraId="67C43A20" w14:textId="77777777" w:rsidR="0012563C" w:rsidRDefault="00000000">
            <w:r>
              <w:rPr>
                <w:sz w:val="19"/>
                <w:szCs w:val="19"/>
              </w:rPr>
              <w:t>T-10</w:t>
            </w:r>
          </w:p>
        </w:tc>
        <w:tc>
          <w:tcPr>
            <w:tcW w:w="3300" w:type="dxa"/>
            <w:tcMar>
              <w:top w:w="80" w:type="dxa"/>
              <w:left w:w="110" w:type="dxa"/>
              <w:bottom w:w="80" w:type="dxa"/>
              <w:right w:w="110" w:type="dxa"/>
            </w:tcMar>
            <w:vAlign w:val="center"/>
          </w:tcPr>
          <w:p w14:paraId="6DF6D4D5" w14:textId="77777777" w:rsidR="0012563C" w:rsidRDefault="00000000">
            <w:r>
              <w:rPr>
                <w:sz w:val="19"/>
                <w:szCs w:val="19"/>
              </w:rPr>
              <w:t>Mock exam → certificate</w:t>
            </w:r>
          </w:p>
        </w:tc>
        <w:tc>
          <w:tcPr>
            <w:tcW w:w="3000" w:type="dxa"/>
            <w:tcMar>
              <w:top w:w="80" w:type="dxa"/>
              <w:left w:w="110" w:type="dxa"/>
              <w:bottom w:w="80" w:type="dxa"/>
              <w:right w:w="110" w:type="dxa"/>
            </w:tcMar>
            <w:vAlign w:val="center"/>
          </w:tcPr>
          <w:p w14:paraId="314FEF35" w14:textId="77777777" w:rsidR="0012563C" w:rsidRDefault="00000000">
            <w:r>
              <w:rPr>
                <w:sz w:val="19"/>
                <w:szCs w:val="19"/>
              </w:rPr>
              <w:t>Score stored; certificate e-mail delivered</w:t>
            </w:r>
          </w:p>
        </w:tc>
      </w:tr>
    </w:tbl>
    <w:p w14:paraId="13495827" w14:textId="77777777" w:rsidR="0012563C" w:rsidRDefault="00000000">
      <w:pPr>
        <w:spacing w:before="80" w:after="220"/>
        <w:jc w:val="center"/>
      </w:pPr>
      <w:r>
        <w:rPr>
          <w:i/>
          <w:iCs/>
          <w:sz w:val="20"/>
          <w:szCs w:val="20"/>
        </w:rPr>
        <w:t>Table 9: Key end-to-end test scenarios</w:t>
      </w:r>
    </w:p>
    <w:p w14:paraId="7FC79446" w14:textId="77777777" w:rsidR="0012563C" w:rsidRDefault="00000000">
      <w:pPr>
        <w:spacing w:after="160" w:line="300" w:lineRule="auto"/>
        <w:jc w:val="both"/>
      </w:pPr>
      <w:r>
        <w:rPr>
          <w:i/>
          <w:iCs/>
          <w:color w:val="C00000"/>
        </w:rPr>
        <w:t xml:space="preserve">[Insert executed test evidence: pass/fail status per test case with screenshots, and </w:t>
      </w:r>
      <w:proofErr w:type="spellStart"/>
      <w:r>
        <w:rPr>
          <w:i/>
          <w:iCs/>
          <w:color w:val="C00000"/>
        </w:rPr>
        <w:t>pytest</w:t>
      </w:r>
      <w:proofErr w:type="spellEnd"/>
      <w:r>
        <w:rPr>
          <w:i/>
          <w:iCs/>
          <w:color w:val="C00000"/>
        </w:rPr>
        <w:t xml:space="preserve"> output. A detailed test case template is provided in Appendix 1.]</w:t>
      </w:r>
    </w:p>
    <w:p w14:paraId="269045E8" w14:textId="77777777" w:rsidR="0012563C" w:rsidRDefault="00000000">
      <w:pPr>
        <w:pStyle w:val="Heading2"/>
        <w:spacing w:before="240"/>
      </w:pPr>
      <w:bookmarkStart w:id="55" w:name="_Toc237508381"/>
      <w:r>
        <w:t>Model Validation — Model 1 (Resume Category Classifier)</w:t>
      </w:r>
      <w:bookmarkEnd w:id="55"/>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900"/>
      </w:tblGrid>
      <w:tr w:rsidR="0012563C" w14:paraId="5DFC95A6" w14:textId="77777777">
        <w:tblPrEx>
          <w:tblCellMar>
            <w:top w:w="0" w:type="dxa"/>
            <w:bottom w:w="0" w:type="dxa"/>
          </w:tblCellMar>
        </w:tblPrEx>
        <w:tc>
          <w:tcPr>
            <w:tcW w:w="2600" w:type="dxa"/>
            <w:shd w:val="clear" w:color="auto" w:fill="1F3864"/>
            <w:tcMar>
              <w:top w:w="80" w:type="dxa"/>
              <w:left w:w="110" w:type="dxa"/>
              <w:bottom w:w="80" w:type="dxa"/>
              <w:right w:w="110" w:type="dxa"/>
            </w:tcMar>
            <w:vAlign w:val="center"/>
          </w:tcPr>
          <w:p w14:paraId="07D68E28" w14:textId="77777777" w:rsidR="0012563C" w:rsidRDefault="00000000">
            <w:r>
              <w:rPr>
                <w:b/>
                <w:bCs/>
                <w:color w:val="FFFFFF"/>
                <w:sz w:val="19"/>
                <w:szCs w:val="19"/>
              </w:rPr>
              <w:t>Model</w:t>
            </w:r>
          </w:p>
        </w:tc>
        <w:tc>
          <w:tcPr>
            <w:tcW w:w="1500" w:type="dxa"/>
            <w:shd w:val="clear" w:color="auto" w:fill="1F3864"/>
            <w:tcMar>
              <w:top w:w="80" w:type="dxa"/>
              <w:left w:w="110" w:type="dxa"/>
              <w:bottom w:w="80" w:type="dxa"/>
              <w:right w:w="110" w:type="dxa"/>
            </w:tcMar>
            <w:vAlign w:val="center"/>
          </w:tcPr>
          <w:p w14:paraId="4D1842D6" w14:textId="77777777" w:rsidR="0012563C" w:rsidRDefault="00000000">
            <w:r>
              <w:rPr>
                <w:b/>
                <w:bCs/>
                <w:color w:val="FFFFFF"/>
                <w:sz w:val="19"/>
                <w:szCs w:val="19"/>
              </w:rPr>
              <w:t>Accuracy</w:t>
            </w:r>
          </w:p>
        </w:tc>
        <w:tc>
          <w:tcPr>
            <w:tcW w:w="1500" w:type="dxa"/>
            <w:shd w:val="clear" w:color="auto" w:fill="1F3864"/>
            <w:tcMar>
              <w:top w:w="80" w:type="dxa"/>
              <w:left w:w="110" w:type="dxa"/>
              <w:bottom w:w="80" w:type="dxa"/>
              <w:right w:w="110" w:type="dxa"/>
            </w:tcMar>
            <w:vAlign w:val="center"/>
          </w:tcPr>
          <w:p w14:paraId="36C8EF53" w14:textId="77777777" w:rsidR="0012563C" w:rsidRDefault="00000000">
            <w:r>
              <w:rPr>
                <w:b/>
                <w:bCs/>
                <w:color w:val="FFFFFF"/>
                <w:sz w:val="19"/>
                <w:szCs w:val="19"/>
              </w:rPr>
              <w:t>Macro-F1</w:t>
            </w:r>
          </w:p>
        </w:tc>
        <w:tc>
          <w:tcPr>
            <w:tcW w:w="1900" w:type="dxa"/>
            <w:shd w:val="clear" w:color="auto" w:fill="1F3864"/>
            <w:tcMar>
              <w:top w:w="80" w:type="dxa"/>
              <w:left w:w="110" w:type="dxa"/>
              <w:bottom w:w="80" w:type="dxa"/>
              <w:right w:w="110" w:type="dxa"/>
            </w:tcMar>
            <w:vAlign w:val="center"/>
          </w:tcPr>
          <w:p w14:paraId="559205FD" w14:textId="77777777" w:rsidR="0012563C" w:rsidRDefault="00000000">
            <w:r>
              <w:rPr>
                <w:b/>
                <w:bCs/>
                <w:color w:val="FFFFFF"/>
                <w:sz w:val="19"/>
                <w:szCs w:val="19"/>
              </w:rPr>
              <w:t>Notes</w:t>
            </w:r>
          </w:p>
        </w:tc>
      </w:tr>
      <w:tr w:rsidR="0012563C" w14:paraId="1CB9D919" w14:textId="77777777">
        <w:tblPrEx>
          <w:tblCellMar>
            <w:top w:w="0" w:type="dxa"/>
            <w:bottom w:w="0" w:type="dxa"/>
          </w:tblCellMar>
        </w:tblPrEx>
        <w:tc>
          <w:tcPr>
            <w:tcW w:w="2600" w:type="dxa"/>
            <w:tcMar>
              <w:top w:w="80" w:type="dxa"/>
              <w:left w:w="110" w:type="dxa"/>
              <w:bottom w:w="80" w:type="dxa"/>
              <w:right w:w="110" w:type="dxa"/>
            </w:tcMar>
            <w:vAlign w:val="center"/>
          </w:tcPr>
          <w:p w14:paraId="3E05D9DF" w14:textId="77777777" w:rsidR="0012563C" w:rsidRDefault="00000000">
            <w:r>
              <w:rPr>
                <w:sz w:val="19"/>
                <w:szCs w:val="19"/>
              </w:rPr>
              <w:t>TF-IDF + Logistic Regression (baseline)</w:t>
            </w:r>
          </w:p>
        </w:tc>
        <w:tc>
          <w:tcPr>
            <w:tcW w:w="1500" w:type="dxa"/>
            <w:tcMar>
              <w:top w:w="80" w:type="dxa"/>
              <w:left w:w="110" w:type="dxa"/>
              <w:bottom w:w="80" w:type="dxa"/>
              <w:right w:w="110" w:type="dxa"/>
            </w:tcMar>
            <w:vAlign w:val="center"/>
          </w:tcPr>
          <w:p w14:paraId="01840E51" w14:textId="77777777" w:rsidR="0012563C" w:rsidRDefault="00000000">
            <w:r>
              <w:rPr>
                <w:sz w:val="19"/>
                <w:szCs w:val="19"/>
              </w:rPr>
              <w:t>0.655</w:t>
            </w:r>
          </w:p>
        </w:tc>
        <w:tc>
          <w:tcPr>
            <w:tcW w:w="1500" w:type="dxa"/>
            <w:tcMar>
              <w:top w:w="80" w:type="dxa"/>
              <w:left w:w="110" w:type="dxa"/>
              <w:bottom w:w="80" w:type="dxa"/>
              <w:right w:w="110" w:type="dxa"/>
            </w:tcMar>
            <w:vAlign w:val="center"/>
          </w:tcPr>
          <w:p w14:paraId="4225E5C9" w14:textId="77777777" w:rsidR="0012563C" w:rsidRDefault="00000000">
            <w:r>
              <w:rPr>
                <w:sz w:val="19"/>
                <w:szCs w:val="19"/>
              </w:rPr>
              <w:t>0.596</w:t>
            </w:r>
          </w:p>
        </w:tc>
        <w:tc>
          <w:tcPr>
            <w:tcW w:w="1900" w:type="dxa"/>
            <w:tcMar>
              <w:top w:w="80" w:type="dxa"/>
              <w:left w:w="110" w:type="dxa"/>
              <w:bottom w:w="80" w:type="dxa"/>
              <w:right w:w="110" w:type="dxa"/>
            </w:tcMar>
            <w:vAlign w:val="center"/>
          </w:tcPr>
          <w:p w14:paraId="42ED17E1" w14:textId="77777777" w:rsidR="0012563C" w:rsidRDefault="00000000">
            <w:r>
              <w:rPr>
                <w:sz w:val="19"/>
                <w:szCs w:val="19"/>
              </w:rPr>
              <w:t>Fast, interpretable reference</w:t>
            </w:r>
          </w:p>
        </w:tc>
      </w:tr>
      <w:tr w:rsidR="0012563C" w14:paraId="57F4B658" w14:textId="77777777">
        <w:tblPrEx>
          <w:tblCellMar>
            <w:top w:w="0" w:type="dxa"/>
            <w:bottom w:w="0" w:type="dxa"/>
          </w:tblCellMar>
        </w:tblPrEx>
        <w:tc>
          <w:tcPr>
            <w:tcW w:w="2600" w:type="dxa"/>
            <w:tcMar>
              <w:top w:w="80" w:type="dxa"/>
              <w:left w:w="110" w:type="dxa"/>
              <w:bottom w:w="80" w:type="dxa"/>
              <w:right w:w="110" w:type="dxa"/>
            </w:tcMar>
            <w:vAlign w:val="center"/>
          </w:tcPr>
          <w:p w14:paraId="20CA5D10" w14:textId="77777777" w:rsidR="0012563C" w:rsidRDefault="00000000">
            <w:r>
              <w:rPr>
                <w:sz w:val="19"/>
                <w:szCs w:val="19"/>
              </w:rPr>
              <w:lastRenderedPageBreak/>
              <w:t xml:space="preserve">Fine-tuned </w:t>
            </w:r>
            <w:proofErr w:type="spellStart"/>
            <w:r>
              <w:rPr>
                <w:sz w:val="19"/>
                <w:szCs w:val="19"/>
              </w:rPr>
              <w:t>DistilBERT</w:t>
            </w:r>
            <w:proofErr w:type="spellEnd"/>
          </w:p>
        </w:tc>
        <w:tc>
          <w:tcPr>
            <w:tcW w:w="1500" w:type="dxa"/>
            <w:tcMar>
              <w:top w:w="80" w:type="dxa"/>
              <w:left w:w="110" w:type="dxa"/>
              <w:bottom w:w="80" w:type="dxa"/>
              <w:right w:w="110" w:type="dxa"/>
            </w:tcMar>
            <w:vAlign w:val="center"/>
          </w:tcPr>
          <w:p w14:paraId="0E610582" w14:textId="77777777" w:rsidR="0012563C" w:rsidRDefault="00000000">
            <w:r>
              <w:rPr>
                <w:sz w:val="19"/>
                <w:szCs w:val="19"/>
              </w:rPr>
              <w:t>0.823</w:t>
            </w:r>
          </w:p>
        </w:tc>
        <w:tc>
          <w:tcPr>
            <w:tcW w:w="1500" w:type="dxa"/>
            <w:tcMar>
              <w:top w:w="80" w:type="dxa"/>
              <w:left w:w="110" w:type="dxa"/>
              <w:bottom w:w="80" w:type="dxa"/>
              <w:right w:w="110" w:type="dxa"/>
            </w:tcMar>
            <w:vAlign w:val="center"/>
          </w:tcPr>
          <w:p w14:paraId="3B1D05C6" w14:textId="77777777" w:rsidR="0012563C" w:rsidRDefault="00000000">
            <w:r>
              <w:rPr>
                <w:sz w:val="19"/>
                <w:szCs w:val="19"/>
              </w:rPr>
              <w:t>0.751</w:t>
            </w:r>
          </w:p>
        </w:tc>
        <w:tc>
          <w:tcPr>
            <w:tcW w:w="1900" w:type="dxa"/>
            <w:tcMar>
              <w:top w:w="80" w:type="dxa"/>
              <w:left w:w="110" w:type="dxa"/>
              <w:bottom w:w="80" w:type="dxa"/>
              <w:right w:w="110" w:type="dxa"/>
            </w:tcMar>
            <w:vAlign w:val="center"/>
          </w:tcPr>
          <w:p w14:paraId="63734396" w14:textId="77777777" w:rsidR="0012563C" w:rsidRDefault="00000000">
            <w:r>
              <w:rPr>
                <w:sz w:val="19"/>
                <w:szCs w:val="19"/>
              </w:rPr>
              <w:t>+16.8 pts accuracy over baseline</w:t>
            </w:r>
          </w:p>
        </w:tc>
      </w:tr>
      <w:tr w:rsidR="0012563C" w14:paraId="142F69F2" w14:textId="77777777">
        <w:tblPrEx>
          <w:tblCellMar>
            <w:top w:w="0" w:type="dxa"/>
            <w:bottom w:w="0" w:type="dxa"/>
          </w:tblCellMar>
        </w:tblPrEx>
        <w:tc>
          <w:tcPr>
            <w:tcW w:w="2600" w:type="dxa"/>
            <w:tcMar>
              <w:top w:w="80" w:type="dxa"/>
              <w:left w:w="110" w:type="dxa"/>
              <w:bottom w:w="80" w:type="dxa"/>
              <w:right w:w="110" w:type="dxa"/>
            </w:tcMar>
            <w:vAlign w:val="center"/>
          </w:tcPr>
          <w:p w14:paraId="62043A8A" w14:textId="77777777" w:rsidR="0012563C" w:rsidRDefault="00000000">
            <w:r>
              <w:rPr>
                <w:sz w:val="19"/>
                <w:szCs w:val="19"/>
              </w:rPr>
              <w:t>Proposal target</w:t>
            </w:r>
          </w:p>
        </w:tc>
        <w:tc>
          <w:tcPr>
            <w:tcW w:w="1500" w:type="dxa"/>
            <w:tcMar>
              <w:top w:w="80" w:type="dxa"/>
              <w:left w:w="110" w:type="dxa"/>
              <w:bottom w:w="80" w:type="dxa"/>
              <w:right w:w="110" w:type="dxa"/>
            </w:tcMar>
            <w:vAlign w:val="center"/>
          </w:tcPr>
          <w:p w14:paraId="5746A18A" w14:textId="77777777" w:rsidR="0012563C" w:rsidRDefault="00000000">
            <w:r>
              <w:rPr>
                <w:sz w:val="19"/>
                <w:szCs w:val="19"/>
              </w:rPr>
              <w:t>0.80–0.85</w:t>
            </w:r>
          </w:p>
        </w:tc>
        <w:tc>
          <w:tcPr>
            <w:tcW w:w="1500" w:type="dxa"/>
            <w:tcMar>
              <w:top w:w="80" w:type="dxa"/>
              <w:left w:w="110" w:type="dxa"/>
              <w:bottom w:w="80" w:type="dxa"/>
              <w:right w:w="110" w:type="dxa"/>
            </w:tcMar>
            <w:vAlign w:val="center"/>
          </w:tcPr>
          <w:p w14:paraId="4BB00A11" w14:textId="77777777" w:rsidR="0012563C" w:rsidRDefault="00000000">
            <w:r>
              <w:rPr>
                <w:sz w:val="19"/>
                <w:szCs w:val="19"/>
              </w:rPr>
              <w:t>≈0.80 (weighted)</w:t>
            </w:r>
          </w:p>
        </w:tc>
        <w:tc>
          <w:tcPr>
            <w:tcW w:w="1900" w:type="dxa"/>
            <w:tcMar>
              <w:top w:w="80" w:type="dxa"/>
              <w:left w:w="110" w:type="dxa"/>
              <w:bottom w:w="80" w:type="dxa"/>
              <w:right w:w="110" w:type="dxa"/>
            </w:tcMar>
            <w:vAlign w:val="center"/>
          </w:tcPr>
          <w:p w14:paraId="3B7F0D56" w14:textId="77777777" w:rsidR="0012563C" w:rsidRDefault="00000000">
            <w:r>
              <w:rPr>
                <w:sz w:val="19"/>
                <w:szCs w:val="19"/>
              </w:rPr>
              <w:t>Accuracy target met at the 80% level</w:t>
            </w:r>
          </w:p>
        </w:tc>
      </w:tr>
    </w:tbl>
    <w:p w14:paraId="7A002A40" w14:textId="77777777" w:rsidR="0012563C" w:rsidRDefault="00000000">
      <w:pPr>
        <w:spacing w:before="80" w:after="220"/>
        <w:jc w:val="center"/>
      </w:pPr>
      <w:r>
        <w:rPr>
          <w:i/>
          <w:iCs/>
          <w:sz w:val="20"/>
          <w:szCs w:val="20"/>
        </w:rPr>
        <w:t>Table 10: Model 1 evaluation on the held-out test set (249 resumes, 24 classes)</w:t>
      </w:r>
    </w:p>
    <w:p w14:paraId="7361C212" w14:textId="77777777" w:rsidR="0012563C" w:rsidRDefault="00000000">
      <w:pPr>
        <w:spacing w:after="160" w:line="300" w:lineRule="auto"/>
        <w:jc w:val="both"/>
      </w:pPr>
      <w:r>
        <w:t xml:space="preserve">The fine-tuned </w:t>
      </w:r>
      <w:proofErr w:type="spellStart"/>
      <w:r>
        <w:t>DistilBERT</w:t>
      </w:r>
      <w:proofErr w:type="spellEnd"/>
      <w:r>
        <w:t xml:space="preserve"> clearly outperforms the classical baseline — the key comparative result — improving accuracy by 16.8 percentage points and macro-F1 by 0.155. Against the proposal targets, the 82.3% accuracy satisfies the revised 80% threshold, while macro-F1 of 0.751 falls short of 0.80. Error analysis attributes this to two factors: resumes are long documents and truncation to 256 tokens discards signal, and the dataset is imbalanced — categories such as BPO and Automobile have very few samples, and macro averaging weights these rare classes equally.</w:t>
      </w:r>
    </w:p>
    <w:p w14:paraId="085F313E" w14:textId="77777777" w:rsidR="0012563C" w:rsidRDefault="00000000">
      <w:pPr>
        <w:pStyle w:val="Heading2"/>
        <w:spacing w:before="240"/>
      </w:pPr>
      <w:bookmarkStart w:id="56" w:name="_Toc237508382"/>
      <w:r>
        <w:t>Model Validation — Model 2 (Skill Extraction)</w:t>
      </w:r>
      <w:bookmarkEnd w:id="56"/>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1900"/>
      </w:tblGrid>
      <w:tr w:rsidR="0012563C" w14:paraId="28106EA9" w14:textId="77777777">
        <w:tblPrEx>
          <w:tblCellMar>
            <w:top w:w="0" w:type="dxa"/>
            <w:bottom w:w="0" w:type="dxa"/>
          </w:tblCellMar>
        </w:tblPrEx>
        <w:tc>
          <w:tcPr>
            <w:tcW w:w="2600" w:type="dxa"/>
            <w:shd w:val="clear" w:color="auto" w:fill="1F3864"/>
            <w:tcMar>
              <w:top w:w="80" w:type="dxa"/>
              <w:left w:w="110" w:type="dxa"/>
              <w:bottom w:w="80" w:type="dxa"/>
              <w:right w:w="110" w:type="dxa"/>
            </w:tcMar>
            <w:vAlign w:val="center"/>
          </w:tcPr>
          <w:p w14:paraId="46F0BF03" w14:textId="77777777" w:rsidR="0012563C" w:rsidRDefault="00000000">
            <w:r>
              <w:rPr>
                <w:b/>
                <w:bCs/>
                <w:color w:val="FFFFFF"/>
                <w:sz w:val="19"/>
                <w:szCs w:val="19"/>
              </w:rPr>
              <w:t>Model</w:t>
            </w:r>
          </w:p>
        </w:tc>
        <w:tc>
          <w:tcPr>
            <w:tcW w:w="1500" w:type="dxa"/>
            <w:shd w:val="clear" w:color="auto" w:fill="1F3864"/>
            <w:tcMar>
              <w:top w:w="80" w:type="dxa"/>
              <w:left w:w="110" w:type="dxa"/>
              <w:bottom w:w="80" w:type="dxa"/>
              <w:right w:w="110" w:type="dxa"/>
            </w:tcMar>
            <w:vAlign w:val="center"/>
          </w:tcPr>
          <w:p w14:paraId="1CDCA55E" w14:textId="77777777" w:rsidR="0012563C" w:rsidRDefault="00000000">
            <w:r>
              <w:rPr>
                <w:b/>
                <w:bCs/>
                <w:color w:val="FFFFFF"/>
                <w:sz w:val="19"/>
                <w:szCs w:val="19"/>
              </w:rPr>
              <w:t>Micro-F1</w:t>
            </w:r>
          </w:p>
        </w:tc>
        <w:tc>
          <w:tcPr>
            <w:tcW w:w="1500" w:type="dxa"/>
            <w:shd w:val="clear" w:color="auto" w:fill="1F3864"/>
            <w:tcMar>
              <w:top w:w="80" w:type="dxa"/>
              <w:left w:w="110" w:type="dxa"/>
              <w:bottom w:w="80" w:type="dxa"/>
              <w:right w:w="110" w:type="dxa"/>
            </w:tcMar>
            <w:vAlign w:val="center"/>
          </w:tcPr>
          <w:p w14:paraId="57C0C15E" w14:textId="77777777" w:rsidR="0012563C" w:rsidRDefault="00000000">
            <w:r>
              <w:rPr>
                <w:b/>
                <w:bCs/>
                <w:color w:val="FFFFFF"/>
                <w:sz w:val="19"/>
                <w:szCs w:val="19"/>
              </w:rPr>
              <w:t>Macro-F1</w:t>
            </w:r>
          </w:p>
        </w:tc>
        <w:tc>
          <w:tcPr>
            <w:tcW w:w="1900" w:type="dxa"/>
            <w:shd w:val="clear" w:color="auto" w:fill="1F3864"/>
            <w:tcMar>
              <w:top w:w="80" w:type="dxa"/>
              <w:left w:w="110" w:type="dxa"/>
              <w:bottom w:w="80" w:type="dxa"/>
              <w:right w:w="110" w:type="dxa"/>
            </w:tcMar>
            <w:vAlign w:val="center"/>
          </w:tcPr>
          <w:p w14:paraId="18C71229" w14:textId="77777777" w:rsidR="0012563C" w:rsidRDefault="00000000">
            <w:r>
              <w:rPr>
                <w:b/>
                <w:bCs/>
                <w:color w:val="FFFFFF"/>
                <w:sz w:val="19"/>
                <w:szCs w:val="19"/>
              </w:rPr>
              <w:t>Notes</w:t>
            </w:r>
          </w:p>
        </w:tc>
      </w:tr>
      <w:tr w:rsidR="0012563C" w14:paraId="59D9A79C" w14:textId="77777777">
        <w:tblPrEx>
          <w:tblCellMar>
            <w:top w:w="0" w:type="dxa"/>
            <w:bottom w:w="0" w:type="dxa"/>
          </w:tblCellMar>
        </w:tblPrEx>
        <w:tc>
          <w:tcPr>
            <w:tcW w:w="2600" w:type="dxa"/>
            <w:tcMar>
              <w:top w:w="80" w:type="dxa"/>
              <w:left w:w="110" w:type="dxa"/>
              <w:bottom w:w="80" w:type="dxa"/>
              <w:right w:w="110" w:type="dxa"/>
            </w:tcMar>
            <w:vAlign w:val="center"/>
          </w:tcPr>
          <w:p w14:paraId="197212FA" w14:textId="77777777" w:rsidR="0012563C" w:rsidRDefault="00000000">
            <w:r>
              <w:rPr>
                <w:sz w:val="19"/>
                <w:szCs w:val="19"/>
              </w:rPr>
              <w:t xml:space="preserve">TF-IDF + </w:t>
            </w:r>
            <w:proofErr w:type="spellStart"/>
            <w:r>
              <w:rPr>
                <w:sz w:val="19"/>
                <w:szCs w:val="19"/>
              </w:rPr>
              <w:t>OvR</w:t>
            </w:r>
            <w:proofErr w:type="spellEnd"/>
            <w:r>
              <w:rPr>
                <w:sz w:val="19"/>
                <w:szCs w:val="19"/>
              </w:rPr>
              <w:t xml:space="preserve"> Logistic Regression (baseline)</w:t>
            </w:r>
          </w:p>
        </w:tc>
        <w:tc>
          <w:tcPr>
            <w:tcW w:w="1500" w:type="dxa"/>
            <w:tcMar>
              <w:top w:w="80" w:type="dxa"/>
              <w:left w:w="110" w:type="dxa"/>
              <w:bottom w:w="80" w:type="dxa"/>
              <w:right w:w="110" w:type="dxa"/>
            </w:tcMar>
            <w:vAlign w:val="center"/>
          </w:tcPr>
          <w:p w14:paraId="484EC288" w14:textId="77777777" w:rsidR="0012563C" w:rsidRDefault="00000000">
            <w:r>
              <w:rPr>
                <w:sz w:val="19"/>
                <w:szCs w:val="19"/>
              </w:rPr>
              <w:t>[fill]</w:t>
            </w:r>
          </w:p>
        </w:tc>
        <w:tc>
          <w:tcPr>
            <w:tcW w:w="1500" w:type="dxa"/>
            <w:tcMar>
              <w:top w:w="80" w:type="dxa"/>
              <w:left w:w="110" w:type="dxa"/>
              <w:bottom w:w="80" w:type="dxa"/>
              <w:right w:w="110" w:type="dxa"/>
            </w:tcMar>
            <w:vAlign w:val="center"/>
          </w:tcPr>
          <w:p w14:paraId="1089C0B6" w14:textId="77777777" w:rsidR="0012563C" w:rsidRDefault="00000000">
            <w:r>
              <w:rPr>
                <w:sz w:val="19"/>
                <w:szCs w:val="19"/>
              </w:rPr>
              <w:t>[fill]</w:t>
            </w:r>
          </w:p>
        </w:tc>
        <w:tc>
          <w:tcPr>
            <w:tcW w:w="1900" w:type="dxa"/>
            <w:tcMar>
              <w:top w:w="80" w:type="dxa"/>
              <w:left w:w="110" w:type="dxa"/>
              <w:bottom w:w="80" w:type="dxa"/>
              <w:right w:w="110" w:type="dxa"/>
            </w:tcMar>
            <w:vAlign w:val="center"/>
          </w:tcPr>
          <w:p w14:paraId="0FB2CFC6" w14:textId="77777777" w:rsidR="0012563C" w:rsidRDefault="00000000">
            <w:r>
              <w:rPr>
                <w:sz w:val="19"/>
                <w:szCs w:val="19"/>
              </w:rPr>
              <w:t>From notebook Section 4</w:t>
            </w:r>
          </w:p>
        </w:tc>
      </w:tr>
      <w:tr w:rsidR="0012563C" w14:paraId="4708D5CF" w14:textId="77777777">
        <w:tblPrEx>
          <w:tblCellMar>
            <w:top w:w="0" w:type="dxa"/>
            <w:bottom w:w="0" w:type="dxa"/>
          </w:tblCellMar>
        </w:tblPrEx>
        <w:tc>
          <w:tcPr>
            <w:tcW w:w="2600" w:type="dxa"/>
            <w:tcMar>
              <w:top w:w="80" w:type="dxa"/>
              <w:left w:w="110" w:type="dxa"/>
              <w:bottom w:w="80" w:type="dxa"/>
              <w:right w:w="110" w:type="dxa"/>
            </w:tcMar>
            <w:vAlign w:val="center"/>
          </w:tcPr>
          <w:p w14:paraId="0DFFECDB" w14:textId="77777777" w:rsidR="0012563C" w:rsidRDefault="00000000">
            <w:r>
              <w:rPr>
                <w:sz w:val="19"/>
                <w:szCs w:val="19"/>
              </w:rPr>
              <w:t xml:space="preserve">Multi-label </w:t>
            </w:r>
            <w:proofErr w:type="spellStart"/>
            <w:r>
              <w:rPr>
                <w:sz w:val="19"/>
                <w:szCs w:val="19"/>
              </w:rPr>
              <w:t>DistilBERT</w:t>
            </w:r>
            <w:proofErr w:type="spellEnd"/>
          </w:p>
        </w:tc>
        <w:tc>
          <w:tcPr>
            <w:tcW w:w="1500" w:type="dxa"/>
            <w:tcMar>
              <w:top w:w="80" w:type="dxa"/>
              <w:left w:w="110" w:type="dxa"/>
              <w:bottom w:w="80" w:type="dxa"/>
              <w:right w:w="110" w:type="dxa"/>
            </w:tcMar>
            <w:vAlign w:val="center"/>
          </w:tcPr>
          <w:p w14:paraId="2E2E5797" w14:textId="77777777" w:rsidR="0012563C" w:rsidRDefault="00000000">
            <w:r>
              <w:rPr>
                <w:sz w:val="19"/>
                <w:szCs w:val="19"/>
              </w:rPr>
              <w:t>[fill]</w:t>
            </w:r>
          </w:p>
        </w:tc>
        <w:tc>
          <w:tcPr>
            <w:tcW w:w="1500" w:type="dxa"/>
            <w:tcMar>
              <w:top w:w="80" w:type="dxa"/>
              <w:left w:w="110" w:type="dxa"/>
              <w:bottom w:w="80" w:type="dxa"/>
              <w:right w:w="110" w:type="dxa"/>
            </w:tcMar>
            <w:vAlign w:val="center"/>
          </w:tcPr>
          <w:p w14:paraId="42E30104" w14:textId="77777777" w:rsidR="0012563C" w:rsidRDefault="00000000">
            <w:r>
              <w:rPr>
                <w:sz w:val="19"/>
                <w:szCs w:val="19"/>
              </w:rPr>
              <w:t>[fill]</w:t>
            </w:r>
          </w:p>
        </w:tc>
        <w:tc>
          <w:tcPr>
            <w:tcW w:w="1900" w:type="dxa"/>
            <w:tcMar>
              <w:top w:w="80" w:type="dxa"/>
              <w:left w:w="110" w:type="dxa"/>
              <w:bottom w:w="80" w:type="dxa"/>
              <w:right w:w="110" w:type="dxa"/>
            </w:tcMar>
            <w:vAlign w:val="center"/>
          </w:tcPr>
          <w:p w14:paraId="19AAC308" w14:textId="77777777" w:rsidR="0012563C" w:rsidRDefault="00000000">
            <w:r>
              <w:rPr>
                <w:sz w:val="19"/>
                <w:szCs w:val="19"/>
              </w:rPr>
              <w:t>From notebook Section 6</w:t>
            </w:r>
          </w:p>
        </w:tc>
      </w:tr>
      <w:tr w:rsidR="0012563C" w14:paraId="585C744E" w14:textId="77777777">
        <w:tblPrEx>
          <w:tblCellMar>
            <w:top w:w="0" w:type="dxa"/>
            <w:bottom w:w="0" w:type="dxa"/>
          </w:tblCellMar>
        </w:tblPrEx>
        <w:tc>
          <w:tcPr>
            <w:tcW w:w="2600" w:type="dxa"/>
            <w:tcMar>
              <w:top w:w="80" w:type="dxa"/>
              <w:left w:w="110" w:type="dxa"/>
              <w:bottom w:w="80" w:type="dxa"/>
              <w:right w:w="110" w:type="dxa"/>
            </w:tcMar>
            <w:vAlign w:val="center"/>
          </w:tcPr>
          <w:p w14:paraId="38FF401D" w14:textId="77777777" w:rsidR="0012563C" w:rsidRDefault="00000000">
            <w:r>
              <w:rPr>
                <w:sz w:val="19"/>
                <w:szCs w:val="19"/>
              </w:rPr>
              <w:t>Proposal target</w:t>
            </w:r>
          </w:p>
        </w:tc>
        <w:tc>
          <w:tcPr>
            <w:tcW w:w="1500" w:type="dxa"/>
            <w:tcMar>
              <w:top w:w="80" w:type="dxa"/>
              <w:left w:w="110" w:type="dxa"/>
              <w:bottom w:w="80" w:type="dxa"/>
              <w:right w:w="110" w:type="dxa"/>
            </w:tcMar>
            <w:vAlign w:val="center"/>
          </w:tcPr>
          <w:p w14:paraId="334B712D" w14:textId="77777777" w:rsidR="0012563C" w:rsidRDefault="00000000">
            <w:r>
              <w:rPr>
                <w:sz w:val="19"/>
                <w:szCs w:val="19"/>
              </w:rPr>
              <w:t>≥0.70</w:t>
            </w:r>
          </w:p>
        </w:tc>
        <w:tc>
          <w:tcPr>
            <w:tcW w:w="1500" w:type="dxa"/>
            <w:tcMar>
              <w:top w:w="80" w:type="dxa"/>
              <w:left w:w="110" w:type="dxa"/>
              <w:bottom w:w="80" w:type="dxa"/>
              <w:right w:w="110" w:type="dxa"/>
            </w:tcMar>
            <w:vAlign w:val="center"/>
          </w:tcPr>
          <w:p w14:paraId="7041A09D" w14:textId="77777777" w:rsidR="0012563C" w:rsidRDefault="00000000">
            <w:r>
              <w:rPr>
                <w:sz w:val="19"/>
                <w:szCs w:val="19"/>
              </w:rPr>
              <w:t>—</w:t>
            </w:r>
          </w:p>
        </w:tc>
        <w:tc>
          <w:tcPr>
            <w:tcW w:w="1900" w:type="dxa"/>
            <w:tcMar>
              <w:top w:w="80" w:type="dxa"/>
              <w:left w:w="110" w:type="dxa"/>
              <w:bottom w:w="80" w:type="dxa"/>
              <w:right w:w="110" w:type="dxa"/>
            </w:tcMar>
            <w:vAlign w:val="center"/>
          </w:tcPr>
          <w:p w14:paraId="20BB9C00" w14:textId="77777777" w:rsidR="0012563C" w:rsidRDefault="0012563C"/>
        </w:tc>
      </w:tr>
    </w:tbl>
    <w:p w14:paraId="6DE6B909" w14:textId="77777777" w:rsidR="0012563C" w:rsidRDefault="00000000">
      <w:pPr>
        <w:spacing w:before="80" w:after="220"/>
        <w:jc w:val="center"/>
      </w:pPr>
      <w:r>
        <w:rPr>
          <w:i/>
          <w:iCs/>
          <w:sz w:val="20"/>
          <w:szCs w:val="20"/>
        </w:rPr>
        <w:t xml:space="preserve">Table 11: Model 2 evaluation (~11,800 postings, 25 labels, 90/10 split) — insert final metrics from the </w:t>
      </w:r>
      <w:proofErr w:type="spellStart"/>
      <w:r>
        <w:rPr>
          <w:i/>
          <w:iCs/>
          <w:sz w:val="20"/>
          <w:szCs w:val="20"/>
        </w:rPr>
        <w:t>Colab</w:t>
      </w:r>
      <w:proofErr w:type="spellEnd"/>
      <w:r>
        <w:rPr>
          <w:i/>
          <w:iCs/>
          <w:sz w:val="20"/>
          <w:szCs w:val="20"/>
        </w:rPr>
        <w:t xml:space="preserve"> run</w:t>
      </w:r>
    </w:p>
    <w:p w14:paraId="47559344" w14:textId="77777777" w:rsidR="0012563C" w:rsidRDefault="00000000">
      <w:pPr>
        <w:pStyle w:val="Heading2"/>
        <w:spacing w:before="240"/>
      </w:pPr>
      <w:bookmarkStart w:id="57" w:name="_Toc237508383"/>
      <w:r>
        <w:t>Validation Against Objectives</w:t>
      </w:r>
      <w:bookmarkEnd w:id="57"/>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600"/>
        <w:gridCol w:w="1800"/>
      </w:tblGrid>
      <w:tr w:rsidR="0012563C" w14:paraId="58A2764D" w14:textId="77777777">
        <w:tblPrEx>
          <w:tblCellMar>
            <w:top w:w="0" w:type="dxa"/>
            <w:bottom w:w="0" w:type="dxa"/>
          </w:tblCellMar>
        </w:tblPrEx>
        <w:tc>
          <w:tcPr>
            <w:tcW w:w="4200" w:type="dxa"/>
            <w:shd w:val="clear" w:color="auto" w:fill="1F3864"/>
            <w:tcMar>
              <w:top w:w="80" w:type="dxa"/>
              <w:left w:w="110" w:type="dxa"/>
              <w:bottom w:w="80" w:type="dxa"/>
              <w:right w:w="110" w:type="dxa"/>
            </w:tcMar>
            <w:vAlign w:val="center"/>
          </w:tcPr>
          <w:p w14:paraId="38FF816D" w14:textId="77777777" w:rsidR="0012563C" w:rsidRDefault="00000000">
            <w:r>
              <w:rPr>
                <w:b/>
                <w:bCs/>
                <w:color w:val="FFFFFF"/>
                <w:sz w:val="19"/>
                <w:szCs w:val="19"/>
              </w:rPr>
              <w:t>Objective</w:t>
            </w:r>
          </w:p>
        </w:tc>
        <w:tc>
          <w:tcPr>
            <w:tcW w:w="1600" w:type="dxa"/>
            <w:shd w:val="clear" w:color="auto" w:fill="1F3864"/>
            <w:tcMar>
              <w:top w:w="80" w:type="dxa"/>
              <w:left w:w="110" w:type="dxa"/>
              <w:bottom w:w="80" w:type="dxa"/>
              <w:right w:w="110" w:type="dxa"/>
            </w:tcMar>
            <w:vAlign w:val="center"/>
          </w:tcPr>
          <w:p w14:paraId="3D1517C0" w14:textId="77777777" w:rsidR="0012563C" w:rsidRDefault="00000000">
            <w:r>
              <w:rPr>
                <w:b/>
                <w:bCs/>
                <w:color w:val="FFFFFF"/>
                <w:sz w:val="19"/>
                <w:szCs w:val="19"/>
              </w:rPr>
              <w:t>Status</w:t>
            </w:r>
          </w:p>
        </w:tc>
        <w:tc>
          <w:tcPr>
            <w:tcW w:w="1800" w:type="dxa"/>
            <w:shd w:val="clear" w:color="auto" w:fill="1F3864"/>
            <w:tcMar>
              <w:top w:w="80" w:type="dxa"/>
              <w:left w:w="110" w:type="dxa"/>
              <w:bottom w:w="80" w:type="dxa"/>
              <w:right w:w="110" w:type="dxa"/>
            </w:tcMar>
            <w:vAlign w:val="center"/>
          </w:tcPr>
          <w:p w14:paraId="6D3D02D4" w14:textId="77777777" w:rsidR="0012563C" w:rsidRDefault="00000000">
            <w:r>
              <w:rPr>
                <w:b/>
                <w:bCs/>
                <w:color w:val="FFFFFF"/>
                <w:sz w:val="19"/>
                <w:szCs w:val="19"/>
              </w:rPr>
              <w:t>Evidence</w:t>
            </w:r>
          </w:p>
        </w:tc>
      </w:tr>
      <w:tr w:rsidR="0012563C" w14:paraId="0C6F5640" w14:textId="77777777">
        <w:tblPrEx>
          <w:tblCellMar>
            <w:top w:w="0" w:type="dxa"/>
            <w:bottom w:w="0" w:type="dxa"/>
          </w:tblCellMar>
        </w:tblPrEx>
        <w:tc>
          <w:tcPr>
            <w:tcW w:w="4200" w:type="dxa"/>
            <w:tcMar>
              <w:top w:w="80" w:type="dxa"/>
              <w:left w:w="110" w:type="dxa"/>
              <w:bottom w:w="80" w:type="dxa"/>
              <w:right w:w="110" w:type="dxa"/>
            </w:tcMar>
            <w:vAlign w:val="center"/>
          </w:tcPr>
          <w:p w14:paraId="6BA14867" w14:textId="77777777" w:rsidR="0012563C" w:rsidRDefault="00000000">
            <w:proofErr w:type="spellStart"/>
            <w:r>
              <w:rPr>
                <w:sz w:val="19"/>
                <w:szCs w:val="19"/>
              </w:rPr>
              <w:t>Supabase</w:t>
            </w:r>
            <w:proofErr w:type="spellEnd"/>
            <w:r>
              <w:rPr>
                <w:sz w:val="19"/>
                <w:szCs w:val="19"/>
              </w:rPr>
              <w:t xml:space="preserve"> schema with </w:t>
            </w:r>
            <w:proofErr w:type="spellStart"/>
            <w:r>
              <w:rPr>
                <w:sz w:val="19"/>
                <w:szCs w:val="19"/>
              </w:rPr>
              <w:t>pgvector</w:t>
            </w:r>
            <w:proofErr w:type="spellEnd"/>
            <w:r>
              <w:rPr>
                <w:sz w:val="19"/>
                <w:szCs w:val="19"/>
              </w:rPr>
              <w:t xml:space="preserve"> + RLS as shared memory</w:t>
            </w:r>
          </w:p>
        </w:tc>
        <w:tc>
          <w:tcPr>
            <w:tcW w:w="1600" w:type="dxa"/>
            <w:tcMar>
              <w:top w:w="80" w:type="dxa"/>
              <w:left w:w="110" w:type="dxa"/>
              <w:bottom w:w="80" w:type="dxa"/>
              <w:right w:w="110" w:type="dxa"/>
            </w:tcMar>
            <w:vAlign w:val="center"/>
          </w:tcPr>
          <w:p w14:paraId="25638EDB"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776C2FB6" w14:textId="77777777" w:rsidR="0012563C" w:rsidRDefault="00000000">
            <w:proofErr w:type="spellStart"/>
            <w:r>
              <w:rPr>
                <w:sz w:val="19"/>
                <w:szCs w:val="19"/>
              </w:rPr>
              <w:t>db</w:t>
            </w:r>
            <w:proofErr w:type="spellEnd"/>
            <w:r>
              <w:rPr>
                <w:sz w:val="19"/>
                <w:szCs w:val="19"/>
              </w:rPr>
              <w:t>/</w:t>
            </w:r>
            <w:proofErr w:type="spellStart"/>
            <w:r>
              <w:rPr>
                <w:sz w:val="19"/>
                <w:szCs w:val="19"/>
              </w:rPr>
              <w:t>schema.sql</w:t>
            </w:r>
            <w:proofErr w:type="spellEnd"/>
            <w:r>
              <w:rPr>
                <w:sz w:val="19"/>
                <w:szCs w:val="19"/>
              </w:rPr>
              <w:t>; Appendix 1</w:t>
            </w:r>
          </w:p>
        </w:tc>
      </w:tr>
      <w:tr w:rsidR="0012563C" w14:paraId="0E425AEC" w14:textId="77777777">
        <w:tblPrEx>
          <w:tblCellMar>
            <w:top w:w="0" w:type="dxa"/>
            <w:bottom w:w="0" w:type="dxa"/>
          </w:tblCellMar>
        </w:tblPrEx>
        <w:tc>
          <w:tcPr>
            <w:tcW w:w="4200" w:type="dxa"/>
            <w:tcMar>
              <w:top w:w="80" w:type="dxa"/>
              <w:left w:w="110" w:type="dxa"/>
              <w:bottom w:w="80" w:type="dxa"/>
              <w:right w:w="110" w:type="dxa"/>
            </w:tcMar>
            <w:vAlign w:val="center"/>
          </w:tcPr>
          <w:p w14:paraId="264C95EA" w14:textId="77777777" w:rsidR="0012563C" w:rsidRDefault="00000000">
            <w:r>
              <w:rPr>
                <w:sz w:val="19"/>
                <w:szCs w:val="19"/>
              </w:rPr>
              <w:t>Model 1 trained and benchmarked vs baseline</w:t>
            </w:r>
          </w:p>
        </w:tc>
        <w:tc>
          <w:tcPr>
            <w:tcW w:w="1600" w:type="dxa"/>
            <w:tcMar>
              <w:top w:w="80" w:type="dxa"/>
              <w:left w:w="110" w:type="dxa"/>
              <w:bottom w:w="80" w:type="dxa"/>
              <w:right w:w="110" w:type="dxa"/>
            </w:tcMar>
            <w:vAlign w:val="center"/>
          </w:tcPr>
          <w:p w14:paraId="6320027B"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5E0C05AB" w14:textId="77777777" w:rsidR="0012563C" w:rsidRDefault="00000000">
            <w:r>
              <w:rPr>
                <w:sz w:val="19"/>
                <w:szCs w:val="19"/>
              </w:rPr>
              <w:t>Table 12; notebook</w:t>
            </w:r>
          </w:p>
        </w:tc>
      </w:tr>
      <w:tr w:rsidR="0012563C" w14:paraId="5E2FAD34" w14:textId="77777777">
        <w:tblPrEx>
          <w:tblCellMar>
            <w:top w:w="0" w:type="dxa"/>
            <w:bottom w:w="0" w:type="dxa"/>
          </w:tblCellMar>
        </w:tblPrEx>
        <w:tc>
          <w:tcPr>
            <w:tcW w:w="4200" w:type="dxa"/>
            <w:tcMar>
              <w:top w:w="80" w:type="dxa"/>
              <w:left w:w="110" w:type="dxa"/>
              <w:bottom w:w="80" w:type="dxa"/>
              <w:right w:w="110" w:type="dxa"/>
            </w:tcMar>
            <w:vAlign w:val="center"/>
          </w:tcPr>
          <w:p w14:paraId="22A6D57F" w14:textId="77777777" w:rsidR="0012563C" w:rsidRDefault="00000000">
            <w:r>
              <w:rPr>
                <w:sz w:val="19"/>
                <w:szCs w:val="19"/>
              </w:rPr>
              <w:t xml:space="preserve">Model 2 trained (weak labelling, multi-label </w:t>
            </w:r>
            <w:proofErr w:type="spellStart"/>
            <w:r>
              <w:rPr>
                <w:sz w:val="19"/>
                <w:szCs w:val="19"/>
              </w:rPr>
              <w:t>DistilBERT</w:t>
            </w:r>
            <w:proofErr w:type="spellEnd"/>
            <w:r>
              <w:rPr>
                <w:sz w:val="19"/>
                <w:szCs w:val="19"/>
              </w:rPr>
              <w:t>)</w:t>
            </w:r>
          </w:p>
        </w:tc>
        <w:tc>
          <w:tcPr>
            <w:tcW w:w="1600" w:type="dxa"/>
            <w:tcMar>
              <w:top w:w="80" w:type="dxa"/>
              <w:left w:w="110" w:type="dxa"/>
              <w:bottom w:w="80" w:type="dxa"/>
              <w:right w:w="110" w:type="dxa"/>
            </w:tcMar>
            <w:vAlign w:val="center"/>
          </w:tcPr>
          <w:p w14:paraId="755920BB"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77499D97" w14:textId="77777777" w:rsidR="0012563C" w:rsidRDefault="00000000">
            <w:r>
              <w:rPr>
                <w:sz w:val="19"/>
                <w:szCs w:val="19"/>
              </w:rPr>
              <w:t>Table 13; notebook</w:t>
            </w:r>
          </w:p>
        </w:tc>
      </w:tr>
      <w:tr w:rsidR="0012563C" w14:paraId="7DB9D3A4" w14:textId="77777777">
        <w:tblPrEx>
          <w:tblCellMar>
            <w:top w:w="0" w:type="dxa"/>
            <w:bottom w:w="0" w:type="dxa"/>
          </w:tblCellMar>
        </w:tblPrEx>
        <w:tc>
          <w:tcPr>
            <w:tcW w:w="4200" w:type="dxa"/>
            <w:tcMar>
              <w:top w:w="80" w:type="dxa"/>
              <w:left w:w="110" w:type="dxa"/>
              <w:bottom w:w="80" w:type="dxa"/>
              <w:right w:w="110" w:type="dxa"/>
            </w:tcMar>
            <w:vAlign w:val="center"/>
          </w:tcPr>
          <w:p w14:paraId="66148DC3" w14:textId="77777777" w:rsidR="0012563C" w:rsidRDefault="00000000">
            <w:r>
              <w:rPr>
                <w:sz w:val="19"/>
                <w:szCs w:val="19"/>
              </w:rPr>
              <w:t>Job aggregation + hybrid semantic matching</w:t>
            </w:r>
          </w:p>
        </w:tc>
        <w:tc>
          <w:tcPr>
            <w:tcW w:w="1600" w:type="dxa"/>
            <w:tcMar>
              <w:top w:w="80" w:type="dxa"/>
              <w:left w:w="110" w:type="dxa"/>
              <w:bottom w:w="80" w:type="dxa"/>
              <w:right w:w="110" w:type="dxa"/>
            </w:tcMar>
            <w:vAlign w:val="center"/>
          </w:tcPr>
          <w:p w14:paraId="3D8F64EE"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411FD84D" w14:textId="77777777" w:rsidR="0012563C" w:rsidRDefault="00000000">
            <w:r>
              <w:rPr>
                <w:sz w:val="19"/>
                <w:szCs w:val="19"/>
              </w:rPr>
              <w:t>Jobs agent; T-02/T-03</w:t>
            </w:r>
          </w:p>
        </w:tc>
      </w:tr>
      <w:tr w:rsidR="0012563C" w14:paraId="0A4C2A2F" w14:textId="77777777">
        <w:tblPrEx>
          <w:tblCellMar>
            <w:top w:w="0" w:type="dxa"/>
            <w:bottom w:w="0" w:type="dxa"/>
          </w:tblCellMar>
        </w:tblPrEx>
        <w:tc>
          <w:tcPr>
            <w:tcW w:w="4200" w:type="dxa"/>
            <w:tcMar>
              <w:top w:w="80" w:type="dxa"/>
              <w:left w:w="110" w:type="dxa"/>
              <w:bottom w:w="80" w:type="dxa"/>
              <w:right w:w="110" w:type="dxa"/>
            </w:tcMar>
            <w:vAlign w:val="center"/>
          </w:tcPr>
          <w:p w14:paraId="5CF93A54" w14:textId="77777777" w:rsidR="0012563C" w:rsidRDefault="00000000">
            <w:r>
              <w:rPr>
                <w:sz w:val="19"/>
                <w:szCs w:val="19"/>
              </w:rPr>
              <w:t>Skill-gap analysis via Model 2</w:t>
            </w:r>
          </w:p>
        </w:tc>
        <w:tc>
          <w:tcPr>
            <w:tcW w:w="1600" w:type="dxa"/>
            <w:tcMar>
              <w:top w:w="80" w:type="dxa"/>
              <w:left w:w="110" w:type="dxa"/>
              <w:bottom w:w="80" w:type="dxa"/>
              <w:right w:w="110" w:type="dxa"/>
            </w:tcMar>
            <w:vAlign w:val="center"/>
          </w:tcPr>
          <w:p w14:paraId="603F9D2D"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037DC070" w14:textId="77777777" w:rsidR="0012563C" w:rsidRDefault="00000000">
            <w:r>
              <w:rPr>
                <w:sz w:val="19"/>
                <w:szCs w:val="19"/>
              </w:rPr>
              <w:t>T-05</w:t>
            </w:r>
          </w:p>
        </w:tc>
      </w:tr>
      <w:tr w:rsidR="0012563C" w14:paraId="083C6A6F" w14:textId="77777777">
        <w:tblPrEx>
          <w:tblCellMar>
            <w:top w:w="0" w:type="dxa"/>
            <w:bottom w:w="0" w:type="dxa"/>
          </w:tblCellMar>
        </w:tblPrEx>
        <w:tc>
          <w:tcPr>
            <w:tcW w:w="4200" w:type="dxa"/>
            <w:tcMar>
              <w:top w:w="80" w:type="dxa"/>
              <w:left w:w="110" w:type="dxa"/>
              <w:bottom w:w="80" w:type="dxa"/>
              <w:right w:w="110" w:type="dxa"/>
            </w:tcMar>
            <w:vAlign w:val="center"/>
          </w:tcPr>
          <w:p w14:paraId="26FB07F8" w14:textId="77777777" w:rsidR="0012563C" w:rsidRDefault="00000000">
            <w:r>
              <w:rPr>
                <w:sz w:val="19"/>
                <w:szCs w:val="19"/>
              </w:rPr>
              <w:t>Learning plans (≥3 free resources per skill)</w:t>
            </w:r>
          </w:p>
        </w:tc>
        <w:tc>
          <w:tcPr>
            <w:tcW w:w="1600" w:type="dxa"/>
            <w:tcMar>
              <w:top w:w="80" w:type="dxa"/>
              <w:left w:w="110" w:type="dxa"/>
              <w:bottom w:w="80" w:type="dxa"/>
              <w:right w:w="110" w:type="dxa"/>
            </w:tcMar>
            <w:vAlign w:val="center"/>
          </w:tcPr>
          <w:p w14:paraId="076D8618"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0FBE07C3" w14:textId="77777777" w:rsidR="0012563C" w:rsidRDefault="00000000">
            <w:r>
              <w:rPr>
                <w:sz w:val="19"/>
                <w:szCs w:val="19"/>
              </w:rPr>
              <w:t>T-06</w:t>
            </w:r>
          </w:p>
        </w:tc>
      </w:tr>
      <w:tr w:rsidR="0012563C" w14:paraId="64429B5C" w14:textId="77777777">
        <w:tblPrEx>
          <w:tblCellMar>
            <w:top w:w="0" w:type="dxa"/>
            <w:bottom w:w="0" w:type="dxa"/>
          </w:tblCellMar>
        </w:tblPrEx>
        <w:tc>
          <w:tcPr>
            <w:tcW w:w="4200" w:type="dxa"/>
            <w:tcMar>
              <w:top w:w="80" w:type="dxa"/>
              <w:left w:w="110" w:type="dxa"/>
              <w:bottom w:w="80" w:type="dxa"/>
              <w:right w:w="110" w:type="dxa"/>
            </w:tcMar>
            <w:vAlign w:val="center"/>
          </w:tcPr>
          <w:p w14:paraId="10CBC658" w14:textId="77777777" w:rsidR="0012563C" w:rsidRDefault="00000000">
            <w:r>
              <w:rPr>
                <w:sz w:val="19"/>
                <w:szCs w:val="19"/>
              </w:rPr>
              <w:t>Resume classify + ATS-tailored generation</w:t>
            </w:r>
          </w:p>
        </w:tc>
        <w:tc>
          <w:tcPr>
            <w:tcW w:w="1600" w:type="dxa"/>
            <w:tcMar>
              <w:top w:w="80" w:type="dxa"/>
              <w:left w:w="110" w:type="dxa"/>
              <w:bottom w:w="80" w:type="dxa"/>
              <w:right w:w="110" w:type="dxa"/>
            </w:tcMar>
            <w:vAlign w:val="center"/>
          </w:tcPr>
          <w:p w14:paraId="7484E346"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290FF54F" w14:textId="77777777" w:rsidR="0012563C" w:rsidRDefault="00000000">
            <w:r>
              <w:rPr>
                <w:sz w:val="19"/>
                <w:szCs w:val="19"/>
              </w:rPr>
              <w:t>T-04; Resume agent</w:t>
            </w:r>
          </w:p>
        </w:tc>
      </w:tr>
      <w:tr w:rsidR="0012563C" w14:paraId="0C7CC125" w14:textId="77777777">
        <w:tblPrEx>
          <w:tblCellMar>
            <w:top w:w="0" w:type="dxa"/>
            <w:bottom w:w="0" w:type="dxa"/>
          </w:tblCellMar>
        </w:tblPrEx>
        <w:tc>
          <w:tcPr>
            <w:tcW w:w="4200" w:type="dxa"/>
            <w:tcMar>
              <w:top w:w="80" w:type="dxa"/>
              <w:left w:w="110" w:type="dxa"/>
              <w:bottom w:w="80" w:type="dxa"/>
              <w:right w:w="110" w:type="dxa"/>
            </w:tcMar>
            <w:vAlign w:val="center"/>
          </w:tcPr>
          <w:p w14:paraId="6A4EF315" w14:textId="77777777" w:rsidR="0012563C" w:rsidRDefault="00000000">
            <w:r>
              <w:rPr>
                <w:sz w:val="19"/>
                <w:szCs w:val="19"/>
              </w:rPr>
              <w:t>Voice mock interview + panic control</w:t>
            </w:r>
          </w:p>
        </w:tc>
        <w:tc>
          <w:tcPr>
            <w:tcW w:w="1600" w:type="dxa"/>
            <w:tcMar>
              <w:top w:w="80" w:type="dxa"/>
              <w:left w:w="110" w:type="dxa"/>
              <w:bottom w:w="80" w:type="dxa"/>
              <w:right w:w="110" w:type="dxa"/>
            </w:tcMar>
            <w:vAlign w:val="center"/>
          </w:tcPr>
          <w:p w14:paraId="71D06496"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62AFC746" w14:textId="77777777" w:rsidR="0012563C" w:rsidRDefault="00000000">
            <w:r>
              <w:rPr>
                <w:sz w:val="19"/>
                <w:szCs w:val="19"/>
              </w:rPr>
              <w:t>T-08/T-09</w:t>
            </w:r>
          </w:p>
        </w:tc>
      </w:tr>
      <w:tr w:rsidR="0012563C" w14:paraId="0559280F" w14:textId="77777777">
        <w:tblPrEx>
          <w:tblCellMar>
            <w:top w:w="0" w:type="dxa"/>
            <w:bottom w:w="0" w:type="dxa"/>
          </w:tblCellMar>
        </w:tblPrEx>
        <w:tc>
          <w:tcPr>
            <w:tcW w:w="4200" w:type="dxa"/>
            <w:tcMar>
              <w:top w:w="80" w:type="dxa"/>
              <w:left w:w="110" w:type="dxa"/>
              <w:bottom w:w="80" w:type="dxa"/>
              <w:right w:w="110" w:type="dxa"/>
            </w:tcMar>
            <w:vAlign w:val="center"/>
          </w:tcPr>
          <w:p w14:paraId="290A4D75" w14:textId="77777777" w:rsidR="0012563C" w:rsidRDefault="00000000">
            <w:r>
              <w:rPr>
                <w:sz w:val="19"/>
                <w:szCs w:val="19"/>
              </w:rPr>
              <w:t>Career-path planning</w:t>
            </w:r>
          </w:p>
        </w:tc>
        <w:tc>
          <w:tcPr>
            <w:tcW w:w="1600" w:type="dxa"/>
            <w:tcMar>
              <w:top w:w="80" w:type="dxa"/>
              <w:left w:w="110" w:type="dxa"/>
              <w:bottom w:w="80" w:type="dxa"/>
              <w:right w:w="110" w:type="dxa"/>
            </w:tcMar>
            <w:vAlign w:val="center"/>
          </w:tcPr>
          <w:p w14:paraId="0B4A5102"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3D12627D" w14:textId="77777777" w:rsidR="0012563C" w:rsidRDefault="00000000">
            <w:proofErr w:type="spellStart"/>
            <w:r>
              <w:rPr>
                <w:sz w:val="19"/>
                <w:szCs w:val="19"/>
              </w:rPr>
              <w:t>CareerPath</w:t>
            </w:r>
            <w:proofErr w:type="spellEnd"/>
            <w:r>
              <w:rPr>
                <w:sz w:val="19"/>
                <w:szCs w:val="19"/>
              </w:rPr>
              <w:t xml:space="preserve"> agent</w:t>
            </w:r>
          </w:p>
        </w:tc>
      </w:tr>
      <w:tr w:rsidR="0012563C" w14:paraId="6BD5DE86" w14:textId="77777777">
        <w:tblPrEx>
          <w:tblCellMar>
            <w:top w:w="0" w:type="dxa"/>
            <w:bottom w:w="0" w:type="dxa"/>
          </w:tblCellMar>
        </w:tblPrEx>
        <w:tc>
          <w:tcPr>
            <w:tcW w:w="4200" w:type="dxa"/>
            <w:tcMar>
              <w:top w:w="80" w:type="dxa"/>
              <w:left w:w="110" w:type="dxa"/>
              <w:bottom w:w="80" w:type="dxa"/>
              <w:right w:w="110" w:type="dxa"/>
            </w:tcMar>
            <w:vAlign w:val="center"/>
          </w:tcPr>
          <w:p w14:paraId="48628856" w14:textId="77777777" w:rsidR="0012563C" w:rsidRDefault="00000000">
            <w:r>
              <w:rPr>
                <w:sz w:val="19"/>
                <w:szCs w:val="19"/>
              </w:rPr>
              <w:t>Interconnected cascade &lt; 30 s, non-blocking</w:t>
            </w:r>
          </w:p>
        </w:tc>
        <w:tc>
          <w:tcPr>
            <w:tcW w:w="1600" w:type="dxa"/>
            <w:tcMar>
              <w:top w:w="80" w:type="dxa"/>
              <w:left w:w="110" w:type="dxa"/>
              <w:bottom w:w="80" w:type="dxa"/>
              <w:right w:w="110" w:type="dxa"/>
            </w:tcMar>
            <w:vAlign w:val="center"/>
          </w:tcPr>
          <w:p w14:paraId="071530A0"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52F71462" w14:textId="77777777" w:rsidR="0012563C" w:rsidRDefault="00000000">
            <w:r>
              <w:rPr>
                <w:sz w:val="19"/>
                <w:szCs w:val="19"/>
              </w:rPr>
              <w:t>T-07; Figure 5</w:t>
            </w:r>
          </w:p>
        </w:tc>
      </w:tr>
      <w:tr w:rsidR="0012563C" w14:paraId="71F622DD" w14:textId="77777777">
        <w:tblPrEx>
          <w:tblCellMar>
            <w:top w:w="0" w:type="dxa"/>
            <w:bottom w:w="0" w:type="dxa"/>
          </w:tblCellMar>
        </w:tblPrEx>
        <w:tc>
          <w:tcPr>
            <w:tcW w:w="4200" w:type="dxa"/>
            <w:tcMar>
              <w:top w:w="80" w:type="dxa"/>
              <w:left w:w="110" w:type="dxa"/>
              <w:bottom w:w="80" w:type="dxa"/>
              <w:right w:w="110" w:type="dxa"/>
            </w:tcMar>
            <w:vAlign w:val="center"/>
          </w:tcPr>
          <w:p w14:paraId="06C69C3D" w14:textId="77777777" w:rsidR="0012563C" w:rsidRDefault="00000000">
            <w:r>
              <w:rPr>
                <w:sz w:val="19"/>
                <w:szCs w:val="19"/>
              </w:rPr>
              <w:t>Operate entirely on free tiers</w:t>
            </w:r>
          </w:p>
        </w:tc>
        <w:tc>
          <w:tcPr>
            <w:tcW w:w="1600" w:type="dxa"/>
            <w:tcMar>
              <w:top w:w="80" w:type="dxa"/>
              <w:left w:w="110" w:type="dxa"/>
              <w:bottom w:w="80" w:type="dxa"/>
              <w:right w:w="110" w:type="dxa"/>
            </w:tcMar>
            <w:vAlign w:val="center"/>
          </w:tcPr>
          <w:p w14:paraId="0C6496D2" w14:textId="77777777" w:rsidR="0012563C" w:rsidRDefault="00000000">
            <w:r>
              <w:rPr>
                <w:sz w:val="19"/>
                <w:szCs w:val="19"/>
              </w:rPr>
              <w:t>Achieved</w:t>
            </w:r>
          </w:p>
        </w:tc>
        <w:tc>
          <w:tcPr>
            <w:tcW w:w="1800" w:type="dxa"/>
            <w:tcMar>
              <w:top w:w="80" w:type="dxa"/>
              <w:left w:w="110" w:type="dxa"/>
              <w:bottom w:w="80" w:type="dxa"/>
              <w:right w:w="110" w:type="dxa"/>
            </w:tcMar>
            <w:vAlign w:val="center"/>
          </w:tcPr>
          <w:p w14:paraId="09FAB4C8" w14:textId="77777777" w:rsidR="0012563C" w:rsidRDefault="00000000">
            <w:r>
              <w:rPr>
                <w:sz w:val="19"/>
                <w:szCs w:val="19"/>
              </w:rPr>
              <w:t>No paid services used</w:t>
            </w:r>
          </w:p>
        </w:tc>
      </w:tr>
      <w:tr w:rsidR="0012563C" w14:paraId="69077AB4" w14:textId="77777777">
        <w:tblPrEx>
          <w:tblCellMar>
            <w:top w:w="0" w:type="dxa"/>
            <w:bottom w:w="0" w:type="dxa"/>
          </w:tblCellMar>
        </w:tblPrEx>
        <w:tc>
          <w:tcPr>
            <w:tcW w:w="4200" w:type="dxa"/>
            <w:tcMar>
              <w:top w:w="80" w:type="dxa"/>
              <w:left w:w="110" w:type="dxa"/>
              <w:bottom w:w="80" w:type="dxa"/>
              <w:right w:w="110" w:type="dxa"/>
            </w:tcMar>
            <w:vAlign w:val="center"/>
          </w:tcPr>
          <w:p w14:paraId="0AA459B2" w14:textId="77777777" w:rsidR="0012563C" w:rsidRDefault="00000000">
            <w:r>
              <w:rPr>
                <w:sz w:val="19"/>
                <w:szCs w:val="19"/>
              </w:rPr>
              <w:lastRenderedPageBreak/>
              <w:t>Mock exam + certificates (beyond proposal)</w:t>
            </w:r>
          </w:p>
        </w:tc>
        <w:tc>
          <w:tcPr>
            <w:tcW w:w="1600" w:type="dxa"/>
            <w:tcMar>
              <w:top w:w="80" w:type="dxa"/>
              <w:left w:w="110" w:type="dxa"/>
              <w:bottom w:w="80" w:type="dxa"/>
              <w:right w:w="110" w:type="dxa"/>
            </w:tcMar>
            <w:vAlign w:val="center"/>
          </w:tcPr>
          <w:p w14:paraId="5E11BA3C" w14:textId="77777777" w:rsidR="0012563C" w:rsidRDefault="00000000">
            <w:r>
              <w:rPr>
                <w:sz w:val="19"/>
                <w:szCs w:val="19"/>
              </w:rPr>
              <w:t>Added</w:t>
            </w:r>
          </w:p>
        </w:tc>
        <w:tc>
          <w:tcPr>
            <w:tcW w:w="1800" w:type="dxa"/>
            <w:tcMar>
              <w:top w:w="80" w:type="dxa"/>
              <w:left w:w="110" w:type="dxa"/>
              <w:bottom w:w="80" w:type="dxa"/>
              <w:right w:w="110" w:type="dxa"/>
            </w:tcMar>
            <w:vAlign w:val="center"/>
          </w:tcPr>
          <w:p w14:paraId="69226EF4" w14:textId="77777777" w:rsidR="0012563C" w:rsidRDefault="00000000">
            <w:r>
              <w:rPr>
                <w:sz w:val="19"/>
                <w:szCs w:val="19"/>
              </w:rPr>
              <w:t>Exam module; T-10</w:t>
            </w:r>
          </w:p>
        </w:tc>
      </w:tr>
    </w:tbl>
    <w:p w14:paraId="5EFB3317" w14:textId="77777777" w:rsidR="0012563C" w:rsidRDefault="00000000">
      <w:pPr>
        <w:spacing w:before="80" w:after="220"/>
        <w:jc w:val="center"/>
      </w:pPr>
      <w:r>
        <w:rPr>
          <w:i/>
          <w:iCs/>
          <w:sz w:val="20"/>
          <w:szCs w:val="20"/>
        </w:rPr>
        <w:t>Table 12: Objective-by-objective validation</w:t>
      </w:r>
    </w:p>
    <w:p w14:paraId="65E3E22E" w14:textId="77777777" w:rsidR="0012563C" w:rsidRDefault="00000000">
      <w:pPr>
        <w:pStyle w:val="Heading2"/>
        <w:spacing w:before="240"/>
      </w:pPr>
      <w:bookmarkStart w:id="58" w:name="_Toc237508384"/>
      <w:r>
        <w:t>Limitations</w:t>
      </w:r>
      <w:bookmarkEnd w:id="58"/>
    </w:p>
    <w:p w14:paraId="7268DCF8" w14:textId="77777777" w:rsidR="0012563C" w:rsidRDefault="00000000">
      <w:pPr>
        <w:pStyle w:val="ListParagraph"/>
        <w:numPr>
          <w:ilvl w:val="0"/>
          <w:numId w:val="2"/>
        </w:numPr>
        <w:spacing w:after="100" w:line="290" w:lineRule="auto"/>
      </w:pPr>
      <w:r>
        <w:t>Macro-F1 below target for Model 1 (0.751 vs 0.80): driven by 256-token truncation of long resumes and class imbalance in rare categories. Planned mitigations: 512-token inputs, class weighting or light re-balancing, and additional epochs. The transformer-vs-baseline improvement — the primary scientific claim — is unambiguous.</w:t>
      </w:r>
    </w:p>
    <w:p w14:paraId="3BF20344" w14:textId="77777777" w:rsidR="0012563C" w:rsidRDefault="00000000">
      <w:pPr>
        <w:pStyle w:val="ListParagraph"/>
        <w:numPr>
          <w:ilvl w:val="0"/>
          <w:numId w:val="2"/>
        </w:numPr>
        <w:spacing w:after="100" w:line="290" w:lineRule="auto"/>
      </w:pPr>
      <w:r>
        <w:t>Model 2 label space restricted to 25 high-frequency skills: tractable and demonstrably useful, but a production system would expand toward the full ESCO vocabulary with hierarchical classification.</w:t>
      </w:r>
    </w:p>
    <w:p w14:paraId="4E741434" w14:textId="77777777" w:rsidR="0012563C" w:rsidRDefault="00000000">
      <w:pPr>
        <w:pStyle w:val="ListParagraph"/>
        <w:numPr>
          <w:ilvl w:val="0"/>
          <w:numId w:val="2"/>
        </w:numPr>
        <w:spacing w:after="100" w:line="290" w:lineRule="auto"/>
      </w:pPr>
      <w:r>
        <w:t>Weak labels inherit LLM annotation noise; the manually verified subset mitigates but does not eliminate this.</w:t>
      </w:r>
    </w:p>
    <w:p w14:paraId="5637FA30" w14:textId="77777777" w:rsidR="0012563C" w:rsidRDefault="00000000">
      <w:pPr>
        <w:pStyle w:val="ListParagraph"/>
        <w:numPr>
          <w:ilvl w:val="0"/>
          <w:numId w:val="2"/>
        </w:numPr>
        <w:spacing w:after="100" w:line="290" w:lineRule="auto"/>
      </w:pPr>
      <w:r>
        <w:t xml:space="preserve">Job aggregation currently exercises </w:t>
      </w:r>
      <w:proofErr w:type="spellStart"/>
      <w:r>
        <w:t>Remotive</w:t>
      </w:r>
      <w:proofErr w:type="spellEnd"/>
      <w:r>
        <w:t xml:space="preserve"> end-to-end; additional sources are integration-ready but not all continuously synced.</w:t>
      </w:r>
    </w:p>
    <w:p w14:paraId="3C85E179" w14:textId="77777777" w:rsidR="0012563C" w:rsidRDefault="00000000">
      <w:pPr>
        <w:pStyle w:val="ListParagraph"/>
        <w:numPr>
          <w:ilvl w:val="0"/>
          <w:numId w:val="2"/>
        </w:numPr>
        <w:spacing w:after="100" w:line="290" w:lineRule="auto"/>
      </w:pPr>
      <w:r>
        <w:t>Interview latency depends on external API load; the sub-2-second target is met typically but not guaranteed under provider throttling.</w:t>
      </w:r>
    </w:p>
    <w:p w14:paraId="7727B738" w14:textId="77777777" w:rsidR="0012563C" w:rsidRDefault="00000000">
      <w:r>
        <w:br w:type="page"/>
      </w:r>
    </w:p>
    <w:p w14:paraId="49ACDE7F" w14:textId="77777777" w:rsidR="0012563C" w:rsidRDefault="00000000">
      <w:pPr>
        <w:pStyle w:val="Heading1"/>
        <w:spacing w:before="300"/>
      </w:pPr>
      <w:bookmarkStart w:id="59" w:name="_Toc237508385"/>
      <w:r>
        <w:lastRenderedPageBreak/>
        <w:t>8.0 Conclusion</w:t>
      </w:r>
      <w:bookmarkEnd w:id="59"/>
    </w:p>
    <w:p w14:paraId="07E0916C" w14:textId="77777777" w:rsidR="0012563C" w:rsidRDefault="00000000">
      <w:pPr>
        <w:pStyle w:val="Heading2"/>
        <w:spacing w:before="240"/>
      </w:pPr>
      <w:bookmarkStart w:id="60" w:name="_Toc237508386"/>
      <w:r>
        <w:t>8.1 Conclusion</w:t>
      </w:r>
      <w:bookmarkEnd w:id="60"/>
    </w:p>
    <w:p w14:paraId="4D378332" w14:textId="77777777" w:rsidR="0012563C" w:rsidRDefault="00000000">
      <w:pPr>
        <w:spacing w:after="160" w:line="300" w:lineRule="auto"/>
        <w:jc w:val="both"/>
      </w:pPr>
      <w:r>
        <w:t xml:space="preserve">This project set out to unify the fragmented career journey into a single intelligent application, and to do so with engineering substance beyond LLM API consumption. Both goals were met. The delivered system implements six cooperating agents over a shared-memory, event-driven architecture that demonstrably cascades insight between modules while preserving standalone operation. Its analytical core is supplied by two models trained specifically for this project: the resume classifier improves on its classical baseline by 16.8 accuracy points (82.3% vs 65.5%), and the skill-extraction model powers reproducible gap analysis independent of external providers. The full stack — React, </w:t>
      </w:r>
      <w:proofErr w:type="spellStart"/>
      <w:r>
        <w:t>FastAPI</w:t>
      </w:r>
      <w:proofErr w:type="spellEnd"/>
      <w:r>
        <w:t xml:space="preserve">, </w:t>
      </w:r>
      <w:proofErr w:type="spellStart"/>
      <w:r>
        <w:t>Supabase</w:t>
      </w:r>
      <w:proofErr w:type="spellEnd"/>
      <w:r>
        <w:t xml:space="preserve"> with </w:t>
      </w:r>
      <w:proofErr w:type="spellStart"/>
      <w:r>
        <w:t>pgvector</w:t>
      </w:r>
      <w:proofErr w:type="spellEnd"/>
      <w:r>
        <w:t>, and free-tier AI services — operates at effectively zero marginal cost, making equitable access realistic.</w:t>
      </w:r>
    </w:p>
    <w:p w14:paraId="65B10062" w14:textId="77777777" w:rsidR="0012563C" w:rsidRDefault="00000000">
      <w:pPr>
        <w:spacing w:after="160" w:line="300" w:lineRule="auto"/>
        <w:jc w:val="both"/>
      </w:pPr>
      <w:r>
        <w:t>Academically, the project exercises the complete breadth of contemporary software engineering — requirements, relational and vector database design, asynchronous API architecture, security, testing — alongside a complete supervised machine-learning workflow from dataset acquisition through deployment behind an inference API.</w:t>
      </w:r>
    </w:p>
    <w:p w14:paraId="5268AD08" w14:textId="77777777" w:rsidR="0012563C" w:rsidRDefault="00000000">
      <w:pPr>
        <w:pStyle w:val="Heading2"/>
        <w:spacing w:before="240"/>
      </w:pPr>
      <w:bookmarkStart w:id="61" w:name="_Toc237508387"/>
      <w:r>
        <w:t>8.2 Future Recommendations</w:t>
      </w:r>
      <w:bookmarkEnd w:id="61"/>
    </w:p>
    <w:p w14:paraId="14C2E84C" w14:textId="77777777" w:rsidR="0012563C" w:rsidRDefault="00000000">
      <w:pPr>
        <w:pStyle w:val="ListParagraph"/>
        <w:numPr>
          <w:ilvl w:val="0"/>
          <w:numId w:val="2"/>
        </w:numPr>
        <w:spacing w:after="100" w:line="290" w:lineRule="auto"/>
      </w:pPr>
      <w:r>
        <w:t>Model improvements: 512-token inputs, class weighting, expanded skill vocabulary, larger manually annotated evaluation sets.</w:t>
      </w:r>
    </w:p>
    <w:p w14:paraId="14565DAA" w14:textId="77777777" w:rsidR="0012563C" w:rsidRDefault="00000000">
      <w:pPr>
        <w:pStyle w:val="ListParagraph"/>
        <w:numPr>
          <w:ilvl w:val="0"/>
          <w:numId w:val="2"/>
        </w:numPr>
        <w:spacing w:after="100" w:line="290" w:lineRule="auto"/>
      </w:pPr>
      <w:r>
        <w:t>Deferred agents: Daily Journal &amp; Discussion (skill extraction from journal entries) and monthly Career Progress Summariser.</w:t>
      </w:r>
    </w:p>
    <w:p w14:paraId="5054031F" w14:textId="77777777" w:rsidR="0012563C" w:rsidRDefault="00000000">
      <w:pPr>
        <w:pStyle w:val="ListParagraph"/>
        <w:numPr>
          <w:ilvl w:val="0"/>
          <w:numId w:val="2"/>
        </w:numPr>
        <w:spacing w:after="100" w:line="290" w:lineRule="auto"/>
      </w:pPr>
      <w:r>
        <w:t>Automation: application e-mails and follow-ups, weekly digests, WhatsApp reminders, one-click apply with the tailored resume.</w:t>
      </w:r>
    </w:p>
    <w:p w14:paraId="4208973A" w14:textId="77777777" w:rsidR="0012563C" w:rsidRDefault="00000000">
      <w:pPr>
        <w:pStyle w:val="ListParagraph"/>
        <w:numPr>
          <w:ilvl w:val="0"/>
          <w:numId w:val="2"/>
        </w:numPr>
        <w:spacing w:after="100" w:line="290" w:lineRule="auto"/>
      </w:pPr>
      <w:r>
        <w:t>Reach: recruiter-side portal over anonymised profiles, multilingual interfaces (Tamil, Sinhala), and a React Native mobile client sharing the same backend.</w:t>
      </w:r>
    </w:p>
    <w:p w14:paraId="5E9E532D" w14:textId="77777777" w:rsidR="0012563C" w:rsidRDefault="00000000">
      <w:pPr>
        <w:pStyle w:val="Heading2"/>
        <w:spacing w:before="240"/>
      </w:pPr>
      <w:bookmarkStart w:id="62" w:name="_Toc237508388"/>
      <w:r>
        <w:t>8.3 Lessons Learned</w:t>
      </w:r>
      <w:bookmarkEnd w:id="62"/>
    </w:p>
    <w:p w14:paraId="7AE9CDA5" w14:textId="77777777" w:rsidR="0012563C" w:rsidRDefault="00000000">
      <w:pPr>
        <w:pStyle w:val="ListParagraph"/>
        <w:numPr>
          <w:ilvl w:val="0"/>
          <w:numId w:val="2"/>
        </w:numPr>
        <w:spacing w:after="100" w:line="290" w:lineRule="auto"/>
      </w:pPr>
      <w:r>
        <w:t xml:space="preserve">Baseline first, transformer second: building the TF-IDF baseline before fine-tuning </w:t>
      </w:r>
      <w:proofErr w:type="spellStart"/>
      <w:r>
        <w:t>DistilBERT</w:t>
      </w:r>
      <w:proofErr w:type="spellEnd"/>
      <w:r>
        <w:t xml:space="preserve"> provided both a sanity check and the comparative frame that turned raw metrics into a defensible claim.</w:t>
      </w:r>
    </w:p>
    <w:p w14:paraId="76832D25" w14:textId="77777777" w:rsidR="0012563C" w:rsidRDefault="00000000">
      <w:pPr>
        <w:pStyle w:val="ListParagraph"/>
        <w:numPr>
          <w:ilvl w:val="0"/>
          <w:numId w:val="2"/>
        </w:numPr>
        <w:spacing w:after="100" w:line="290" w:lineRule="auto"/>
      </w:pPr>
      <w:r>
        <w:t>Targets should anticipate dataset realities: the original macro-F1 target did not account for severe class imbalance; quantitative targets should be set after exploratory data analysis, not before.</w:t>
      </w:r>
    </w:p>
    <w:p w14:paraId="2167EE89" w14:textId="77777777" w:rsidR="0012563C" w:rsidRDefault="00000000">
      <w:pPr>
        <w:pStyle w:val="ListParagraph"/>
        <w:numPr>
          <w:ilvl w:val="0"/>
          <w:numId w:val="2"/>
        </w:numPr>
        <w:spacing w:after="100" w:line="290" w:lineRule="auto"/>
      </w:pPr>
      <w:r>
        <w:t>Event-driven decoupling pays off: implementing the cascade through an event table instead of direct agent calls simplified testing enormously and prevented cross-module breakage during iteration.</w:t>
      </w:r>
    </w:p>
    <w:p w14:paraId="2B36CE9E" w14:textId="77777777" w:rsidR="0012563C" w:rsidRDefault="00000000">
      <w:pPr>
        <w:pStyle w:val="ListParagraph"/>
        <w:numPr>
          <w:ilvl w:val="0"/>
          <w:numId w:val="2"/>
        </w:numPr>
        <w:spacing w:after="100" w:line="290" w:lineRule="auto"/>
      </w:pPr>
      <w:r>
        <w:t>Free tiers are workable but demand design discipline: caching, background jobs, and per-task model selection were necessary from the start, not optimisations to defer.</w:t>
      </w:r>
    </w:p>
    <w:p w14:paraId="70A15CDC" w14:textId="77777777" w:rsidR="0012563C" w:rsidRDefault="00000000">
      <w:pPr>
        <w:pStyle w:val="ListParagraph"/>
        <w:numPr>
          <w:ilvl w:val="0"/>
          <w:numId w:val="2"/>
        </w:numPr>
        <w:spacing w:after="100" w:line="290" w:lineRule="auto"/>
      </w:pPr>
      <w:r>
        <w:lastRenderedPageBreak/>
        <w:t>Scope control is a continuous activity: adding the mock-exam module was affordable only because two originally planned agents had been consciously deferred early.</w:t>
      </w:r>
    </w:p>
    <w:p w14:paraId="79745F7A" w14:textId="77777777" w:rsidR="0012563C" w:rsidRDefault="00000000">
      <w:r>
        <w:br w:type="page"/>
      </w:r>
    </w:p>
    <w:p w14:paraId="007FB965" w14:textId="77777777" w:rsidR="0012563C" w:rsidRDefault="00000000">
      <w:pPr>
        <w:pStyle w:val="Heading1"/>
        <w:spacing w:before="300"/>
      </w:pPr>
      <w:bookmarkStart w:id="63" w:name="_Toc237508389"/>
      <w:r>
        <w:lastRenderedPageBreak/>
        <w:t>Gantt Chart</w:t>
      </w:r>
      <w:bookmarkEnd w:id="63"/>
    </w:p>
    <w:p w14:paraId="3EF804B9" w14:textId="77777777" w:rsidR="0012563C" w:rsidRDefault="00000000">
      <w:pPr>
        <w:spacing w:before="160" w:after="60"/>
        <w:jc w:val="center"/>
      </w:pPr>
      <w:r>
        <w:rPr>
          <w:noProof/>
        </w:rPr>
        <w:drawing>
          <wp:inline distT="0" distB="0" distL="0" distR="0" wp14:anchorId="51CC97DE" wp14:editId="30EAFEF5">
            <wp:extent cx="6096000" cy="2562225"/>
            <wp:effectExtent l="0" t="0" r="0" b="0"/>
            <wp:docPr id="1061430569" name="Picture 106143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96000" cy="2562225"/>
                    </a:xfrm>
                    <a:prstGeom prst="rect">
                      <a:avLst/>
                    </a:prstGeom>
                  </pic:spPr>
                </pic:pic>
              </a:graphicData>
            </a:graphic>
          </wp:inline>
        </w:drawing>
      </w:r>
    </w:p>
    <w:p w14:paraId="4BDA0D6A" w14:textId="77777777" w:rsidR="0012563C" w:rsidRDefault="00000000">
      <w:pPr>
        <w:spacing w:after="220"/>
        <w:jc w:val="center"/>
      </w:pPr>
      <w:r>
        <w:rPr>
          <w:i/>
          <w:iCs/>
          <w:sz w:val="20"/>
          <w:szCs w:val="20"/>
        </w:rPr>
        <w:t>Figure 8: Project Gantt chart — eight two-week phases over 16 weeks</w:t>
      </w:r>
    </w:p>
    <w:p w14:paraId="07418982" w14:textId="77777777" w:rsidR="0012563C" w:rsidRDefault="00000000">
      <w:r>
        <w:br w:type="page"/>
      </w:r>
    </w:p>
    <w:p w14:paraId="7844E636" w14:textId="77777777" w:rsidR="0012563C" w:rsidRDefault="00000000">
      <w:pPr>
        <w:pStyle w:val="Heading1"/>
        <w:spacing w:before="300"/>
      </w:pPr>
      <w:bookmarkStart w:id="64" w:name="_Toc237508390"/>
      <w:r>
        <w:lastRenderedPageBreak/>
        <w:t>References</w:t>
      </w:r>
      <w:bookmarkEnd w:id="64"/>
    </w:p>
    <w:p w14:paraId="0640A958" w14:textId="77777777" w:rsidR="0012563C" w:rsidRDefault="00000000">
      <w:pPr>
        <w:spacing w:after="120"/>
      </w:pPr>
      <w:proofErr w:type="spellStart"/>
      <w:r>
        <w:t>Bhawal</w:t>
      </w:r>
      <w:proofErr w:type="spellEnd"/>
      <w:r>
        <w:t>, S. (2021). Resume Dataset. Kaggle. https://www.kaggle.com/datasets/snehaanbhawal/resume-dataset</w:t>
      </w:r>
    </w:p>
    <w:p w14:paraId="79AD5507" w14:textId="77777777" w:rsidR="0012563C" w:rsidRDefault="00000000">
      <w:pPr>
        <w:spacing w:after="120"/>
      </w:pPr>
      <w:r>
        <w:t>European Commission. ESCO: European Skills, Competences, Qualifications and Occupations (CC BY 4.0). https://esco.ec.europa.eu/en/use-esco/download</w:t>
      </w:r>
    </w:p>
    <w:p w14:paraId="09A3F95D" w14:textId="77777777" w:rsidR="0012563C" w:rsidRDefault="00000000">
      <w:pPr>
        <w:spacing w:after="120"/>
      </w:pPr>
      <w:r>
        <w:t>Google AI for Developers (2026). Gemini API rate limits and pricing. https://ai.google.dev/gemini-api/docs/rate-limits</w:t>
      </w:r>
    </w:p>
    <w:p w14:paraId="72A21629" w14:textId="77777777" w:rsidR="0012563C" w:rsidRDefault="00000000">
      <w:pPr>
        <w:spacing w:after="120"/>
      </w:pPr>
      <w:proofErr w:type="spellStart"/>
      <w:r>
        <w:t>Groq</w:t>
      </w:r>
      <w:proofErr w:type="spellEnd"/>
      <w:r>
        <w:t xml:space="preserve"> Inc. (2026). </w:t>
      </w:r>
      <w:proofErr w:type="spellStart"/>
      <w:r>
        <w:t>GroqDocs</w:t>
      </w:r>
      <w:proofErr w:type="spellEnd"/>
      <w:r>
        <w:t>: Rate limits. https://console.groq.com/docs/rate-limits</w:t>
      </w:r>
    </w:p>
    <w:p w14:paraId="4F3917A2" w14:textId="77777777" w:rsidR="0012563C" w:rsidRDefault="00000000">
      <w:pPr>
        <w:spacing w:after="120"/>
      </w:pPr>
      <w:r>
        <w:t>Hugging Face. Transformers documentation. https://huggingface.co/docs/transformers</w:t>
      </w:r>
    </w:p>
    <w:p w14:paraId="5C4C7BB0" w14:textId="77777777" w:rsidR="0012563C" w:rsidRDefault="00000000">
      <w:pPr>
        <w:spacing w:after="120"/>
      </w:pPr>
      <w:r>
        <w:t>Koneru, A. (2024). LinkedIn Job Postings (2023–2024). Kaggle. https://www.kaggle.com/datasets/arshkon/linkedin-job-postings</w:t>
      </w:r>
    </w:p>
    <w:p w14:paraId="7D3206F8" w14:textId="77777777" w:rsidR="0012563C" w:rsidRDefault="00000000">
      <w:pPr>
        <w:spacing w:after="120"/>
      </w:pPr>
      <w:proofErr w:type="spellStart"/>
      <w:r>
        <w:t>LangChain</w:t>
      </w:r>
      <w:proofErr w:type="spellEnd"/>
      <w:r>
        <w:t xml:space="preserve"> Inc. (2025). </w:t>
      </w:r>
      <w:proofErr w:type="spellStart"/>
      <w:r>
        <w:t>LangGraph</w:t>
      </w:r>
      <w:proofErr w:type="spellEnd"/>
      <w:r>
        <w:t xml:space="preserve"> documentation. https://langchain-ai.github.io/langgraph/</w:t>
      </w:r>
    </w:p>
    <w:p w14:paraId="034257DA" w14:textId="77777777" w:rsidR="0012563C" w:rsidRDefault="00000000">
      <w:pPr>
        <w:spacing w:after="120"/>
      </w:pPr>
      <w:r>
        <w:t>Pedregosa, F. et al. (2011). Scikit-learn: Machine Learning in Python. Journal of Machine Learning Research, 12, 2825–2830.</w:t>
      </w:r>
    </w:p>
    <w:p w14:paraId="2330EE22" w14:textId="77777777" w:rsidR="0012563C" w:rsidRDefault="00000000">
      <w:pPr>
        <w:spacing w:after="120"/>
      </w:pPr>
      <w:r>
        <w:t xml:space="preserve">Sanh, V., Debut, L., </w:t>
      </w:r>
      <w:proofErr w:type="spellStart"/>
      <w:r>
        <w:t>Chaumond</w:t>
      </w:r>
      <w:proofErr w:type="spellEnd"/>
      <w:r>
        <w:t xml:space="preserve">, J., &amp; Wolf, T. (2019). </w:t>
      </w:r>
      <w:proofErr w:type="spellStart"/>
      <w:r>
        <w:t>DistilBERT</w:t>
      </w:r>
      <w:proofErr w:type="spellEnd"/>
      <w:r>
        <w:t>, a distilled version of BERT: smaller, faster, cheaper and lighter. arXiv:1910.01108.</w:t>
      </w:r>
    </w:p>
    <w:p w14:paraId="272C6114" w14:textId="77777777" w:rsidR="0012563C" w:rsidRDefault="00000000">
      <w:pPr>
        <w:spacing w:after="120"/>
      </w:pPr>
      <w:proofErr w:type="spellStart"/>
      <w:r>
        <w:t>Supabase</w:t>
      </w:r>
      <w:proofErr w:type="spellEnd"/>
      <w:r>
        <w:t xml:space="preserve"> Inc. (2026). </w:t>
      </w:r>
      <w:proofErr w:type="spellStart"/>
      <w:r>
        <w:t>pgvector</w:t>
      </w:r>
      <w:proofErr w:type="spellEnd"/>
      <w:r>
        <w:t>: Embeddings and vector similarity. https://supabase.com/docs/guides/ai</w:t>
      </w:r>
    </w:p>
    <w:p w14:paraId="6C94F4C2" w14:textId="77777777" w:rsidR="0012563C" w:rsidRDefault="00000000">
      <w:pPr>
        <w:spacing w:after="120"/>
      </w:pPr>
      <w:r>
        <w:t xml:space="preserve">U.S. Department of Labor. O*NET </w:t>
      </w:r>
      <w:proofErr w:type="spellStart"/>
      <w:r>
        <w:t>OnLine</w:t>
      </w:r>
      <w:proofErr w:type="spellEnd"/>
      <w:r>
        <w:t>. https://www.onetonline.org/</w:t>
      </w:r>
    </w:p>
    <w:p w14:paraId="297EB508" w14:textId="77777777" w:rsidR="0012563C" w:rsidRDefault="00000000">
      <w:pPr>
        <w:spacing w:after="120"/>
      </w:pPr>
      <w:r>
        <w:t>Zhang, M., Jensen, K. N., &amp; Plank, B. (2022). Skill Extraction from Job Postings using Weak Supervision. arXiv:2209.08071.</w:t>
      </w:r>
    </w:p>
    <w:p w14:paraId="7CF3C5CD" w14:textId="77777777" w:rsidR="0012563C" w:rsidRDefault="00000000">
      <w:r>
        <w:br w:type="page"/>
      </w:r>
    </w:p>
    <w:p w14:paraId="2EF837C5" w14:textId="77777777" w:rsidR="0012563C" w:rsidRDefault="00000000">
      <w:pPr>
        <w:pStyle w:val="Heading1"/>
        <w:spacing w:before="300"/>
      </w:pPr>
      <w:bookmarkStart w:id="65" w:name="_Toc237508391"/>
      <w:r>
        <w:lastRenderedPageBreak/>
        <w:t>Appendix 1</w:t>
      </w:r>
      <w:bookmarkEnd w:id="65"/>
    </w:p>
    <w:p w14:paraId="0380426F" w14:textId="77777777" w:rsidR="0012563C" w:rsidRDefault="00000000">
      <w:pPr>
        <w:pStyle w:val="Heading2"/>
        <w:spacing w:before="240"/>
      </w:pPr>
      <w:bookmarkStart w:id="66" w:name="_Toc237508392"/>
      <w:r>
        <w:t>Questionnaire and answers</w:t>
      </w:r>
      <w:bookmarkEnd w:id="66"/>
    </w:p>
    <w:p w14:paraId="6A8142D6" w14:textId="77777777" w:rsidR="0012563C" w:rsidRDefault="00000000">
      <w:pPr>
        <w:spacing w:after="160" w:line="300" w:lineRule="auto"/>
        <w:jc w:val="both"/>
      </w:pPr>
      <w:r>
        <w:rPr>
          <w:i/>
          <w:iCs/>
          <w:color w:val="C00000"/>
        </w:rPr>
        <w:t>[Insert the full questionnaire form and collected responses/charts here. The question set is listed in Section 4.2.2.]</w:t>
      </w:r>
    </w:p>
    <w:p w14:paraId="7BEDF384" w14:textId="77777777" w:rsidR="0012563C" w:rsidRDefault="00000000">
      <w:pPr>
        <w:pStyle w:val="Heading2"/>
        <w:spacing w:before="240"/>
      </w:pPr>
      <w:bookmarkStart w:id="67" w:name="_Toc237508393"/>
      <w:r>
        <w:t>Source codes</w:t>
      </w:r>
      <w:bookmarkEnd w:id="67"/>
    </w:p>
    <w:p w14:paraId="72A3FEBE" w14:textId="77777777" w:rsidR="0012563C" w:rsidRDefault="00000000">
      <w:pPr>
        <w:spacing w:after="160" w:line="300" w:lineRule="auto"/>
        <w:jc w:val="both"/>
      </w:pPr>
      <w:r>
        <w:t>The complete source code (frontend, backend, database schema, and both training notebooks) is version-controlled at: [GitHub repository URL]. Repository structure: frontend/ (React application), backend/app/ (</w:t>
      </w:r>
      <w:proofErr w:type="spellStart"/>
      <w:r>
        <w:t>FastAPI</w:t>
      </w:r>
      <w:proofErr w:type="spellEnd"/>
      <w:r>
        <w:t xml:space="preserve"> routers and services), backend/models/ (serialised trained models), ml/ (Model 1 and Model 2 training notebooks), </w:t>
      </w:r>
      <w:proofErr w:type="spellStart"/>
      <w:r>
        <w:t>db</w:t>
      </w:r>
      <w:proofErr w:type="spellEnd"/>
      <w:r>
        <w:t>/</w:t>
      </w:r>
      <w:proofErr w:type="spellStart"/>
      <w:r>
        <w:t>schema.sql</w:t>
      </w:r>
      <w:proofErr w:type="spellEnd"/>
      <w:r>
        <w:t xml:space="preserve"> (full database schema), docs/ (documentation and diagrams). Setup instructions are in the repository README; run_app.bat starts both tiers locally. Key excerpts (the inference module, the cascade handler, and the matching service) may be reproduced here if required by the marker.</w:t>
      </w:r>
    </w:p>
    <w:p w14:paraId="1870BF87" w14:textId="77777777" w:rsidR="0012563C" w:rsidRDefault="00000000">
      <w:pPr>
        <w:pStyle w:val="Heading2"/>
        <w:spacing w:before="240"/>
      </w:pPr>
      <w:bookmarkStart w:id="68" w:name="_Toc237508394"/>
      <w:r>
        <w:t>Test Case</w:t>
      </w:r>
      <w:bookmarkEnd w:id="68"/>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200"/>
      </w:tblGrid>
      <w:tr w:rsidR="0012563C" w14:paraId="360BF270" w14:textId="77777777">
        <w:tblPrEx>
          <w:tblCellMar>
            <w:top w:w="0" w:type="dxa"/>
            <w:bottom w:w="0" w:type="dxa"/>
          </w:tblCellMar>
        </w:tblPrEx>
        <w:tc>
          <w:tcPr>
            <w:tcW w:w="2200" w:type="dxa"/>
            <w:shd w:val="clear" w:color="auto" w:fill="1F3864"/>
            <w:tcMar>
              <w:top w:w="80" w:type="dxa"/>
              <w:left w:w="110" w:type="dxa"/>
              <w:bottom w:w="80" w:type="dxa"/>
              <w:right w:w="110" w:type="dxa"/>
            </w:tcMar>
            <w:vAlign w:val="center"/>
          </w:tcPr>
          <w:p w14:paraId="3870654D" w14:textId="77777777" w:rsidR="0012563C" w:rsidRDefault="00000000">
            <w:r>
              <w:rPr>
                <w:b/>
                <w:bCs/>
                <w:color w:val="FFFFFF"/>
                <w:sz w:val="19"/>
                <w:szCs w:val="19"/>
              </w:rPr>
              <w:t>Field</w:t>
            </w:r>
          </w:p>
        </w:tc>
        <w:tc>
          <w:tcPr>
            <w:tcW w:w="6200" w:type="dxa"/>
            <w:shd w:val="clear" w:color="auto" w:fill="1F3864"/>
            <w:tcMar>
              <w:top w:w="80" w:type="dxa"/>
              <w:left w:w="110" w:type="dxa"/>
              <w:bottom w:w="80" w:type="dxa"/>
              <w:right w:w="110" w:type="dxa"/>
            </w:tcMar>
            <w:vAlign w:val="center"/>
          </w:tcPr>
          <w:p w14:paraId="4AEB0AD9" w14:textId="77777777" w:rsidR="0012563C" w:rsidRDefault="00000000">
            <w:r>
              <w:rPr>
                <w:b/>
                <w:bCs/>
                <w:color w:val="FFFFFF"/>
                <w:sz w:val="19"/>
                <w:szCs w:val="19"/>
              </w:rPr>
              <w:t>Detail</w:t>
            </w:r>
          </w:p>
        </w:tc>
      </w:tr>
      <w:tr w:rsidR="0012563C" w14:paraId="7010186E" w14:textId="77777777">
        <w:tblPrEx>
          <w:tblCellMar>
            <w:top w:w="0" w:type="dxa"/>
            <w:bottom w:w="0" w:type="dxa"/>
          </w:tblCellMar>
        </w:tblPrEx>
        <w:tc>
          <w:tcPr>
            <w:tcW w:w="2200" w:type="dxa"/>
            <w:tcMar>
              <w:top w:w="80" w:type="dxa"/>
              <w:left w:w="110" w:type="dxa"/>
              <w:bottom w:w="80" w:type="dxa"/>
              <w:right w:w="110" w:type="dxa"/>
            </w:tcMar>
            <w:vAlign w:val="center"/>
          </w:tcPr>
          <w:p w14:paraId="036070BB" w14:textId="77777777" w:rsidR="0012563C" w:rsidRDefault="00000000">
            <w:r>
              <w:rPr>
                <w:sz w:val="19"/>
                <w:szCs w:val="19"/>
              </w:rPr>
              <w:t>Test case ID</w:t>
            </w:r>
          </w:p>
        </w:tc>
        <w:tc>
          <w:tcPr>
            <w:tcW w:w="6200" w:type="dxa"/>
            <w:tcMar>
              <w:top w:w="80" w:type="dxa"/>
              <w:left w:w="110" w:type="dxa"/>
              <w:bottom w:w="80" w:type="dxa"/>
              <w:right w:w="110" w:type="dxa"/>
            </w:tcMar>
            <w:vAlign w:val="center"/>
          </w:tcPr>
          <w:p w14:paraId="25D178B2" w14:textId="77777777" w:rsidR="0012563C" w:rsidRDefault="00000000">
            <w:r>
              <w:rPr>
                <w:sz w:val="19"/>
                <w:szCs w:val="19"/>
              </w:rPr>
              <w:t>T-07 (detailed example)</w:t>
            </w:r>
          </w:p>
        </w:tc>
      </w:tr>
      <w:tr w:rsidR="0012563C" w14:paraId="43831B91" w14:textId="77777777">
        <w:tblPrEx>
          <w:tblCellMar>
            <w:top w:w="0" w:type="dxa"/>
            <w:bottom w:w="0" w:type="dxa"/>
          </w:tblCellMar>
        </w:tblPrEx>
        <w:tc>
          <w:tcPr>
            <w:tcW w:w="2200" w:type="dxa"/>
            <w:tcMar>
              <w:top w:w="80" w:type="dxa"/>
              <w:left w:w="110" w:type="dxa"/>
              <w:bottom w:w="80" w:type="dxa"/>
              <w:right w:w="110" w:type="dxa"/>
            </w:tcMar>
            <w:vAlign w:val="center"/>
          </w:tcPr>
          <w:p w14:paraId="34863703" w14:textId="77777777" w:rsidR="0012563C" w:rsidRDefault="00000000">
            <w:r>
              <w:rPr>
                <w:sz w:val="19"/>
                <w:szCs w:val="19"/>
              </w:rPr>
              <w:t>Title</w:t>
            </w:r>
          </w:p>
        </w:tc>
        <w:tc>
          <w:tcPr>
            <w:tcW w:w="6200" w:type="dxa"/>
            <w:tcMar>
              <w:top w:w="80" w:type="dxa"/>
              <w:left w:w="110" w:type="dxa"/>
              <w:bottom w:w="80" w:type="dxa"/>
              <w:right w:w="110" w:type="dxa"/>
            </w:tcMar>
            <w:vAlign w:val="center"/>
          </w:tcPr>
          <w:p w14:paraId="1BF93C18" w14:textId="77777777" w:rsidR="0012563C" w:rsidRDefault="00000000">
            <w:r>
              <w:rPr>
                <w:sz w:val="19"/>
                <w:szCs w:val="19"/>
              </w:rPr>
              <w:t>Interconnected cascade on skill-learned event</w:t>
            </w:r>
          </w:p>
        </w:tc>
      </w:tr>
      <w:tr w:rsidR="0012563C" w14:paraId="7043DDB3" w14:textId="77777777">
        <w:tblPrEx>
          <w:tblCellMar>
            <w:top w:w="0" w:type="dxa"/>
            <w:bottom w:w="0" w:type="dxa"/>
          </w:tblCellMar>
        </w:tblPrEx>
        <w:tc>
          <w:tcPr>
            <w:tcW w:w="2200" w:type="dxa"/>
            <w:tcMar>
              <w:top w:w="80" w:type="dxa"/>
              <w:left w:w="110" w:type="dxa"/>
              <w:bottom w:w="80" w:type="dxa"/>
              <w:right w:w="110" w:type="dxa"/>
            </w:tcMar>
            <w:vAlign w:val="center"/>
          </w:tcPr>
          <w:p w14:paraId="17C56205" w14:textId="77777777" w:rsidR="0012563C" w:rsidRDefault="00000000">
            <w:r>
              <w:rPr>
                <w:sz w:val="19"/>
                <w:szCs w:val="19"/>
              </w:rPr>
              <w:t>Precondition</w:t>
            </w:r>
          </w:p>
        </w:tc>
        <w:tc>
          <w:tcPr>
            <w:tcW w:w="6200" w:type="dxa"/>
            <w:tcMar>
              <w:top w:w="80" w:type="dxa"/>
              <w:left w:w="110" w:type="dxa"/>
              <w:bottom w:w="80" w:type="dxa"/>
              <w:right w:w="110" w:type="dxa"/>
            </w:tcMar>
            <w:vAlign w:val="center"/>
          </w:tcPr>
          <w:p w14:paraId="0A4E1337" w14:textId="77777777" w:rsidR="0012563C" w:rsidRDefault="00000000">
            <w:r>
              <w:rPr>
                <w:sz w:val="19"/>
                <w:szCs w:val="19"/>
              </w:rPr>
              <w:t>User logged in; an open gap analysis lists 'Docker' as missing; a tailored resume exists for a job requiring Docker</w:t>
            </w:r>
          </w:p>
        </w:tc>
      </w:tr>
      <w:tr w:rsidR="0012563C" w14:paraId="53E8CC27" w14:textId="77777777">
        <w:tblPrEx>
          <w:tblCellMar>
            <w:top w:w="0" w:type="dxa"/>
            <w:bottom w:w="0" w:type="dxa"/>
          </w:tblCellMar>
        </w:tblPrEx>
        <w:tc>
          <w:tcPr>
            <w:tcW w:w="2200" w:type="dxa"/>
            <w:tcMar>
              <w:top w:w="80" w:type="dxa"/>
              <w:left w:w="110" w:type="dxa"/>
              <w:bottom w:w="80" w:type="dxa"/>
              <w:right w:w="110" w:type="dxa"/>
            </w:tcMar>
            <w:vAlign w:val="center"/>
          </w:tcPr>
          <w:p w14:paraId="769D091F" w14:textId="77777777" w:rsidR="0012563C" w:rsidRDefault="00000000">
            <w:r>
              <w:rPr>
                <w:sz w:val="19"/>
                <w:szCs w:val="19"/>
              </w:rPr>
              <w:t>Steps</w:t>
            </w:r>
          </w:p>
        </w:tc>
        <w:tc>
          <w:tcPr>
            <w:tcW w:w="6200" w:type="dxa"/>
            <w:tcMar>
              <w:top w:w="80" w:type="dxa"/>
              <w:left w:w="110" w:type="dxa"/>
              <w:bottom w:w="80" w:type="dxa"/>
              <w:right w:w="110" w:type="dxa"/>
            </w:tcMar>
            <w:vAlign w:val="center"/>
          </w:tcPr>
          <w:p w14:paraId="0173D616" w14:textId="77777777" w:rsidR="0012563C" w:rsidRDefault="00000000">
            <w:r>
              <w:rPr>
                <w:sz w:val="19"/>
                <w:szCs w:val="19"/>
              </w:rPr>
              <w:t>1. Open Learning page. 2. Mark the Docker learning plan as completed. 3. Observe immediate UI confirmation. 4. Within 30 s, reload Skill Gap and Resume pages.</w:t>
            </w:r>
          </w:p>
        </w:tc>
      </w:tr>
      <w:tr w:rsidR="0012563C" w14:paraId="1FCBE2E7" w14:textId="77777777">
        <w:tblPrEx>
          <w:tblCellMar>
            <w:top w:w="0" w:type="dxa"/>
            <w:bottom w:w="0" w:type="dxa"/>
          </w:tblCellMar>
        </w:tblPrEx>
        <w:tc>
          <w:tcPr>
            <w:tcW w:w="2200" w:type="dxa"/>
            <w:tcMar>
              <w:top w:w="80" w:type="dxa"/>
              <w:left w:w="110" w:type="dxa"/>
              <w:bottom w:w="80" w:type="dxa"/>
              <w:right w:w="110" w:type="dxa"/>
            </w:tcMar>
            <w:vAlign w:val="center"/>
          </w:tcPr>
          <w:p w14:paraId="24ECDCEC" w14:textId="77777777" w:rsidR="0012563C" w:rsidRDefault="00000000">
            <w:r>
              <w:rPr>
                <w:sz w:val="19"/>
                <w:szCs w:val="19"/>
              </w:rPr>
              <w:t>Expected result</w:t>
            </w:r>
          </w:p>
        </w:tc>
        <w:tc>
          <w:tcPr>
            <w:tcW w:w="6200" w:type="dxa"/>
            <w:tcMar>
              <w:top w:w="80" w:type="dxa"/>
              <w:left w:w="110" w:type="dxa"/>
              <w:bottom w:w="80" w:type="dxa"/>
              <w:right w:w="110" w:type="dxa"/>
            </w:tcMar>
            <w:vAlign w:val="center"/>
          </w:tcPr>
          <w:p w14:paraId="2DE40621" w14:textId="77777777" w:rsidR="0012563C" w:rsidRDefault="00000000">
            <w:r>
              <w:rPr>
                <w:sz w:val="19"/>
                <w:szCs w:val="19"/>
              </w:rPr>
              <w:t>skills table contains Docker (source='learning'); gap analysis no longer lists Docker as missing; resume shows a 'needs refresh' flag; UI was never blocked</w:t>
            </w:r>
          </w:p>
        </w:tc>
      </w:tr>
      <w:tr w:rsidR="0012563C" w14:paraId="38DADEC5" w14:textId="77777777">
        <w:tblPrEx>
          <w:tblCellMar>
            <w:top w:w="0" w:type="dxa"/>
            <w:bottom w:w="0" w:type="dxa"/>
          </w:tblCellMar>
        </w:tblPrEx>
        <w:tc>
          <w:tcPr>
            <w:tcW w:w="2200" w:type="dxa"/>
            <w:tcMar>
              <w:top w:w="80" w:type="dxa"/>
              <w:left w:w="110" w:type="dxa"/>
              <w:bottom w:w="80" w:type="dxa"/>
              <w:right w:w="110" w:type="dxa"/>
            </w:tcMar>
            <w:vAlign w:val="center"/>
          </w:tcPr>
          <w:p w14:paraId="6BCC7342" w14:textId="77777777" w:rsidR="0012563C" w:rsidRDefault="00000000">
            <w:r>
              <w:rPr>
                <w:sz w:val="19"/>
                <w:szCs w:val="19"/>
              </w:rPr>
              <w:t>Actual result</w:t>
            </w:r>
          </w:p>
        </w:tc>
        <w:tc>
          <w:tcPr>
            <w:tcW w:w="6200" w:type="dxa"/>
            <w:tcMar>
              <w:top w:w="80" w:type="dxa"/>
              <w:left w:w="110" w:type="dxa"/>
              <w:bottom w:w="80" w:type="dxa"/>
              <w:right w:w="110" w:type="dxa"/>
            </w:tcMar>
            <w:vAlign w:val="center"/>
          </w:tcPr>
          <w:p w14:paraId="1D6EA5C9" w14:textId="77777777" w:rsidR="0012563C" w:rsidRDefault="00000000">
            <w:r>
              <w:rPr>
                <w:sz w:val="19"/>
                <w:szCs w:val="19"/>
              </w:rPr>
              <w:t>[record on execution]</w:t>
            </w:r>
          </w:p>
        </w:tc>
      </w:tr>
      <w:tr w:rsidR="0012563C" w14:paraId="215D4EE4" w14:textId="77777777">
        <w:tblPrEx>
          <w:tblCellMar>
            <w:top w:w="0" w:type="dxa"/>
            <w:bottom w:w="0" w:type="dxa"/>
          </w:tblCellMar>
        </w:tblPrEx>
        <w:tc>
          <w:tcPr>
            <w:tcW w:w="2200" w:type="dxa"/>
            <w:tcMar>
              <w:top w:w="80" w:type="dxa"/>
              <w:left w:w="110" w:type="dxa"/>
              <w:bottom w:w="80" w:type="dxa"/>
              <w:right w:w="110" w:type="dxa"/>
            </w:tcMar>
            <w:vAlign w:val="center"/>
          </w:tcPr>
          <w:p w14:paraId="3FA101BC" w14:textId="77777777" w:rsidR="0012563C" w:rsidRDefault="00000000">
            <w:r>
              <w:rPr>
                <w:sz w:val="19"/>
                <w:szCs w:val="19"/>
              </w:rPr>
              <w:t>Status</w:t>
            </w:r>
          </w:p>
        </w:tc>
        <w:tc>
          <w:tcPr>
            <w:tcW w:w="6200" w:type="dxa"/>
            <w:tcMar>
              <w:top w:w="80" w:type="dxa"/>
              <w:left w:w="110" w:type="dxa"/>
              <w:bottom w:w="80" w:type="dxa"/>
              <w:right w:w="110" w:type="dxa"/>
            </w:tcMar>
            <w:vAlign w:val="center"/>
          </w:tcPr>
          <w:p w14:paraId="1ECC5ECB" w14:textId="77777777" w:rsidR="0012563C" w:rsidRDefault="00000000">
            <w:r>
              <w:rPr>
                <w:sz w:val="19"/>
                <w:szCs w:val="19"/>
              </w:rPr>
              <w:t>[Pass/Fail]</w:t>
            </w:r>
          </w:p>
        </w:tc>
      </w:tr>
    </w:tbl>
    <w:p w14:paraId="13A83CB3" w14:textId="77777777" w:rsidR="0012563C" w:rsidRDefault="00000000">
      <w:pPr>
        <w:spacing w:before="80" w:after="220"/>
        <w:jc w:val="center"/>
      </w:pPr>
      <w:r>
        <w:rPr>
          <w:i/>
          <w:iCs/>
          <w:sz w:val="20"/>
          <w:szCs w:val="20"/>
        </w:rPr>
        <w:t>Table 13: Detailed test case template (T-07)</w:t>
      </w:r>
    </w:p>
    <w:p w14:paraId="382D5786" w14:textId="77777777" w:rsidR="0012563C" w:rsidRDefault="00000000">
      <w:r>
        <w:br w:type="page"/>
      </w:r>
    </w:p>
    <w:p w14:paraId="3E8387DF" w14:textId="77777777" w:rsidR="0012563C" w:rsidRDefault="00000000">
      <w:pPr>
        <w:pStyle w:val="Heading1"/>
        <w:spacing w:before="300"/>
      </w:pPr>
      <w:bookmarkStart w:id="69" w:name="_Toc237508395"/>
      <w:r>
        <w:lastRenderedPageBreak/>
        <w:t>Appendix 2</w:t>
      </w:r>
      <w:bookmarkEnd w:id="69"/>
    </w:p>
    <w:p w14:paraId="570047D5" w14:textId="77777777" w:rsidR="0012563C" w:rsidRDefault="00000000">
      <w:pPr>
        <w:pStyle w:val="Heading2"/>
        <w:spacing w:before="240"/>
      </w:pPr>
      <w:bookmarkStart w:id="70" w:name="_Toc237508396"/>
      <w:r>
        <w:t>Supervision meeting log sheets</w:t>
      </w:r>
      <w:bookmarkEnd w:id="70"/>
    </w:p>
    <w:p w14:paraId="40D09DB5" w14:textId="77777777" w:rsidR="0012563C" w:rsidRDefault="00000000">
      <w:pPr>
        <w:spacing w:after="160" w:line="300" w:lineRule="auto"/>
        <w:jc w:val="both"/>
      </w:pPr>
      <w:r>
        <w:rPr>
          <w:i/>
          <w:iCs/>
          <w:color w:val="C00000"/>
        </w:rPr>
        <w:t>[Attach the signed supervision meeting log sheets here.]</w:t>
      </w:r>
    </w:p>
    <w:sectPr w:rsidR="0012563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55099F"/>
    <w:multiLevelType w:val="hybridMultilevel"/>
    <w:tmpl w:val="7E002CB8"/>
    <w:lvl w:ilvl="0" w:tplc="11A0850A">
      <w:start w:val="1"/>
      <w:numFmt w:val="bullet"/>
      <w:lvlText w:val="●"/>
      <w:lvlJc w:val="left"/>
      <w:pPr>
        <w:ind w:left="720" w:hanging="360"/>
      </w:pPr>
    </w:lvl>
    <w:lvl w:ilvl="1" w:tplc="62A60690">
      <w:start w:val="1"/>
      <w:numFmt w:val="bullet"/>
      <w:lvlText w:val="○"/>
      <w:lvlJc w:val="left"/>
      <w:pPr>
        <w:ind w:left="1440" w:hanging="360"/>
      </w:pPr>
    </w:lvl>
    <w:lvl w:ilvl="2" w:tplc="08E49304">
      <w:start w:val="1"/>
      <w:numFmt w:val="bullet"/>
      <w:lvlText w:val="■"/>
      <w:lvlJc w:val="left"/>
      <w:pPr>
        <w:ind w:left="2160" w:hanging="360"/>
      </w:pPr>
    </w:lvl>
    <w:lvl w:ilvl="3" w:tplc="A590225C">
      <w:start w:val="1"/>
      <w:numFmt w:val="bullet"/>
      <w:lvlText w:val="●"/>
      <w:lvlJc w:val="left"/>
      <w:pPr>
        <w:ind w:left="2880" w:hanging="360"/>
      </w:pPr>
    </w:lvl>
    <w:lvl w:ilvl="4" w:tplc="6E3EB668">
      <w:start w:val="1"/>
      <w:numFmt w:val="bullet"/>
      <w:lvlText w:val="○"/>
      <w:lvlJc w:val="left"/>
      <w:pPr>
        <w:ind w:left="3600" w:hanging="360"/>
      </w:pPr>
    </w:lvl>
    <w:lvl w:ilvl="5" w:tplc="3D623B7A">
      <w:start w:val="1"/>
      <w:numFmt w:val="bullet"/>
      <w:lvlText w:val="■"/>
      <w:lvlJc w:val="left"/>
      <w:pPr>
        <w:ind w:left="4320" w:hanging="360"/>
      </w:pPr>
    </w:lvl>
    <w:lvl w:ilvl="6" w:tplc="47002ACC">
      <w:start w:val="1"/>
      <w:numFmt w:val="bullet"/>
      <w:lvlText w:val="●"/>
      <w:lvlJc w:val="left"/>
      <w:pPr>
        <w:ind w:left="5040" w:hanging="360"/>
      </w:pPr>
    </w:lvl>
    <w:lvl w:ilvl="7" w:tplc="63649094">
      <w:start w:val="1"/>
      <w:numFmt w:val="bullet"/>
      <w:lvlText w:val="●"/>
      <w:lvlJc w:val="left"/>
      <w:pPr>
        <w:ind w:left="5760" w:hanging="360"/>
      </w:pPr>
    </w:lvl>
    <w:lvl w:ilvl="8" w:tplc="2B3ABEAE">
      <w:start w:val="1"/>
      <w:numFmt w:val="bullet"/>
      <w:lvlText w:val="●"/>
      <w:lvlJc w:val="left"/>
      <w:pPr>
        <w:ind w:left="6480" w:hanging="360"/>
      </w:pPr>
    </w:lvl>
  </w:abstractNum>
  <w:abstractNum w:abstractNumId="1" w15:restartNumberingAfterBreak="0">
    <w:nsid w:val="3F76510E"/>
    <w:multiLevelType w:val="hybridMultilevel"/>
    <w:tmpl w:val="AE5EEB9C"/>
    <w:lvl w:ilvl="0" w:tplc="8558EF7A">
      <w:start w:val="1"/>
      <w:numFmt w:val="bullet"/>
      <w:lvlText w:val="•"/>
      <w:lvlJc w:val="left"/>
      <w:pPr>
        <w:ind w:left="504" w:hanging="259"/>
      </w:pPr>
    </w:lvl>
    <w:lvl w:ilvl="1" w:tplc="9C782986">
      <w:numFmt w:val="decimal"/>
      <w:lvlText w:val=""/>
      <w:lvlJc w:val="left"/>
    </w:lvl>
    <w:lvl w:ilvl="2" w:tplc="4C3E666C">
      <w:numFmt w:val="decimal"/>
      <w:lvlText w:val=""/>
      <w:lvlJc w:val="left"/>
    </w:lvl>
    <w:lvl w:ilvl="3" w:tplc="D548A6E4">
      <w:numFmt w:val="decimal"/>
      <w:lvlText w:val=""/>
      <w:lvlJc w:val="left"/>
    </w:lvl>
    <w:lvl w:ilvl="4" w:tplc="04B4E78A">
      <w:numFmt w:val="decimal"/>
      <w:lvlText w:val=""/>
      <w:lvlJc w:val="left"/>
    </w:lvl>
    <w:lvl w:ilvl="5" w:tplc="1C4CD5D2">
      <w:numFmt w:val="decimal"/>
      <w:lvlText w:val=""/>
      <w:lvlJc w:val="left"/>
    </w:lvl>
    <w:lvl w:ilvl="6" w:tplc="824AD5AC">
      <w:numFmt w:val="decimal"/>
      <w:lvlText w:val=""/>
      <w:lvlJc w:val="left"/>
    </w:lvl>
    <w:lvl w:ilvl="7" w:tplc="BDDEA7DA">
      <w:numFmt w:val="decimal"/>
      <w:lvlText w:val=""/>
      <w:lvlJc w:val="left"/>
    </w:lvl>
    <w:lvl w:ilvl="8" w:tplc="0712C00E">
      <w:numFmt w:val="decimal"/>
      <w:lvlText w:val=""/>
      <w:lvlJc w:val="left"/>
    </w:lvl>
  </w:abstractNum>
  <w:num w:numId="1" w16cid:durableId="1979411269">
    <w:abstractNumId w:val="0"/>
    <w:lvlOverride w:ilvl="0">
      <w:startOverride w:val="1"/>
    </w:lvlOverride>
  </w:num>
  <w:num w:numId="2" w16cid:durableId="12583649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63C"/>
    <w:rsid w:val="0012563C"/>
    <w:rsid w:val="0014792E"/>
    <w:rsid w:val="00AA5203"/>
    <w:rsid w:val="00BA1A8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8B2B0"/>
  <w15:docId w15:val="{170FC3F0-77CF-41D8-89F7-48F42F649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3864"/>
      <w:sz w:val="32"/>
      <w:szCs w:val="32"/>
    </w:rPr>
  </w:style>
  <w:style w:type="paragraph" w:styleId="Heading2">
    <w:name w:val="heading 2"/>
    <w:uiPriority w:val="9"/>
    <w:unhideWhenUsed/>
    <w:qFormat/>
    <w:pPr>
      <w:spacing w:before="260" w:after="160"/>
      <w:outlineLvl w:val="1"/>
    </w:pPr>
    <w:rPr>
      <w:b/>
      <w:bCs/>
      <w:color w:val="2E5496"/>
      <w:sz w:val="26"/>
      <w:szCs w:val="26"/>
    </w:rPr>
  </w:style>
  <w:style w:type="paragraph" w:styleId="Heading3">
    <w:name w:val="heading 3"/>
    <w:uiPriority w:val="9"/>
    <w:unhideWhenUsed/>
    <w:qFormat/>
    <w:pPr>
      <w:spacing w:before="200" w:after="12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5203"/>
    <w:pPr>
      <w:spacing w:after="100"/>
    </w:pPr>
  </w:style>
  <w:style w:type="paragraph" w:styleId="TOC2">
    <w:name w:val="toc 2"/>
    <w:basedOn w:val="Normal"/>
    <w:next w:val="Normal"/>
    <w:autoRedefine/>
    <w:uiPriority w:val="39"/>
    <w:unhideWhenUsed/>
    <w:rsid w:val="00AA5203"/>
    <w:pPr>
      <w:spacing w:after="100"/>
      <w:ind w:left="220"/>
    </w:pPr>
  </w:style>
  <w:style w:type="paragraph" w:styleId="TOC3">
    <w:name w:val="toc 3"/>
    <w:basedOn w:val="Normal"/>
    <w:next w:val="Normal"/>
    <w:autoRedefine/>
    <w:uiPriority w:val="39"/>
    <w:unhideWhenUsed/>
    <w:rsid w:val="00AA520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642</TotalTime>
  <Pages>1</Pages>
  <Words>8434</Words>
  <Characters>48079</Characters>
  <Application>Microsoft Office Word</Application>
  <DocSecurity>0</DocSecurity>
  <Lines>400</Lines>
  <Paragraphs>112</Paragraphs>
  <ScaleCrop>false</ScaleCrop>
  <Company/>
  <LinksUpToDate>false</LinksUpToDate>
  <CharactersWithSpaces>56401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Sainthavy Yogaraththinam</cp:lastModifiedBy>
  <cp:revision>3</cp:revision>
  <dcterms:created xsi:type="dcterms:W3CDTF">2026-08-05T03:20:00Z</dcterms:created>
  <dcterms:modified xsi:type="dcterms:W3CDTF">2026-08-13T15:26:00Z</dcterms:modified>
</cp:coreProperties>
</file>