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0E7C86"/>
          <w:spacing w:val="40"/>
          <w:sz w:val="22"/>
          <w:szCs w:val="22"/>
        </w:rPr>
        <w:t xml:space="preserve">MATERI PEMBELAJARAN · PERTEMUAN 2</w:t>
      </w:r>
    </w:p>
    <w:p>
      <w:pPr>
        <w:spacing w:after="80"/>
      </w:pPr>
      <w:r>
        <w:rPr>
          <w:rFonts w:ascii="Cambria" w:cs="Cambria" w:eastAsia="Cambria" w:hAnsi="Cambria"/>
          <w:b/>
          <w:bCs/>
          <w:color w:val="10243E"/>
          <w:sz w:val="44"/>
          <w:szCs w:val="44"/>
        </w:rPr>
        <w:t xml:space="preserve">HTML5 dan Struktur Halaman Web</w:t>
      </w:r>
    </w:p>
    <w:p>
      <w:pPr>
        <w:pBdr>
          <w:bottom w:val="single" w:color="0E7C86" w:sz="8" w:space="6"/>
        </w:pBdr>
        <w:spacing w:after="240"/>
      </w:pPr>
      <w:r>
        <w:rPr>
          <w:color w:val="5B6770"/>
          <w:sz w:val="26"/>
          <w:szCs w:val="26"/>
        </w:rPr>
        <w:t xml:space="preserve">Struktur dokumen, teks, tautan, gambar, tabel, form, dan elemen semantik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C9D1" w:sz="4"/>
              <w:left w:val="single" w:color="BFC9D1" w:sz="4"/>
              <w:bottom w:val="single" w:color="BFC9D1" w:sz="4"/>
              <w:right w:val="single" w:color="BFC9D1" w:sz="4"/>
            </w:tcBorders>
            <w:shd w:fill="E3F1F3" w:color="auto" w:val="clear"/>
            <w:tcMar>
              <w:top w:type="dxa" w:w="80"/>
              <w:left w:type="dxa" w:w="120"/>
              <w:bottom w:type="dxa" w:w="80"/>
              <w:right w:type="dxa" w:w="120"/>
            </w:tcMar>
          </w:tcPr>
          <w:p>
            <w:pPr>
              <w:keepNext w:val="false"/>
              <w:spacing w:after="20"/>
              <w:jc w:val="left"/>
            </w:pPr>
            <w:r>
              <w:rPr>
                <w:b/>
                <w:bCs/>
                <w:sz w:val="21"/>
                <w:szCs w:val="21"/>
              </w:rPr>
              <w:t xml:space="preserve">Mata Kuliah</w:t>
            </w:r>
          </w:p>
        </w:tc>
        <w:tc>
          <w:tcPr>
            <w:tcW w:type="dxa" w:w="66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val="false"/>
              <w:spacing w:after="20"/>
              <w:jc w:val="left"/>
            </w:pPr>
            <w:r>
              <w:rPr>
                <w:sz w:val="21"/>
                <w:szCs w:val="21"/>
              </w:rPr>
              <w:t xml:space="preserve">Pemrograman Web (S1) — 3 SKS</w:t>
            </w:r>
          </w:p>
        </w:tc>
      </w:tr>
      <w:tr>
        <w:tc>
          <w:tcPr>
            <w:tcW w:type="dxa" w:w="2400"/>
            <w:tcBorders>
              <w:top w:val="single" w:color="BFC9D1" w:sz="4"/>
              <w:left w:val="single" w:color="BFC9D1" w:sz="4"/>
              <w:bottom w:val="single" w:color="BFC9D1" w:sz="4"/>
              <w:right w:val="single" w:color="BFC9D1" w:sz="4"/>
            </w:tcBorders>
            <w:shd w:fill="E3F1F3" w:color="auto" w:val="clear"/>
            <w:tcMar>
              <w:top w:type="dxa" w:w="80"/>
              <w:left w:type="dxa" w:w="120"/>
              <w:bottom w:type="dxa" w:w="80"/>
              <w:right w:type="dxa" w:w="120"/>
            </w:tcMar>
          </w:tcPr>
          <w:p>
            <w:pPr>
              <w:keepNext w:val="false"/>
              <w:spacing w:after="20"/>
              <w:jc w:val="left"/>
            </w:pPr>
            <w:r>
              <w:rPr>
                <w:b/>
                <w:bCs/>
                <w:sz w:val="21"/>
                <w:szCs w:val="21"/>
              </w:rPr>
              <w:t xml:space="preserve">Pertemuan</w:t>
            </w:r>
          </w:p>
        </w:tc>
        <w:tc>
          <w:tcPr>
            <w:tcW w:type="dxa" w:w="66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val="false"/>
              <w:spacing w:after="20"/>
              <w:jc w:val="left"/>
            </w:pPr>
            <w:r>
              <w:rPr>
                <w:sz w:val="21"/>
                <w:szCs w:val="21"/>
              </w:rPr>
              <w:t xml:space="preserve">2 dari 16</w:t>
            </w:r>
          </w:p>
        </w:tc>
      </w:tr>
      <w:tr>
        <w:tc>
          <w:tcPr>
            <w:tcW w:type="dxa" w:w="2400"/>
            <w:tcBorders>
              <w:top w:val="single" w:color="BFC9D1" w:sz="4"/>
              <w:left w:val="single" w:color="BFC9D1" w:sz="4"/>
              <w:bottom w:val="single" w:color="BFC9D1" w:sz="4"/>
              <w:right w:val="single" w:color="BFC9D1" w:sz="4"/>
            </w:tcBorders>
            <w:shd w:fill="E3F1F3" w:color="auto" w:val="clear"/>
            <w:tcMar>
              <w:top w:type="dxa" w:w="80"/>
              <w:left w:type="dxa" w:w="120"/>
              <w:bottom w:type="dxa" w:w="80"/>
              <w:right w:type="dxa" w:w="120"/>
            </w:tcMar>
          </w:tcPr>
          <w:p>
            <w:pPr>
              <w:keepNext w:val="false"/>
              <w:spacing w:after="20"/>
              <w:jc w:val="left"/>
            </w:pPr>
            <w:r>
              <w:rPr>
                <w:b/>
                <w:bCs/>
                <w:sz w:val="21"/>
                <w:szCs w:val="21"/>
              </w:rPr>
              <w:t xml:space="preserve">CPMK</w:t>
            </w:r>
          </w:p>
        </w:tc>
        <w:tc>
          <w:tcPr>
            <w:tcW w:type="dxa" w:w="66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val="false"/>
              <w:spacing w:after="20"/>
              <w:jc w:val="left"/>
            </w:pPr>
            <w:r>
              <w:rPr>
                <w:sz w:val="21"/>
                <w:szCs w:val="21"/>
              </w:rPr>
              <w:t xml:space="preserve">CPMK-2: membangun halaman web statis yang responsif dan interaktif menggunakan HTML, CSS, dan JavaScript</w:t>
            </w:r>
          </w:p>
        </w:tc>
      </w:tr>
      <w:tr>
        <w:tc>
          <w:tcPr>
            <w:tcW w:type="dxa" w:w="2400"/>
            <w:tcBorders>
              <w:top w:val="single" w:color="BFC9D1" w:sz="4"/>
              <w:left w:val="single" w:color="BFC9D1" w:sz="4"/>
              <w:bottom w:val="single" w:color="BFC9D1" w:sz="4"/>
              <w:right w:val="single" w:color="BFC9D1" w:sz="4"/>
            </w:tcBorders>
            <w:shd w:fill="E3F1F3" w:color="auto" w:val="clear"/>
            <w:tcMar>
              <w:top w:type="dxa" w:w="80"/>
              <w:left w:type="dxa" w:w="120"/>
              <w:bottom w:type="dxa" w:w="80"/>
              <w:right w:type="dxa" w:w="120"/>
            </w:tcMar>
          </w:tcPr>
          <w:p>
            <w:pPr>
              <w:keepNext w:val="false"/>
              <w:spacing w:after="20"/>
              <w:jc w:val="left"/>
            </w:pPr>
            <w:r>
              <w:rPr>
                <w:b/>
                <w:bCs/>
                <w:sz w:val="21"/>
                <w:szCs w:val="21"/>
              </w:rPr>
              <w:t xml:space="preserve">Dosen Pengampu</w:t>
            </w:r>
          </w:p>
        </w:tc>
        <w:tc>
          <w:tcPr>
            <w:tcW w:type="dxa" w:w="66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val="false"/>
              <w:spacing w:after="20"/>
              <w:jc w:val="left"/>
            </w:pPr>
            <w:r>
              <w:rPr>
                <w:sz w:val="21"/>
                <w:szCs w:val="21"/>
              </w:rPr>
              <w:t xml:space="preserve">[isi]</w:t>
            </w:r>
          </w:p>
        </w:tc>
      </w:tr>
    </w:tbl>
    <w:p>
      <w:pPr>
        <w:spacing w:after="200"/>
      </w:pPr>
    </w:p>
    <w:p>
      <w:pPr>
        <w:pStyle w:val="Heading1"/>
      </w:pPr>
      <w:r>
        <w:t xml:space="preserve">Tujuan Pembelajaran</w:t>
      </w:r>
    </w:p>
    <w:p>
      <w:pPr>
        <w:spacing w:after="120" w:line="300"/>
        <w:jc w:val="both"/>
      </w:pPr>
      <w:r>
        <w:t xml:space="preserve">Setelah mengikuti pertemuan ini, mahasiswa mampu:</w:t>
      </w:r>
    </w:p>
    <w:p>
      <w:pPr>
        <w:pStyle w:val="ListParagraph"/>
        <w:numPr>
          <w:ilvl w:val="0"/>
          <w:numId w:val="2"/>
        </w:numPr>
        <w:spacing w:after="80" w:line="288"/>
      </w:pPr>
      <w:r>
        <w:t xml:space="preserve">Menjelaskan fungsi HTML serta anatomi elemen, tag, dan atribut.</w:t>
      </w:r>
    </w:p>
    <w:p>
      <w:pPr>
        <w:pStyle w:val="ListParagraph"/>
        <w:numPr>
          <w:ilvl w:val="0"/>
          <w:numId w:val="2"/>
        </w:numPr>
        <w:spacing w:after="80" w:line="288"/>
      </w:pPr>
      <w:r>
        <w:t xml:space="preserve">Menyusun kerangka dokumen HTML5 yang valid.</w:t>
      </w:r>
    </w:p>
    <w:p>
      <w:pPr>
        <w:pStyle w:val="ListParagraph"/>
        <w:numPr>
          <w:ilvl w:val="0"/>
          <w:numId w:val="2"/>
        </w:numPr>
        <w:spacing w:after="80" w:line="288"/>
      </w:pPr>
      <w:r>
        <w:t xml:space="preserve">Menggunakan elemen teks, daftar, tautan, gambar, dan tabel dengan tepat.</w:t>
      </w:r>
    </w:p>
    <w:p>
      <w:pPr>
        <w:pStyle w:val="ListParagraph"/>
        <w:numPr>
          <w:ilvl w:val="0"/>
          <w:numId w:val="2"/>
        </w:numPr>
        <w:spacing w:after="80" w:line="288"/>
      </w:pPr>
      <w:r>
        <w:t xml:space="preserve">Membuat form dengan berbagai jenis input yang siap dikirim ke server.</w:t>
      </w:r>
    </w:p>
    <w:p>
      <w:pPr>
        <w:pStyle w:val="ListParagraph"/>
        <w:numPr>
          <w:ilvl w:val="0"/>
          <w:numId w:val="2"/>
        </w:numPr>
        <w:spacing w:after="80" w:line="288"/>
      </w:pPr>
      <w:r>
        <w:t xml:space="preserve">Menyusun tata letak halaman menggunakan elemen semantik dan menerapkan aksesibilitas dasar.</w:t>
      </w:r>
    </w:p>
    <w:p>
      <w:pPr>
        <w:pStyle w:val="Heading1"/>
      </w:pPr>
      <w:r>
        <w:t xml:space="preserve">1. Pengantar HTML</w:t>
      </w:r>
    </w:p>
    <w:p>
      <w:pPr>
        <w:spacing w:after="120" w:line="300"/>
        <w:jc w:val="both"/>
      </w:pPr>
      <w:r>
        <w:rPr>
          <w:b/>
          <w:bCs/>
        </w:rPr>
        <w:t xml:space="preserve">HTML (HyperText Markup Language)</w:t>
      </w:r>
      <w:r>
        <w:t xml:space="preserve"> adalah bahasa penanda untuk menyusun struktur dan makna konten halaman web. HTML bukan bahasa pemrograman: ia tidak memiliki logika, perulangan, atau variabel, melainkan memberi tahu browser apa yang ditampilkan (judul, paragraf, tabel, form, dan seterusnya). Tampilan diatur oleh CSS dan perilaku oleh JavaScript. Versi yang berlaku saat ini disebut HTML5 (sebagai HTML Living Standard), yang menambahkan elemen semantik, media, dan form modern.</w:t>
      </w:r>
    </w:p>
    <w:p>
      <w:pPr>
        <w:pStyle w:val="Heading2"/>
      </w:pPr>
      <w:r>
        <w:t xml:space="preserve">1.1 Anatomi Elemen HTML</w:t>
      </w:r>
    </w:p>
    <w:p>
      <w:pPr>
        <w:shd w:fill="F1F3F5" w:color="auto" w:val="clear"/>
        <w:spacing w:after="160" w:line="260"/>
        <w:ind w:left="120" w:right="120"/>
      </w:pPr>
      <w:r>
        <w:rPr>
          <w:rFonts w:ascii="Courier New" w:cs="Courier New" w:eastAsia="Courier New" w:hAnsi="Courier New"/>
          <w:sz w:val="19"/>
          <w:szCs w:val="19"/>
        </w:rPr>
        <w:t xml:space="preserve">&lt;a href="https://contoh.ac.id" title="Beranda"&gt;Kunjungi situs&lt;/a&gt;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926"/>
      </w:tblGrid>
      <w:tr>
        <w:trPr>
          <w:cantSplit/>
          <w:tblHeader/>
        </w:trPr>
        <w:tc>
          <w:tcPr>
            <w:tcW w:type="dxa" w:w="1900"/>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b/>
                <w:bCs/>
                <w:color w:val="FFFFFF"/>
                <w:sz w:val="21"/>
                <w:szCs w:val="21"/>
              </w:rPr>
              <w:t xml:space="preserve">Bagian</w:t>
            </w:r>
          </w:p>
        </w:tc>
        <w:tc>
          <w:tcPr>
            <w:tcW w:type="dxa" w:w="3200"/>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b/>
                <w:bCs/>
                <w:color w:val="FFFFFF"/>
                <w:sz w:val="21"/>
                <w:szCs w:val="21"/>
              </w:rPr>
              <w:t xml:space="preserve">Pada contoh</w:t>
            </w:r>
          </w:p>
        </w:tc>
        <w:tc>
          <w:tcPr>
            <w:tcW w:type="dxa" w:w="3926"/>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b/>
                <w:bCs/>
                <w:color w:val="FFFFFF"/>
                <w:sz w:val="21"/>
                <w:szCs w:val="21"/>
              </w:rPr>
              <w:t xml:space="preserve">Keterangan</w:t>
            </w:r>
          </w:p>
        </w:tc>
      </w:tr>
      <w:tr>
        <w:trPr>
          <w:cantSplit/>
        </w:trPr>
        <w:tc>
          <w:tcPr>
            <w:tcW w:type="dxa" w:w="19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Tag pembuka</w:t>
            </w:r>
          </w:p>
        </w:tc>
        <w:tc>
          <w:tcPr>
            <w:tcW w:type="dxa" w:w="32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&lt;a ...&gt;</w:t>
            </w:r>
          </w:p>
        </w:tc>
        <w:tc>
          <w:tcPr>
            <w:tcW w:type="dxa" w:w="39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Menandai awal elemen.</w:t>
            </w:r>
          </w:p>
        </w:tc>
      </w:tr>
      <w:tr>
        <w:trPr>
          <w:cantSplit/>
        </w:trPr>
        <w:tc>
          <w:tcPr>
            <w:tcW w:type="dxa" w:w="19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sz w:val="21"/>
                <w:szCs w:val="21"/>
              </w:rPr>
              <w:t xml:space="preserve">Atribut</w:t>
            </w:r>
          </w:p>
        </w:tc>
        <w:tc>
          <w:tcPr>
            <w:tcW w:type="dxa" w:w="32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href="..."</w:t>
            </w:r>
            <w:r>
              <w:rPr>
                <w:sz w:val="21"/>
                <w:szCs w:val="21"/>
              </w:rPr>
              <w:t xml:space="preserve">, </w:t>
            </w:r>
            <w:r>
              <w:rPr>
                <w:rFonts w:ascii="Courier New" w:cs="Courier New" w:eastAsia="Courier New" w:hAnsi="Courier New"/>
                <w:sz w:val="21"/>
                <w:szCs w:val="21"/>
              </w:rPr>
              <w:t xml:space="preserve">title="..."</w:t>
            </w:r>
          </w:p>
        </w:tc>
        <w:tc>
          <w:tcPr>
            <w:tcW w:type="dxa" w:w="39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sz w:val="21"/>
                <w:szCs w:val="21"/>
              </w:rPr>
              <w:t xml:space="preserve">Informasi tambahan berpasangan nama=“nilai”.</w:t>
            </w:r>
          </w:p>
        </w:tc>
      </w:tr>
      <w:tr>
        <w:trPr>
          <w:cantSplit/>
        </w:trPr>
        <w:tc>
          <w:tcPr>
            <w:tcW w:type="dxa" w:w="19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Konten</w:t>
            </w:r>
          </w:p>
        </w:tc>
        <w:tc>
          <w:tcPr>
            <w:tcW w:type="dxa" w:w="32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Kunjungi situs</w:t>
            </w:r>
          </w:p>
        </w:tc>
        <w:tc>
          <w:tcPr>
            <w:tcW w:type="dxa" w:w="39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Isi elemen yang tampil di halaman.</w:t>
            </w:r>
          </w:p>
        </w:tc>
      </w:tr>
      <w:tr>
        <w:trPr>
          <w:cantSplit/>
        </w:trPr>
        <w:tc>
          <w:tcPr>
            <w:tcW w:type="dxa" w:w="19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val="false"/>
              <w:spacing w:after="20"/>
              <w:jc w:val="left"/>
            </w:pPr>
            <w:r>
              <w:rPr>
                <w:sz w:val="21"/>
                <w:szCs w:val="21"/>
              </w:rPr>
              <w:t xml:space="preserve">Tag penutup</w:t>
            </w:r>
          </w:p>
        </w:tc>
        <w:tc>
          <w:tcPr>
            <w:tcW w:type="dxa" w:w="32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val="false"/>
              <w:spacing w:after="20"/>
              <w:jc w:val="left"/>
            </w:pPr>
            <w:r>
              <w:rPr>
                <w:rFonts w:ascii="Courier New" w:cs="Courier New" w:eastAsia="Courier New" w:hAnsi="Courier New"/>
                <w:sz w:val="21"/>
                <w:szCs w:val="21"/>
              </w:rPr>
              <w:t xml:space="preserve">&lt;/a&gt;</w:t>
            </w:r>
          </w:p>
        </w:tc>
        <w:tc>
          <w:tcPr>
            <w:tcW w:type="dxa" w:w="39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val="false"/>
              <w:spacing w:after="20"/>
              <w:jc w:val="left"/>
            </w:pPr>
            <w:r>
              <w:rPr>
                <w:sz w:val="21"/>
                <w:szCs w:val="21"/>
              </w:rPr>
              <w:t xml:space="preserve">Menandai akhir elemen.</w:t>
            </w:r>
          </w:p>
        </w:tc>
      </w:tr>
    </w:tbl>
    <w:p>
      <w:pPr>
        <w:spacing w:after="100"/>
      </w:pPr>
    </w:p>
    <w:p>
      <w:pPr>
        <w:spacing w:after="120" w:line="300"/>
        <w:jc w:val="both"/>
      </w:pPr>
      <w:r>
        <w:t xml:space="preserve">Sebagian elemen tidak memiliki konten dan tidak memerlukan tag penutup (void element), misalnya </w:t>
      </w:r>
      <w:r>
        <w:rPr>
          <w:rFonts w:ascii="Courier New" w:cs="Courier New" w:eastAsia="Courier New" w:hAnsi="Courier New"/>
          <w:color w:val="9A2A4A"/>
          <w:sz w:val="20"/>
          <w:szCs w:val="20"/>
        </w:rPr>
        <w:t xml:space="preserve">&lt;br&gt;</w:t>
      </w:r>
      <w:r>
        <w:t xml:space="preserve">, </w:t>
      </w:r>
      <w:r>
        <w:rPr>
          <w:rFonts w:ascii="Courier New" w:cs="Courier New" w:eastAsia="Courier New" w:hAnsi="Courier New"/>
          <w:color w:val="9A2A4A"/>
          <w:sz w:val="20"/>
          <w:szCs w:val="20"/>
        </w:rPr>
        <w:t xml:space="preserve">&lt;hr&gt;</w:t>
      </w:r>
      <w:r>
        <w:t xml:space="preserve">, </w:t>
      </w:r>
      <w:r>
        <w:rPr>
          <w:rFonts w:ascii="Courier New" w:cs="Courier New" w:eastAsia="Courier New" w:hAnsi="Courier New"/>
          <w:color w:val="9A2A4A"/>
          <w:sz w:val="20"/>
          <w:szCs w:val="20"/>
        </w:rPr>
        <w:t xml:space="preserve">&lt;img&gt;</w:t>
      </w:r>
      <w:r>
        <w:t xml:space="preserve">, dan </w:t>
      </w:r>
      <w:r>
        <w:rPr>
          <w:rFonts w:ascii="Courier New" w:cs="Courier New" w:eastAsia="Courier New" w:hAnsi="Courier New"/>
          <w:color w:val="9A2A4A"/>
          <w:sz w:val="20"/>
          <w:szCs w:val="20"/>
        </w:rPr>
        <w:t xml:space="preserve">&lt;input&gt;</w:t>
      </w:r>
      <w:r>
        <w:t xml:space="preserve">. Elemen dapat disarangkan (nested) sehingga membentuk pohon yang disebut </w:t>
      </w:r>
      <w:r>
        <w:rPr>
          <w:b/>
          <w:bCs/>
        </w:rPr>
        <w:t xml:space="preserve">DOM</w:t>
      </w:r>
      <w:r>
        <w:t xml:space="preserve"> (Document Object Model).</w:t>
      </w:r>
    </w:p>
    <w:p>
      <w:pPr>
        <w:pStyle w:val="Heading1"/>
      </w:pPr>
      <w:r>
        <w:t xml:space="preserve">2. Struktur Dokumen Dasar</w:t>
      </w:r>
    </w:p>
    <w:p>
      <w:pPr>
        <w:shd w:fill="F1F3F5" w:color="auto" w:val="clear"/>
        <w:spacing w:after="0" w:line="260"/>
        <w:ind w:left="120" w:right="120"/>
      </w:pPr>
      <w:r>
        <w:rPr>
          <w:rFonts w:ascii="Courier New" w:cs="Courier New" w:eastAsia="Courier New" w:hAnsi="Courier New"/>
          <w:sz w:val="19"/>
          <w:szCs w:val="19"/>
        </w:rPr>
        <w:t xml:space="preserve">&lt;!DOCTYPE html&gt;</w:t>
      </w:r>
    </w:p>
    <w:p>
      <w:pPr>
        <w:shd w:fill="F1F3F5" w:color="auto" w:val="clear"/>
        <w:spacing w:after="0" w:line="260"/>
        <w:ind w:left="120" w:right="120"/>
      </w:pPr>
      <w:r>
        <w:rPr>
          <w:rFonts w:ascii="Courier New" w:cs="Courier New" w:eastAsia="Courier New" w:hAnsi="Courier New"/>
          <w:sz w:val="19"/>
          <w:szCs w:val="19"/>
        </w:rPr>
        <w:t xml:space="preserve">&lt;html lang="id"&gt;</w:t>
      </w:r>
    </w:p>
    <w:p>
      <w:pPr>
        <w:shd w:fill="F1F3F5" w:color="auto" w:val="clear"/>
        <w:spacing w:after="0" w:line="260"/>
        <w:ind w:left="120" w:right="120"/>
      </w:pPr>
      <w:r>
        <w:rPr>
          <w:rFonts w:ascii="Courier New" w:cs="Courier New" w:eastAsia="Courier New" w:hAnsi="Courier New"/>
          <w:sz w:val="19"/>
          <w:szCs w:val="19"/>
        </w:rPr>
        <w:t xml:space="preserve">&lt;head&gt;</w:t>
      </w:r>
    </w:p>
    <w:p>
      <w:pPr>
        <w:shd w:fill="F1F3F5" w:color="auto" w:val="clear"/>
        <w:spacing w:after="0" w:line="260"/>
        <w:ind w:left="120" w:right="120"/>
      </w:pPr>
      <w:r>
        <w:rPr>
          <w:rFonts w:ascii="Courier New" w:cs="Courier New" w:eastAsia="Courier New" w:hAnsi="Courier New"/>
          <w:sz w:val="19"/>
          <w:szCs w:val="19"/>
        </w:rPr>
        <w:t xml:space="preserve">  &lt;meta charset="UTF-8"&gt;</w:t>
      </w:r>
    </w:p>
    <w:p>
      <w:pPr>
        <w:shd w:fill="F1F3F5" w:color="auto" w:val="clear"/>
        <w:spacing w:after="0" w:line="260"/>
        <w:ind w:left="120" w:right="120"/>
      </w:pPr>
      <w:r>
        <w:rPr>
          <w:rFonts w:ascii="Courier New" w:cs="Courier New" w:eastAsia="Courier New" w:hAnsi="Courier New"/>
          <w:sz w:val="19"/>
          <w:szCs w:val="19"/>
        </w:rPr>
        <w:t xml:space="preserve">  &lt;meta name="viewport" content="width=device-width, initial-scale=1.0"&gt;</w:t>
      </w:r>
    </w:p>
    <w:p>
      <w:pPr>
        <w:shd w:fill="F1F3F5" w:color="auto" w:val="clear"/>
        <w:spacing w:after="0" w:line="260"/>
        <w:ind w:left="120" w:right="120"/>
      </w:pPr>
      <w:r>
        <w:rPr>
          <w:rFonts w:ascii="Courier New" w:cs="Courier New" w:eastAsia="Courier New" w:hAnsi="Courier New"/>
          <w:sz w:val="19"/>
          <w:szCs w:val="19"/>
        </w:rPr>
        <w:t xml:space="preserve">  &lt;title&gt;Judul Halaman&lt;/title&gt;</w:t>
      </w:r>
    </w:p>
    <w:p>
      <w:pPr>
        <w:shd w:fill="F1F3F5" w:color="auto" w:val="clear"/>
        <w:spacing w:after="0" w:line="260"/>
        <w:ind w:left="120" w:right="120"/>
      </w:pPr>
      <w:r>
        <w:rPr>
          <w:rFonts w:ascii="Courier New" w:cs="Courier New" w:eastAsia="Courier New" w:hAnsi="Courier New"/>
          <w:sz w:val="19"/>
          <w:szCs w:val="19"/>
        </w:rPr>
        <w:t xml:space="preserve">&lt;/head&gt;</w:t>
      </w:r>
    </w:p>
    <w:p>
      <w:pPr>
        <w:shd w:fill="F1F3F5" w:color="auto" w:val="clear"/>
        <w:spacing w:after="0" w:line="260"/>
        <w:ind w:left="120" w:right="120"/>
      </w:pPr>
      <w:r>
        <w:rPr>
          <w:rFonts w:ascii="Courier New" w:cs="Courier New" w:eastAsia="Courier New" w:hAnsi="Courier New"/>
          <w:sz w:val="19"/>
          <w:szCs w:val="19"/>
        </w:rPr>
        <w:t xml:space="preserve">&lt;body&gt;</w:t>
      </w:r>
    </w:p>
    <w:p>
      <w:pPr>
        <w:shd w:fill="F1F3F5" w:color="auto" w:val="clear"/>
        <w:spacing w:after="0" w:line="260"/>
        <w:ind w:left="120" w:right="120"/>
      </w:pPr>
      <w:r>
        <w:rPr>
          <w:rFonts w:ascii="Courier New" w:cs="Courier New" w:eastAsia="Courier New" w:hAnsi="Courier New"/>
          <w:sz w:val="19"/>
          <w:szCs w:val="19"/>
        </w:rPr>
        <w:t xml:space="preserve">  &lt;h1&gt;Halo, HTML5!&lt;/h1&gt;</w:t>
      </w:r>
    </w:p>
    <w:p>
      <w:pPr>
        <w:shd w:fill="F1F3F5" w:color="auto" w:val="clear"/>
        <w:spacing w:after="0" w:line="260"/>
        <w:ind w:left="120" w:right="120"/>
      </w:pPr>
      <w:r>
        <w:rPr>
          <w:rFonts w:ascii="Courier New" w:cs="Courier New" w:eastAsia="Courier New" w:hAnsi="Courier New"/>
          <w:sz w:val="19"/>
          <w:szCs w:val="19"/>
        </w:rPr>
        <w:t xml:space="preserve">&lt;/body&gt;</w:t>
      </w:r>
    </w:p>
    <w:p>
      <w:pPr>
        <w:shd w:fill="F1F3F5" w:color="auto" w:val="clear"/>
        <w:spacing w:after="160" w:line="260"/>
        <w:ind w:left="120" w:right="120"/>
      </w:pPr>
      <w:r>
        <w:rPr>
          <w:rFonts w:ascii="Courier New" w:cs="Courier New" w:eastAsia="Courier New" w:hAnsi="Courier New"/>
          <w:sz w:val="19"/>
          <w:szCs w:val="19"/>
        </w:rPr>
        <w:t xml:space="preserve">&lt;/html&gt;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b/>
                <w:bCs/>
                <w:color w:val="FFFFFF"/>
                <w:sz w:val="21"/>
                <w:szCs w:val="21"/>
              </w:rPr>
              <w:t xml:space="preserve">Elemen</w:t>
            </w:r>
          </w:p>
        </w:tc>
        <w:tc>
          <w:tcPr>
            <w:tcW w:type="dxa" w:w="6026"/>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b/>
                <w:bCs/>
                <w:color w:val="FFFFFF"/>
                <w:sz w:val="21"/>
                <w:szCs w:val="21"/>
              </w:rPr>
              <w:t xml:space="preserve">Fungsi</w:t>
            </w:r>
          </w:p>
        </w:tc>
      </w:tr>
      <w:tr>
        <w:trPr>
          <w:cantSplit/>
        </w:trPr>
        <w:tc>
          <w:tcPr>
            <w:tcW w:type="dxa" w:w="30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&lt;!DOCTYPE html&gt;</w:t>
            </w:r>
          </w:p>
        </w:tc>
        <w:tc>
          <w:tcPr>
            <w:tcW w:type="dxa" w:w="60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Memberi tahu browser bahwa dokumen memakai HTML5.</w:t>
            </w:r>
          </w:p>
        </w:tc>
      </w:tr>
      <w:tr>
        <w:trPr>
          <w:cantSplit/>
        </w:trPr>
        <w:tc>
          <w:tcPr>
            <w:tcW w:type="dxa" w:w="30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&lt;html lang="id"&gt;</w:t>
            </w:r>
          </w:p>
        </w:tc>
        <w:tc>
          <w:tcPr>
            <w:tcW w:type="dxa" w:w="60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sz w:val="21"/>
                <w:szCs w:val="21"/>
              </w:rPr>
              <w:t xml:space="preserve">Elemen akar; atribut </w:t>
            </w:r>
            <w:r>
              <w:rPr>
                <w:rFonts w:ascii="Courier New" w:cs="Courier New" w:eastAsia="Courier New" w:hAnsi="Courier New"/>
                <w:sz w:val="21"/>
                <w:szCs w:val="21"/>
              </w:rPr>
              <w:t xml:space="preserve">lang</w:t>
            </w:r>
            <w:r>
              <w:rPr>
                <w:sz w:val="21"/>
                <w:szCs w:val="21"/>
              </w:rPr>
              <w:t xml:space="preserve"> membantu mesin pencari dan pembaca layar menentukan bahasa.</w:t>
            </w:r>
          </w:p>
        </w:tc>
      </w:tr>
      <w:tr>
        <w:trPr>
          <w:cantSplit/>
        </w:trPr>
        <w:tc>
          <w:tcPr>
            <w:tcW w:type="dxa" w:w="30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&lt;head&gt;</w:t>
            </w:r>
          </w:p>
        </w:tc>
        <w:tc>
          <w:tcPr>
            <w:tcW w:type="dxa" w:w="60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Metadata yang tidak tampil di halaman: judul tab, pengodean karakter, viewport, tautan CSS.</w:t>
            </w:r>
          </w:p>
        </w:tc>
      </w:tr>
      <w:tr>
        <w:trPr>
          <w:cantSplit/>
        </w:trPr>
        <w:tc>
          <w:tcPr>
            <w:tcW w:type="dxa" w:w="30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&lt;meta charset="UTF-8"&gt;</w:t>
            </w:r>
          </w:p>
        </w:tc>
        <w:tc>
          <w:tcPr>
            <w:tcW w:type="dxa" w:w="60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sz w:val="21"/>
                <w:szCs w:val="21"/>
              </w:rPr>
              <w:t xml:space="preserve">Pengodean karakter agar huruf khusus dan simbol tampil benar.</w:t>
            </w:r>
          </w:p>
        </w:tc>
      </w:tr>
      <w:tr>
        <w:trPr>
          <w:cantSplit/>
        </w:trPr>
        <w:tc>
          <w:tcPr>
            <w:tcW w:type="dxa" w:w="30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&lt;meta name="viewport"&gt;</w:t>
            </w:r>
          </w:p>
        </w:tc>
        <w:tc>
          <w:tcPr>
            <w:tcW w:type="dxa" w:w="60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Menyesuaikan lebar halaman pada layar perangkat seluler (dasar desain responsif).</w:t>
            </w:r>
          </w:p>
        </w:tc>
      </w:tr>
      <w:tr>
        <w:trPr>
          <w:cantSplit/>
        </w:trPr>
        <w:tc>
          <w:tcPr>
            <w:tcW w:type="dxa" w:w="30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&lt;title&gt;</w:t>
            </w:r>
          </w:p>
        </w:tc>
        <w:tc>
          <w:tcPr>
            <w:tcW w:type="dxa" w:w="60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sz w:val="21"/>
                <w:szCs w:val="21"/>
              </w:rPr>
              <w:t xml:space="preserve">Judul pada tab browser dan hasil pencarian.</w:t>
            </w:r>
          </w:p>
        </w:tc>
      </w:tr>
      <w:tr>
        <w:trPr>
          <w:cantSplit/>
        </w:trPr>
        <w:tc>
          <w:tcPr>
            <w:tcW w:type="dxa" w:w="30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val="false"/>
              <w:spacing w:after="20"/>
              <w:jc w:val="left"/>
            </w:pPr>
            <w:r>
              <w:rPr>
                <w:rFonts w:ascii="Courier New" w:cs="Courier New" w:eastAsia="Courier New" w:hAnsi="Courier New"/>
                <w:sz w:val="21"/>
                <w:szCs w:val="21"/>
              </w:rPr>
              <w:t xml:space="preserve">&lt;body&gt;</w:t>
            </w:r>
          </w:p>
        </w:tc>
        <w:tc>
          <w:tcPr>
            <w:tcW w:type="dxa" w:w="60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val="false"/>
              <w:spacing w:after="20"/>
              <w:jc w:val="left"/>
            </w:pPr>
            <w:r>
              <w:rPr>
                <w:sz w:val="21"/>
                <w:szCs w:val="21"/>
              </w:rPr>
              <w:t xml:space="preserve">Seluruh konten yang tampil kepada pengguna.</w:t>
            </w:r>
          </w:p>
        </w:tc>
      </w:tr>
    </w:tbl>
    <w:p>
      <w:pPr>
        <w:spacing w:after="120"/>
      </w:pPr>
    </w:p>
    <w:p>
      <w:pPr>
        <w:pStyle w:val="Heading1"/>
      </w:pPr>
      <w:r>
        <w:t xml:space="preserve">3. Elemen Teks dan Daftar</w:t>
      </w:r>
    </w:p>
    <w:p>
      <w:pPr>
        <w:pStyle w:val="Heading2"/>
      </w:pPr>
      <w:r>
        <w:t xml:space="preserve">3.1 Judul dan Paragraf</w:t>
      </w:r>
    </w:p>
    <w:p>
      <w:pPr>
        <w:spacing w:after="120" w:line="300"/>
        <w:jc w:val="both"/>
      </w:pPr>
      <w:r>
        <w:t xml:space="preserve">HTML menyediakan enam tingkat judul, </w:t>
      </w:r>
      <w:r>
        <w:rPr>
          <w:rFonts w:ascii="Courier New" w:cs="Courier New" w:eastAsia="Courier New" w:hAnsi="Courier New"/>
          <w:color w:val="9A2A4A"/>
          <w:sz w:val="20"/>
          <w:szCs w:val="20"/>
        </w:rPr>
        <w:t xml:space="preserve">&lt;h1&gt;</w:t>
      </w:r>
      <w:r>
        <w:t xml:space="preserve"> sampai </w:t>
      </w:r>
      <w:r>
        <w:rPr>
          <w:rFonts w:ascii="Courier New" w:cs="Courier New" w:eastAsia="Courier New" w:hAnsi="Courier New"/>
          <w:color w:val="9A2A4A"/>
          <w:sz w:val="20"/>
          <w:szCs w:val="20"/>
        </w:rPr>
        <w:t xml:space="preserve">&lt;h6&gt;</w:t>
      </w:r>
      <w:r>
        <w:t xml:space="preserve">. Gunakan satu </w:t>
      </w:r>
      <w:r>
        <w:rPr>
          <w:rFonts w:ascii="Courier New" w:cs="Courier New" w:eastAsia="Courier New" w:hAnsi="Courier New"/>
          <w:color w:val="9A2A4A"/>
          <w:sz w:val="20"/>
          <w:szCs w:val="20"/>
        </w:rPr>
        <w:t xml:space="preserve">&lt;h1&gt;</w:t>
      </w:r>
      <w:r>
        <w:t xml:space="preserve"> per halaman sebagai judul utama, lalu turunkan tingkatnya secara berurutan. Jangan memilih tingkat judul hanya demi ukuran huruf; ukuran diatur dengan CSS. Teks biasa dibungkus </w:t>
      </w:r>
      <w:r>
        <w:rPr>
          <w:rFonts w:ascii="Courier New" w:cs="Courier New" w:eastAsia="Courier New" w:hAnsi="Courier New"/>
          <w:color w:val="9A2A4A"/>
          <w:sz w:val="20"/>
          <w:szCs w:val="20"/>
        </w:rPr>
        <w:t xml:space="preserve">&lt;p&gt;</w:t>
      </w:r>
      <w:r>
        <w:t xml:space="preserve">.</w:t>
      </w:r>
    </w:p>
    <w:p>
      <w:pPr>
        <w:pStyle w:val="Heading2"/>
      </w:pPr>
      <w:r>
        <w:t xml:space="preserve">3.2 Pemformatan Teks (Inline)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726"/>
      </w:tblGrid>
      <w:tr>
        <w:trPr>
          <w:cantSplit/>
          <w:tblHeader/>
        </w:trPr>
        <w:tc>
          <w:tcPr>
            <w:tcW w:type="dxa" w:w="2200"/>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b/>
                <w:bCs/>
                <w:color w:val="FFFFFF"/>
                <w:sz w:val="21"/>
                <w:szCs w:val="21"/>
              </w:rPr>
              <w:t xml:space="preserve">Elemen</w:t>
            </w:r>
          </w:p>
        </w:tc>
        <w:tc>
          <w:tcPr>
            <w:tcW w:type="dxa" w:w="3100"/>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b/>
                <w:bCs/>
                <w:color w:val="FFFFFF"/>
                <w:sz w:val="21"/>
                <w:szCs w:val="21"/>
              </w:rPr>
              <w:t xml:space="preserve">Makna</w:t>
            </w:r>
          </w:p>
        </w:tc>
        <w:tc>
          <w:tcPr>
            <w:tcW w:type="dxa" w:w="3726"/>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b/>
                <w:bCs/>
                <w:color w:val="FFFFFF"/>
                <w:sz w:val="21"/>
                <w:szCs w:val="21"/>
              </w:rPr>
              <w:t xml:space="preserve">Contoh</w:t>
            </w:r>
          </w:p>
        </w:tc>
      </w:tr>
      <w:tr>
        <w:trPr>
          <w:cantSplit/>
        </w:trPr>
        <w:tc>
          <w:tcPr>
            <w:tcW w:type="dxa" w:w="22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&lt;strong&gt;</w:t>
            </w:r>
          </w:p>
        </w:tc>
        <w:tc>
          <w:tcPr>
            <w:tcW w:type="dxa" w:w="31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Penting (umumnya tebal)</w:t>
            </w:r>
          </w:p>
        </w:tc>
        <w:tc>
          <w:tcPr>
            <w:tcW w:type="dxa" w:w="37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&lt;strong&gt;Wajib&lt;/strong&gt;</w:t>
            </w:r>
          </w:p>
        </w:tc>
      </w:tr>
      <w:tr>
        <w:trPr>
          <w:cantSplit/>
        </w:trPr>
        <w:tc>
          <w:tcPr>
            <w:tcW w:type="dxa" w:w="22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&lt;em&gt;</w:t>
            </w:r>
          </w:p>
        </w:tc>
        <w:tc>
          <w:tcPr>
            <w:tcW w:type="dxa" w:w="31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sz w:val="21"/>
                <w:szCs w:val="21"/>
              </w:rPr>
              <w:t xml:space="preserve">Penekanan (umumnya miring)</w:t>
            </w:r>
          </w:p>
        </w:tc>
        <w:tc>
          <w:tcPr>
            <w:tcW w:type="dxa" w:w="37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&lt;em&gt;sangat&lt;/em&gt;</w:t>
            </w:r>
          </w:p>
        </w:tc>
      </w:tr>
      <w:tr>
        <w:trPr>
          <w:cantSplit/>
        </w:trPr>
        <w:tc>
          <w:tcPr>
            <w:tcW w:type="dxa" w:w="22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&lt;code&gt;</w:t>
            </w:r>
          </w:p>
        </w:tc>
        <w:tc>
          <w:tcPr>
            <w:tcW w:type="dxa" w:w="31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Potongan kode</w:t>
            </w:r>
          </w:p>
        </w:tc>
        <w:tc>
          <w:tcPr>
            <w:tcW w:type="dxa" w:w="37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&lt;code&gt;echo&lt;/code&gt;</w:t>
            </w:r>
          </w:p>
        </w:tc>
      </w:tr>
      <w:tr>
        <w:trPr>
          <w:cantSplit/>
        </w:trPr>
        <w:tc>
          <w:tcPr>
            <w:tcW w:type="dxa" w:w="22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&lt;br&gt;</w:t>
            </w:r>
          </w:p>
        </w:tc>
        <w:tc>
          <w:tcPr>
            <w:tcW w:type="dxa" w:w="31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sz w:val="21"/>
                <w:szCs w:val="21"/>
              </w:rPr>
              <w:t xml:space="preserve">Pindah baris</w:t>
            </w:r>
          </w:p>
        </w:tc>
        <w:tc>
          <w:tcPr>
            <w:tcW w:type="dxa" w:w="37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Baris 1&lt;br&gt;Baris 2</w:t>
            </w:r>
          </w:p>
        </w:tc>
      </w:tr>
      <w:tr>
        <w:trPr>
          <w:cantSplit/>
        </w:trPr>
        <w:tc>
          <w:tcPr>
            <w:tcW w:type="dxa" w:w="22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&lt;hr&gt;</w:t>
            </w:r>
          </w:p>
        </w:tc>
        <w:tc>
          <w:tcPr>
            <w:tcW w:type="dxa" w:w="31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Pemisah tematik</w:t>
            </w:r>
          </w:p>
        </w:tc>
        <w:tc>
          <w:tcPr>
            <w:tcW w:type="dxa" w:w="37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&lt;hr&gt;</w:t>
            </w:r>
          </w:p>
        </w:tc>
      </w:tr>
      <w:tr>
        <w:trPr>
          <w:cantSplit/>
        </w:trPr>
        <w:tc>
          <w:tcPr>
            <w:tcW w:type="dxa" w:w="22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val="false"/>
              <w:spacing w:after="20"/>
              <w:jc w:val="left"/>
            </w:pPr>
            <w:r>
              <w:rPr>
                <w:rFonts w:ascii="Courier New" w:cs="Courier New" w:eastAsia="Courier New" w:hAnsi="Courier New"/>
                <w:sz w:val="21"/>
                <w:szCs w:val="21"/>
              </w:rPr>
              <w:t xml:space="preserve">&lt;blockquote&gt;</w:t>
            </w:r>
          </w:p>
        </w:tc>
        <w:tc>
          <w:tcPr>
            <w:tcW w:type="dxa" w:w="31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val="false"/>
              <w:spacing w:after="20"/>
              <w:jc w:val="left"/>
            </w:pPr>
            <w:r>
              <w:rPr>
                <w:sz w:val="21"/>
                <w:szCs w:val="21"/>
              </w:rPr>
              <w:t xml:space="preserve">Kutipan blok</w:t>
            </w:r>
          </w:p>
        </w:tc>
        <w:tc>
          <w:tcPr>
            <w:tcW w:type="dxa" w:w="37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val="false"/>
              <w:spacing w:after="20"/>
              <w:jc w:val="left"/>
            </w:pPr>
            <w:r>
              <w:rPr>
                <w:rFonts w:ascii="Courier New" w:cs="Courier New" w:eastAsia="Courier New" w:hAnsi="Courier New"/>
                <w:sz w:val="21"/>
                <w:szCs w:val="21"/>
              </w:rPr>
              <w:t xml:space="preserve">&lt;blockquote&gt;...&lt;/blockquote&gt;</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9D1" w:sz="4"/>
              <w:left w:val="single" w:color="BFC9D1" w:sz="4"/>
              <w:bottom w:val="single" w:color="BFC9D1" w:sz="4"/>
              <w:right w:val="single" w:color="BFC9D1" w:sz="4"/>
            </w:tcBorders>
            <w:shd w:fill="E6F4F1" w:color="auto" w:val="clear"/>
            <w:tcMar>
              <w:top w:type="dxa" w:w="100"/>
              <w:left w:type="dxa" w:w="160"/>
              <w:bottom w:type="dxa" w:w="100"/>
              <w:right w:type="dxa" w:w="160"/>
            </w:tcMar>
          </w:tcPr>
          <w:p>
            <w:pPr>
              <w:spacing w:after="0" w:line="288"/>
            </w:pPr>
            <w:r>
              <w:rPr>
                <w:b/>
                <w:bCs/>
                <w:color w:val="0E7C86"/>
              </w:rPr>
              <w:t xml:space="preserve">Catatan: </w:t>
            </w:r>
            <w:r>
              <w:t xml:space="preserve">pilih elemen berdasarkan </w:t>
            </w:r>
            <w:r>
              <w:rPr>
                <w:b/>
                <w:bCs/>
              </w:rPr>
              <w:t xml:space="preserve">makna</w:t>
            </w:r>
            <w:r>
              <w:t xml:space="preserve">, bukan tampilan. </w:t>
            </w:r>
            <w:r>
              <w:rPr>
                <w:rFonts w:ascii="Courier New" w:cs="Courier New" w:eastAsia="Courier New" w:hAnsi="Courier New"/>
                <w:color w:val="9A2A4A"/>
                <w:sz w:val="20"/>
                <w:szCs w:val="20"/>
              </w:rPr>
              <w:t xml:space="preserve">&lt;strong&gt;</w:t>
            </w:r>
            <w:r>
              <w:t xml:space="preserve"> berarti “penting”, sedangkan tampilan tebalnya hanyalah bawaan browser yang dapat diubah CSS.</w:t>
            </w:r>
          </w:p>
        </w:tc>
      </w:tr>
    </w:tbl>
    <w:p>
      <w:pPr>
        <w:pStyle w:val="Heading2"/>
      </w:pPr>
      <w:r>
        <w:t xml:space="preserve">3.3 Daftar</w:t>
      </w:r>
    </w:p>
    <w:p>
      <w:pPr>
        <w:shd w:fill="F1F3F5" w:color="auto" w:val="clear"/>
        <w:spacing w:after="0" w:line="260"/>
        <w:ind w:left="120" w:right="120"/>
      </w:pPr>
      <w:r>
        <w:rPr>
          <w:rFonts w:ascii="Courier New" w:cs="Courier New" w:eastAsia="Courier New" w:hAnsi="Courier New"/>
          <w:sz w:val="19"/>
          <w:szCs w:val="19"/>
        </w:rPr>
        <w:t xml:space="preserve">&lt;ul&gt;                      &lt;!-- daftar tak berurut --&gt;</w:t>
      </w:r>
    </w:p>
    <w:p>
      <w:pPr>
        <w:shd w:fill="F1F3F5" w:color="auto" w:val="clear"/>
        <w:spacing w:after="0" w:line="260"/>
        <w:ind w:left="120" w:right="120"/>
      </w:pPr>
      <w:r>
        <w:rPr>
          <w:rFonts w:ascii="Courier New" w:cs="Courier New" w:eastAsia="Courier New" w:hAnsi="Courier New"/>
          <w:sz w:val="19"/>
          <w:szCs w:val="19"/>
        </w:rPr>
        <w:t xml:space="preserve">  &lt;li&gt;HTML&lt;/li&gt;</w:t>
      </w:r>
    </w:p>
    <w:p>
      <w:pPr>
        <w:shd w:fill="F1F3F5" w:color="auto" w:val="clear"/>
        <w:spacing w:after="0" w:line="260"/>
        <w:ind w:left="120" w:right="120"/>
      </w:pPr>
      <w:r>
        <w:rPr>
          <w:rFonts w:ascii="Courier New" w:cs="Courier New" w:eastAsia="Courier New" w:hAnsi="Courier New"/>
          <w:sz w:val="19"/>
          <w:szCs w:val="19"/>
        </w:rPr>
        <w:t xml:space="preserve">  &lt;li&gt;CSS&lt;/li&gt;</w:t>
      </w:r>
    </w:p>
    <w:p>
      <w:pPr>
        <w:shd w:fill="F1F3F5" w:color="auto" w:val="clear"/>
        <w:spacing w:after="0" w:line="260"/>
        <w:ind w:left="120" w:right="120"/>
      </w:pPr>
      <w:r>
        <w:rPr>
          <w:rFonts w:ascii="Courier New" w:cs="Courier New" w:eastAsia="Courier New" w:hAnsi="Courier New"/>
          <w:sz w:val="19"/>
          <w:szCs w:val="19"/>
        </w:rPr>
        <w:t xml:space="preserve">&lt;/ul&gt;</w:t>
      </w:r>
    </w:p>
    <w:p>
      <w:pPr>
        <w:shd w:fill="F1F3F5" w:color="auto" w:val="clear"/>
        <w:spacing w:after="0" w:line="260"/>
        <w:ind w:left="120" w:right="120"/>
      </w:pPr>
      <w:r>
        <w:rPr>
          <w:rFonts w:ascii="Courier New" w:cs="Courier New" w:eastAsia="Courier New" w:hAnsi="Courier New"/>
          <w:sz w:val="19"/>
          <w:szCs w:val="19"/>
        </w:rPr>
        <w:t xml:space="preserve"> </w:t>
      </w:r>
    </w:p>
    <w:p>
      <w:pPr>
        <w:shd w:fill="F1F3F5" w:color="auto" w:val="clear"/>
        <w:spacing w:after="0" w:line="260"/>
        <w:ind w:left="120" w:right="120"/>
      </w:pPr>
      <w:r>
        <w:rPr>
          <w:rFonts w:ascii="Courier New" w:cs="Courier New" w:eastAsia="Courier New" w:hAnsi="Courier New"/>
          <w:sz w:val="19"/>
          <w:szCs w:val="19"/>
        </w:rPr>
        <w:t xml:space="preserve">&lt;ol&gt;                      &lt;!-- daftar berurut --&gt;</w:t>
      </w:r>
    </w:p>
    <w:p>
      <w:pPr>
        <w:shd w:fill="F1F3F5" w:color="auto" w:val="clear"/>
        <w:spacing w:after="0" w:line="260"/>
        <w:ind w:left="120" w:right="120"/>
      </w:pPr>
      <w:r>
        <w:rPr>
          <w:rFonts w:ascii="Courier New" w:cs="Courier New" w:eastAsia="Courier New" w:hAnsi="Courier New"/>
          <w:sz w:val="19"/>
          <w:szCs w:val="19"/>
        </w:rPr>
        <w:t xml:space="preserve">  &lt;li&gt;Analisis&lt;/li&gt;</w:t>
      </w:r>
    </w:p>
    <w:p>
      <w:pPr>
        <w:shd w:fill="F1F3F5" w:color="auto" w:val="clear"/>
        <w:spacing w:after="0" w:line="260"/>
        <w:ind w:left="120" w:right="120"/>
      </w:pPr>
      <w:r>
        <w:rPr>
          <w:rFonts w:ascii="Courier New" w:cs="Courier New" w:eastAsia="Courier New" w:hAnsi="Courier New"/>
          <w:sz w:val="19"/>
          <w:szCs w:val="19"/>
        </w:rPr>
        <w:t xml:space="preserve">  &lt;li&gt;Desain&lt;/li&gt;</w:t>
      </w:r>
    </w:p>
    <w:p>
      <w:pPr>
        <w:shd w:fill="F1F3F5" w:color="auto" w:val="clear"/>
        <w:spacing w:after="0" w:line="260"/>
        <w:ind w:left="120" w:right="120"/>
      </w:pPr>
      <w:r>
        <w:rPr>
          <w:rFonts w:ascii="Courier New" w:cs="Courier New" w:eastAsia="Courier New" w:hAnsi="Courier New"/>
          <w:sz w:val="19"/>
          <w:szCs w:val="19"/>
        </w:rPr>
        <w:t xml:space="preserve">&lt;/ol&gt;</w:t>
      </w:r>
    </w:p>
    <w:p>
      <w:pPr>
        <w:shd w:fill="F1F3F5" w:color="auto" w:val="clear"/>
        <w:spacing w:after="0" w:line="260"/>
        <w:ind w:left="120" w:right="120"/>
      </w:pPr>
      <w:r>
        <w:rPr>
          <w:rFonts w:ascii="Courier New" w:cs="Courier New" w:eastAsia="Courier New" w:hAnsi="Courier New"/>
          <w:sz w:val="19"/>
          <w:szCs w:val="19"/>
        </w:rPr>
        <w:t xml:space="preserve"> </w:t>
      </w:r>
    </w:p>
    <w:p>
      <w:pPr>
        <w:shd w:fill="F1F3F5" w:color="auto" w:val="clear"/>
        <w:spacing w:after="0" w:line="260"/>
        <w:ind w:left="120" w:right="120"/>
      </w:pPr>
      <w:r>
        <w:rPr>
          <w:rFonts w:ascii="Courier New" w:cs="Courier New" w:eastAsia="Courier New" w:hAnsi="Courier New"/>
          <w:sz w:val="19"/>
          <w:szCs w:val="19"/>
        </w:rPr>
        <w:t xml:space="preserve">&lt;dl&gt;                      &lt;!-- daftar deskripsi --&gt;</w:t>
      </w:r>
    </w:p>
    <w:p>
      <w:pPr>
        <w:shd w:fill="F1F3F5" w:color="auto" w:val="clear"/>
        <w:spacing w:after="0" w:line="260"/>
        <w:ind w:left="120" w:right="120"/>
      </w:pPr>
      <w:r>
        <w:rPr>
          <w:rFonts w:ascii="Courier New" w:cs="Courier New" w:eastAsia="Courier New" w:hAnsi="Courier New"/>
          <w:sz w:val="19"/>
          <w:szCs w:val="19"/>
        </w:rPr>
        <w:t xml:space="preserve">  &lt;dt&gt;DNS&lt;/dt&gt;</w:t>
      </w:r>
    </w:p>
    <w:p>
      <w:pPr>
        <w:shd w:fill="F1F3F5" w:color="auto" w:val="clear"/>
        <w:spacing w:after="0" w:line="260"/>
        <w:ind w:left="120" w:right="120"/>
      </w:pPr>
      <w:r>
        <w:rPr>
          <w:rFonts w:ascii="Courier New" w:cs="Courier New" w:eastAsia="Courier New" w:hAnsi="Courier New"/>
          <w:sz w:val="19"/>
          <w:szCs w:val="19"/>
        </w:rPr>
        <w:t xml:space="preserve">  &lt;dd&gt;Sistem penerjemah nama domain&lt;/dd&gt;</w:t>
      </w:r>
    </w:p>
    <w:p>
      <w:pPr>
        <w:shd w:fill="F1F3F5" w:color="auto" w:val="clear"/>
        <w:spacing w:after="160" w:line="260"/>
        <w:ind w:left="120" w:right="120"/>
      </w:pPr>
      <w:r>
        <w:rPr>
          <w:rFonts w:ascii="Courier New" w:cs="Courier New" w:eastAsia="Courier New" w:hAnsi="Courier New"/>
          <w:sz w:val="19"/>
          <w:szCs w:val="19"/>
        </w:rPr>
        <w:t xml:space="preserve">&lt;/dl&gt;</w:t>
      </w:r>
    </w:p>
    <w:p>
      <w:pPr>
        <w:pStyle w:val="Heading1"/>
      </w:pPr>
      <w:r>
        <w:t xml:space="preserve">4. Tautan dan Gambar</w:t>
      </w:r>
    </w:p>
    <w:p>
      <w:pPr>
        <w:pStyle w:val="Heading2"/>
      </w:pPr>
      <w:r>
        <w:t xml:space="preserve">4.1 Tautan</w:t>
      </w:r>
    </w:p>
    <w:p>
      <w:pPr>
        <w:spacing w:after="120" w:line="300"/>
        <w:jc w:val="both"/>
      </w:pPr>
      <w:r>
        <w:t xml:space="preserve">Elemen </w:t>
      </w:r>
      <w:r>
        <w:rPr>
          <w:rFonts w:ascii="Courier New" w:cs="Courier New" w:eastAsia="Courier New" w:hAnsi="Courier New"/>
          <w:color w:val="9A2A4A"/>
          <w:sz w:val="20"/>
          <w:szCs w:val="20"/>
        </w:rPr>
        <w:t xml:space="preserve">&lt;a&gt;</w:t>
      </w:r>
      <w:r>
        <w:t xml:space="preserve"> (anchor) dengan atribut </w:t>
      </w:r>
      <w:r>
        <w:rPr>
          <w:rFonts w:ascii="Courier New" w:cs="Courier New" w:eastAsia="Courier New" w:hAnsi="Courier New"/>
          <w:color w:val="9A2A4A"/>
          <w:sz w:val="20"/>
          <w:szCs w:val="20"/>
        </w:rPr>
        <w:t xml:space="preserve">href</w:t>
      </w:r>
      <w:r>
        <w:t xml:space="preserve"> membuat hyperlink. Jenis nilai </w:t>
      </w:r>
      <w:r>
        <w:rPr>
          <w:rFonts w:ascii="Courier New" w:cs="Courier New" w:eastAsia="Courier New" w:hAnsi="Courier New"/>
          <w:color w:val="9A2A4A"/>
          <w:sz w:val="20"/>
          <w:szCs w:val="20"/>
        </w:rPr>
        <w:t xml:space="preserve">href</w:t>
      </w:r>
      <w:r>
        <w:t xml:space="preserve"> yang umum: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cantSplit/>
          <w:tblHeader/>
        </w:trPr>
        <w:tc>
          <w:tcPr>
            <w:tcW w:type="dxa" w:w="1900"/>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b/>
                <w:bCs/>
                <w:color w:val="FFFFFF"/>
                <w:sz w:val="21"/>
                <w:szCs w:val="21"/>
              </w:rPr>
              <w:t xml:space="preserve">Jenis</w:t>
            </w:r>
          </w:p>
        </w:tc>
        <w:tc>
          <w:tcPr>
            <w:tcW w:type="dxa" w:w="3300"/>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b/>
                <w:bCs/>
                <w:color w:val="FFFFFF"/>
                <w:sz w:val="21"/>
                <w:szCs w:val="21"/>
              </w:rPr>
              <w:t xml:space="preserve">Contoh</w:t>
            </w:r>
          </w:p>
        </w:tc>
        <w:tc>
          <w:tcPr>
            <w:tcW w:type="dxa" w:w="3826"/>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b/>
                <w:bCs/>
                <w:color w:val="FFFFFF"/>
                <w:sz w:val="21"/>
                <w:szCs w:val="21"/>
              </w:rPr>
              <w:t xml:space="preserve">Keterangan</w:t>
            </w:r>
          </w:p>
        </w:tc>
      </w:tr>
      <w:tr>
        <w:trPr>
          <w:cantSplit/>
        </w:trPr>
        <w:tc>
          <w:tcPr>
            <w:tcW w:type="dxa" w:w="19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URL absolut</w:t>
            </w:r>
          </w:p>
        </w:tc>
        <w:tc>
          <w:tcPr>
            <w:tcW w:type="dxa" w:w="33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https://mdn.dev</w:t>
            </w:r>
          </w:p>
        </w:tc>
        <w:tc>
          <w:tcPr>
            <w:tcW w:type="dxa" w:w="38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Alamat lengkap ke situs lain.</w:t>
            </w:r>
          </w:p>
        </w:tc>
      </w:tr>
      <w:tr>
        <w:trPr>
          <w:cantSplit/>
        </w:trPr>
        <w:tc>
          <w:tcPr>
            <w:tcW w:type="dxa" w:w="19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sz w:val="21"/>
                <w:szCs w:val="21"/>
              </w:rPr>
              <w:t xml:space="preserve">Path relatif</w:t>
            </w:r>
          </w:p>
        </w:tc>
        <w:tc>
          <w:tcPr>
            <w:tcW w:type="dxa" w:w="33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kontak.html</w:t>
            </w:r>
            <w:r>
              <w:rPr>
                <w:sz w:val="21"/>
                <w:szCs w:val="21"/>
              </w:rPr>
              <w:t xml:space="preserve">, </w:t>
            </w:r>
            <w:r>
              <w:rPr>
                <w:rFonts w:ascii="Courier New" w:cs="Courier New" w:eastAsia="Courier New" w:hAnsi="Courier New"/>
                <w:sz w:val="21"/>
                <w:szCs w:val="21"/>
              </w:rPr>
              <w:t xml:space="preserve">../index.html</w:t>
            </w:r>
          </w:p>
        </w:tc>
        <w:tc>
          <w:tcPr>
            <w:tcW w:type="dxa" w:w="38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sz w:val="21"/>
                <w:szCs w:val="21"/>
              </w:rPr>
              <w:t xml:space="preserve">Merujuk berkas dalam proyek yang sama; </w:t>
            </w:r>
            <w:r>
              <w:rPr>
                <w:rFonts w:ascii="Courier New" w:cs="Courier New" w:eastAsia="Courier New" w:hAnsi="Courier New"/>
                <w:sz w:val="21"/>
                <w:szCs w:val="21"/>
              </w:rPr>
              <w:t xml:space="preserve">../</w:t>
            </w:r>
            <w:r>
              <w:rPr>
                <w:sz w:val="21"/>
                <w:szCs w:val="21"/>
              </w:rPr>
              <w:t xml:space="preserve"> naik satu folder.</w:t>
            </w:r>
          </w:p>
        </w:tc>
      </w:tr>
      <w:tr>
        <w:trPr>
          <w:cantSplit/>
        </w:trPr>
        <w:tc>
          <w:tcPr>
            <w:tcW w:type="dxa" w:w="19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Anchor halaman</w:t>
            </w:r>
          </w:p>
        </w:tc>
        <w:tc>
          <w:tcPr>
            <w:tcW w:type="dxa" w:w="33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#bagian2</w:t>
            </w:r>
          </w:p>
        </w:tc>
        <w:tc>
          <w:tcPr>
            <w:tcW w:type="dxa" w:w="38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Melompat ke elemen ber-</w:t>
            </w:r>
            <w:r>
              <w:rPr>
                <w:rFonts w:ascii="Courier New" w:cs="Courier New" w:eastAsia="Courier New" w:hAnsi="Courier New"/>
                <w:sz w:val="21"/>
                <w:szCs w:val="21"/>
              </w:rPr>
              <w:t xml:space="preserve">id="bagian2"</w:t>
            </w:r>
            <w:r>
              <w:rPr>
                <w:sz w:val="21"/>
                <w:szCs w:val="21"/>
              </w:rPr>
              <w:t xml:space="preserve">.</w:t>
            </w:r>
          </w:p>
        </w:tc>
      </w:tr>
      <w:tr>
        <w:trPr>
          <w:cantSplit/>
        </w:trPr>
        <w:tc>
          <w:tcPr>
            <w:tcW w:type="dxa" w:w="19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val="false"/>
              <w:spacing w:after="20"/>
              <w:jc w:val="left"/>
            </w:pPr>
            <w:r>
              <w:rPr>
                <w:sz w:val="21"/>
                <w:szCs w:val="21"/>
              </w:rPr>
              <w:t xml:space="preserve">Surel / telepon</w:t>
            </w:r>
          </w:p>
        </w:tc>
        <w:tc>
          <w:tcPr>
            <w:tcW w:type="dxa" w:w="33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val="false"/>
              <w:spacing w:after="20"/>
              <w:jc w:val="left"/>
            </w:pPr>
            <w:r>
              <w:rPr>
                <w:rFonts w:ascii="Courier New" w:cs="Courier New" w:eastAsia="Courier New" w:hAnsi="Courier New"/>
                <w:sz w:val="21"/>
                <w:szCs w:val="21"/>
              </w:rPr>
              <w:t xml:space="preserve">mailto:a@b.id</w:t>
            </w:r>
            <w:r>
              <w:rPr>
                <w:sz w:val="21"/>
                <w:szCs w:val="21"/>
              </w:rPr>
              <w:t xml:space="preserve">, </w:t>
            </w:r>
            <w:r>
              <w:rPr>
                <w:rFonts w:ascii="Courier New" w:cs="Courier New" w:eastAsia="Courier New" w:hAnsi="Courier New"/>
                <w:sz w:val="21"/>
                <w:szCs w:val="21"/>
              </w:rPr>
              <w:t xml:space="preserve">tel:+62...</w:t>
            </w:r>
          </w:p>
        </w:tc>
        <w:tc>
          <w:tcPr>
            <w:tcW w:type="dxa" w:w="38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val="false"/>
              <w:spacing w:after="20"/>
              <w:jc w:val="left"/>
            </w:pPr>
            <w:r>
              <w:rPr>
                <w:sz w:val="21"/>
                <w:szCs w:val="21"/>
              </w:rPr>
              <w:t xml:space="preserve">Membuka aplikasi surel atau telepon.</w:t>
            </w:r>
          </w:p>
        </w:tc>
      </w:tr>
    </w:tbl>
    <w:p>
      <w:pPr>
        <w:spacing w:after="100"/>
      </w:pPr>
    </w:p>
    <w:p>
      <w:pPr>
        <w:spacing w:after="120" w:line="300"/>
        <w:jc w:val="both"/>
      </w:pPr>
      <w:r>
        <w:t xml:space="preserve">Atribut </w:t>
      </w:r>
      <w:r>
        <w:rPr>
          <w:rFonts w:ascii="Courier New" w:cs="Courier New" w:eastAsia="Courier New" w:hAnsi="Courier New"/>
          <w:color w:val="9A2A4A"/>
          <w:sz w:val="20"/>
          <w:szCs w:val="20"/>
        </w:rPr>
        <w:t xml:space="preserve">target="_blank"</w:t>
      </w:r>
      <w:r>
        <w:t xml:space="preserve"> membuka tautan di tab baru; sertakan </w:t>
      </w:r>
      <w:r>
        <w:rPr>
          <w:rFonts w:ascii="Courier New" w:cs="Courier New" w:eastAsia="Courier New" w:hAnsi="Courier New"/>
          <w:color w:val="9A2A4A"/>
          <w:sz w:val="20"/>
          <w:szCs w:val="20"/>
        </w:rPr>
        <w:t xml:space="preserve">rel="noopener"</w:t>
      </w:r>
      <w:r>
        <w:t xml:space="preserve"> untuk keamanan.</w:t>
      </w:r>
    </w:p>
    <w:p>
      <w:pPr>
        <w:pStyle w:val="Heading2"/>
      </w:pPr>
      <w:r>
        <w:t xml:space="preserve">4.2 Gambar</w:t>
      </w:r>
    </w:p>
    <w:p>
      <w:pPr>
        <w:shd w:fill="F1F3F5" w:color="auto" w:val="clear"/>
        <w:spacing w:after="0" w:line="260"/>
        <w:ind w:left="120" w:right="120"/>
      </w:pPr>
      <w:r>
        <w:rPr>
          <w:rFonts w:ascii="Courier New" w:cs="Courier New" w:eastAsia="Courier New" w:hAnsi="Courier New"/>
          <w:sz w:val="19"/>
          <w:szCs w:val="19"/>
        </w:rPr>
        <w:t xml:space="preserve">&lt;img src="img/foto.jpg" alt="Foto mahasiswa di depan kampus" width="300"&gt;</w:t>
      </w:r>
    </w:p>
    <w:p>
      <w:pPr>
        <w:shd w:fill="F1F3F5" w:color="auto" w:val="clear"/>
        <w:spacing w:after="0" w:line="260"/>
        <w:ind w:left="120" w:right="120"/>
      </w:pPr>
      <w:r>
        <w:rPr>
          <w:rFonts w:ascii="Courier New" w:cs="Courier New" w:eastAsia="Courier New" w:hAnsi="Courier New"/>
          <w:sz w:val="19"/>
          <w:szCs w:val="19"/>
        </w:rPr>
        <w:t xml:space="preserve"> </w:t>
      </w:r>
    </w:p>
    <w:p>
      <w:pPr>
        <w:shd w:fill="F1F3F5" w:color="auto" w:val="clear"/>
        <w:spacing w:after="0" w:line="260"/>
        <w:ind w:left="120" w:right="120"/>
      </w:pPr>
      <w:r>
        <w:rPr>
          <w:rFonts w:ascii="Courier New" w:cs="Courier New" w:eastAsia="Courier New" w:hAnsi="Courier New"/>
          <w:sz w:val="19"/>
          <w:szCs w:val="19"/>
        </w:rPr>
        <w:t xml:space="preserve">&lt;figure&gt;</w:t>
      </w:r>
    </w:p>
    <w:p>
      <w:pPr>
        <w:shd w:fill="F1F3F5" w:color="auto" w:val="clear"/>
        <w:spacing w:after="0" w:line="260"/>
        <w:ind w:left="120" w:right="120"/>
      </w:pPr>
      <w:r>
        <w:rPr>
          <w:rFonts w:ascii="Courier New" w:cs="Courier New" w:eastAsia="Courier New" w:hAnsi="Courier New"/>
          <w:sz w:val="19"/>
          <w:szCs w:val="19"/>
        </w:rPr>
        <w:t xml:space="preserve">  &lt;img src="img/denah.png" alt="Denah gedung A"&gt;</w:t>
      </w:r>
    </w:p>
    <w:p>
      <w:pPr>
        <w:shd w:fill="F1F3F5" w:color="auto" w:val="clear"/>
        <w:spacing w:after="0" w:line="260"/>
        <w:ind w:left="120" w:right="120"/>
      </w:pPr>
      <w:r>
        <w:rPr>
          <w:rFonts w:ascii="Courier New" w:cs="Courier New" w:eastAsia="Courier New" w:hAnsi="Courier New"/>
          <w:sz w:val="19"/>
          <w:szCs w:val="19"/>
        </w:rPr>
        <w:t xml:space="preserve">  &lt;figcaption&gt;Gambar 1. Denah gedung A&lt;/figcaption&gt;</w:t>
      </w:r>
    </w:p>
    <w:p>
      <w:pPr>
        <w:shd w:fill="F1F3F5" w:color="auto" w:val="clear"/>
        <w:spacing w:after="160" w:line="260"/>
        <w:ind w:left="120" w:right="120"/>
      </w:pPr>
      <w:r>
        <w:rPr>
          <w:rFonts w:ascii="Courier New" w:cs="Courier New" w:eastAsia="Courier New" w:hAnsi="Courier New"/>
          <w:sz w:val="19"/>
          <w:szCs w:val="19"/>
        </w:rPr>
        <w:t xml:space="preserve">&lt;/figure&gt;</w:t>
      </w:r>
    </w:p>
    <w:p>
      <w:pPr>
        <w:spacing w:after="120" w:line="300"/>
        <w:jc w:val="both"/>
      </w:pPr>
      <w:r>
        <w:t xml:space="preserve">Atribut </w:t>
      </w:r>
      <w:r>
        <w:rPr>
          <w:rFonts w:ascii="Courier New" w:cs="Courier New" w:eastAsia="Courier New" w:hAnsi="Courier New"/>
          <w:color w:val="9A2A4A"/>
          <w:sz w:val="20"/>
          <w:szCs w:val="20"/>
        </w:rPr>
        <w:t xml:space="preserve">alt</w:t>
      </w:r>
      <w:r>
        <w:t xml:space="preserve"> </w:t>
      </w:r>
      <w:r>
        <w:rPr>
          <w:b/>
          <w:bCs/>
        </w:rPr>
        <w:t xml:space="preserve">wajib</w:t>
      </w:r>
      <w:r>
        <w:t xml:space="preserve">: teks pengganti yang dibaca pembaca layar dan tampil saat gambar gagal dimuat. Gambar yang murni dekoratif diberi </w:t>
      </w:r>
      <w:r>
        <w:rPr>
          <w:rFonts w:ascii="Courier New" w:cs="Courier New" w:eastAsia="Courier New" w:hAnsi="Courier New"/>
          <w:color w:val="9A2A4A"/>
          <w:sz w:val="20"/>
          <w:szCs w:val="20"/>
        </w:rPr>
        <w:t xml:space="preserve">alt=""</w:t>
      </w:r>
      <w:r>
        <w:t xml:space="preserve">. Gunakan format yang sesuai: JPG untuk foto, PNG untuk gambar dengan transparansi, SVG untuk ikon dan ilustrasi vektor, serta WebP untuk ukuran berkas yang lebih kecil. Susun gambar dalam folder khusus (misalnya </w:t>
      </w:r>
      <w:r>
        <w:rPr>
          <w:rFonts w:ascii="Courier New" w:cs="Courier New" w:eastAsia="Courier New" w:hAnsi="Courier New"/>
          <w:color w:val="9A2A4A"/>
          <w:sz w:val="20"/>
          <w:szCs w:val="20"/>
        </w:rPr>
        <w:t xml:space="preserve">img/</w:t>
      </w:r>
      <w:r>
        <w:t xml:space="preserve">) agar path relatif tetap rapi.</w:t>
      </w:r>
    </w:p>
    <w:p>
      <w:pPr>
        <w:pStyle w:val="Heading1"/>
      </w:pPr>
      <w:r>
        <w:t xml:space="preserve">5. Tabel</w:t>
      </w:r>
    </w:p>
    <w:p>
      <w:pPr>
        <w:spacing w:after="120" w:line="300"/>
        <w:jc w:val="both"/>
      </w:pPr>
      <w:r>
        <w:t xml:space="preserve">Tabel dipakai untuk </w:t>
      </w:r>
      <w:r>
        <w:rPr>
          <w:b/>
          <w:bCs/>
        </w:rPr>
        <w:t xml:space="preserve">data tabular</w:t>
      </w:r>
      <w:r>
        <w:t xml:space="preserve"> (jadwal, nilai, daftar harga), bukan untuk mengatur tata letak halaman.</w:t>
      </w:r>
    </w:p>
    <w:p>
      <w:pPr>
        <w:shd w:fill="F1F3F5" w:color="auto" w:val="clear"/>
        <w:spacing w:after="0" w:line="260"/>
        <w:ind w:left="120" w:right="120"/>
      </w:pPr>
      <w:r>
        <w:rPr>
          <w:rFonts w:ascii="Courier New" w:cs="Courier New" w:eastAsia="Courier New" w:hAnsi="Courier New"/>
          <w:sz w:val="19"/>
          <w:szCs w:val="19"/>
        </w:rPr>
        <w:t xml:space="preserve">&lt;table&gt;</w:t>
      </w:r>
    </w:p>
    <w:p>
      <w:pPr>
        <w:shd w:fill="F1F3F5" w:color="auto" w:val="clear"/>
        <w:spacing w:after="0" w:line="260"/>
        <w:ind w:left="120" w:right="120"/>
      </w:pPr>
      <w:r>
        <w:rPr>
          <w:rFonts w:ascii="Courier New" w:cs="Courier New" w:eastAsia="Courier New" w:hAnsi="Courier New"/>
          <w:sz w:val="19"/>
          <w:szCs w:val="19"/>
        </w:rPr>
        <w:t xml:space="preserve">  &lt;caption&gt;Jadwal Kuliah&lt;/caption&gt;</w:t>
      </w:r>
    </w:p>
    <w:p>
      <w:pPr>
        <w:shd w:fill="F1F3F5" w:color="auto" w:val="clear"/>
        <w:spacing w:after="0" w:line="260"/>
        <w:ind w:left="120" w:right="120"/>
      </w:pPr>
      <w:r>
        <w:rPr>
          <w:rFonts w:ascii="Courier New" w:cs="Courier New" w:eastAsia="Courier New" w:hAnsi="Courier New"/>
          <w:sz w:val="19"/>
          <w:szCs w:val="19"/>
        </w:rPr>
        <w:t xml:space="preserve">  &lt;thead&gt;</w:t>
      </w:r>
    </w:p>
    <w:p>
      <w:pPr>
        <w:shd w:fill="F1F3F5" w:color="auto" w:val="clear"/>
        <w:spacing w:after="0" w:line="260"/>
        <w:ind w:left="120" w:right="120"/>
      </w:pPr>
      <w:r>
        <w:rPr>
          <w:rFonts w:ascii="Courier New" w:cs="Courier New" w:eastAsia="Courier New" w:hAnsi="Courier New"/>
          <w:sz w:val="19"/>
          <w:szCs w:val="19"/>
        </w:rPr>
        <w:t xml:space="preserve">    &lt;tr&gt;&lt;th scope="col"&gt;Hari&lt;/th&gt;&lt;th scope="col"&gt;Mata Kuliah&lt;/th&gt;&lt;/tr&gt;</w:t>
      </w:r>
    </w:p>
    <w:p>
      <w:pPr>
        <w:shd w:fill="F1F3F5" w:color="auto" w:val="clear"/>
        <w:spacing w:after="0" w:line="260"/>
        <w:ind w:left="120" w:right="120"/>
      </w:pPr>
      <w:r>
        <w:rPr>
          <w:rFonts w:ascii="Courier New" w:cs="Courier New" w:eastAsia="Courier New" w:hAnsi="Courier New"/>
          <w:sz w:val="19"/>
          <w:szCs w:val="19"/>
        </w:rPr>
        <w:t xml:space="preserve">  &lt;/thead&gt;</w:t>
      </w:r>
    </w:p>
    <w:p>
      <w:pPr>
        <w:shd w:fill="F1F3F5" w:color="auto" w:val="clear"/>
        <w:spacing w:after="0" w:line="260"/>
        <w:ind w:left="120" w:right="120"/>
      </w:pPr>
      <w:r>
        <w:rPr>
          <w:rFonts w:ascii="Courier New" w:cs="Courier New" w:eastAsia="Courier New" w:hAnsi="Courier New"/>
          <w:sz w:val="19"/>
          <w:szCs w:val="19"/>
        </w:rPr>
        <w:t xml:space="preserve">  &lt;tbody&gt;</w:t>
      </w:r>
    </w:p>
    <w:p>
      <w:pPr>
        <w:shd w:fill="F1F3F5" w:color="auto" w:val="clear"/>
        <w:spacing w:after="0" w:line="260"/>
        <w:ind w:left="120" w:right="120"/>
      </w:pPr>
      <w:r>
        <w:rPr>
          <w:rFonts w:ascii="Courier New" w:cs="Courier New" w:eastAsia="Courier New" w:hAnsi="Courier New"/>
          <w:sz w:val="19"/>
          <w:szCs w:val="19"/>
        </w:rPr>
        <w:t xml:space="preserve">    &lt;tr&gt;&lt;td&gt;Senin&lt;/td&gt;&lt;td&gt;Pemrograman Web&lt;/td&gt;&lt;/tr&gt;</w:t>
      </w:r>
    </w:p>
    <w:p>
      <w:pPr>
        <w:shd w:fill="F1F3F5" w:color="auto" w:val="clear"/>
        <w:spacing w:after="0" w:line="260"/>
        <w:ind w:left="120" w:right="120"/>
      </w:pPr>
      <w:r>
        <w:rPr>
          <w:rFonts w:ascii="Courier New" w:cs="Courier New" w:eastAsia="Courier New" w:hAnsi="Courier New"/>
          <w:sz w:val="19"/>
          <w:szCs w:val="19"/>
        </w:rPr>
        <w:t xml:space="preserve">    &lt;tr&gt;&lt;td&gt;Selasa&lt;/td&gt;&lt;td&gt;Basis Data&lt;/td&gt;&lt;/tr&gt;</w:t>
      </w:r>
    </w:p>
    <w:p>
      <w:pPr>
        <w:shd w:fill="F1F3F5" w:color="auto" w:val="clear"/>
        <w:spacing w:after="0" w:line="260"/>
        <w:ind w:left="120" w:right="120"/>
      </w:pPr>
      <w:r>
        <w:rPr>
          <w:rFonts w:ascii="Courier New" w:cs="Courier New" w:eastAsia="Courier New" w:hAnsi="Courier New"/>
          <w:sz w:val="19"/>
          <w:szCs w:val="19"/>
        </w:rPr>
        <w:t xml:space="preserve">  &lt;/tbody&gt;</w:t>
      </w:r>
    </w:p>
    <w:p>
      <w:pPr>
        <w:shd w:fill="F1F3F5" w:color="auto" w:val="clear"/>
        <w:spacing w:after="160" w:line="260"/>
        <w:ind w:left="120" w:right="120"/>
      </w:pPr>
      <w:r>
        <w:rPr>
          <w:rFonts w:ascii="Courier New" w:cs="Courier New" w:eastAsia="Courier New" w:hAnsi="Courier New"/>
          <w:sz w:val="19"/>
          <w:szCs w:val="19"/>
        </w:rPr>
        <w:t xml:space="preserve">&lt;/table&gt;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b/>
                <w:bCs/>
                <w:color w:val="FFFFFF"/>
                <w:sz w:val="21"/>
                <w:szCs w:val="21"/>
              </w:rPr>
              <w:t xml:space="preserve">Elemen / atribut</w:t>
            </w:r>
          </w:p>
        </w:tc>
        <w:tc>
          <w:tcPr>
            <w:tcW w:type="dxa" w:w="5726"/>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b/>
                <w:bCs/>
                <w:color w:val="FFFFFF"/>
                <w:sz w:val="21"/>
                <w:szCs w:val="21"/>
              </w:rPr>
              <w:t xml:space="preserve">Fungsi</w:t>
            </w:r>
          </w:p>
        </w:tc>
      </w:tr>
      <w:tr>
        <w:trPr>
          <w:cantSplit/>
        </w:trPr>
        <w:tc>
          <w:tcPr>
            <w:tcW w:type="dxa" w:w="33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&lt;table&gt;</w:t>
            </w:r>
            <w:r>
              <w:rPr>
                <w:sz w:val="21"/>
                <w:szCs w:val="21"/>
              </w:rPr>
              <w:t xml:space="preserve">, </w:t>
            </w:r>
            <w:r>
              <w:rPr>
                <w:rFonts w:ascii="Courier New" w:cs="Courier New" w:eastAsia="Courier New" w:hAnsi="Courier New"/>
                <w:sz w:val="21"/>
                <w:szCs w:val="21"/>
              </w:rPr>
              <w:t xml:space="preserve">&lt;tr&gt;</w:t>
            </w:r>
          </w:p>
        </w:tc>
        <w:tc>
          <w:tcPr>
            <w:tcW w:type="dxa" w:w="57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Tabel dan baris.</w:t>
            </w:r>
          </w:p>
        </w:tc>
      </w:tr>
      <w:tr>
        <w:trPr>
          <w:cantSplit/>
        </w:trPr>
        <w:tc>
          <w:tcPr>
            <w:tcW w:type="dxa" w:w="33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&lt;th&gt;</w:t>
            </w:r>
            <w:r>
              <w:rPr>
                <w:sz w:val="21"/>
                <w:szCs w:val="21"/>
              </w:rPr>
              <w:t xml:space="preserve">, </w:t>
            </w:r>
            <w:r>
              <w:rPr>
                <w:rFonts w:ascii="Courier New" w:cs="Courier New" w:eastAsia="Courier New" w:hAnsi="Courier New"/>
                <w:sz w:val="21"/>
                <w:szCs w:val="21"/>
              </w:rPr>
              <w:t xml:space="preserve">&lt;td&gt;</w:t>
            </w:r>
          </w:p>
        </w:tc>
        <w:tc>
          <w:tcPr>
            <w:tcW w:type="dxa" w:w="57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sz w:val="21"/>
                <w:szCs w:val="21"/>
              </w:rPr>
              <w:t xml:space="preserve">Sel judul kolom/baris dan sel data.</w:t>
            </w:r>
          </w:p>
        </w:tc>
      </w:tr>
      <w:tr>
        <w:trPr>
          <w:cantSplit/>
        </w:trPr>
        <w:tc>
          <w:tcPr>
            <w:tcW w:type="dxa" w:w="33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&lt;thead&gt;</w:t>
            </w:r>
            <w:r>
              <w:rPr>
                <w:sz w:val="21"/>
                <w:szCs w:val="21"/>
              </w:rPr>
              <w:t xml:space="preserve">, </w:t>
            </w:r>
            <w:r>
              <w:rPr>
                <w:rFonts w:ascii="Courier New" w:cs="Courier New" w:eastAsia="Courier New" w:hAnsi="Courier New"/>
                <w:sz w:val="21"/>
                <w:szCs w:val="21"/>
              </w:rPr>
              <w:t xml:space="preserve">&lt;tbody&gt;</w:t>
            </w:r>
            <w:r>
              <w:rPr>
                <w:sz w:val="21"/>
                <w:szCs w:val="21"/>
              </w:rPr>
              <w:t xml:space="preserve">, </w:t>
            </w:r>
            <w:r>
              <w:rPr>
                <w:rFonts w:ascii="Courier New" w:cs="Courier New" w:eastAsia="Courier New" w:hAnsi="Courier New"/>
                <w:sz w:val="21"/>
                <w:szCs w:val="21"/>
              </w:rPr>
              <w:t xml:space="preserve">&lt;tfoot&gt;</w:t>
            </w:r>
          </w:p>
        </w:tc>
        <w:tc>
          <w:tcPr>
            <w:tcW w:type="dxa" w:w="57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Mengelompokkan bagian kepala, isi, dan kaki tabel.</w:t>
            </w:r>
          </w:p>
        </w:tc>
      </w:tr>
      <w:tr>
        <w:trPr>
          <w:cantSplit/>
        </w:trPr>
        <w:tc>
          <w:tcPr>
            <w:tcW w:type="dxa" w:w="33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&lt;caption&gt;</w:t>
            </w:r>
          </w:p>
        </w:tc>
        <w:tc>
          <w:tcPr>
            <w:tcW w:type="dxa" w:w="57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sz w:val="21"/>
                <w:szCs w:val="21"/>
              </w:rPr>
              <w:t xml:space="preserve">Judul tabel.</w:t>
            </w:r>
          </w:p>
        </w:tc>
      </w:tr>
      <w:tr>
        <w:trPr>
          <w:cantSplit/>
        </w:trPr>
        <w:tc>
          <w:tcPr>
            <w:tcW w:type="dxa" w:w="33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colspan</w:t>
            </w:r>
            <w:r>
              <w:rPr>
                <w:sz w:val="21"/>
                <w:szCs w:val="21"/>
              </w:rPr>
              <w:t xml:space="preserve">, </w:t>
            </w:r>
            <w:r>
              <w:rPr>
                <w:rFonts w:ascii="Courier New" w:cs="Courier New" w:eastAsia="Courier New" w:hAnsi="Courier New"/>
                <w:sz w:val="21"/>
                <w:szCs w:val="21"/>
              </w:rPr>
              <w:t xml:space="preserve">rowspan</w:t>
            </w:r>
          </w:p>
        </w:tc>
        <w:tc>
          <w:tcPr>
            <w:tcW w:type="dxa" w:w="57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Menggabungkan sel secara horizontal atau vertikal.</w:t>
            </w:r>
          </w:p>
        </w:tc>
      </w:tr>
      <w:tr>
        <w:trPr>
          <w:cantSplit/>
        </w:trPr>
        <w:tc>
          <w:tcPr>
            <w:tcW w:type="dxa" w:w="33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val="false"/>
              <w:spacing w:after="20"/>
              <w:jc w:val="left"/>
            </w:pPr>
            <w:r>
              <w:rPr>
                <w:rFonts w:ascii="Courier New" w:cs="Courier New" w:eastAsia="Courier New" w:hAnsi="Courier New"/>
                <w:sz w:val="21"/>
                <w:szCs w:val="21"/>
              </w:rPr>
              <w:t xml:space="preserve">scope</w:t>
            </w:r>
          </w:p>
        </w:tc>
        <w:tc>
          <w:tcPr>
            <w:tcW w:type="dxa" w:w="57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val="false"/>
              <w:spacing w:after="20"/>
              <w:jc w:val="left"/>
            </w:pPr>
            <w:r>
              <w:rPr>
                <w:sz w:val="21"/>
                <w:szCs w:val="21"/>
              </w:rPr>
              <w:t xml:space="preserve">Menyatakan apakah </w:t>
            </w:r>
            <w:r>
              <w:rPr>
                <w:rFonts w:ascii="Courier New" w:cs="Courier New" w:eastAsia="Courier New" w:hAnsi="Courier New"/>
                <w:sz w:val="21"/>
                <w:szCs w:val="21"/>
              </w:rPr>
              <w:t xml:space="preserve">&lt;th&gt;</w:t>
            </w:r>
            <w:r>
              <w:rPr>
                <w:sz w:val="21"/>
                <w:szCs w:val="21"/>
              </w:rPr>
              <w:t xml:space="preserve"> menjadi judul kolom (</w:t>
            </w:r>
            <w:r>
              <w:rPr>
                <w:rFonts w:ascii="Courier New" w:cs="Courier New" w:eastAsia="Courier New" w:hAnsi="Courier New"/>
                <w:sz w:val="21"/>
                <w:szCs w:val="21"/>
              </w:rPr>
              <w:t xml:space="preserve">col</w:t>
            </w:r>
            <w:r>
              <w:rPr>
                <w:sz w:val="21"/>
                <w:szCs w:val="21"/>
              </w:rPr>
              <w:t xml:space="preserve">) atau baris (</w:t>
            </w:r>
            <w:r>
              <w:rPr>
                <w:rFonts w:ascii="Courier New" w:cs="Courier New" w:eastAsia="Courier New" w:hAnsi="Courier New"/>
                <w:sz w:val="21"/>
                <w:szCs w:val="21"/>
              </w:rPr>
              <w:t xml:space="preserve">row</w:t>
            </w:r>
            <w:r>
              <w:rPr>
                <w:sz w:val="21"/>
                <w:szCs w:val="21"/>
              </w:rPr>
              <w:t xml:space="preserve">); membantu aksesibilitas.</w:t>
            </w:r>
          </w:p>
        </w:tc>
      </w:tr>
    </w:tbl>
    <w:p>
      <w:pPr>
        <w:spacing w:after="120"/>
      </w:pPr>
    </w:p>
    <w:p>
      <w:pPr>
        <w:pStyle w:val="Heading1"/>
      </w:pPr>
      <w:r>
        <w:t xml:space="preserve">6. Form</w:t>
      </w:r>
    </w:p>
    <w:p>
      <w:pPr>
        <w:spacing w:after="120" w:line="300"/>
        <w:jc w:val="both"/>
      </w:pPr>
      <w:r>
        <w:t xml:space="preserve">Form adalah pintu masuk data dari pengguna ke server. Pada pembahasan HTTP (Pertemuan 1) kita mengenal GET dan POST; di form, keduanya ditentukan melalui atribut </w:t>
      </w:r>
      <w:r>
        <w:rPr>
          <w:rFonts w:ascii="Courier New" w:cs="Courier New" w:eastAsia="Courier New" w:hAnsi="Courier New"/>
          <w:color w:val="9A2A4A"/>
          <w:sz w:val="20"/>
          <w:szCs w:val="20"/>
        </w:rPr>
        <w:t xml:space="preserve">method</w:t>
      </w:r>
      <w:r>
        <w:t xml:space="preserve">.</w:t>
      </w:r>
    </w:p>
    <w:p>
      <w:pPr>
        <w:shd w:fill="F1F3F5" w:color="auto" w:val="clear"/>
        <w:spacing w:after="0" w:line="260"/>
        <w:ind w:left="120" w:right="120"/>
      </w:pPr>
      <w:r>
        <w:rPr>
          <w:rFonts w:ascii="Courier New" w:cs="Courier New" w:eastAsia="Courier New" w:hAnsi="Courier New"/>
          <w:sz w:val="19"/>
          <w:szCs w:val="19"/>
        </w:rPr>
        <w:t xml:space="preserve">&lt;form action="proses.php" method="post"&gt;</w:t>
      </w:r>
    </w:p>
    <w:p>
      <w:pPr>
        <w:shd w:fill="F1F3F5" w:color="auto" w:val="clear"/>
        <w:spacing w:after="0" w:line="260"/>
        <w:ind w:left="120" w:right="120"/>
      </w:pPr>
      <w:r>
        <w:rPr>
          <w:rFonts w:ascii="Courier New" w:cs="Courier New" w:eastAsia="Courier New" w:hAnsi="Courier New"/>
          <w:sz w:val="19"/>
          <w:szCs w:val="19"/>
        </w:rPr>
        <w:t xml:space="preserve">  &lt;label for="nama"&gt;Nama lengkap&lt;/label&gt;</w:t>
      </w:r>
    </w:p>
    <w:p>
      <w:pPr>
        <w:shd w:fill="F1F3F5" w:color="auto" w:val="clear"/>
        <w:spacing w:after="0" w:line="260"/>
        <w:ind w:left="120" w:right="120"/>
      </w:pPr>
      <w:r>
        <w:rPr>
          <w:rFonts w:ascii="Courier New" w:cs="Courier New" w:eastAsia="Courier New" w:hAnsi="Courier New"/>
          <w:sz w:val="19"/>
          <w:szCs w:val="19"/>
        </w:rPr>
        <w:t xml:space="preserve">  &lt;input type="text" id="nama" name="nama" required&gt;</w:t>
      </w:r>
    </w:p>
    <w:p>
      <w:pPr>
        <w:shd w:fill="F1F3F5" w:color="auto" w:val="clear"/>
        <w:spacing w:after="0" w:line="260"/>
        <w:ind w:left="120" w:right="120"/>
      </w:pPr>
      <w:r>
        <w:rPr>
          <w:rFonts w:ascii="Courier New" w:cs="Courier New" w:eastAsia="Courier New" w:hAnsi="Courier New"/>
          <w:sz w:val="19"/>
          <w:szCs w:val="19"/>
        </w:rPr>
        <w:t xml:space="preserve"> </w:t>
      </w:r>
    </w:p>
    <w:p>
      <w:pPr>
        <w:shd w:fill="F1F3F5" w:color="auto" w:val="clear"/>
        <w:spacing w:after="0" w:line="260"/>
        <w:ind w:left="120" w:right="120"/>
      </w:pPr>
      <w:r>
        <w:rPr>
          <w:rFonts w:ascii="Courier New" w:cs="Courier New" w:eastAsia="Courier New" w:hAnsi="Courier New"/>
          <w:sz w:val="19"/>
          <w:szCs w:val="19"/>
        </w:rPr>
        <w:t xml:space="preserve">  &lt;label for="email"&gt;Surel&lt;/label&gt;</w:t>
      </w:r>
    </w:p>
    <w:p>
      <w:pPr>
        <w:shd w:fill="F1F3F5" w:color="auto" w:val="clear"/>
        <w:spacing w:after="0" w:line="260"/>
        <w:ind w:left="120" w:right="120"/>
      </w:pPr>
      <w:r>
        <w:rPr>
          <w:rFonts w:ascii="Courier New" w:cs="Courier New" w:eastAsia="Courier New" w:hAnsi="Courier New"/>
          <w:sz w:val="19"/>
          <w:szCs w:val="19"/>
        </w:rPr>
        <w:t xml:space="preserve">  &lt;input type="email" id="email" name="email" required&gt;</w:t>
      </w:r>
    </w:p>
    <w:p>
      <w:pPr>
        <w:shd w:fill="F1F3F5" w:color="auto" w:val="clear"/>
        <w:spacing w:after="0" w:line="260"/>
        <w:ind w:left="120" w:right="120"/>
      </w:pPr>
      <w:r>
        <w:rPr>
          <w:rFonts w:ascii="Courier New" w:cs="Courier New" w:eastAsia="Courier New" w:hAnsi="Courier New"/>
          <w:sz w:val="19"/>
          <w:szCs w:val="19"/>
        </w:rPr>
        <w:t xml:space="preserve"> </w:t>
      </w:r>
    </w:p>
    <w:p>
      <w:pPr>
        <w:shd w:fill="F1F3F5" w:color="auto" w:val="clear"/>
        <w:spacing w:after="0" w:line="260"/>
        <w:ind w:left="120" w:right="120"/>
      </w:pPr>
      <w:r>
        <w:rPr>
          <w:rFonts w:ascii="Courier New" w:cs="Courier New" w:eastAsia="Courier New" w:hAnsi="Courier New"/>
          <w:sz w:val="19"/>
          <w:szCs w:val="19"/>
        </w:rPr>
        <w:t xml:space="preserve">  &lt;label for="prodi"&gt;Program studi&lt;/label&gt;</w:t>
      </w:r>
    </w:p>
    <w:p>
      <w:pPr>
        <w:shd w:fill="F1F3F5" w:color="auto" w:val="clear"/>
        <w:spacing w:after="0" w:line="260"/>
        <w:ind w:left="120" w:right="120"/>
      </w:pPr>
      <w:r>
        <w:rPr>
          <w:rFonts w:ascii="Courier New" w:cs="Courier New" w:eastAsia="Courier New" w:hAnsi="Courier New"/>
          <w:sz w:val="19"/>
          <w:szCs w:val="19"/>
        </w:rPr>
        <w:t xml:space="preserve">  &lt;select id="prodi" name="prodi"&gt;</w:t>
      </w:r>
    </w:p>
    <w:p>
      <w:pPr>
        <w:shd w:fill="F1F3F5" w:color="auto" w:val="clear"/>
        <w:spacing w:after="0" w:line="260"/>
        <w:ind w:left="120" w:right="120"/>
      </w:pPr>
      <w:r>
        <w:rPr>
          <w:rFonts w:ascii="Courier New" w:cs="Courier New" w:eastAsia="Courier New" w:hAnsi="Courier New"/>
          <w:sz w:val="19"/>
          <w:szCs w:val="19"/>
        </w:rPr>
        <w:t xml:space="preserve">    &lt;option value="si"&gt;Sistem Informasi&lt;/option&gt;</w:t>
      </w:r>
    </w:p>
    <w:p>
      <w:pPr>
        <w:shd w:fill="F1F3F5" w:color="auto" w:val="clear"/>
        <w:spacing w:after="0" w:line="260"/>
        <w:ind w:left="120" w:right="120"/>
      </w:pPr>
      <w:r>
        <w:rPr>
          <w:rFonts w:ascii="Courier New" w:cs="Courier New" w:eastAsia="Courier New" w:hAnsi="Courier New"/>
          <w:sz w:val="19"/>
          <w:szCs w:val="19"/>
        </w:rPr>
        <w:t xml:space="preserve">    &lt;option value="ti"&gt;Teknik Informatika&lt;/option&gt;</w:t>
      </w:r>
    </w:p>
    <w:p>
      <w:pPr>
        <w:shd w:fill="F1F3F5" w:color="auto" w:val="clear"/>
        <w:spacing w:after="0" w:line="260"/>
        <w:ind w:left="120" w:right="120"/>
      </w:pPr>
      <w:r>
        <w:rPr>
          <w:rFonts w:ascii="Courier New" w:cs="Courier New" w:eastAsia="Courier New" w:hAnsi="Courier New"/>
          <w:sz w:val="19"/>
          <w:szCs w:val="19"/>
        </w:rPr>
        <w:t xml:space="preserve">  &lt;/select&gt;</w:t>
      </w:r>
    </w:p>
    <w:p>
      <w:pPr>
        <w:shd w:fill="F1F3F5" w:color="auto" w:val="clear"/>
        <w:spacing w:after="0" w:line="260"/>
        <w:ind w:left="120" w:right="120"/>
      </w:pPr>
      <w:r>
        <w:rPr>
          <w:rFonts w:ascii="Courier New" w:cs="Courier New" w:eastAsia="Courier New" w:hAnsi="Courier New"/>
          <w:sz w:val="19"/>
          <w:szCs w:val="19"/>
        </w:rPr>
        <w:t xml:space="preserve"> </w:t>
      </w:r>
    </w:p>
    <w:p>
      <w:pPr>
        <w:shd w:fill="F1F3F5" w:color="auto" w:val="clear"/>
        <w:spacing w:after="0" w:line="260"/>
        <w:ind w:left="120" w:right="120"/>
      </w:pPr>
      <w:r>
        <w:rPr>
          <w:rFonts w:ascii="Courier New" w:cs="Courier New" w:eastAsia="Courier New" w:hAnsi="Courier New"/>
          <w:sz w:val="19"/>
          <w:szCs w:val="19"/>
        </w:rPr>
        <w:t xml:space="preserve">  &lt;button type="submit"&gt;Kirim&lt;/button&gt;</w:t>
      </w:r>
    </w:p>
    <w:p>
      <w:pPr>
        <w:shd w:fill="F1F3F5" w:color="auto" w:val="clear"/>
        <w:spacing w:after="160" w:line="260"/>
        <w:ind w:left="120" w:right="120"/>
      </w:pPr>
      <w:r>
        <w:rPr>
          <w:rFonts w:ascii="Courier New" w:cs="Courier New" w:eastAsia="Courier New" w:hAnsi="Courier New"/>
          <w:sz w:val="19"/>
          <w:szCs w:val="19"/>
        </w:rPr>
        <w:t xml:space="preserve">&lt;/form&gt;</w:t>
      </w:r>
    </w:p>
    <w:p>
      <w:pPr>
        <w:pStyle w:val="Heading2"/>
      </w:pPr>
      <w:r>
        <w:t xml:space="preserve">6.1 Atribut Penting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b/>
                <w:bCs/>
                <w:color w:val="FFFFFF"/>
                <w:sz w:val="21"/>
                <w:szCs w:val="21"/>
              </w:rPr>
              <w:t xml:space="preserve">Atribut</w:t>
            </w:r>
          </w:p>
        </w:tc>
        <w:tc>
          <w:tcPr>
            <w:tcW w:type="dxa" w:w="6226"/>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b/>
                <w:bCs/>
                <w:color w:val="FFFFFF"/>
                <w:sz w:val="21"/>
                <w:szCs w:val="21"/>
              </w:rPr>
              <w:t xml:space="preserve">Fungsi</w:t>
            </w:r>
          </w:p>
        </w:tc>
      </w:tr>
      <w:tr>
        <w:trPr>
          <w:cantSplit/>
        </w:trPr>
        <w:tc>
          <w:tcPr>
            <w:tcW w:type="dxa" w:w="28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action</w:t>
            </w:r>
          </w:p>
        </w:tc>
        <w:tc>
          <w:tcPr>
            <w:tcW w:type="dxa" w:w="62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URL tujuan pengiriman data (skrip di server).</w:t>
            </w:r>
          </w:p>
        </w:tc>
      </w:tr>
      <w:tr>
        <w:trPr>
          <w:cantSplit/>
        </w:trPr>
        <w:tc>
          <w:tcPr>
            <w:tcW w:type="dxa" w:w="28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method</w:t>
            </w:r>
          </w:p>
        </w:tc>
        <w:tc>
          <w:tcPr>
            <w:tcW w:type="dxa" w:w="62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get</w:t>
            </w:r>
            <w:r>
              <w:rPr>
                <w:sz w:val="21"/>
                <w:szCs w:val="21"/>
              </w:rPr>
              <w:t xml:space="preserve">: data tampil di URL, cocok untuk pencarian. </w:t>
            </w:r>
            <w:r>
              <w:rPr>
                <w:rFonts w:ascii="Courier New" w:cs="Courier New" w:eastAsia="Courier New" w:hAnsi="Courier New"/>
                <w:sz w:val="21"/>
                <w:szCs w:val="21"/>
              </w:rPr>
              <w:t xml:space="preserve">post</w:t>
            </w:r>
            <w:r>
              <w:rPr>
                <w:sz w:val="21"/>
                <w:szCs w:val="21"/>
              </w:rPr>
              <w:t xml:space="preserve">: data di body request, untuk data sensitif atau yang mengubah data.</w:t>
            </w:r>
          </w:p>
        </w:tc>
      </w:tr>
      <w:tr>
        <w:trPr>
          <w:cantSplit/>
        </w:trPr>
        <w:tc>
          <w:tcPr>
            <w:tcW w:type="dxa" w:w="28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name</w:t>
            </w:r>
          </w:p>
        </w:tc>
        <w:tc>
          <w:tcPr>
            <w:tcW w:type="dxa" w:w="62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Nama kunci data yang dikirim. </w:t>
            </w:r>
            <w:r>
              <w:rPr>
                <w:sz w:val="21"/>
                <w:szCs w:val="21"/>
              </w:rPr>
              <w:t xml:space="preserve">Input tanpa `name` tidak dikirim ke server.</w:t>
            </w:r>
          </w:p>
        </w:tc>
      </w:tr>
      <w:tr>
        <w:trPr>
          <w:cantSplit/>
        </w:trPr>
        <w:tc>
          <w:tcPr>
            <w:tcW w:type="dxa" w:w="28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id</w:t>
            </w:r>
            <w:r>
              <w:rPr>
                <w:sz w:val="21"/>
                <w:szCs w:val="21"/>
              </w:rPr>
              <w:t xml:space="preserve"> dan </w:t>
            </w:r>
            <w:r>
              <w:rPr>
                <w:rFonts w:ascii="Courier New" w:cs="Courier New" w:eastAsia="Courier New" w:hAnsi="Courier New"/>
                <w:sz w:val="21"/>
                <w:szCs w:val="21"/>
              </w:rPr>
              <w:t xml:space="preserve">&lt;label for&gt;</w:t>
            </w:r>
          </w:p>
        </w:tc>
        <w:tc>
          <w:tcPr>
            <w:tcW w:type="dxa" w:w="62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sz w:val="21"/>
                <w:szCs w:val="21"/>
              </w:rPr>
              <w:t xml:space="preserve">Menghubungkan label dengan input; mengeklik label memfokuskan input dan dibacakan pembaca layar.</w:t>
            </w:r>
          </w:p>
        </w:tc>
      </w:tr>
      <w:tr>
        <w:trPr>
          <w:cantSplit/>
        </w:trPr>
        <w:tc>
          <w:tcPr>
            <w:tcW w:type="dxa" w:w="28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required</w:t>
            </w:r>
            <w:r>
              <w:rPr>
                <w:sz w:val="21"/>
                <w:szCs w:val="21"/>
              </w:rPr>
              <w:t xml:space="preserve">, </w:t>
            </w:r>
            <w:r>
              <w:rPr>
                <w:rFonts w:ascii="Courier New" w:cs="Courier New" w:eastAsia="Courier New" w:hAnsi="Courier New"/>
                <w:sz w:val="21"/>
                <w:szCs w:val="21"/>
              </w:rPr>
              <w:t xml:space="preserve">minlength</w:t>
            </w:r>
            <w:r>
              <w:rPr>
                <w:sz w:val="21"/>
                <w:szCs w:val="21"/>
              </w:rPr>
              <w:t xml:space="preserve">, </w:t>
            </w:r>
            <w:r>
              <w:rPr>
                <w:rFonts w:ascii="Courier New" w:cs="Courier New" w:eastAsia="Courier New" w:hAnsi="Courier New"/>
                <w:sz w:val="21"/>
                <w:szCs w:val="21"/>
              </w:rPr>
              <w:t xml:space="preserve">pattern</w:t>
            </w:r>
          </w:p>
        </w:tc>
        <w:tc>
          <w:tcPr>
            <w:tcW w:type="dxa" w:w="62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Validasi dasar di sisi browser.</w:t>
            </w:r>
          </w:p>
        </w:tc>
      </w:tr>
      <w:tr>
        <w:trPr>
          <w:cantSplit/>
        </w:trPr>
        <w:tc>
          <w:tcPr>
            <w:tcW w:type="dxa" w:w="28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val="false"/>
              <w:spacing w:after="20"/>
              <w:jc w:val="left"/>
            </w:pPr>
            <w:r>
              <w:rPr>
                <w:rFonts w:ascii="Courier New" w:cs="Courier New" w:eastAsia="Courier New" w:hAnsi="Courier New"/>
                <w:sz w:val="21"/>
                <w:szCs w:val="21"/>
              </w:rPr>
              <w:t xml:space="preserve">placeholder</w:t>
            </w:r>
          </w:p>
        </w:tc>
        <w:tc>
          <w:tcPr>
            <w:tcW w:type="dxa" w:w="62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val="false"/>
              <w:spacing w:after="20"/>
              <w:jc w:val="left"/>
            </w:pPr>
            <w:r>
              <w:rPr>
                <w:sz w:val="21"/>
                <w:szCs w:val="21"/>
              </w:rPr>
              <w:t xml:space="preserve">Petunjuk isian; bukan pengganti label.</w:t>
            </w:r>
          </w:p>
        </w:tc>
      </w:tr>
    </w:tbl>
    <w:p>
      <w:pPr>
        <w:spacing w:after="100"/>
      </w:pPr>
    </w:p>
    <w:p>
      <w:pPr>
        <w:pStyle w:val="Heading2"/>
      </w:pPr>
      <w:r>
        <w:t xml:space="preserve">6.2 Jenis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rFonts w:ascii="Courier New" w:cs="Courier New" w:eastAsia="Courier New" w:hAnsi="Courier New"/>
                <w:b/>
                <w:bCs/>
                <w:color w:val="FFFFFF"/>
                <w:sz w:val="21"/>
                <w:szCs w:val="21"/>
              </w:rPr>
              <w:t xml:space="preserve">type</w:t>
            </w:r>
          </w:p>
        </w:tc>
        <w:tc>
          <w:tcPr>
            <w:tcW w:type="dxa" w:w="6426"/>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b/>
                <w:bCs/>
                <w:color w:val="FFFFFF"/>
                <w:sz w:val="21"/>
                <w:szCs w:val="21"/>
              </w:rPr>
              <w:t xml:space="preserve">Kegunaan</w:t>
            </w:r>
          </w:p>
        </w:tc>
      </w:tr>
      <w:tr>
        <w:trPr>
          <w:cantSplit/>
        </w:trPr>
        <w:tc>
          <w:tcPr>
            <w:tcW w:type="dxa" w:w="26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text</w:t>
            </w:r>
            <w:r>
              <w:rPr>
                <w:sz w:val="21"/>
                <w:szCs w:val="21"/>
              </w:rPr>
              <w:t xml:space="preserve">, </w:t>
            </w:r>
            <w:r>
              <w:rPr>
                <w:rFonts w:ascii="Courier New" w:cs="Courier New" w:eastAsia="Courier New" w:hAnsi="Courier New"/>
                <w:sz w:val="21"/>
                <w:szCs w:val="21"/>
              </w:rPr>
              <w:t xml:space="preserve">password</w:t>
            </w:r>
          </w:p>
        </w:tc>
        <w:tc>
          <w:tcPr>
            <w:tcW w:type="dxa" w:w="64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Teks biasa dan kata sandi (karakter disamarkan).</w:t>
            </w:r>
          </w:p>
        </w:tc>
      </w:tr>
      <w:tr>
        <w:trPr>
          <w:cantSplit/>
        </w:trPr>
        <w:tc>
          <w:tcPr>
            <w:tcW w:type="dxa" w:w="26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email</w:t>
            </w:r>
            <w:r>
              <w:rPr>
                <w:sz w:val="21"/>
                <w:szCs w:val="21"/>
              </w:rPr>
              <w:t xml:space="preserve">, </w:t>
            </w:r>
            <w:r>
              <w:rPr>
                <w:rFonts w:ascii="Courier New" w:cs="Courier New" w:eastAsia="Courier New" w:hAnsi="Courier New"/>
                <w:sz w:val="21"/>
                <w:szCs w:val="21"/>
              </w:rPr>
              <w:t xml:space="preserve">url</w:t>
            </w:r>
            <w:r>
              <w:rPr>
                <w:sz w:val="21"/>
                <w:szCs w:val="21"/>
              </w:rPr>
              <w:t xml:space="preserve">, </w:t>
            </w:r>
            <w:r>
              <w:rPr>
                <w:rFonts w:ascii="Courier New" w:cs="Courier New" w:eastAsia="Courier New" w:hAnsi="Courier New"/>
                <w:sz w:val="21"/>
                <w:szCs w:val="21"/>
              </w:rPr>
              <w:t xml:space="preserve">tel</w:t>
            </w:r>
          </w:p>
        </w:tc>
        <w:tc>
          <w:tcPr>
            <w:tcW w:type="dxa" w:w="64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sz w:val="21"/>
                <w:szCs w:val="21"/>
              </w:rPr>
              <w:t xml:space="preserve">Teks dengan validasi/keyboard sesuai format.</w:t>
            </w:r>
          </w:p>
        </w:tc>
      </w:tr>
      <w:tr>
        <w:trPr>
          <w:cantSplit/>
        </w:trPr>
        <w:tc>
          <w:tcPr>
            <w:tcW w:type="dxa" w:w="26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number</w:t>
            </w:r>
            <w:r>
              <w:rPr>
                <w:sz w:val="21"/>
                <w:szCs w:val="21"/>
              </w:rPr>
              <w:t xml:space="preserve">, </w:t>
            </w:r>
            <w:r>
              <w:rPr>
                <w:rFonts w:ascii="Courier New" w:cs="Courier New" w:eastAsia="Courier New" w:hAnsi="Courier New"/>
                <w:sz w:val="21"/>
                <w:szCs w:val="21"/>
              </w:rPr>
              <w:t xml:space="preserve">range</w:t>
            </w:r>
          </w:p>
        </w:tc>
        <w:tc>
          <w:tcPr>
            <w:tcW w:type="dxa" w:w="64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Angka dan penggeser nilai (</w:t>
            </w:r>
            <w:r>
              <w:rPr>
                <w:rFonts w:ascii="Courier New" w:cs="Courier New" w:eastAsia="Courier New" w:hAnsi="Courier New"/>
                <w:sz w:val="21"/>
                <w:szCs w:val="21"/>
              </w:rPr>
              <w:t xml:space="preserve">min</w:t>
            </w:r>
            <w:r>
              <w:rPr>
                <w:sz w:val="21"/>
                <w:szCs w:val="21"/>
              </w:rPr>
              <w:t xml:space="preserve">, </w:t>
            </w:r>
            <w:r>
              <w:rPr>
                <w:rFonts w:ascii="Courier New" w:cs="Courier New" w:eastAsia="Courier New" w:hAnsi="Courier New"/>
                <w:sz w:val="21"/>
                <w:szCs w:val="21"/>
              </w:rPr>
              <w:t xml:space="preserve">max</w:t>
            </w:r>
            <w:r>
              <w:rPr>
                <w:sz w:val="21"/>
                <w:szCs w:val="21"/>
              </w:rPr>
              <w:t xml:space="preserve">, </w:t>
            </w:r>
            <w:r>
              <w:rPr>
                <w:rFonts w:ascii="Courier New" w:cs="Courier New" w:eastAsia="Courier New" w:hAnsi="Courier New"/>
                <w:sz w:val="21"/>
                <w:szCs w:val="21"/>
              </w:rPr>
              <w:t xml:space="preserve">step</w:t>
            </w:r>
            <w:r>
              <w:rPr>
                <w:sz w:val="21"/>
                <w:szCs w:val="21"/>
              </w:rPr>
              <w:t xml:space="preserve">).</w:t>
            </w:r>
          </w:p>
        </w:tc>
      </w:tr>
      <w:tr>
        <w:trPr>
          <w:cantSplit/>
        </w:trPr>
        <w:tc>
          <w:tcPr>
            <w:tcW w:type="dxa" w:w="26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date</w:t>
            </w:r>
            <w:r>
              <w:rPr>
                <w:sz w:val="21"/>
                <w:szCs w:val="21"/>
              </w:rPr>
              <w:t xml:space="preserve">, </w:t>
            </w:r>
            <w:r>
              <w:rPr>
                <w:rFonts w:ascii="Courier New" w:cs="Courier New" w:eastAsia="Courier New" w:hAnsi="Courier New"/>
                <w:sz w:val="21"/>
                <w:szCs w:val="21"/>
              </w:rPr>
              <w:t xml:space="preserve">time</w:t>
            </w:r>
          </w:p>
        </w:tc>
        <w:tc>
          <w:tcPr>
            <w:tcW w:type="dxa" w:w="64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sz w:val="21"/>
                <w:szCs w:val="21"/>
              </w:rPr>
              <w:t xml:space="preserve">Pemilih tanggal dan waktu.</w:t>
            </w:r>
          </w:p>
        </w:tc>
      </w:tr>
      <w:tr>
        <w:trPr>
          <w:cantSplit/>
        </w:trPr>
        <w:tc>
          <w:tcPr>
            <w:tcW w:type="dxa" w:w="26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radio</w:t>
            </w:r>
          </w:p>
        </w:tc>
        <w:tc>
          <w:tcPr>
            <w:tcW w:type="dxa" w:w="64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Satu pilihan dari beberapa; kelompokkan dengan </w:t>
            </w:r>
            <w:r>
              <w:rPr>
                <w:rFonts w:ascii="Courier New" w:cs="Courier New" w:eastAsia="Courier New" w:hAnsi="Courier New"/>
                <w:sz w:val="21"/>
                <w:szCs w:val="21"/>
              </w:rPr>
              <w:t xml:space="preserve">name</w:t>
            </w:r>
            <w:r>
              <w:rPr>
                <w:sz w:val="21"/>
                <w:szCs w:val="21"/>
              </w:rPr>
              <w:t xml:space="preserve"> yang sama.</w:t>
            </w:r>
          </w:p>
        </w:tc>
      </w:tr>
      <w:tr>
        <w:trPr>
          <w:cantSplit/>
        </w:trPr>
        <w:tc>
          <w:tcPr>
            <w:tcW w:type="dxa" w:w="26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checkbox</w:t>
            </w:r>
          </w:p>
        </w:tc>
        <w:tc>
          <w:tcPr>
            <w:tcW w:type="dxa" w:w="64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sz w:val="21"/>
                <w:szCs w:val="21"/>
              </w:rPr>
              <w:t xml:space="preserve">Nol atau lebih pilihan.</w:t>
            </w:r>
          </w:p>
        </w:tc>
      </w:tr>
      <w:tr>
        <w:trPr>
          <w:cantSplit/>
        </w:trPr>
        <w:tc>
          <w:tcPr>
            <w:tcW w:type="dxa" w:w="26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file</w:t>
            </w:r>
          </w:p>
        </w:tc>
        <w:tc>
          <w:tcPr>
            <w:tcW w:type="dxa" w:w="64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Mengunggah berkas (memerlukan </w:t>
            </w:r>
            <w:r>
              <w:rPr>
                <w:rFonts w:ascii="Courier New" w:cs="Courier New" w:eastAsia="Courier New" w:hAnsi="Courier New"/>
                <w:sz w:val="21"/>
                <w:szCs w:val="21"/>
              </w:rPr>
              <w:t xml:space="preserve">enctype="multipart/form-data"</w:t>
            </w:r>
            <w:r>
              <w:rPr>
                <w:sz w:val="21"/>
                <w:szCs w:val="21"/>
              </w:rPr>
              <w:t xml:space="preserve"> dan </w:t>
            </w:r>
            <w:r>
              <w:rPr>
                <w:rFonts w:ascii="Courier New" w:cs="Courier New" w:eastAsia="Courier New" w:hAnsi="Courier New"/>
                <w:sz w:val="21"/>
                <w:szCs w:val="21"/>
              </w:rPr>
              <w:t xml:space="preserve">method="post"</w:t>
            </w:r>
            <w:r>
              <w:rPr>
                <w:sz w:val="21"/>
                <w:szCs w:val="21"/>
              </w:rPr>
              <w:t xml:space="preserve">).</w:t>
            </w:r>
          </w:p>
        </w:tc>
      </w:tr>
      <w:tr>
        <w:trPr>
          <w:cantSplit/>
        </w:trPr>
        <w:tc>
          <w:tcPr>
            <w:tcW w:type="dxa" w:w="26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val="false"/>
              <w:spacing w:after="20"/>
              <w:jc w:val="left"/>
            </w:pPr>
            <w:r>
              <w:rPr>
                <w:rFonts w:ascii="Courier New" w:cs="Courier New" w:eastAsia="Courier New" w:hAnsi="Courier New"/>
                <w:sz w:val="21"/>
                <w:szCs w:val="21"/>
              </w:rPr>
              <w:t xml:space="preserve">hidden</w:t>
            </w:r>
          </w:p>
        </w:tc>
        <w:tc>
          <w:tcPr>
            <w:tcW w:type="dxa" w:w="64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val="false"/>
              <w:spacing w:after="20"/>
              <w:jc w:val="left"/>
            </w:pPr>
            <w:r>
              <w:rPr>
                <w:sz w:val="21"/>
                <w:szCs w:val="21"/>
              </w:rPr>
              <w:t xml:space="preserve">Data tersembunyi yang ikut terkirim.</w:t>
            </w:r>
          </w:p>
        </w:tc>
      </w:tr>
    </w:tbl>
    <w:p>
      <w:pPr>
        <w:spacing w:after="100"/>
      </w:pPr>
    </w:p>
    <w:p>
      <w:pPr>
        <w:spacing w:after="120" w:line="300"/>
        <w:jc w:val="both"/>
      </w:pPr>
      <w:r>
        <w:t xml:space="preserve">Elemen form lain: </w:t>
      </w:r>
      <w:r>
        <w:rPr>
          <w:rFonts w:ascii="Courier New" w:cs="Courier New" w:eastAsia="Courier New" w:hAnsi="Courier New"/>
          <w:color w:val="9A2A4A"/>
          <w:sz w:val="20"/>
          <w:szCs w:val="20"/>
        </w:rPr>
        <w:t xml:space="preserve">&lt;textarea&gt;</w:t>
      </w:r>
      <w:r>
        <w:t xml:space="preserve"> untuk teks panjang, </w:t>
      </w:r>
      <w:r>
        <w:rPr>
          <w:rFonts w:ascii="Courier New" w:cs="Courier New" w:eastAsia="Courier New" w:hAnsi="Courier New"/>
          <w:color w:val="9A2A4A"/>
          <w:sz w:val="20"/>
          <w:szCs w:val="20"/>
        </w:rPr>
        <w:t xml:space="preserve">&lt;select&gt;</w:t>
      </w:r>
      <w:r>
        <w:t xml:space="preserve"> dengan </w:t>
      </w:r>
      <w:r>
        <w:rPr>
          <w:rFonts w:ascii="Courier New" w:cs="Courier New" w:eastAsia="Courier New" w:hAnsi="Courier New"/>
          <w:color w:val="9A2A4A"/>
          <w:sz w:val="20"/>
          <w:szCs w:val="20"/>
        </w:rPr>
        <w:t xml:space="preserve">&lt;option&gt;</w:t>
      </w:r>
      <w:r>
        <w:t xml:space="preserve"> untuk daftar pilihan, </w:t>
      </w:r>
      <w:r>
        <w:rPr>
          <w:rFonts w:ascii="Courier New" w:cs="Courier New" w:eastAsia="Courier New" w:hAnsi="Courier New"/>
          <w:color w:val="9A2A4A"/>
          <w:sz w:val="20"/>
          <w:szCs w:val="20"/>
        </w:rPr>
        <w:t xml:space="preserve">&lt;fieldset&gt;</w:t>
      </w:r>
      <w:r>
        <w:t xml:space="preserve"> dan </w:t>
      </w:r>
      <w:r>
        <w:rPr>
          <w:rFonts w:ascii="Courier New" w:cs="Courier New" w:eastAsia="Courier New" w:hAnsi="Courier New"/>
          <w:color w:val="9A2A4A"/>
          <w:sz w:val="20"/>
          <w:szCs w:val="20"/>
        </w:rPr>
        <w:t xml:space="preserve">&lt;legend&gt;</w:t>
      </w:r>
      <w:r>
        <w:t xml:space="preserve"> untuk mengelompokkan isian, serta </w:t>
      </w:r>
      <w:r>
        <w:rPr>
          <w:rFonts w:ascii="Courier New" w:cs="Courier New" w:eastAsia="Courier New" w:hAnsi="Courier New"/>
          <w:color w:val="9A2A4A"/>
          <w:sz w:val="20"/>
          <w:szCs w:val="20"/>
        </w:rPr>
        <w:t xml:space="preserve">&lt;button&gt;</w:t>
      </w:r>
      <w:r>
        <w:t xml:space="preserve">. Validasi di browser hanya kemudahan bagi pengguna; </w:t>
      </w:r>
      <w:r>
        <w:rPr>
          <w:b/>
          <w:bCs/>
        </w:rPr>
        <w:t xml:space="preserve">validasi yang sebenarnya tetap harus dilakukan di server</w:t>
      </w:r>
      <w:r>
        <w:t xml:space="preserve"> karena data dapat dimanipulasi (dibahas pada Pertemuan 13).</w:t>
      </w:r>
    </w:p>
    <w:p>
      <w:pPr>
        <w:pStyle w:val="Heading1"/>
      </w:pPr>
      <w:r>
        <w:t xml:space="preserve">7. Elemen Semantik</w:t>
      </w:r>
    </w:p>
    <w:p>
      <w:pPr>
        <w:spacing w:after="120" w:line="300"/>
        <w:jc w:val="both"/>
      </w:pPr>
      <w:r>
        <w:t xml:space="preserve">Elemen semantik memberi </w:t>
      </w:r>
      <w:r>
        <w:rPr>
          <w:b/>
          <w:bCs/>
        </w:rPr>
        <w:t xml:space="preserve">makna</w:t>
      </w:r>
      <w:r>
        <w:t xml:space="preserve"> pada bagian halaman, berbeda dengan </w:t>
      </w:r>
      <w:r>
        <w:rPr>
          <w:rFonts w:ascii="Courier New" w:cs="Courier New" w:eastAsia="Courier New" w:hAnsi="Courier New"/>
          <w:color w:val="9A2A4A"/>
          <w:sz w:val="20"/>
          <w:szCs w:val="20"/>
        </w:rPr>
        <w:t xml:space="preserve">&lt;div&gt;</w:t>
      </w:r>
      <w:r>
        <w:t xml:space="preserve"> dan </w:t>
      </w:r>
      <w:r>
        <w:rPr>
          <w:rFonts w:ascii="Courier New" w:cs="Courier New" w:eastAsia="Courier New" w:hAnsi="Courier New"/>
          <w:color w:val="9A2A4A"/>
          <w:sz w:val="20"/>
          <w:szCs w:val="20"/>
        </w:rPr>
        <w:t xml:space="preserve">&lt;span&gt;</w:t>
      </w:r>
      <w:r>
        <w:t xml:space="preserve"> yang tidak bermakna. Manfaatnya: kode lebih mudah dibaca, mesin pencari memahami struktur konten (SEO), dan pembaca layar dapat melompat antarbagian halaman.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b/>
                <w:bCs/>
                <w:color w:val="FFFFFF"/>
                <w:sz w:val="21"/>
                <w:szCs w:val="21"/>
              </w:rPr>
              <w:t xml:space="preserve">Elemen</w:t>
            </w:r>
          </w:p>
        </w:tc>
        <w:tc>
          <w:tcPr>
            <w:tcW w:type="dxa" w:w="6826"/>
            <w:tcBorders>
              <w:top w:val="single" w:color="BFC9D1" w:sz="4"/>
              <w:left w:val="single" w:color="BFC9D1" w:sz="4"/>
              <w:bottom w:val="single" w:color="BFC9D1" w:sz="4"/>
              <w:right w:val="single" w:color="BFC9D1" w:sz="4"/>
            </w:tcBorders>
            <w:shd w:fill="10243E" w:color="auto" w:val="clear"/>
            <w:tcMar>
              <w:top w:type="dxa" w:w="80"/>
              <w:left w:type="dxa" w:w="120"/>
              <w:bottom w:type="dxa" w:w="80"/>
              <w:right w:type="dxa" w:w="120"/>
            </w:tcMar>
          </w:tcPr>
          <w:p>
            <w:pPr>
              <w:keepNext/>
              <w:spacing w:after="20"/>
              <w:jc w:val="left"/>
            </w:pPr>
            <w:r>
              <w:rPr>
                <w:b/>
                <w:bCs/>
                <w:color w:val="FFFFFF"/>
                <w:sz w:val="21"/>
                <w:szCs w:val="21"/>
              </w:rPr>
              <w:t xml:space="preserve">Fungsi</w:t>
            </w:r>
          </w:p>
        </w:tc>
      </w:tr>
      <w:tr>
        <w:trPr>
          <w:cantSplit/>
        </w:trPr>
        <w:tc>
          <w:tcPr>
            <w:tcW w:type="dxa" w:w="22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&lt;header&gt;</w:t>
            </w:r>
          </w:p>
        </w:tc>
        <w:tc>
          <w:tcPr>
            <w:tcW w:type="dxa" w:w="68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Kepala halaman atau kepala sebuah bagian: logo, judul, pengantar.</w:t>
            </w:r>
          </w:p>
        </w:tc>
      </w:tr>
      <w:tr>
        <w:trPr>
          <w:cantSplit/>
        </w:trPr>
        <w:tc>
          <w:tcPr>
            <w:tcW w:type="dxa" w:w="22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&lt;nav&gt;</w:t>
            </w:r>
          </w:p>
        </w:tc>
        <w:tc>
          <w:tcPr>
            <w:tcW w:type="dxa" w:w="68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sz w:val="21"/>
                <w:szCs w:val="21"/>
              </w:rPr>
              <w:t xml:space="preserve">Kumpulan tautan navigasi utama.</w:t>
            </w:r>
          </w:p>
        </w:tc>
      </w:tr>
      <w:tr>
        <w:trPr>
          <w:cantSplit/>
        </w:trPr>
        <w:tc>
          <w:tcPr>
            <w:tcW w:type="dxa" w:w="22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&lt;main&gt;</w:t>
            </w:r>
          </w:p>
        </w:tc>
        <w:tc>
          <w:tcPr>
            <w:tcW w:type="dxa" w:w="68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Konten utama halaman; hanya satu per halaman.</w:t>
            </w:r>
          </w:p>
        </w:tc>
      </w:tr>
      <w:tr>
        <w:trPr>
          <w:cantSplit/>
        </w:trPr>
        <w:tc>
          <w:tcPr>
            <w:tcW w:type="dxa" w:w="22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&lt;section&gt;</w:t>
            </w:r>
          </w:p>
        </w:tc>
        <w:tc>
          <w:tcPr>
            <w:tcW w:type="dxa" w:w="68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sz w:val="21"/>
                <w:szCs w:val="21"/>
              </w:rPr>
              <w:t xml:space="preserve">Kelompok konten bertema yang biasanya punya judul.</w:t>
            </w:r>
          </w:p>
        </w:tc>
      </w:tr>
      <w:tr>
        <w:trPr>
          <w:cantSplit/>
        </w:trPr>
        <w:tc>
          <w:tcPr>
            <w:tcW w:type="dxa" w:w="22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&lt;article&gt;</w:t>
            </w:r>
          </w:p>
        </w:tc>
        <w:tc>
          <w:tcPr>
            <w:tcW w:type="dxa" w:w="68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spacing w:after="20"/>
              <w:jc w:val="left"/>
            </w:pPr>
            <w:r>
              <w:rPr>
                <w:sz w:val="21"/>
                <w:szCs w:val="21"/>
              </w:rPr>
              <w:t xml:space="preserve">Konten yang berdiri sendiri, misalnya artikel berita atau kiriman blog.</w:t>
            </w:r>
          </w:p>
        </w:tc>
      </w:tr>
      <w:tr>
        <w:trPr>
          <w:cantSplit/>
        </w:trPr>
        <w:tc>
          <w:tcPr>
            <w:tcW w:type="dxa" w:w="2200"/>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rFonts w:ascii="Courier New" w:cs="Courier New" w:eastAsia="Courier New" w:hAnsi="Courier New"/>
                <w:sz w:val="21"/>
                <w:szCs w:val="21"/>
              </w:rPr>
              <w:t xml:space="preserve">&lt;aside&gt;</w:t>
            </w:r>
          </w:p>
        </w:tc>
        <w:tc>
          <w:tcPr>
            <w:tcW w:type="dxa" w:w="6826"/>
            <w:tcBorders>
              <w:top w:val="single" w:color="BFC9D1" w:sz="4"/>
              <w:left w:val="single" w:color="BFC9D1" w:sz="4"/>
              <w:bottom w:val="single" w:color="BFC9D1" w:sz="4"/>
              <w:right w:val="single" w:color="BFC9D1" w:sz="4"/>
            </w:tcBorders>
            <w:shd w:fill="F4F8FA" w:color="auto" w:val="clear"/>
            <w:tcMar>
              <w:top w:type="dxa" w:w="80"/>
              <w:left w:type="dxa" w:w="120"/>
              <w:bottom w:type="dxa" w:w="80"/>
              <w:right w:type="dxa" w:w="120"/>
            </w:tcMar>
          </w:tcPr>
          <w:p>
            <w:pPr>
              <w:keepNext/>
              <w:spacing w:after="20"/>
              <w:jc w:val="left"/>
            </w:pPr>
            <w:r>
              <w:rPr>
                <w:sz w:val="21"/>
                <w:szCs w:val="21"/>
              </w:rPr>
              <w:t xml:space="preserve">Konten pelengkap: bilah samping, informasi terkait.</w:t>
            </w:r>
          </w:p>
        </w:tc>
      </w:tr>
      <w:tr>
        <w:trPr>
          <w:cantSplit/>
        </w:trPr>
        <w:tc>
          <w:tcPr>
            <w:tcW w:type="dxa" w:w="2200"/>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val="false"/>
              <w:spacing w:after="20"/>
              <w:jc w:val="left"/>
            </w:pPr>
            <w:r>
              <w:rPr>
                <w:rFonts w:ascii="Courier New" w:cs="Courier New" w:eastAsia="Courier New" w:hAnsi="Courier New"/>
                <w:sz w:val="21"/>
                <w:szCs w:val="21"/>
              </w:rPr>
              <w:t xml:space="preserve">&lt;footer&gt;</w:t>
            </w:r>
          </w:p>
        </w:tc>
        <w:tc>
          <w:tcPr>
            <w:tcW w:type="dxa" w:w="6826"/>
            <w:tcBorders>
              <w:top w:val="single" w:color="BFC9D1" w:sz="4"/>
              <w:left w:val="single" w:color="BFC9D1" w:sz="4"/>
              <w:bottom w:val="single" w:color="BFC9D1" w:sz="4"/>
              <w:right w:val="single" w:color="BFC9D1" w:sz="4"/>
            </w:tcBorders>
            <w:tcMar>
              <w:top w:type="dxa" w:w="80"/>
              <w:left w:type="dxa" w:w="120"/>
              <w:bottom w:type="dxa" w:w="80"/>
              <w:right w:type="dxa" w:w="120"/>
            </w:tcMar>
          </w:tcPr>
          <w:p>
            <w:pPr>
              <w:keepNext w:val="false"/>
              <w:spacing w:after="20"/>
              <w:jc w:val="left"/>
            </w:pPr>
            <w:r>
              <w:rPr>
                <w:sz w:val="21"/>
                <w:szCs w:val="21"/>
              </w:rPr>
              <w:t xml:space="preserve">Kaki halaman atau bagian: hak cipta, kontak, tautan tambahan.</w:t>
            </w:r>
          </w:p>
        </w:tc>
      </w:tr>
    </w:tbl>
    <w:p>
      <w:pPr>
        <w:spacing w:after="100"/>
      </w:pPr>
    </w:p>
    <w:p>
      <w:pPr>
        <w:shd w:fill="F1F3F5" w:color="auto" w:val="clear"/>
        <w:spacing w:after="0" w:line="260"/>
        <w:ind w:left="120" w:right="120"/>
      </w:pPr>
      <w:r>
        <w:rPr>
          <w:rFonts w:ascii="Courier New" w:cs="Courier New" w:eastAsia="Courier New" w:hAnsi="Courier New"/>
          <w:sz w:val="19"/>
          <w:szCs w:val="19"/>
        </w:rPr>
        <w:t xml:space="preserve">&lt;body&gt;</w:t>
      </w:r>
    </w:p>
    <w:p>
      <w:pPr>
        <w:shd w:fill="F1F3F5" w:color="auto" w:val="clear"/>
        <w:spacing w:after="0" w:line="260"/>
        <w:ind w:left="120" w:right="120"/>
      </w:pPr>
      <w:r>
        <w:rPr>
          <w:rFonts w:ascii="Courier New" w:cs="Courier New" w:eastAsia="Courier New" w:hAnsi="Courier New"/>
          <w:sz w:val="19"/>
          <w:szCs w:val="19"/>
        </w:rPr>
        <w:t xml:space="preserve">  &lt;header&gt;</w:t>
      </w:r>
    </w:p>
    <w:p>
      <w:pPr>
        <w:shd w:fill="F1F3F5" w:color="auto" w:val="clear"/>
        <w:spacing w:after="0" w:line="260"/>
        <w:ind w:left="120" w:right="120"/>
      </w:pPr>
      <w:r>
        <w:rPr>
          <w:rFonts w:ascii="Courier New" w:cs="Courier New" w:eastAsia="Courier New" w:hAnsi="Courier New"/>
          <w:sz w:val="19"/>
          <w:szCs w:val="19"/>
        </w:rPr>
        <w:t xml:space="preserve">    &lt;h1&gt;Profil Mahasiswa&lt;/h1&gt;</w:t>
      </w:r>
    </w:p>
    <w:p>
      <w:pPr>
        <w:shd w:fill="F1F3F5" w:color="auto" w:val="clear"/>
        <w:spacing w:after="0" w:line="260"/>
        <w:ind w:left="120" w:right="120"/>
      </w:pPr>
      <w:r>
        <w:rPr>
          <w:rFonts w:ascii="Courier New" w:cs="Courier New" w:eastAsia="Courier New" w:hAnsi="Courier New"/>
          <w:sz w:val="19"/>
          <w:szCs w:val="19"/>
        </w:rPr>
        <w:t xml:space="preserve">    &lt;nav&gt;</w:t>
      </w:r>
    </w:p>
    <w:p>
      <w:pPr>
        <w:shd w:fill="F1F3F5" w:color="auto" w:val="clear"/>
        <w:spacing w:after="0" w:line="260"/>
        <w:ind w:left="120" w:right="120"/>
      </w:pPr>
      <w:r>
        <w:rPr>
          <w:rFonts w:ascii="Courier New" w:cs="Courier New" w:eastAsia="Courier New" w:hAnsi="Courier New"/>
          <w:sz w:val="19"/>
          <w:szCs w:val="19"/>
        </w:rPr>
        <w:t xml:space="preserve">      &lt;a href="index.html"&gt;Beranda&lt;/a&gt;</w:t>
      </w:r>
    </w:p>
    <w:p>
      <w:pPr>
        <w:shd w:fill="F1F3F5" w:color="auto" w:val="clear"/>
        <w:spacing w:after="0" w:line="260"/>
        <w:ind w:left="120" w:right="120"/>
      </w:pPr>
      <w:r>
        <w:rPr>
          <w:rFonts w:ascii="Courier New" w:cs="Courier New" w:eastAsia="Courier New" w:hAnsi="Courier New"/>
          <w:sz w:val="19"/>
          <w:szCs w:val="19"/>
        </w:rPr>
        <w:t xml:space="preserve">      &lt;a href="kontak.html"&gt;Kontak&lt;/a&gt;</w:t>
      </w:r>
    </w:p>
    <w:p>
      <w:pPr>
        <w:shd w:fill="F1F3F5" w:color="auto" w:val="clear"/>
        <w:spacing w:after="0" w:line="260"/>
        <w:ind w:left="120" w:right="120"/>
      </w:pPr>
      <w:r>
        <w:rPr>
          <w:rFonts w:ascii="Courier New" w:cs="Courier New" w:eastAsia="Courier New" w:hAnsi="Courier New"/>
          <w:sz w:val="19"/>
          <w:szCs w:val="19"/>
        </w:rPr>
        <w:t xml:space="preserve">    &lt;/nav&gt;</w:t>
      </w:r>
    </w:p>
    <w:p>
      <w:pPr>
        <w:shd w:fill="F1F3F5" w:color="auto" w:val="clear"/>
        <w:spacing w:after="0" w:line="260"/>
        <w:ind w:left="120" w:right="120"/>
      </w:pPr>
      <w:r>
        <w:rPr>
          <w:rFonts w:ascii="Courier New" w:cs="Courier New" w:eastAsia="Courier New" w:hAnsi="Courier New"/>
          <w:sz w:val="19"/>
          <w:szCs w:val="19"/>
        </w:rPr>
        <w:t xml:space="preserve">  &lt;/header&gt;</w:t>
      </w:r>
    </w:p>
    <w:p>
      <w:pPr>
        <w:shd w:fill="F1F3F5" w:color="auto" w:val="clear"/>
        <w:spacing w:after="0" w:line="260"/>
        <w:ind w:left="120" w:right="120"/>
      </w:pPr>
      <w:r>
        <w:rPr>
          <w:rFonts w:ascii="Courier New" w:cs="Courier New" w:eastAsia="Courier New" w:hAnsi="Courier New"/>
          <w:sz w:val="19"/>
          <w:szCs w:val="19"/>
        </w:rPr>
        <w:t xml:space="preserve">  &lt;main&gt;</w:t>
      </w:r>
    </w:p>
    <w:p>
      <w:pPr>
        <w:shd w:fill="F1F3F5" w:color="auto" w:val="clear"/>
        <w:spacing w:after="0" w:line="260"/>
        <w:ind w:left="120" w:right="120"/>
      </w:pPr>
      <w:r>
        <w:rPr>
          <w:rFonts w:ascii="Courier New" w:cs="Courier New" w:eastAsia="Courier New" w:hAnsi="Courier New"/>
          <w:sz w:val="19"/>
          <w:szCs w:val="19"/>
        </w:rPr>
        <w:t xml:space="preserve">    &lt;article&gt;</w:t>
      </w:r>
    </w:p>
    <w:p>
      <w:pPr>
        <w:shd w:fill="F1F3F5" w:color="auto" w:val="clear"/>
        <w:spacing w:after="0" w:line="260"/>
        <w:ind w:left="120" w:right="120"/>
      </w:pPr>
      <w:r>
        <w:rPr>
          <w:rFonts w:ascii="Courier New" w:cs="Courier New" w:eastAsia="Courier New" w:hAnsi="Courier New"/>
          <w:sz w:val="19"/>
          <w:szCs w:val="19"/>
        </w:rPr>
        <w:t xml:space="preserve">      &lt;h2&gt;Tentang Saya&lt;/h2&gt;</w:t>
      </w:r>
    </w:p>
    <w:p>
      <w:pPr>
        <w:shd w:fill="F1F3F5" w:color="auto" w:val="clear"/>
        <w:spacing w:after="0" w:line="260"/>
        <w:ind w:left="120" w:right="120"/>
      </w:pPr>
      <w:r>
        <w:rPr>
          <w:rFonts w:ascii="Courier New" w:cs="Courier New" w:eastAsia="Courier New" w:hAnsi="Courier New"/>
          <w:sz w:val="19"/>
          <w:szCs w:val="19"/>
        </w:rPr>
        <w:t xml:space="preserve">      &lt;p&gt;...&lt;/p&gt;</w:t>
      </w:r>
    </w:p>
    <w:p>
      <w:pPr>
        <w:shd w:fill="F1F3F5" w:color="auto" w:val="clear"/>
        <w:spacing w:after="0" w:line="260"/>
        <w:ind w:left="120" w:right="120"/>
      </w:pPr>
      <w:r>
        <w:rPr>
          <w:rFonts w:ascii="Courier New" w:cs="Courier New" w:eastAsia="Courier New" w:hAnsi="Courier New"/>
          <w:sz w:val="19"/>
          <w:szCs w:val="19"/>
        </w:rPr>
        <w:t xml:space="preserve">    &lt;/article&gt;</w:t>
      </w:r>
    </w:p>
    <w:p>
      <w:pPr>
        <w:shd w:fill="F1F3F5" w:color="auto" w:val="clear"/>
        <w:spacing w:after="0" w:line="260"/>
        <w:ind w:left="120" w:right="120"/>
      </w:pPr>
      <w:r>
        <w:rPr>
          <w:rFonts w:ascii="Courier New" w:cs="Courier New" w:eastAsia="Courier New" w:hAnsi="Courier New"/>
          <w:sz w:val="19"/>
          <w:szCs w:val="19"/>
        </w:rPr>
        <w:t xml:space="preserve">    &lt;aside&gt;Tautan terkait&lt;/aside&gt;</w:t>
      </w:r>
    </w:p>
    <w:p>
      <w:pPr>
        <w:shd w:fill="F1F3F5" w:color="auto" w:val="clear"/>
        <w:spacing w:after="0" w:line="260"/>
        <w:ind w:left="120" w:right="120"/>
      </w:pPr>
      <w:r>
        <w:rPr>
          <w:rFonts w:ascii="Courier New" w:cs="Courier New" w:eastAsia="Courier New" w:hAnsi="Courier New"/>
          <w:sz w:val="19"/>
          <w:szCs w:val="19"/>
        </w:rPr>
        <w:t xml:space="preserve">  &lt;/main&gt;</w:t>
      </w:r>
    </w:p>
    <w:p>
      <w:pPr>
        <w:shd w:fill="F1F3F5" w:color="auto" w:val="clear"/>
        <w:spacing w:after="0" w:line="260"/>
        <w:ind w:left="120" w:right="120"/>
      </w:pPr>
      <w:r>
        <w:rPr>
          <w:rFonts w:ascii="Courier New" w:cs="Courier New" w:eastAsia="Courier New" w:hAnsi="Courier New"/>
          <w:sz w:val="19"/>
          <w:szCs w:val="19"/>
        </w:rPr>
        <w:t xml:space="preserve">  &lt;footer&gt;&amp;copy; 2026 Nama Anda&lt;/footer&gt;</w:t>
      </w:r>
    </w:p>
    <w:p>
      <w:pPr>
        <w:shd w:fill="F1F3F5" w:color="auto" w:val="clear"/>
        <w:spacing w:after="160" w:line="260"/>
        <w:ind w:left="120" w:right="120"/>
      </w:pPr>
      <w:r>
        <w:rPr>
          <w:rFonts w:ascii="Courier New" w:cs="Courier New" w:eastAsia="Courier New" w:hAnsi="Courier New"/>
          <w:sz w:val="19"/>
          <w:szCs w:val="19"/>
        </w:rPr>
        <w:t xml:space="preserve">&lt;/body&gt;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9D1" w:sz="4"/>
              <w:left w:val="single" w:color="BFC9D1" w:sz="4"/>
              <w:bottom w:val="single" w:color="BFC9D1" w:sz="4"/>
              <w:right w:val="single" w:color="BFC9D1" w:sz="4"/>
            </w:tcBorders>
            <w:shd w:fill="E6F4F1" w:color="auto" w:val="clear"/>
            <w:tcMar>
              <w:top w:type="dxa" w:w="100"/>
              <w:left w:type="dxa" w:w="160"/>
              <w:bottom w:type="dxa" w:w="100"/>
              <w:right w:type="dxa" w:w="160"/>
            </w:tcMar>
          </w:tcPr>
          <w:p>
            <w:pPr>
              <w:spacing w:after="0" w:line="288"/>
            </w:pPr>
            <w:r>
              <w:rPr>
                <w:b/>
                <w:bCs/>
                <w:color w:val="0E7C86"/>
              </w:rPr>
              <w:t xml:space="preserve">Aturan praktis: </w:t>
            </w:r>
            <w:r>
              <w:t xml:space="preserve">gunakan elemen semantik bila ada yang cocok; gunakan </w:t>
            </w:r>
            <w:r>
              <w:rPr>
                <w:rFonts w:ascii="Courier New" w:cs="Courier New" w:eastAsia="Courier New" w:hAnsi="Courier New"/>
                <w:color w:val="9A2A4A"/>
                <w:sz w:val="20"/>
                <w:szCs w:val="20"/>
              </w:rPr>
              <w:t xml:space="preserve">&lt;div&gt;</w:t>
            </w:r>
            <w:r>
              <w:t xml:space="preserve"> hanya sebagai pembungkus generik, misalnya untuk keperluan penataan CSS.</w:t>
            </w:r>
          </w:p>
        </w:tc>
      </w:tr>
    </w:tbl>
    <w:p>
      <w:pPr>
        <w:pStyle w:val="Heading1"/>
      </w:pPr>
      <w:r>
        <w:t xml:space="preserve">8. Aksesibilitas Dasar dan Validasi</w:t>
      </w:r>
    </w:p>
    <w:p>
      <w:pPr>
        <w:pStyle w:val="ListParagraph"/>
        <w:numPr>
          <w:ilvl w:val="0"/>
          <w:numId w:val="3"/>
        </w:numPr>
        <w:spacing w:after="60" w:line="288"/>
      </w:pPr>
      <w:r>
        <w:rPr>
          <w:b/>
          <w:bCs/>
        </w:rPr>
        <w:t xml:space="preserve">Atribut `lang`</w:t>
      </w:r>
      <w:r>
        <w:t xml:space="preserve"> pada </w:t>
      </w:r>
      <w:r>
        <w:rPr>
          <w:rFonts w:ascii="Courier New" w:cs="Courier New" w:eastAsia="Courier New" w:hAnsi="Courier New"/>
          <w:color w:val="9A2A4A"/>
          <w:sz w:val="20"/>
          <w:szCs w:val="20"/>
        </w:rPr>
        <w:t xml:space="preserve">&lt;html&gt;</w:t>
      </w:r>
      <w:r>
        <w:t xml:space="preserve"> agar pembaca layar memakai pelafalan yang benar.</w:t>
      </w:r>
    </w:p>
    <w:p>
      <w:pPr>
        <w:pStyle w:val="ListParagraph"/>
        <w:numPr>
          <w:ilvl w:val="0"/>
          <w:numId w:val="3"/>
        </w:numPr>
        <w:spacing w:after="60" w:line="288"/>
      </w:pPr>
      <w:r>
        <w:rPr>
          <w:b/>
          <w:bCs/>
        </w:rPr>
        <w:t xml:space="preserve">Teks alternatif (`alt`)</w:t>
      </w:r>
      <w:r>
        <w:t xml:space="preserve"> yang bermakna pada setiap gambar informatif.</w:t>
      </w:r>
    </w:p>
    <w:p>
      <w:pPr>
        <w:pStyle w:val="ListParagraph"/>
        <w:numPr>
          <w:ilvl w:val="0"/>
          <w:numId w:val="3"/>
        </w:numPr>
        <w:spacing w:after="60" w:line="288"/>
      </w:pPr>
      <w:r>
        <w:rPr>
          <w:b/>
          <w:bCs/>
        </w:rPr>
        <w:t xml:space="preserve">Urutan judul</w:t>
      </w:r>
      <w:r>
        <w:t xml:space="preserve"> yang logis (</w:t>
      </w:r>
      <w:r>
        <w:rPr>
          <w:rFonts w:ascii="Courier New" w:cs="Courier New" w:eastAsia="Courier New" w:hAnsi="Courier New"/>
          <w:color w:val="9A2A4A"/>
          <w:sz w:val="20"/>
          <w:szCs w:val="20"/>
        </w:rPr>
        <w:t xml:space="preserve">h1</w:t>
      </w:r>
      <w:r>
        <w:t xml:space="preserve"> → </w:t>
      </w:r>
      <w:r>
        <w:rPr>
          <w:rFonts w:ascii="Courier New" w:cs="Courier New" w:eastAsia="Courier New" w:hAnsi="Courier New"/>
          <w:color w:val="9A2A4A"/>
          <w:sz w:val="20"/>
          <w:szCs w:val="20"/>
        </w:rPr>
        <w:t xml:space="preserve">h2</w:t>
      </w:r>
      <w:r>
        <w:t xml:space="preserve"> → </w:t>
      </w:r>
      <w:r>
        <w:rPr>
          <w:rFonts w:ascii="Courier New" w:cs="Courier New" w:eastAsia="Courier New" w:hAnsi="Courier New"/>
          <w:color w:val="9A2A4A"/>
          <w:sz w:val="20"/>
          <w:szCs w:val="20"/>
        </w:rPr>
        <w:t xml:space="preserve">h3</w:t>
      </w:r>
      <w:r>
        <w:t xml:space="preserve">) tanpa melompati tingkat.</w:t>
      </w:r>
    </w:p>
    <w:p>
      <w:pPr>
        <w:pStyle w:val="ListParagraph"/>
        <w:numPr>
          <w:ilvl w:val="0"/>
          <w:numId w:val="3"/>
        </w:numPr>
        <w:spacing w:after="60" w:line="288"/>
      </w:pPr>
      <w:r>
        <w:rPr>
          <w:b/>
          <w:bCs/>
        </w:rPr>
        <w:t xml:space="preserve">Label</w:t>
      </w:r>
      <w:r>
        <w:t xml:space="preserve"> yang terhubung ke setiap input form.</w:t>
      </w:r>
    </w:p>
    <w:p>
      <w:pPr>
        <w:pStyle w:val="ListParagraph"/>
        <w:numPr>
          <w:ilvl w:val="0"/>
          <w:numId w:val="3"/>
        </w:numPr>
        <w:spacing w:after="60" w:line="288"/>
      </w:pPr>
      <w:r>
        <w:rPr>
          <w:b/>
          <w:bCs/>
        </w:rPr>
        <w:t xml:space="preserve">Teks tautan yang jelas</w:t>
      </w:r>
      <w:r>
        <w:t xml:space="preserve">: hindari “klik di sini”; tulis tujuan tautan, misalnya “unduh modul praktikum”.</w:t>
      </w:r>
    </w:p>
    <w:p>
      <w:pPr>
        <w:pStyle w:val="ListParagraph"/>
        <w:numPr>
          <w:ilvl w:val="0"/>
          <w:numId w:val="3"/>
        </w:numPr>
        <w:spacing w:after="60" w:line="288"/>
      </w:pPr>
      <w:r>
        <w:rPr>
          <w:b/>
          <w:bCs/>
        </w:rPr>
        <w:t xml:space="preserve">Navigasi dengan papan ketik</w:t>
      </w:r>
      <w:r>
        <w:t xml:space="preserve">: pastikan tautan dan form dapat dijangkau dengan tombol Tab.</w:t>
      </w:r>
    </w:p>
    <w:p>
      <w:pPr>
        <w:spacing w:after="120" w:line="300"/>
        <w:jc w:val="both"/>
      </w:pPr>
      <w:r>
        <w:t xml:space="preserve">Untuk memeriksa kesalahan struktur, gunakan </w:t>
      </w:r>
      <w:r>
        <w:rPr>
          <w:b/>
          <w:bCs/>
        </w:rPr>
        <w:t xml:space="preserve">W3C Markup Validation Service</w:t>
      </w:r>
      <w:r>
        <w:t xml:space="preserve"> (validator.w3.org) dan ekstensi seperti Lighthouse pada Chrome DevTools yang menilai aksesibilitas.</w:t>
      </w:r>
    </w:p>
    <w:p>
      <w:pPr>
        <w:pStyle w:val="Heading1"/>
      </w:pPr>
      <w:r>
        <w:t xml:space="preserve">Rangkuman</w:t>
      </w:r>
    </w:p>
    <w:p>
      <w:pPr>
        <w:pStyle w:val="ListParagraph"/>
        <w:numPr>
          <w:ilvl w:val="0"/>
          <w:numId w:val="3"/>
        </w:numPr>
        <w:spacing w:after="60" w:line="288"/>
      </w:pPr>
      <w:r>
        <w:t xml:space="preserve">HTML menyusun struktur dan makna konten; CSS mengatur tampilan, JavaScript mengatur perilaku.</w:t>
      </w:r>
    </w:p>
    <w:p>
      <w:pPr>
        <w:pStyle w:val="ListParagraph"/>
        <w:numPr>
          <w:ilvl w:val="0"/>
          <w:numId w:val="3"/>
        </w:numPr>
        <w:spacing w:after="60" w:line="288"/>
      </w:pPr>
      <w:r>
        <w:t xml:space="preserve">Dokumen HTML5 dimulai dengan </w:t>
      </w:r>
      <w:r>
        <w:rPr>
          <w:rFonts w:ascii="Courier New" w:cs="Courier New" w:eastAsia="Courier New" w:hAnsi="Courier New"/>
          <w:color w:val="9A2A4A"/>
          <w:sz w:val="20"/>
          <w:szCs w:val="20"/>
        </w:rPr>
        <w:t xml:space="preserve">&lt;!DOCTYPE html&gt;</w:t>
      </w:r>
      <w:r>
        <w:t xml:space="preserve">, memiliki </w:t>
      </w:r>
      <w:r>
        <w:rPr>
          <w:rFonts w:ascii="Courier New" w:cs="Courier New" w:eastAsia="Courier New" w:hAnsi="Courier New"/>
          <w:color w:val="9A2A4A"/>
          <w:sz w:val="20"/>
          <w:szCs w:val="20"/>
        </w:rPr>
        <w:t xml:space="preserve">&lt;head&gt;</w:t>
      </w:r>
      <w:r>
        <w:t xml:space="preserve"> untuk metadata dan </w:t>
      </w:r>
      <w:r>
        <w:rPr>
          <w:rFonts w:ascii="Courier New" w:cs="Courier New" w:eastAsia="Courier New" w:hAnsi="Courier New"/>
          <w:color w:val="9A2A4A"/>
          <w:sz w:val="20"/>
          <w:szCs w:val="20"/>
        </w:rPr>
        <w:t xml:space="preserve">&lt;body&gt;</w:t>
      </w:r>
      <w:r>
        <w:t xml:space="preserve"> untuk konten.</w:t>
      </w:r>
    </w:p>
    <w:p>
      <w:pPr>
        <w:pStyle w:val="ListParagraph"/>
        <w:numPr>
          <w:ilvl w:val="0"/>
          <w:numId w:val="3"/>
        </w:numPr>
        <w:spacing w:after="60" w:line="288"/>
      </w:pPr>
      <w:r>
        <w:t xml:space="preserve">Pilih elemen berdasarkan makna: judul, paragraf, daftar, tabel, tautan, dan gambar dengan </w:t>
      </w:r>
      <w:r>
        <w:rPr>
          <w:rFonts w:ascii="Courier New" w:cs="Courier New" w:eastAsia="Courier New" w:hAnsi="Courier New"/>
          <w:color w:val="9A2A4A"/>
          <w:sz w:val="20"/>
          <w:szCs w:val="20"/>
        </w:rPr>
        <w:t xml:space="preserve">alt</w:t>
      </w:r>
      <w:r>
        <w:t xml:space="preserve">.</w:t>
      </w:r>
    </w:p>
    <w:p>
      <w:pPr>
        <w:pStyle w:val="ListParagraph"/>
        <w:numPr>
          <w:ilvl w:val="0"/>
          <w:numId w:val="3"/>
        </w:numPr>
        <w:spacing w:after="60" w:line="288"/>
      </w:pPr>
      <w:r>
        <w:t xml:space="preserve">Form mengirim data lewat atribut </w:t>
      </w:r>
      <w:r>
        <w:rPr>
          <w:rFonts w:ascii="Courier New" w:cs="Courier New" w:eastAsia="Courier New" w:hAnsi="Courier New"/>
          <w:color w:val="9A2A4A"/>
          <w:sz w:val="20"/>
          <w:szCs w:val="20"/>
        </w:rPr>
        <w:t xml:space="preserve">name</w:t>
      </w:r>
      <w:r>
        <w:t xml:space="preserve">; </w:t>
      </w:r>
      <w:r>
        <w:rPr>
          <w:rFonts w:ascii="Courier New" w:cs="Courier New" w:eastAsia="Courier New" w:hAnsi="Courier New"/>
          <w:color w:val="9A2A4A"/>
          <w:sz w:val="20"/>
          <w:szCs w:val="20"/>
        </w:rPr>
        <w:t xml:space="preserve">method</w:t>
      </w:r>
      <w:r>
        <w:t xml:space="preserve"> menentukan GET atau POST.</w:t>
      </w:r>
    </w:p>
    <w:p>
      <w:pPr>
        <w:pStyle w:val="ListParagraph"/>
        <w:numPr>
          <w:ilvl w:val="0"/>
          <w:numId w:val="3"/>
        </w:numPr>
        <w:spacing w:after="60" w:line="288"/>
      </w:pPr>
      <w:r>
        <w:t xml:space="preserve">Elemen semantik (</w:t>
      </w:r>
      <w:r>
        <w:rPr>
          <w:rFonts w:ascii="Courier New" w:cs="Courier New" w:eastAsia="Courier New" w:hAnsi="Courier New"/>
          <w:color w:val="9A2A4A"/>
          <w:sz w:val="20"/>
          <w:szCs w:val="20"/>
        </w:rPr>
        <w:t xml:space="preserve">header</w:t>
      </w:r>
      <w:r>
        <w:t xml:space="preserve">, </w:t>
      </w:r>
      <w:r>
        <w:rPr>
          <w:rFonts w:ascii="Courier New" w:cs="Courier New" w:eastAsia="Courier New" w:hAnsi="Courier New"/>
          <w:color w:val="9A2A4A"/>
          <w:sz w:val="20"/>
          <w:szCs w:val="20"/>
        </w:rPr>
        <w:t xml:space="preserve">nav</w:t>
      </w:r>
      <w:r>
        <w:t xml:space="preserve">, </w:t>
      </w:r>
      <w:r>
        <w:rPr>
          <w:rFonts w:ascii="Courier New" w:cs="Courier New" w:eastAsia="Courier New" w:hAnsi="Courier New"/>
          <w:color w:val="9A2A4A"/>
          <w:sz w:val="20"/>
          <w:szCs w:val="20"/>
        </w:rPr>
        <w:t xml:space="preserve">main</w:t>
      </w:r>
      <w:r>
        <w:t xml:space="preserve">, </w:t>
      </w:r>
      <w:r>
        <w:rPr>
          <w:rFonts w:ascii="Courier New" w:cs="Courier New" w:eastAsia="Courier New" w:hAnsi="Courier New"/>
          <w:color w:val="9A2A4A"/>
          <w:sz w:val="20"/>
          <w:szCs w:val="20"/>
        </w:rPr>
        <w:t xml:space="preserve">section</w:t>
      </w:r>
      <w:r>
        <w:t xml:space="preserve">, </w:t>
      </w:r>
      <w:r>
        <w:rPr>
          <w:rFonts w:ascii="Courier New" w:cs="Courier New" w:eastAsia="Courier New" w:hAnsi="Courier New"/>
          <w:color w:val="9A2A4A"/>
          <w:sz w:val="20"/>
          <w:szCs w:val="20"/>
        </w:rPr>
        <w:t xml:space="preserve">article</w:t>
      </w:r>
      <w:r>
        <w:t xml:space="preserve">, </w:t>
      </w:r>
      <w:r>
        <w:rPr>
          <w:rFonts w:ascii="Courier New" w:cs="Courier New" w:eastAsia="Courier New" w:hAnsi="Courier New"/>
          <w:color w:val="9A2A4A"/>
          <w:sz w:val="20"/>
          <w:szCs w:val="20"/>
        </w:rPr>
        <w:t xml:space="preserve">aside</w:t>
      </w:r>
      <w:r>
        <w:t xml:space="preserve">, </w:t>
      </w:r>
      <w:r>
        <w:rPr>
          <w:rFonts w:ascii="Courier New" w:cs="Courier New" w:eastAsia="Courier New" w:hAnsi="Courier New"/>
          <w:color w:val="9A2A4A"/>
          <w:sz w:val="20"/>
          <w:szCs w:val="20"/>
        </w:rPr>
        <w:t xml:space="preserve">footer</w:t>
      </w:r>
      <w:r>
        <w:t xml:space="preserve">) memperjelas struktur dan membantu aksesibilitas serta SEO.</w:t>
      </w:r>
    </w:p>
    <w:p>
      <w:pPr>
        <w:pStyle w:val="Heading1"/>
      </w:pPr>
      <w:r>
        <w:t xml:space="preserve">Latihan</w:t>
      </w:r>
    </w:p>
    <w:p>
      <w:pPr>
        <w:pStyle w:val="ListParagraph"/>
        <w:numPr>
          <w:ilvl w:val="0"/>
          <w:numId w:val="4"/>
        </w:numPr>
        <w:spacing w:after="80" w:line="288"/>
      </w:pPr>
      <w:r>
        <w:t xml:space="preserve">Tuliskan kerangka dokumen HTML5 minimum dan jelaskan fungsi </w:t>
      </w:r>
      <w:r>
        <w:rPr>
          <w:rFonts w:ascii="Courier New" w:cs="Courier New" w:eastAsia="Courier New" w:hAnsi="Courier New"/>
          <w:color w:val="9A2A4A"/>
          <w:sz w:val="20"/>
          <w:szCs w:val="20"/>
        </w:rPr>
        <w:t xml:space="preserve">lang</w:t>
      </w:r>
      <w:r>
        <w:t xml:space="preserve">, </w:t>
      </w:r>
      <w:r>
        <w:rPr>
          <w:rFonts w:ascii="Courier New" w:cs="Courier New" w:eastAsia="Courier New" w:hAnsi="Courier New"/>
          <w:color w:val="9A2A4A"/>
          <w:sz w:val="20"/>
          <w:szCs w:val="20"/>
        </w:rPr>
        <w:t xml:space="preserve">charset</w:t>
      </w:r>
      <w:r>
        <w:t xml:space="preserve">, dan </w:t>
      </w:r>
      <w:r>
        <w:rPr>
          <w:rFonts w:ascii="Courier New" w:cs="Courier New" w:eastAsia="Courier New" w:hAnsi="Courier New"/>
          <w:color w:val="9A2A4A"/>
          <w:sz w:val="20"/>
          <w:szCs w:val="20"/>
        </w:rPr>
        <w:t xml:space="preserve">viewport</w:t>
      </w:r>
      <w:r>
        <w:t xml:space="preserve">.</w:t>
      </w:r>
    </w:p>
    <w:p>
      <w:pPr>
        <w:pStyle w:val="ListParagraph"/>
        <w:numPr>
          <w:ilvl w:val="0"/>
          <w:numId w:val="4"/>
        </w:numPr>
        <w:spacing w:after="80" w:line="288"/>
      </w:pPr>
      <w:r>
        <w:t xml:space="preserve">Apa perbedaan </w:t>
      </w:r>
      <w:r>
        <w:rPr>
          <w:rFonts w:ascii="Courier New" w:cs="Courier New" w:eastAsia="Courier New" w:hAnsi="Courier New"/>
          <w:color w:val="9A2A4A"/>
          <w:sz w:val="20"/>
          <w:szCs w:val="20"/>
        </w:rPr>
        <w:t xml:space="preserve">&lt;strong&gt;</w:t>
      </w:r>
      <w:r>
        <w:t xml:space="preserve"> dengan </w:t>
      </w:r>
      <w:r>
        <w:rPr>
          <w:rFonts w:ascii="Courier New" w:cs="Courier New" w:eastAsia="Courier New" w:hAnsi="Courier New"/>
          <w:color w:val="9A2A4A"/>
          <w:sz w:val="20"/>
          <w:szCs w:val="20"/>
        </w:rPr>
        <w:t xml:space="preserve">&lt;b&gt;</w:t>
      </w:r>
      <w:r>
        <w:t xml:space="preserve">, serta </w:t>
      </w:r>
      <w:r>
        <w:rPr>
          <w:rFonts w:ascii="Courier New" w:cs="Courier New" w:eastAsia="Courier New" w:hAnsi="Courier New"/>
          <w:color w:val="9A2A4A"/>
          <w:sz w:val="20"/>
          <w:szCs w:val="20"/>
        </w:rPr>
        <w:t xml:space="preserve">&lt;em&gt;</w:t>
      </w:r>
      <w:r>
        <w:t xml:space="preserve"> dengan </w:t>
      </w:r>
      <w:r>
        <w:rPr>
          <w:rFonts w:ascii="Courier New" w:cs="Courier New" w:eastAsia="Courier New" w:hAnsi="Courier New"/>
          <w:color w:val="9A2A4A"/>
          <w:sz w:val="20"/>
          <w:szCs w:val="20"/>
        </w:rPr>
        <w:t xml:space="preserve">&lt;i&gt;</w:t>
      </w:r>
      <w:r>
        <w:t xml:space="preserve">, ditinjau dari makna?</w:t>
      </w:r>
    </w:p>
    <w:p>
      <w:pPr>
        <w:pStyle w:val="ListParagraph"/>
        <w:numPr>
          <w:ilvl w:val="0"/>
          <w:numId w:val="4"/>
        </w:numPr>
        <w:spacing w:after="80" w:line="288"/>
      </w:pPr>
      <w:r>
        <w:t xml:space="preserve">Mengapa atribut </w:t>
      </w:r>
      <w:r>
        <w:rPr>
          <w:rFonts w:ascii="Courier New" w:cs="Courier New" w:eastAsia="Courier New" w:hAnsi="Courier New"/>
          <w:color w:val="9A2A4A"/>
          <w:sz w:val="20"/>
          <w:szCs w:val="20"/>
        </w:rPr>
        <w:t xml:space="preserve">alt</w:t>
      </w:r>
      <w:r>
        <w:t xml:space="preserve"> pada gambar wajib ada? Kapan nilainya boleh dikosongkan?</w:t>
      </w:r>
    </w:p>
    <w:p>
      <w:pPr>
        <w:pStyle w:val="ListParagraph"/>
        <w:numPr>
          <w:ilvl w:val="0"/>
          <w:numId w:val="4"/>
        </w:numPr>
        <w:spacing w:after="80" w:line="288"/>
      </w:pPr>
      <w:r>
        <w:t xml:space="preserve">Buat tabel jadwal kuliah dengan </w:t>
      </w:r>
      <w:r>
        <w:rPr>
          <w:rFonts w:ascii="Courier New" w:cs="Courier New" w:eastAsia="Courier New" w:hAnsi="Courier New"/>
          <w:color w:val="9A2A4A"/>
          <w:sz w:val="20"/>
          <w:szCs w:val="20"/>
        </w:rPr>
        <w:t xml:space="preserve">&lt;thead&gt;</w:t>
      </w:r>
      <w:r>
        <w:t xml:space="preserve">, </w:t>
      </w:r>
      <w:r>
        <w:rPr>
          <w:rFonts w:ascii="Courier New" w:cs="Courier New" w:eastAsia="Courier New" w:hAnsi="Courier New"/>
          <w:color w:val="9A2A4A"/>
          <w:sz w:val="20"/>
          <w:szCs w:val="20"/>
        </w:rPr>
        <w:t xml:space="preserve">&lt;tbody&gt;</w:t>
      </w:r>
      <w:r>
        <w:t xml:space="preserve">, dan </w:t>
      </w:r>
      <w:r>
        <w:rPr>
          <w:rFonts w:ascii="Courier New" w:cs="Courier New" w:eastAsia="Courier New" w:hAnsi="Courier New"/>
          <w:color w:val="9A2A4A"/>
          <w:sz w:val="20"/>
          <w:szCs w:val="20"/>
        </w:rPr>
        <w:t xml:space="preserve">&lt;caption&gt;</w:t>
      </w:r>
      <w:r>
        <w:t xml:space="preserve"> untuk tiga hari.</w:t>
      </w:r>
    </w:p>
    <w:p>
      <w:pPr>
        <w:pStyle w:val="ListParagraph"/>
        <w:numPr>
          <w:ilvl w:val="0"/>
          <w:numId w:val="4"/>
        </w:numPr>
        <w:spacing w:after="80" w:line="288"/>
      </w:pPr>
      <w:r>
        <w:t xml:space="preserve">Mengapa input form tanpa atribut </w:t>
      </w:r>
      <w:r>
        <w:rPr>
          <w:rFonts w:ascii="Courier New" w:cs="Courier New" w:eastAsia="Courier New" w:hAnsi="Courier New"/>
          <w:color w:val="9A2A4A"/>
          <w:sz w:val="20"/>
          <w:szCs w:val="20"/>
        </w:rPr>
        <w:t xml:space="preserve">name</w:t>
      </w:r>
      <w:r>
        <w:t xml:space="preserve"> tidak muncul pada data yang diterima server? Kaitkan dengan konsep HTTP request.</w:t>
      </w:r>
    </w:p>
    <w:p>
      <w:pPr>
        <w:pStyle w:val="ListParagraph"/>
        <w:numPr>
          <w:ilvl w:val="0"/>
          <w:numId w:val="4"/>
        </w:numPr>
        <w:spacing w:after="80" w:line="288"/>
      </w:pPr>
      <w:r>
        <w:t xml:space="preserve">Ubah struktur berikut menjadi semantik: </w:t>
      </w:r>
      <w:r>
        <w:rPr>
          <w:rFonts w:ascii="Courier New" w:cs="Courier New" w:eastAsia="Courier New" w:hAnsi="Courier New"/>
          <w:color w:val="9A2A4A"/>
          <w:sz w:val="20"/>
          <w:szCs w:val="20"/>
        </w:rPr>
        <w:t xml:space="preserve">&lt;div class="header"&gt;</w:t>
      </w:r>
      <w:r>
        <w:t xml:space="preserve">, </w:t>
      </w:r>
      <w:r>
        <w:rPr>
          <w:rFonts w:ascii="Courier New" w:cs="Courier New" w:eastAsia="Courier New" w:hAnsi="Courier New"/>
          <w:color w:val="9A2A4A"/>
          <w:sz w:val="20"/>
          <w:szCs w:val="20"/>
        </w:rPr>
        <w:t xml:space="preserve">&lt;div class="menu"&gt;</w:t>
      </w:r>
      <w:r>
        <w:t xml:space="preserve">, </w:t>
      </w:r>
      <w:r>
        <w:rPr>
          <w:rFonts w:ascii="Courier New" w:cs="Courier New" w:eastAsia="Courier New" w:hAnsi="Courier New"/>
          <w:color w:val="9A2A4A"/>
          <w:sz w:val="20"/>
          <w:szCs w:val="20"/>
        </w:rPr>
        <w:t xml:space="preserve">&lt;div class="content"&gt;</w:t>
      </w:r>
      <w:r>
        <w:t xml:space="preserve">, </w:t>
      </w:r>
      <w:r>
        <w:rPr>
          <w:rFonts w:ascii="Courier New" w:cs="Courier New" w:eastAsia="Courier New" w:hAnsi="Courier New"/>
          <w:color w:val="9A2A4A"/>
          <w:sz w:val="20"/>
          <w:szCs w:val="20"/>
        </w:rPr>
        <w:t xml:space="preserve">&lt;div class="footer"&gt;</w:t>
      </w:r>
      <w:r>
        <w:t xml:space="preserve">.</w:t>
      </w:r>
    </w:p>
    <w:p>
      <w:pPr>
        <w:pStyle w:val="ListParagraph"/>
        <w:numPr>
          <w:ilvl w:val="0"/>
          <w:numId w:val="4"/>
        </w:numPr>
        <w:spacing w:after="80" w:line="288"/>
      </w:pPr>
      <w:r>
        <w:t xml:space="preserve">Kapan sebaiknya memakai </w:t>
      </w:r>
      <w:r>
        <w:rPr>
          <w:rFonts w:ascii="Courier New" w:cs="Courier New" w:eastAsia="Courier New" w:hAnsi="Courier New"/>
          <w:color w:val="9A2A4A"/>
          <w:sz w:val="20"/>
          <w:szCs w:val="20"/>
        </w:rPr>
        <w:t xml:space="preserve">method="get"</w:t>
      </w:r>
      <w:r>
        <w:t xml:space="preserve"> dan kapan </w:t>
      </w:r>
      <w:r>
        <w:rPr>
          <w:rFonts w:ascii="Courier New" w:cs="Courier New" w:eastAsia="Courier New" w:hAnsi="Courier New"/>
          <w:color w:val="9A2A4A"/>
          <w:sz w:val="20"/>
          <w:szCs w:val="20"/>
        </w:rPr>
        <w:t xml:space="preserve">method="post"</w:t>
      </w:r>
      <w:r>
        <w:t xml:space="preserve"> pada sebuah form?</w:t>
      </w:r>
    </w:p>
    <w:p>
      <w:pPr>
        <w:pStyle w:val="Heading1"/>
      </w:pPr>
      <w:r>
        <w:t xml:space="preserve">Referensi</w:t>
      </w:r>
    </w:p>
    <w:p>
      <w:pPr>
        <w:pStyle w:val="ListParagraph"/>
        <w:numPr>
          <w:ilvl w:val="0"/>
          <w:numId w:val="5"/>
        </w:numPr>
        <w:spacing w:after="80" w:line="288"/>
      </w:pPr>
      <w:r>
        <w:t xml:space="preserve">MDN Web Docs — Learn HTML, developer.mozilla.org/docs/Learn/HTML.</w:t>
      </w:r>
    </w:p>
    <w:p>
      <w:pPr>
        <w:pStyle w:val="ListParagraph"/>
        <w:numPr>
          <w:ilvl w:val="0"/>
          <w:numId w:val="5"/>
        </w:numPr>
        <w:spacing w:after="80" w:line="288"/>
      </w:pPr>
      <w:r>
        <w:t xml:space="preserve">WHATWG — HTML Living Standard, html.spec.whatwg.org.</w:t>
      </w:r>
    </w:p>
    <w:p>
      <w:pPr>
        <w:pStyle w:val="ListParagraph"/>
        <w:numPr>
          <w:ilvl w:val="0"/>
          <w:numId w:val="5"/>
        </w:numPr>
        <w:spacing w:after="80" w:line="288"/>
      </w:pPr>
      <w:r>
        <w:t xml:space="preserve">W3C Markup Validation Service, validator.w3.org.</w:t>
      </w:r>
    </w:p>
    <w:p>
      <w:pPr>
        <w:pStyle w:val="ListParagraph"/>
        <w:numPr>
          <w:ilvl w:val="0"/>
          <w:numId w:val="5"/>
        </w:numPr>
        <w:spacing w:after="80" w:line="288"/>
      </w:pPr>
      <w:r>
        <w:t xml:space="preserve">W3C Web Accessibility Initiative — pengantar aksesibilitas web, w3.org/WAI.</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8"/>
        <w:szCs w:val="18"/>
      </w:rPr>
      <w:t xml:space="preserve">Halaman </w:t>
    </w:r>
    <w:r>
      <w:rPr>
        <w:color w:val="5B67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1" w:sz="4" w:space="4"/>
      </w:pBdr>
      <w:jc w:val="right"/>
    </w:pPr>
    <w:r>
      <w:rPr>
        <w:color w:val="5B6770"/>
        <w:sz w:val="18"/>
        <w:szCs w:val="18"/>
      </w:rPr>
      <w:t xml:space="preserve">Pemrograman Web · Pertemuan 2 · Materi Pembelajaran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mbria" w:cs="Cambria" w:eastAsia="Cambria" w:hAnsi="Cambria"/>
      <w:b/>
      <w:bCs/>
      <w:color w:val="0E7C86"/>
      <w:sz w:val="32"/>
      <w:szCs w:val="32"/>
    </w:rPr>
  </w:style>
  <w:style w:type="paragraph" w:styleId="Heading2">
    <w:name w:val="Heading 2"/>
    <w:basedOn w:val="Normal"/>
    <w:next w:val="Normal"/>
    <w:qFormat/>
    <w:pPr>
      <w:keepNext/>
      <w:spacing w:after="100" w:before="240"/>
      <w:outlineLvl w:val="1"/>
    </w:pPr>
    <w:rPr>
      <w:rFonts w:ascii="Cambria" w:cs="Cambria" w:eastAsia="Cambria" w:hAnsi="Cambria"/>
      <w:b/>
      <w:bCs/>
      <w:color w:val="1024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Pemrograman Web · Pertemuan 2 · Materi Pembelajaran</dc:title>
  <dc:creator>Pemrograman Web</dc:creator>
  <cp:lastModifiedBy>Un-named</cp:lastModifiedBy>
  <cp:revision>1</cp:revision>
  <dcterms:created xsi:type="dcterms:W3CDTF">2026-10-16T23:29:52.136Z</dcterms:created>
  <dcterms:modified xsi:type="dcterms:W3CDTF">2026-10-16T23:29:52.145Z</dcterms:modified>
</cp:coreProperties>
</file>

<file path=docProps/custom.xml><?xml version="1.0" encoding="utf-8"?>
<Properties xmlns="http://schemas.openxmlformats.org/officeDocument/2006/custom-properties" xmlns:vt="http://schemas.openxmlformats.org/officeDocument/2006/docPropsVTypes"/>
</file>