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29 GUIA DE WIFI DEL MODULO</w:t>
      </w:r>
    </w:p>
    <w:p>
      <w:r>
        <w:br w:type="page"/>
      </w:r>
    </w:p>
    <w:p>
      <w:pPr>
        <w:pStyle w:val="Title"/>
      </w:pPr>
      <w:r>
        <w:t>29 · El WiFi del módulo: señal, distancias y recomendaciones</w:t>
      </w:r>
    </w:p>
    <w:p>
      <w:r>
        <w:rPr>
          <w:b w:val="0"/>
          <w:sz w:val="22"/>
        </w:rPr>
        <w:t>Para qué sirve. El módulo de adquisición es el único componente del sistema que depende de la</w:t>
      </w:r>
    </w:p>
    <w:p>
      <w:r>
        <w:rPr>
          <w:b w:val="0"/>
          <w:sz w:val="22"/>
        </w:rPr>
        <w:t>red inalámbrica, y en la práctica resultó ser su punto más flojo: en el lugar donde está montado</w:t>
      </w:r>
    </w:p>
    <w:p>
      <w:r>
        <w:rPr>
          <w:b w:val="0"/>
          <w:sz w:val="22"/>
        </w:rPr>
        <w:t>recibe entre −73 y −78 dBm, que es una señal al límite. Este documento reúne lo que hay que saber</w:t>
      </w:r>
    </w:p>
    <w:p>
      <w:r>
        <w:rPr>
          <w:b w:val="0"/>
          <w:sz w:val="22"/>
        </w:rPr>
        <w:t>para ubicarlo bien, entender los valores que informa y decidir cuándo hace falta un repetidor.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Lo primero: el ESP32 sólo usa 2,4 GHz</w:t>
      </w:r>
    </w:p>
    <w:p>
      <w:r>
        <w:rPr>
          <w:b w:val="0"/>
          <w:sz w:val="22"/>
        </w:rPr>
        <w:t>El ESP32 clásico (el de este proyecto) no ve las redes de 5 GHz. Si el router tiene las dos</w:t>
      </w:r>
    </w:p>
    <w:p>
      <w:r>
        <w:rPr>
          <w:b w:val="0"/>
          <w:sz w:val="22"/>
        </w:rPr>
        <w:t>bandas con el mismo nombre, se conecta a la de 2,4; si el nombre es distinto, hay que usar el de</w:t>
      </w:r>
    </w:p>
    <w:p>
      <w:r>
        <w:rPr>
          <w:b w:val="0"/>
          <w:sz w:val="22"/>
        </w:rPr>
        <w:t>2,4. Y si el punto de acceso del teléfono está en 5 GHz, el módulo directamente no lo encuentra:</w:t>
      </w:r>
    </w:p>
    <w:p>
      <w:r>
        <w:rPr>
          <w:b w:val="0"/>
          <w:sz w:val="22"/>
        </w:rPr>
        <w:t>es el error que nos costó una tarde.</w:t>
      </w:r>
    </w:p>
    <w:p>
      <w:r>
        <w:rPr>
          <w:b w:val="0"/>
          <w:sz w:val="22"/>
        </w:rPr>
        <w:t>Cómo darse cuenta: el módulo informa «Conectando a la red …» y después nada. No hay estado de</w:t>
      </w:r>
    </w:p>
    <w:p>
      <w:r>
        <w:rPr>
          <w:b w:val="0"/>
          <w:sz w:val="22"/>
        </w:rPr>
        <w:t>conexión, ni error de clave, ni IP. Sencillamente no la encuentra.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 escala de señal, en dBm</w:t>
      </w:r>
    </w:p>
    <w:p>
      <w:r>
        <w:rPr>
          <w:b w:val="0"/>
          <w:sz w:val="22"/>
        </w:rPr>
        <w:t>El módulo informa la potencia recibida en dBm, que siempre es un número negativo. **Cuanto más</w:t>
      </w:r>
    </w:p>
    <w:p>
      <w:r>
        <w:rPr>
          <w:b w:val="0"/>
          <w:sz w:val="22"/>
        </w:rPr>
        <w:t>cerca de cero, mejor.** Estos son los valores de referencia: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Calidad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puede esperar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−30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Excepcional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Prácticamente pegado al router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−50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Excelente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Cualquier uso, sin sobresaltos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−60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Muy bueno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Enlace estable y rápido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−67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Bueno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Fiable para un equipo que publica datos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−70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Aceptable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Mínimo recomendable para este proyecto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−75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Débil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Funciona, pero se corta y vuelve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−80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Muy débil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desconecta seguido; publica con retraso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−85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Malísima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Casi no sostiene la conexión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−90 dBm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 el límite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 la práctica, inutilizable</w:t>
            </w:r>
          </w:p>
        </w:tc>
      </w:tr>
    </w:tbl>
    <w:p/>
    <w:p>
      <w:r>
        <w:rPr>
          <w:b w:val="0"/>
          <w:sz w:val="22"/>
        </w:rPr>
        <w:t>Dos reglas que ayudan a calcular de cabeza:</w:t>
      </w:r>
    </w:p>
    <w:p>
      <w:pPr>
        <w:pStyle w:val="ListBullet"/>
      </w:pPr>
      <w:r>
        <w:rPr>
          <w:b w:val="0"/>
          <w:sz w:val="22"/>
        </w:rPr>
        <w:t>Cada 6 dB que se pierden equivalen a la mitad de la distancia. O sea: duplicar la</w:t>
      </w:r>
    </w:p>
    <w:p>
      <w:r>
        <w:rPr>
          <w:b w:val="0"/>
          <w:sz w:val="22"/>
        </w:rPr>
        <w:t>distancia al router cuesta unos 6 dB.</w:t>
      </w:r>
    </w:p>
    <w:p>
      <w:pPr>
        <w:pStyle w:val="ListBullet"/>
      </w:pPr>
      <w:r>
        <w:rPr>
          <w:b w:val="0"/>
          <w:sz w:val="22"/>
        </w:rPr>
        <w:t>Cada 10 dB son diez veces menos potencia.</w:t>
      </w:r>
    </w:p>
    <w:p>
      <w:r>
        <w:rPr>
          <w:b w:val="0"/>
          <w:sz w:val="22"/>
        </w:rPr>
        <w:t>En el montaje actual, el módulo está entre −73 y −78 dBm. Traducido: funciona, publica y no pierde</w:t>
      </w:r>
    </w:p>
    <w:p>
      <w:r>
        <w:rPr>
          <w:b w:val="0"/>
          <w:sz w:val="22"/>
        </w:rPr>
        <w:t>datos, pero la conexión se cae cada tanto. Con −65 o mejor dejaría de ser un problema.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Distancia y obstáculos</w:t>
      </w:r>
    </w:p>
    <w:p>
      <w:r>
        <w:rPr>
          <w:b w:val="0"/>
          <w:sz w:val="22"/>
        </w:rPr>
        <w:t>La distancia importa, pero los obstáculos importan más. Valores aproximados en interiores: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Situación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Alcance típico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Misma habitación, a la vista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30 a 40 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Misma habitación, con muebles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15 a 25 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Una pared interior de por medio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a 12 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Dos paredes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a 6 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Tres paredes, o un piso de diferencia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a 4 m</w:t>
            </w:r>
          </w:p>
        </w:tc>
      </w:tr>
    </w:tbl>
    <w:p/>
    <w:p>
      <w:r>
        <w:rPr>
          <w:b w:val="0"/>
          <w:sz w:val="22"/>
        </w:rPr>
        <w:t>Nuestro caso encaja exactamente en la tercera fila: 8 o 10 metros y una pared, que da −74 dBm.</w:t>
      </w:r>
    </w:p>
    <w:p>
      <w:r>
        <w:rPr>
          <w:b w:val="0"/>
          <w:sz w:val="22"/>
        </w:rPr>
        <w:t>No es que el equipo esté mal: es que esa combinación es la que la física permite.</w:t>
      </w:r>
    </w:p>
    <w:p>
      <w:r>
        <w:rPr>
          <w:b w:val="0"/>
          <w:sz w:val="22"/>
        </w:rPr>
        <w:t>Lo que más atenúa la señal, de peor a mejor:</w:t>
      </w:r>
    </w:p>
    <w:p>
      <w:pPr>
        <w:pStyle w:val="ListNumber"/>
      </w:pPr>
      <w:r>
        <w:rPr>
          <w:b w:val="0"/>
          <w:sz w:val="22"/>
        </w:rPr>
        <w:t>Metal: estanterías, gabinetes, chapas, el propio chasis de la computadora. Refleja la señal.</w:t>
      </w:r>
    </w:p>
    <w:p>
      <w:pPr>
        <w:pStyle w:val="ListNumber"/>
      </w:pPr>
      <w:r>
        <w:rPr>
          <w:b w:val="0"/>
          <w:sz w:val="22"/>
        </w:rPr>
        <w:t>Paredes de ladrillo o concreto con hierro: cada una cuesta entre 10 y 20 dB.</w:t>
      </w:r>
    </w:p>
    <w:p>
      <w:pPr>
        <w:pStyle w:val="ListNumber"/>
      </w:pPr>
      <w:r>
        <w:rPr>
          <w:b w:val="0"/>
          <w:sz w:val="22"/>
        </w:rPr>
        <w:t>Agua: absorbe el 2,4 GHz. Un acuario, un tanque, o el balde de la maqueta cerca de la antena.</w:t>
      </w:r>
    </w:p>
    <w:p>
      <w:pPr>
        <w:pStyle w:val="ListNumber"/>
      </w:pPr>
      <w:r>
        <w:rPr>
          <w:b w:val="0"/>
          <w:sz w:val="22"/>
        </w:rPr>
        <w:t>Estar debajo de una mesa: la madera tapa y el equipo alrededor también.</w:t>
      </w:r>
    </w:p>
    <w:p>
      <w:pPr>
        <w:pStyle w:val="ListNumber"/>
      </w:pPr>
      <w:r>
        <w:rPr>
          <w:b w:val="0"/>
          <w:sz w:val="22"/>
        </w:rPr>
        <w:t>Interferencia: microondas, teléfonos inalámbricos, Bluetooth y las redes de los vecinos.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Dónde está la antena del módulo</w:t>
      </w:r>
    </w:p>
    <w:p>
      <w:r>
        <w:rPr>
          <w:b w:val="0"/>
          <w:sz w:val="22"/>
        </w:rPr>
        <w:t>El ESP32 tiene la antena impresa en la placa, en uno de sus extremos: el **opuesto al conector</w:t>
      </w:r>
    </w:p>
    <w:p>
      <w:r>
        <w:rPr>
          <w:b w:val="0"/>
          <w:sz w:val="22"/>
        </w:rPr>
        <w:t>USB**. Es una antena de PCB, así que necesita aire.</w:t>
      </w:r>
    </w:p>
    <w:p>
      <w:r>
        <w:rPr>
          <w:b w:val="0"/>
          <w:sz w:val="22"/>
        </w:rPr>
        <w:t>Tres reglas:</w:t>
      </w:r>
    </w:p>
    <w:p>
      <w:pPr>
        <w:pStyle w:val="ListBullet"/>
      </w:pPr>
      <w:r>
        <w:rPr>
          <w:b w:val="0"/>
          <w:sz w:val="22"/>
        </w:rPr>
        <w:t>Dejá libre ese extremo. Que no quede tapado por el protoboard, ni por cables, ni por la tapa</w:t>
      </w:r>
    </w:p>
    <w:p>
      <w:r>
        <w:rPr>
          <w:b w:val="0"/>
          <w:sz w:val="22"/>
        </w:rPr>
        <w:t>de una caja.</w:t>
      </w:r>
    </w:p>
    <w:p>
      <w:pPr>
        <w:pStyle w:val="ListBullet"/>
      </w:pPr>
      <w:r>
        <w:rPr>
          <w:b w:val="0"/>
          <w:sz w:val="22"/>
        </w:rPr>
        <w:t>No lo apoyes sobre metal. Una superficie metálica debajo arruina la antena.</w:t>
      </w:r>
    </w:p>
    <w:p>
      <w:pPr>
        <w:pStyle w:val="ListBullet"/>
      </w:pPr>
      <w:r>
        <w:rPr>
          <w:b w:val="0"/>
          <w:sz w:val="22"/>
        </w:rPr>
        <w:t>Orientá ese extremo hacia el router. Es gratis y a veces son varios dB.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Qué hacer para mejorarla, en orden de esfuerzo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Medida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Cuánto ayuda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Sacar el módulo de abajo de la mesa y subirlo a la superficie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Bastante: la madera y el equipo son el primer obstáculo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Alejar los cables del extremo de la antena (USB y dupont)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Poco, pero gratis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Orientar la antena hacia el router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Poco, pero gratis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Fijar el canal del router en 1, 6 u 11 y ancho de 20 MHz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Medio: evita pisarse con los vecinos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Poner un repetidor a mitad de camino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Mucho: es la solución de fondo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Usar el punto de acceso del teléfono al lado del módulo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Muchísimo, y sirve para la defensa</w:t>
            </w:r>
          </w:p>
        </w:tc>
      </w:tr>
    </w:tbl>
    <w:p/>
    <w:p>
      <w:r>
        <w:rPr>
          <w:b w:val="0"/>
          <w:sz w:val="22"/>
        </w:rPr>
        <w:t>Recomendación concreta: para el trabajo diario, un repetidor. Para la defensa, el punto de</w:t>
      </w:r>
    </w:p>
    <w:p>
      <w:r>
        <w:rPr>
          <w:b w:val="0"/>
          <w:sz w:val="22"/>
        </w:rPr>
        <w:t>acceso del teléfono: en el aula no se sabe cómo llega la red hasta la mesa, y con el teléfono el</w:t>
      </w:r>
    </w:p>
    <w:p>
      <w:r>
        <w:rPr>
          <w:b w:val="0"/>
          <w:sz w:val="22"/>
        </w:rPr>
        <w:t>problema desaparece.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Una mejora que queda pendiente en el firmware</w:t>
      </w:r>
    </w:p>
    <w:p>
      <w:r>
        <w:rPr>
          <w:b w:val="0"/>
          <w:sz w:val="22"/>
        </w:rPr>
        <w:t>El firmware deja el ahorro de energía del WiFi activado, que es lo que viene por defecto: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I (5884) wifi:pm start, type: 1</w:t>
      </w:r>
    </w:p>
    <w:p/>
    <w:p>
      <w:r>
        <w:rPr>
          <w:b w:val="0"/>
          <w:sz w:val="22"/>
        </w:rPr>
        <w:t>Con una señal débil, ese ahorro hace que el módulo duerma la radio entre transmisiones, y entonces</w:t>
      </w:r>
    </w:p>
    <w:p>
      <w:r>
        <w:rPr>
          <w:b w:val="0"/>
          <w:sz w:val="22"/>
        </w:rPr>
        <w:t>pierde más paquetes y se desconecta más seguido. Para un equipo enchufado a la corriente no</w:t>
      </w:r>
    </w:p>
    <w:p>
      <w:r>
        <w:rPr>
          <w:b w:val="0"/>
          <w:sz w:val="22"/>
        </w:rPr>
        <w:t>tiene sentido ahorrar: conviene desactivarlo con una línea,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esp_wifi_set_ps(WIFI_PS_NONE);</w:t>
      </w:r>
    </w:p>
    <w:p/>
    <w:p>
      <w:r>
        <w:rPr>
          <w:b w:val="0"/>
          <w:sz w:val="22"/>
        </w:rPr>
        <w:t>antes de conectar. Es un cambio de una línea y es lo primero que probaría cuando la señal está al</w:t>
      </w:r>
    </w:p>
    <w:p>
      <w:r>
        <w:rPr>
          <w:b w:val="0"/>
          <w:sz w:val="22"/>
        </w:rPr>
        <w:t>límite. Queda anotado como pendiente.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Cómo consultar la señal en cualquier momento</w:t>
      </w:r>
    </w:p>
    <w:p>
      <w:r>
        <w:rPr>
          <w:b w:val="0"/>
          <w:sz w:val="22"/>
        </w:rPr>
        <w:t>El dato aparece en el registro del módulo cada vez que se conecta: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I (7184) wifi:connected with &lt;red&gt;, channel 4, BW20, rssi = -74</w:t>
      </w:r>
    </w:p>
    <w:p/>
    <w:p>
      <w:r>
        <w:rPr>
          <w:b w:val="0"/>
          <w:sz w:val="22"/>
        </w:rPr>
        <w:t>Para verlo cuando se quiera, alcanza con apretar EN/RST en la placa y escuchar el arranque: en</w:t>
      </w:r>
    </w:p>
    <w:p>
      <w:r>
        <w:rPr>
          <w:b w:val="0"/>
          <w:sz w:val="22"/>
        </w:rPr>
        <w:t>la primera línea de conexión aparece el valor. Con eso se puede comparar antes y después de mover</w:t>
      </w:r>
    </w:p>
    <w:p>
      <w:r>
        <w:rPr>
          <w:b w:val="0"/>
          <w:sz w:val="22"/>
        </w:rPr>
        <w:t>el módulo, sin adivinar.</w:t>
      </w:r>
    </w:p>
    <w:p>
      <w:r>
        <w:rPr>
          <w:b w:val="0"/>
          <w:sz w:val="22"/>
        </w:rPr>
        <w:t>De paso, ese mismo arranque informa el canal (channel 4) y el ancho de banda (BW20): sirve</w:t>
      </w:r>
    </w:p>
    <w:p>
      <w:r>
        <w:rPr>
          <w:b w:val="0"/>
          <w:sz w:val="22"/>
        </w:rPr>
        <w:t>para saber si el router está en un canal poco conveniente.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Y una tranquilidad: la red floja ya no cuesta datos</w:t>
      </w:r>
    </w:p>
    <w:p>
      <w:r>
        <w:rPr>
          <w:b w:val="0"/>
          <w:sz w:val="22"/>
        </w:rPr>
        <w:t>Desde el 2 de octubre, el firmware hace dos cosas que cambian el panorama:</w:t>
      </w:r>
    </w:p>
    <w:p>
      <w:pPr>
        <w:pStyle w:val="ListNumber"/>
      </w:pPr>
      <w:r>
        <w:rPr>
          <w:b w:val="0"/>
          <w:sz w:val="22"/>
        </w:rPr>
        <w:t>Reintenta con espera de quince segundos, en lugar de insistir cada dos o tres. Los routers</w:t>
      </w:r>
    </w:p>
    <w:p>
      <w:r>
        <w:rPr>
          <w:b w:val="0"/>
          <w:sz w:val="22"/>
        </w:rPr>
        <w:t>bloquean al cliente que insiste así, y el módulo quedaba en un bucle sin salida.</w:t>
      </w:r>
    </w:p>
    <w:p>
      <w:pPr>
        <w:pStyle w:val="ListNumber"/>
      </w:pPr>
      <w:r>
        <w:rPr>
          <w:b w:val="0"/>
          <w:sz w:val="22"/>
        </w:rPr>
        <w:t>Guarda el ciclo en memoria cuando no hay red, en vez de descartarlo. Se publica cuando</w:t>
      </w:r>
    </w:p>
    <w:p>
      <w:r>
        <w:rPr>
          <w:b w:val="0"/>
          <w:sz w:val="22"/>
        </w:rPr>
        <w:t>vuelve la conexión, con la hora en que se midió.</w:t>
      </w:r>
    </w:p>
    <w:p>
      <w:r>
        <w:rPr>
          <w:b w:val="0"/>
          <w:sz w:val="22"/>
        </w:rPr>
        <w:t>Resultado: con la señal al límite, lo que se pierde es la puntualidad, no los datos. El registro</w:t>
      </w:r>
    </w:p>
    <w:p>
      <w:r>
        <w:rPr>
          <w:b w:val="0"/>
          <w:sz w:val="22"/>
        </w:rPr>
        <w:t>del 2 de octubre lo mostró en vivo: el módulo acumuló once lecturas esperando red y después las</w:t>
      </w:r>
    </w:p>
    <w:p>
      <w:r>
        <w:rPr>
          <w:b w:val="0"/>
          <w:sz w:val="22"/>
        </w:rPr>
        <w:t>publicó todas.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