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40" w:after="100"/>
      </w:pPr>
      <w:r>
        <w:rPr>
          <w:b/>
          <w:color w:val="39B54A"/>
          <w:sz w:val="34"/>
          <w:szCs w:val="34"/>
        </w:rPr>
        <w:t xml:space="preserve">Bitácora — Sábado 30 de agosto de 2026</w:t>
      </w:r>
    </w:p>
    <w:p>
      <w:pPr>
        <w:spacing w:before="40" w:after="100"/>
      </w:pPr>
      <w:r>
        <w:rPr>
          <w:i/>
          <w:color w:val="444444"/>
          <w:sz w:val="24"/>
          <w:szCs w:val="24"/>
        </w:rPr>
        <w:t xml:space="preserve">Proyecto SIGVACH — Sistema de Gestión de Variables para Cultivos Hidropónicos</w:t>
      </w:r>
    </w:p>
    <w:p>
      <w:pPr>
        <w:spacing w:before="40" w:after="100"/>
      </w:pPr>
      <w:r>
        <w:rPr>
          <w:sz w:val="22"/>
          <w:szCs w:val="22"/>
        </w:rPr>
        <w:t xml:space="preserve">Objetivo del día: preparar la identidad visual del proyecto (splash, icono, login, dashboard), unificar el color de marca y dejar todo listo para generar el APK.</w:t>
      </w:r>
    </w:p>
    <w:p>
      <w:pPr>
        <w:spacing w:before="40" w:after="100"/>
      </w:pPr>
      <w:r>
        <w:rPr>
          <w:sz w:val="6"/>
          <w:szCs w:val="6"/>
        </w:rPr>
        <w:t xml:space="preserve"/>
      </w:r>
    </w:p>
    <w:p>
      <w:pPr>
        <w:spacing w:before="40" w:after="100"/>
      </w:pPr>
      <w:r>
        <w:rPr>
          <w:b/>
          <w:color w:val="39B54A"/>
          <w:sz w:val="30"/>
          <w:szCs w:val="30"/>
        </w:rPr>
        <w:t xml:space="preserve">1. Actividades realizadas</w:t>
      </w:r>
    </w:p>
    <w:p>
      <w:pPr>
        <w:spacing w:before="40" w:after="100"/>
      </w:pPr>
      <w:r>
        <w:rPr>
          <w:b/>
          <w:sz w:val="24"/>
          <w:szCs w:val="24"/>
        </w:rPr>
        <w:t xml:space="preserve">1.1 Pantalla de presentación (Splash)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Se creó lib/screens/splash_screen.dart con la pantalla de carga inicial.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Se usó la imagen real del logo en assets/images/logo.png (gota de agua azul con hoja).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Diseño final: fondo verde neón #39B54A, logo en recuadro blanco redondeado, texto S.I.G.V.A.C.H., indicador de carga y texto "Cargando...".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El splash navega automáticamente a la pantalla de login (o de configuración si no hay Supabase).</w:t>
      </w:r>
    </w:p>
    <w:p>
      <w:pPr>
        <w:spacing w:before="40" w:after="100"/>
      </w:pPr>
      <w:r>
        <w:rPr>
          <w:b/>
          <w:sz w:val="24"/>
          <w:szCs w:val="24"/>
        </w:rPr>
        <w:t xml:space="preserve">1.2 Registro de assets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En pubspec.yaml se declaró la carpeta de recursos: assets/images/.</w:t>
      </w:r>
    </w:p>
    <w:p>
      <w:pPr>
        <w:spacing w:before="40" w:after="100"/>
      </w:pPr>
      <w:r>
        <w:rPr>
          <w:b/>
          <w:sz w:val="24"/>
          <w:szCs w:val="24"/>
        </w:rPr>
        <w:t xml:space="preserve">1.3 Icono de la aplicación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Se creó assets/images/icon.png (1024×1024): fondo verde, tarjeta blanca redondeada y logo centrado.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Se agregó flutter_launcher_icons como dependencia de desarrollo.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Se generaron los iconos para Android (normales + adaptativos) y web con: dart run flutter_launcher_icons.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Se crearon las carpetas mipmap-anydpi-v26/, drawable-*/ y colors.xml del icono adaptativo.</w:t>
      </w:r>
    </w:p>
    <w:p>
      <w:pPr>
        <w:spacing w:before="40" w:after="100"/>
      </w:pPr>
      <w:r>
        <w:rPr>
          <w:b/>
          <w:sz w:val="24"/>
          <w:szCs w:val="24"/>
        </w:rPr>
        <w:t xml:space="preserve">1.4 Nombre de la app: SIGVACH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android/app/src/main/AndroidManifest.xml → android:label="SIGVACH".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lib/app.dart → title = "SIGVACH".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web/index.html y web/manifest.json → título y descripción actualizados.</w:t>
      </w:r>
    </w:p>
    <w:p>
      <w:pPr>
        <w:spacing w:before="40" w:after="100"/>
      </w:pPr>
      <w:r>
        <w:rPr>
          <w:b/>
          <w:sz w:val="24"/>
          <w:szCs w:val="24"/>
        </w:rPr>
        <w:t xml:space="preserve">1.5 Pantalla de inicio de sesión (Login)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Se rediseñó lib/screens/login_screen.dart según la imagen de referencia: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Encabezado verde con logo, S.I.G.V.A.C.H. e "Inicia sesión para continuar".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Campo Usuario (icono de persona) y Contraseña (candado + ojo para mostrar/ocultar).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Casilla Recordarme.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Botón verde "Iniciar Sesión" con icono de acceso.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Enlace para alternar entre "Iniciar sesión" y "Crear cuenta".</w:t>
      </w:r>
    </w:p>
    <w:p>
      <w:pPr>
        <w:spacing w:before="40" w:after="100"/>
      </w:pPr>
      <w:r>
        <w:rPr>
          <w:b/>
          <w:sz w:val="24"/>
          <w:szCs w:val="24"/>
        </w:rPr>
        <w:t xml:space="preserve">1.6 Pantalla principal (Dashboard)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Se rediseñó lib/screens/home_screen.dart como tablero principal: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Barra superior verde con título "Dashboard Principal" y menú lateral (hamburguesa a la izquierda).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Tarjeta de bienvenida ("Bienvenido de nuevo").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Cuadrícula 2×2 de métricas: Temperatura 22.8 °C, pH 5.9, Conductividad 1.59 mS/cm, Nivel de Agua 72%.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Tarjeta "Estado del sistema" (sensores operativos, sincronización en línea, alertas).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La navegación (Mis registros, Conexión con el mundo, Preferencias, Adaptar a mi proyecto) se movió al menú lateral junto con "Cerrar sesión".</w:t>
      </w:r>
    </w:p>
    <w:p>
      <w:pPr>
        <w:spacing w:before="40" w:after="100"/>
      </w:pPr>
      <w:r>
        <w:rPr>
          <w:b/>
          <w:sz w:val="24"/>
          <w:szCs w:val="24"/>
        </w:rPr>
        <w:t xml:space="preserve">1.7 Color de marca (verde neón)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Se unificó el color #39B54A en: splash, login, dashboard, icono de la app, colors.xml y web/manifest.json.</w:t>
      </w:r>
    </w:p>
    <w:p>
      <w:pPr>
        <w:spacing w:before="40" w:after="100"/>
      </w:pPr>
      <w:r>
        <w:rPr>
          <w:sz w:val="6"/>
          <w:szCs w:val="6"/>
        </w:rPr>
        <w:t xml:space="preserve"/>
      </w:r>
    </w:p>
    <w:p>
      <w:pPr>
        <w:spacing w:before="40" w:after="100"/>
      </w:pPr>
      <w:r>
        <w:rPr>
          <w:b/>
          <w:color w:val="39B54A"/>
          <w:sz w:val="30"/>
          <w:szCs w:val="30"/>
        </w:rPr>
        <w:t xml:space="preserve">2. Comandos utilizados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Comando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0" w:type="auto"/>
          </w:tcPr>
          <w:p>
            <w:r>
              <w:t xml:space="preserve">flutter pub get</w:t>
            </w:r>
          </w:p>
        </w:tc>
        <w:tc>
          <w:tcPr>
            <w:tcW w:w="0" w:type="auto"/>
          </w:tcPr>
          <w:p>
            <w:r>
              <w:t xml:space="preserve">Descargar dependencias (permitido en el aula)</w:t>
            </w:r>
          </w:p>
        </w:tc>
      </w:tr>
      <w:tr>
        <w:tc>
          <w:tcPr>
            <w:tcW w:w="0" w:type="auto"/>
          </w:tcPr>
          <w:p>
            <w:r>
              <w:t xml:space="preserve">flutter pub upgrade</w:t>
            </w:r>
          </w:p>
        </w:tc>
        <w:tc>
          <w:tcPr>
            <w:tcW w:w="0" w:type="auto"/>
          </w:tcPr>
          <w:p>
            <w:r>
              <w:t xml:space="preserve">PROHIBIDO (podría romper dependencias)</w:t>
            </w:r>
          </w:p>
        </w:tc>
      </w:tr>
      <w:tr>
        <w:tc>
          <w:tcPr>
            <w:tcW w:w="0" w:type="auto"/>
          </w:tcPr>
          <w:p>
            <w:r>
              <w:t xml:space="preserve">flutter analyze</w:t>
            </w:r>
          </w:p>
        </w:tc>
        <w:tc>
          <w:tcPr>
            <w:tcW w:w="0" w:type="auto"/>
          </w:tcPr>
          <w:p>
            <w:r>
              <w:t xml:space="preserve">Verificar que no haya errores de análisis</w:t>
            </w:r>
          </w:p>
        </w:tc>
      </w:tr>
      <w:tr>
        <w:tc>
          <w:tcPr>
            <w:tcW w:w="0" w:type="auto"/>
          </w:tcPr>
          <w:p>
            <w:r>
              <w:t xml:space="preserve">dart run flutter_launcher_icons</w:t>
            </w:r>
          </w:p>
        </w:tc>
        <w:tc>
          <w:tcPr>
            <w:tcW w:w="0" w:type="auto"/>
          </w:tcPr>
          <w:p>
            <w:r>
              <w:t xml:space="preserve">Generar/regenerar los iconos de Android y web</w:t>
            </w:r>
          </w:p>
        </w:tc>
      </w:tr>
      <w:tr>
        <w:tc>
          <w:tcPr>
            <w:tcW w:w="0" w:type="auto"/>
          </w:tcPr>
          <w:p>
            <w:r>
              <w:t xml:space="preserve">flutter run --dart-define-from-file=config/local.json</w:t>
            </w:r>
          </w:p>
        </w:tc>
        <w:tc>
          <w:tcPr>
            <w:tcW w:w="0" w:type="auto"/>
          </w:tcPr>
          <w:p>
            <w:r>
              <w:t xml:space="preserve">Ejecutar la app con la configuración de Supabase</w:t>
            </w:r>
          </w:p>
        </w:tc>
      </w:tr>
    </w:tbl>
    <w:p>
      <w:pPr>
        <w:spacing w:before="40" w:after="100"/>
      </w:pPr>
      <w:r>
        <w:rPr>
          <w:sz w:val="6"/>
          <w:szCs w:val="6"/>
        </w:rPr>
        <w:t xml:space="preserve"/>
      </w:r>
    </w:p>
    <w:p>
      <w:pPr>
        <w:spacing w:before="40" w:after="100"/>
      </w:pPr>
      <w:r>
        <w:rPr>
          <w:b/>
          <w:color w:val="39B54A"/>
          <w:sz w:val="30"/>
          <w:szCs w:val="30"/>
        </w:rPr>
        <w:t xml:space="preserve">3. Generación del APK</w:t>
      </w:r>
    </w:p>
    <w:p>
      <w:pPr>
        <w:spacing w:before="40" w:after="100"/>
      </w:pPr>
      <w:r>
        <w:rPr>
          <w:b/>
          <w:sz w:val="24"/>
          <w:szCs w:val="24"/>
        </w:rPr>
        <w:t xml:space="preserve">APK de depuración (rápido para probar)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flutter build apk --debug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Ruta: build\app\outputs\flutter-apk\app-debug.apk</w:t>
      </w:r>
    </w:p>
    <w:p>
      <w:pPr>
        <w:spacing w:before="40" w:after="100"/>
      </w:pPr>
      <w:r>
        <w:rPr>
          <w:b/>
          <w:sz w:val="24"/>
          <w:szCs w:val="24"/>
        </w:rPr>
        <w:t xml:space="preserve">APK de lanzamiento (para distribución)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flutter build apk --release --dart-define-from-file=config/local.json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Ruta: build\app\outputs\flutter-apk\app-release.apk</w:t>
      </w:r>
    </w:p>
    <w:p>
      <w:pPr>
        <w:spacing w:before="40" w:after="100"/>
      </w:pPr>
      <w:r>
        <w:rPr>
          <w:i/>
          <w:color w:val="666666"/>
          <w:sz w:val="20"/>
          <w:szCs w:val="20"/>
        </w:rPr>
        <w:t xml:space="preserve">Nota: se usa --dart-define-from-file=config/local.json para incluir la configuración de Supabase (URL + Publishable Key). No tocar config/local.json (contiene claves del aula).</w:t>
      </w:r>
    </w:p>
    <w:p>
      <w:pPr>
        <w:spacing w:before="40" w:after="100"/>
      </w:pPr>
      <w:r>
        <w:rPr>
          <w:b/>
          <w:sz w:val="24"/>
          <w:szCs w:val="24"/>
        </w:rPr>
        <w:t xml:space="preserve">Instalación en un teléfono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1. Conectar el celular por USB (con depuración USB activada).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2. Ejecutar: flutter install, o copiar app-release.apk al teléfono e instalarlo manualmente.</w:t>
      </w:r>
    </w:p>
    <w:p>
      <w:pPr>
        <w:spacing w:before="40" w:after="100"/>
      </w:pPr>
      <w:r>
        <w:rPr>
          <w:sz w:val="6"/>
          <w:szCs w:val="6"/>
        </w:rPr>
        <w:t xml:space="preserve"/>
      </w:r>
    </w:p>
    <w:p>
      <w:pPr>
        <w:spacing w:before="40" w:after="100"/>
      </w:pPr>
      <w:r>
        <w:rPr>
          <w:b/>
          <w:color w:val="39B54A"/>
          <w:sz w:val="30"/>
          <w:szCs w:val="30"/>
        </w:rPr>
        <w:t xml:space="preserve">4. Archivos modificados (resumen)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lib/screens/splash_screen.dart (nuevo)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lib/screens/login_screen.dart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lib/screens/home_screen.dart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lib/app.dart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pubspec.yaml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android/app/src/main/AndroidManifest.xml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android/app/src/main/res/values/colors.xml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android/app/src/main/res/mipmap-*/ic_launcher.png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android/app/src/main/res/mipmap-anydpi-v26/ic_launcher.xml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android/app/src/main/res/drawable-*/ic_launcher_foreground.png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assets/images/icon.png (nuevo)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web/manifest.json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web/index.html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web/icons/*</w:t>
      </w:r>
    </w:p>
    <w:p>
      <w:pPr>
        <w:spacing w:before="40" w:after="100"/>
      </w:pPr>
      <w:r>
        <w:rPr>
          <w:sz w:val="6"/>
          <w:szCs w:val="6"/>
        </w:rPr>
        <w:t xml:space="preserve"/>
      </w:r>
    </w:p>
    <w:p>
      <w:pPr>
        <w:spacing w:before="40" w:after="100"/>
      </w:pPr>
      <w:r>
        <w:rPr>
          <w:b/>
          <w:color w:val="39B54A"/>
          <w:sz w:val="30"/>
          <w:szCs w:val="30"/>
        </w:rPr>
        <w:t xml:space="preserve">5. Pendientes / siguientes pasos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Conectar los valores del dashboard (Temperatura, pH, Conductividad, Nivel de Agua) a datos reales.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Conectar la casilla "Recordarme" del login a shared_preferences.</w:t>
      </w:r>
    </w:p>
    <w:p>
      <w:pPr>
        <w:spacing w:before="40" w:after="100"/>
        <w:ind w:left="360"/>
      </w:pPr>
      <w:r>
        <w:rPr>
          <w:sz w:val="22"/>
          <w:szCs w:val="22"/>
        </w:rPr>
        <w:t xml:space="preserve">• Generar y probar el APK final en un dispositivo físico.</w:t>
      </w:r>
    </w:p>
    <w:sectPr>
      <w:pgSz w:w="11906" w:h="16838"/>
      <w:pgMar w:top="1134" w:right="1134" w:bottom="1134" w:left="1134" w:header="720" w:footer="720" w:gutter="0"/>
    </w:sectPr>
  </w:body>
</w:document>
</file>