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3FF664" w14:textId="74138354" w:rsidR="00450BFA" w:rsidRPr="006B2C4A" w:rsidRDefault="006B2C4A" w:rsidP="006B2C4A">
      <w:pPr>
        <w:jc w:val="both"/>
        <w:rPr>
          <w:rFonts w:ascii="Times New Roman" w:hAnsi="Times New Roman" w:cs="Times New Roman"/>
          <w:sz w:val="24"/>
          <w:szCs w:val="24"/>
        </w:rPr>
      </w:pPr>
      <w:r w:rsidRPr="006B2C4A">
        <w:rPr>
          <w:rFonts w:ascii="Times New Roman" w:hAnsi="Times New Roman" w:cs="Times New Roman"/>
          <w:sz w:val="24"/>
          <w:szCs w:val="24"/>
        </w:rPr>
        <w:t xml:space="preserve">The evolutionary path of IT practice has taken a new form with the advent of intelligent systems, especially predictive </w:t>
      </w:r>
      <w:r w:rsidRPr="006B2C4A">
        <w:rPr>
          <w:rFonts w:ascii="Times New Roman" w:hAnsi="Times New Roman" w:cs="Times New Roman"/>
          <w:sz w:val="24"/>
          <w:szCs w:val="24"/>
        </w:rPr>
        <w:t>and</w:t>
      </w:r>
      <w:r>
        <w:rPr>
          <w:rFonts w:ascii="Times New Roman" w:hAnsi="Times New Roman" w:cs="Times New Roman"/>
          <w:sz w:val="24"/>
          <w:szCs w:val="24"/>
        </w:rPr>
        <w:t xml:space="preserve"> </w:t>
      </w:r>
      <w:r w:rsidRPr="006B2C4A">
        <w:rPr>
          <w:rFonts w:ascii="Times New Roman" w:hAnsi="Times New Roman" w:cs="Times New Roman"/>
          <w:sz w:val="24"/>
          <w:szCs w:val="24"/>
        </w:rPr>
        <w:t>recommendation</w:t>
      </w:r>
      <w:r>
        <w:rPr>
          <w:rFonts w:ascii="Times New Roman" w:hAnsi="Times New Roman" w:cs="Times New Roman"/>
          <w:sz w:val="24"/>
          <w:szCs w:val="24"/>
        </w:rPr>
        <w:t xml:space="preserve"> </w:t>
      </w:r>
      <w:r w:rsidRPr="006B2C4A">
        <w:rPr>
          <w:rFonts w:ascii="Times New Roman" w:hAnsi="Times New Roman" w:cs="Times New Roman"/>
          <w:sz w:val="24"/>
          <w:szCs w:val="24"/>
        </w:rPr>
        <w:t>systems. And</w:t>
      </w:r>
      <w:r>
        <w:rPr>
          <w:rFonts w:ascii="Times New Roman" w:hAnsi="Times New Roman" w:cs="Times New Roman"/>
          <w:sz w:val="24"/>
          <w:szCs w:val="24"/>
        </w:rPr>
        <w:t xml:space="preserve"> </w:t>
      </w:r>
      <w:r w:rsidRPr="006B2C4A">
        <w:rPr>
          <w:rFonts w:ascii="Times New Roman" w:hAnsi="Times New Roman" w:cs="Times New Roman"/>
          <w:sz w:val="24"/>
          <w:szCs w:val="24"/>
        </w:rPr>
        <w:t>with</w:t>
      </w:r>
      <w:r>
        <w:rPr>
          <w:rFonts w:ascii="Times New Roman" w:hAnsi="Times New Roman" w:cs="Times New Roman"/>
          <w:sz w:val="24"/>
          <w:szCs w:val="24"/>
        </w:rPr>
        <w:t xml:space="preserve"> </w:t>
      </w:r>
      <w:r w:rsidRPr="006B2C4A">
        <w:rPr>
          <w:rFonts w:ascii="Times New Roman" w:hAnsi="Times New Roman" w:cs="Times New Roman"/>
          <w:sz w:val="24"/>
          <w:szCs w:val="24"/>
        </w:rPr>
        <w:t>the</w:t>
      </w:r>
      <w:r>
        <w:rPr>
          <w:rFonts w:ascii="Times New Roman" w:hAnsi="Times New Roman" w:cs="Times New Roman"/>
          <w:sz w:val="24"/>
          <w:szCs w:val="24"/>
        </w:rPr>
        <w:t xml:space="preserve"> </w:t>
      </w:r>
      <w:r w:rsidRPr="006B2C4A">
        <w:rPr>
          <w:rFonts w:ascii="Times New Roman" w:hAnsi="Times New Roman" w:cs="Times New Roman"/>
          <w:sz w:val="24"/>
          <w:szCs w:val="24"/>
        </w:rPr>
        <w:t>explosion</w:t>
      </w:r>
      <w:r>
        <w:rPr>
          <w:rFonts w:ascii="Times New Roman" w:hAnsi="Times New Roman" w:cs="Times New Roman"/>
          <w:sz w:val="24"/>
          <w:szCs w:val="24"/>
        </w:rPr>
        <w:t xml:space="preserve"> </w:t>
      </w:r>
      <w:r w:rsidRPr="006B2C4A">
        <w:rPr>
          <w:rFonts w:ascii="Times New Roman" w:hAnsi="Times New Roman" w:cs="Times New Roman"/>
          <w:sz w:val="24"/>
          <w:szCs w:val="24"/>
        </w:rPr>
        <w:t>of</w:t>
      </w:r>
      <w:r>
        <w:rPr>
          <w:rFonts w:ascii="Times New Roman" w:hAnsi="Times New Roman" w:cs="Times New Roman"/>
          <w:sz w:val="24"/>
          <w:szCs w:val="24"/>
        </w:rPr>
        <w:t xml:space="preserve"> </w:t>
      </w:r>
      <w:r w:rsidRPr="006B2C4A">
        <w:rPr>
          <w:rFonts w:ascii="Times New Roman" w:hAnsi="Times New Roman" w:cs="Times New Roman"/>
          <w:sz w:val="24"/>
          <w:szCs w:val="24"/>
        </w:rPr>
        <w:t>data</w:t>
      </w:r>
      <w:r w:rsidRPr="006B2C4A">
        <w:rPr>
          <w:rFonts w:ascii="Times New Roman" w:hAnsi="Times New Roman" w:cs="Times New Roman"/>
          <w:sz w:val="24"/>
          <w:szCs w:val="24"/>
        </w:rPr>
        <w:t xml:space="preserve"> and the entry into the era of Big Data [1], these systems have found more opportunities to flourish and achieve the most remarkable results. Early warning systems (EWS) are one of the most famous types of intelligent systems, and have benefited from the considerable leap forward in computing methods and tech no</w:t>
      </w:r>
      <w:r>
        <w:rPr>
          <w:rFonts w:ascii="Times New Roman" w:hAnsi="Times New Roman" w:cs="Times New Roman"/>
          <w:sz w:val="24"/>
          <w:szCs w:val="24"/>
        </w:rPr>
        <w:t xml:space="preserve"> </w:t>
      </w:r>
      <w:proofErr w:type="spellStart"/>
      <w:r w:rsidRPr="006B2C4A">
        <w:rPr>
          <w:rFonts w:ascii="Times New Roman" w:hAnsi="Times New Roman" w:cs="Times New Roman"/>
          <w:sz w:val="24"/>
          <w:szCs w:val="24"/>
        </w:rPr>
        <w:t>logies</w:t>
      </w:r>
      <w:proofErr w:type="spellEnd"/>
      <w:r w:rsidRPr="006B2C4A">
        <w:rPr>
          <w:rFonts w:ascii="Times New Roman" w:hAnsi="Times New Roman" w:cs="Times New Roman"/>
          <w:sz w:val="24"/>
          <w:szCs w:val="24"/>
        </w:rPr>
        <w:t xml:space="preserve"> used, as well as the development of hardware infrastructures. The EWS is a predictive system that aims to support decision-making by giving a proactive view of the future situation by </w:t>
      </w:r>
      <w:proofErr w:type="spellStart"/>
      <w:r w:rsidRPr="006B2C4A">
        <w:rPr>
          <w:rFonts w:ascii="Times New Roman" w:hAnsi="Times New Roman" w:cs="Times New Roman"/>
          <w:sz w:val="24"/>
          <w:szCs w:val="24"/>
        </w:rPr>
        <w:t>analyzed</w:t>
      </w:r>
      <w:proofErr w:type="spellEnd"/>
      <w:r w:rsidRPr="006B2C4A">
        <w:rPr>
          <w:rFonts w:ascii="Times New Roman" w:hAnsi="Times New Roman" w:cs="Times New Roman"/>
          <w:sz w:val="24"/>
          <w:szCs w:val="24"/>
        </w:rPr>
        <w:t xml:space="preserve"> data. EWS are used in almost all fields, and their role lies in detecting anomalies in real systems and warning decision-makers of the seriousness of situations, so that they can anticipate their intervention to remedy the </w:t>
      </w:r>
      <w:proofErr w:type="spellStart"/>
      <w:r w:rsidRPr="006B2C4A">
        <w:rPr>
          <w:rFonts w:ascii="Times New Roman" w:hAnsi="Times New Roman" w:cs="Times New Roman"/>
          <w:sz w:val="24"/>
          <w:szCs w:val="24"/>
        </w:rPr>
        <w:t>The</w:t>
      </w:r>
      <w:proofErr w:type="spellEnd"/>
      <w:r w:rsidRPr="006B2C4A">
        <w:rPr>
          <w:rFonts w:ascii="Times New Roman" w:hAnsi="Times New Roman" w:cs="Times New Roman"/>
          <w:sz w:val="24"/>
          <w:szCs w:val="24"/>
        </w:rPr>
        <w:t xml:space="preserve"> associate editor coordinating the review of this manuscript and approving it for publication was Chang </w:t>
      </w:r>
      <w:proofErr w:type="gramStart"/>
      <w:r w:rsidRPr="006B2C4A">
        <w:rPr>
          <w:rFonts w:ascii="Times New Roman" w:hAnsi="Times New Roman" w:cs="Times New Roman"/>
          <w:sz w:val="24"/>
          <w:szCs w:val="24"/>
        </w:rPr>
        <w:t>Choi .</w:t>
      </w:r>
      <w:proofErr w:type="gramEnd"/>
      <w:r w:rsidRPr="006B2C4A">
        <w:rPr>
          <w:rFonts w:ascii="Times New Roman" w:hAnsi="Times New Roman" w:cs="Times New Roman"/>
          <w:sz w:val="24"/>
          <w:szCs w:val="24"/>
        </w:rPr>
        <w:t xml:space="preserve"> 2260 problems posed, or at least limit the negative effects and consequences. An EWS can be defined by a number of active key words [2], [3]: Collect, </w:t>
      </w:r>
      <w:proofErr w:type="spellStart"/>
      <w:r w:rsidRPr="006B2C4A">
        <w:rPr>
          <w:rFonts w:ascii="Times New Roman" w:hAnsi="Times New Roman" w:cs="Times New Roman"/>
          <w:sz w:val="24"/>
          <w:szCs w:val="24"/>
        </w:rPr>
        <w:t>Analyze</w:t>
      </w:r>
      <w:proofErr w:type="spellEnd"/>
      <w:r w:rsidRPr="006B2C4A">
        <w:rPr>
          <w:rFonts w:ascii="Times New Roman" w:hAnsi="Times New Roman" w:cs="Times New Roman"/>
          <w:sz w:val="24"/>
          <w:szCs w:val="24"/>
        </w:rPr>
        <w:t xml:space="preserve">, Detect, Prevent, Alert, Notify. Each word indicates one of the key stages of an EWS, hence its action model, which consists of a set of layers or steps. The first step involves the continuous monitoring of relevant indicators and the collection of data in real or near real time. The next step involves the analysis and processing of the data collected. This process involves examining the data to identify early indicators, patterns or deviations from the norm. Various techniques such as advanced algorithms, statistical models or artificial intelligence can be used to </w:t>
      </w:r>
      <w:proofErr w:type="spellStart"/>
      <w:r w:rsidRPr="006B2C4A">
        <w:rPr>
          <w:rFonts w:ascii="Times New Roman" w:hAnsi="Times New Roman" w:cs="Times New Roman"/>
          <w:sz w:val="24"/>
          <w:szCs w:val="24"/>
        </w:rPr>
        <w:t>iden</w:t>
      </w:r>
      <w:proofErr w:type="spellEnd"/>
      <w:r w:rsidRPr="006B2C4A">
        <w:rPr>
          <w:rFonts w:ascii="Times New Roman" w:hAnsi="Times New Roman" w:cs="Times New Roman"/>
          <w:sz w:val="24"/>
          <w:szCs w:val="24"/>
        </w:rPr>
        <w:t xml:space="preserve"> </w:t>
      </w:r>
      <w:proofErr w:type="spellStart"/>
      <w:r w:rsidRPr="006B2C4A">
        <w:rPr>
          <w:rFonts w:ascii="Times New Roman" w:hAnsi="Times New Roman" w:cs="Times New Roman"/>
          <w:sz w:val="24"/>
          <w:szCs w:val="24"/>
        </w:rPr>
        <w:t>tify</w:t>
      </w:r>
      <w:proofErr w:type="spellEnd"/>
      <w:r w:rsidRPr="006B2C4A">
        <w:rPr>
          <w:rFonts w:ascii="Times New Roman" w:hAnsi="Times New Roman" w:cs="Times New Roman"/>
          <w:sz w:val="24"/>
          <w:szCs w:val="24"/>
        </w:rPr>
        <w:t xml:space="preserve"> potential anomalies during this analysis. The third step is ‘Alert and Notify’, once the system detects an irregularity or potential hazard, it quickly triggers an alert to inform the parties concerned. Then, in the fourth step ‘Risk assess </w:t>
      </w:r>
      <w:proofErr w:type="spellStart"/>
      <w:r w:rsidRPr="006B2C4A">
        <w:rPr>
          <w:rFonts w:ascii="Times New Roman" w:hAnsi="Times New Roman" w:cs="Times New Roman"/>
          <w:sz w:val="24"/>
          <w:szCs w:val="24"/>
        </w:rPr>
        <w:t>ment</w:t>
      </w:r>
      <w:proofErr w:type="spellEnd"/>
      <w:r w:rsidRPr="006B2C4A">
        <w:rPr>
          <w:rFonts w:ascii="Times New Roman" w:hAnsi="Times New Roman" w:cs="Times New Roman"/>
          <w:sz w:val="24"/>
          <w:szCs w:val="24"/>
        </w:rPr>
        <w:t>’, professionals and supervisors evaluate the reliability and severity of the warning. They examine existing data and information to understand the characteristics of the risk, its potential consequences and possible actions to minimize its 2023 The Authors. This work is licensed under a Creative Commons Attribution-</w:t>
      </w:r>
      <w:proofErr w:type="spellStart"/>
      <w:r w:rsidRPr="006B2C4A">
        <w:rPr>
          <w:rFonts w:ascii="Times New Roman" w:hAnsi="Times New Roman" w:cs="Times New Roman"/>
          <w:sz w:val="24"/>
          <w:szCs w:val="24"/>
        </w:rPr>
        <w:t>NonCommercial</w:t>
      </w:r>
      <w:proofErr w:type="spellEnd"/>
      <w:r w:rsidRPr="006B2C4A">
        <w:rPr>
          <w:rFonts w:ascii="Times New Roman" w:hAnsi="Times New Roman" w:cs="Times New Roman"/>
          <w:sz w:val="24"/>
          <w:szCs w:val="24"/>
        </w:rPr>
        <w:t>-</w:t>
      </w:r>
      <w:proofErr w:type="spellStart"/>
      <w:r w:rsidRPr="006B2C4A">
        <w:rPr>
          <w:rFonts w:ascii="Times New Roman" w:hAnsi="Times New Roman" w:cs="Times New Roman"/>
          <w:sz w:val="24"/>
          <w:szCs w:val="24"/>
        </w:rPr>
        <w:t>NoDerivatives</w:t>
      </w:r>
      <w:proofErr w:type="spellEnd"/>
      <w:r w:rsidRPr="006B2C4A">
        <w:rPr>
          <w:rFonts w:ascii="Times New Roman" w:hAnsi="Times New Roman" w:cs="Times New Roman"/>
          <w:sz w:val="24"/>
          <w:szCs w:val="24"/>
        </w:rPr>
        <w:t xml:space="preserve"> 4.0 License. For more information, see https://creativecommons.org/licenses/by-nc-nd/4.0/ VOLUME 12, 2024 M. </w:t>
      </w:r>
      <w:proofErr w:type="spellStart"/>
      <w:r w:rsidRPr="006B2C4A">
        <w:rPr>
          <w:rFonts w:ascii="Times New Roman" w:hAnsi="Times New Roman" w:cs="Times New Roman"/>
          <w:sz w:val="24"/>
          <w:szCs w:val="24"/>
        </w:rPr>
        <w:t>Skittou</w:t>
      </w:r>
      <w:proofErr w:type="spellEnd"/>
      <w:r w:rsidRPr="006B2C4A">
        <w:rPr>
          <w:rFonts w:ascii="Times New Roman" w:hAnsi="Times New Roman" w:cs="Times New Roman"/>
          <w:sz w:val="24"/>
          <w:szCs w:val="24"/>
        </w:rPr>
        <w:t xml:space="preserve"> et al.: Development of an EWS to Support Educational Planning Process impact. The communication and dissemination process plays an essential role in risk management and response. Once a risk has been assessed and verified, it is crucial to share the relevant information with all parties concerned, including stakeholders, decision-makers and the general public. The f </w:t>
      </w:r>
      <w:proofErr w:type="spellStart"/>
      <w:r w:rsidRPr="006B2C4A">
        <w:rPr>
          <w:rFonts w:ascii="Times New Roman" w:hAnsi="Times New Roman" w:cs="Times New Roman"/>
          <w:sz w:val="24"/>
          <w:szCs w:val="24"/>
        </w:rPr>
        <w:t>inal</w:t>
      </w:r>
      <w:proofErr w:type="spellEnd"/>
      <w:r w:rsidRPr="006B2C4A">
        <w:rPr>
          <w:rFonts w:ascii="Times New Roman" w:hAnsi="Times New Roman" w:cs="Times New Roman"/>
          <w:sz w:val="24"/>
          <w:szCs w:val="24"/>
        </w:rPr>
        <w:t xml:space="preserve"> layer of the process involves response and action. And f </w:t>
      </w:r>
      <w:proofErr w:type="spellStart"/>
      <w:r w:rsidRPr="006B2C4A">
        <w:rPr>
          <w:rFonts w:ascii="Times New Roman" w:hAnsi="Times New Roman" w:cs="Times New Roman"/>
          <w:sz w:val="24"/>
          <w:szCs w:val="24"/>
        </w:rPr>
        <w:t>inally</w:t>
      </w:r>
      <w:proofErr w:type="spellEnd"/>
      <w:r w:rsidRPr="006B2C4A">
        <w:rPr>
          <w:rFonts w:ascii="Times New Roman" w:hAnsi="Times New Roman" w:cs="Times New Roman"/>
          <w:sz w:val="24"/>
          <w:szCs w:val="24"/>
        </w:rPr>
        <w:t xml:space="preserve">, once the early warning system provides the necessary information, appropriate measures are taken to reduce risks, prevent crises or minimize adverse effects. All these steps form an iterative process, as we are always aiming for perfection of the system, given that EWSs are used in highly critical areas and that the effect of their Outputs can avert disasters in some cases, whether in the near future or in the long term. That’s why we’re constantly striving for perfection. A. EMIS AND EDM </w:t>
      </w:r>
      <w:proofErr w:type="spellStart"/>
      <w:r w:rsidRPr="006B2C4A">
        <w:rPr>
          <w:rFonts w:ascii="Times New Roman" w:hAnsi="Times New Roman" w:cs="Times New Roman"/>
          <w:sz w:val="24"/>
          <w:szCs w:val="24"/>
        </w:rPr>
        <w:t>TheEducation</w:t>
      </w:r>
      <w:proofErr w:type="spellEnd"/>
      <w:r w:rsidRPr="006B2C4A">
        <w:rPr>
          <w:rFonts w:ascii="Times New Roman" w:hAnsi="Times New Roman" w:cs="Times New Roman"/>
          <w:sz w:val="24"/>
          <w:szCs w:val="24"/>
        </w:rPr>
        <w:t xml:space="preserve"> </w:t>
      </w:r>
      <w:proofErr w:type="spellStart"/>
      <w:r w:rsidRPr="006B2C4A">
        <w:rPr>
          <w:rFonts w:ascii="Times New Roman" w:hAnsi="Times New Roman" w:cs="Times New Roman"/>
          <w:sz w:val="24"/>
          <w:szCs w:val="24"/>
        </w:rPr>
        <w:t>ManagementInformation</w:t>
      </w:r>
      <w:proofErr w:type="spellEnd"/>
      <w:r w:rsidRPr="006B2C4A">
        <w:rPr>
          <w:rFonts w:ascii="Times New Roman" w:hAnsi="Times New Roman" w:cs="Times New Roman"/>
          <w:sz w:val="24"/>
          <w:szCs w:val="24"/>
        </w:rPr>
        <w:t xml:space="preserve"> System (EMIS) can be defined as a specific information system whose main aim is to support decision-making in the educational field, by first enabling the collection and storage of all types of educational data: Fundamental data, Business data and Statistical data. Then, to </w:t>
      </w:r>
      <w:proofErr w:type="spellStart"/>
      <w:r w:rsidRPr="006B2C4A">
        <w:rPr>
          <w:rFonts w:ascii="Times New Roman" w:hAnsi="Times New Roman" w:cs="Times New Roman"/>
          <w:sz w:val="24"/>
          <w:szCs w:val="24"/>
        </w:rPr>
        <w:t>analyze</w:t>
      </w:r>
      <w:proofErr w:type="spellEnd"/>
      <w:r w:rsidRPr="006B2C4A">
        <w:rPr>
          <w:rFonts w:ascii="Times New Roman" w:hAnsi="Times New Roman" w:cs="Times New Roman"/>
          <w:sz w:val="24"/>
          <w:szCs w:val="24"/>
        </w:rPr>
        <w:t xml:space="preserve"> these data, each with the appropriate tech </w:t>
      </w:r>
      <w:proofErr w:type="spellStart"/>
      <w:r w:rsidRPr="006B2C4A">
        <w:rPr>
          <w:rFonts w:ascii="Times New Roman" w:hAnsi="Times New Roman" w:cs="Times New Roman"/>
          <w:sz w:val="24"/>
          <w:szCs w:val="24"/>
        </w:rPr>
        <w:t>nology</w:t>
      </w:r>
      <w:proofErr w:type="spellEnd"/>
      <w:r w:rsidRPr="006B2C4A">
        <w:rPr>
          <w:rFonts w:ascii="Times New Roman" w:hAnsi="Times New Roman" w:cs="Times New Roman"/>
          <w:sz w:val="24"/>
          <w:szCs w:val="24"/>
        </w:rPr>
        <w:t>. Finally, to produce visual reports or results to provide decision-</w:t>
      </w:r>
      <w:proofErr w:type="spellStart"/>
      <w:r w:rsidRPr="006B2C4A">
        <w:rPr>
          <w:rFonts w:ascii="Times New Roman" w:hAnsi="Times New Roman" w:cs="Times New Roman"/>
          <w:sz w:val="24"/>
          <w:szCs w:val="24"/>
        </w:rPr>
        <w:t>makerswithideasonalldimensionsoftheeducation</w:t>
      </w:r>
      <w:proofErr w:type="spellEnd"/>
      <w:r w:rsidRPr="006B2C4A">
        <w:rPr>
          <w:rFonts w:ascii="Times New Roman" w:hAnsi="Times New Roman" w:cs="Times New Roman"/>
          <w:sz w:val="24"/>
          <w:szCs w:val="24"/>
        </w:rPr>
        <w:t xml:space="preserve"> system. Educational Data Mining (EDM) is the whole range of technologies applied to education data in order to extract value from them </w:t>
      </w:r>
      <w:r w:rsidRPr="006B2C4A">
        <w:rPr>
          <w:rFonts w:ascii="Times New Roman" w:hAnsi="Times New Roman" w:cs="Times New Roman"/>
          <w:sz w:val="24"/>
          <w:szCs w:val="24"/>
        </w:rPr>
        <w:lastRenderedPageBreak/>
        <w:t xml:space="preserve">[4]. This includes techniques relating to statistics, data mining and machine learning. EDM [5], [6] is considered the heart of the EMIS, since it is the machine that enables data processing, builds data models and profiles of education stakeholders, and knows all the interconnections and relationships between these data. The education management information system is undoubtedly a data-driven system, as everything is con </w:t>
      </w:r>
      <w:proofErr w:type="spellStart"/>
      <w:r w:rsidRPr="006B2C4A">
        <w:rPr>
          <w:rFonts w:ascii="Times New Roman" w:hAnsi="Times New Roman" w:cs="Times New Roman"/>
          <w:sz w:val="24"/>
          <w:szCs w:val="24"/>
        </w:rPr>
        <w:t>centered</w:t>
      </w:r>
      <w:proofErr w:type="spellEnd"/>
      <w:r w:rsidRPr="006B2C4A">
        <w:rPr>
          <w:rFonts w:ascii="Times New Roman" w:hAnsi="Times New Roman" w:cs="Times New Roman"/>
          <w:sz w:val="24"/>
          <w:szCs w:val="24"/>
        </w:rPr>
        <w:t xml:space="preserve"> on data. The analysis of this data through EDM techniques and its outputs enables us to map out future </w:t>
      </w:r>
      <w:proofErr w:type="spellStart"/>
      <w:r w:rsidRPr="006B2C4A">
        <w:rPr>
          <w:rFonts w:ascii="Times New Roman" w:hAnsi="Times New Roman" w:cs="Times New Roman"/>
          <w:sz w:val="24"/>
          <w:szCs w:val="24"/>
        </w:rPr>
        <w:t>strate</w:t>
      </w:r>
      <w:proofErr w:type="spellEnd"/>
      <w:r w:rsidRPr="006B2C4A">
        <w:rPr>
          <w:rFonts w:ascii="Times New Roman" w:hAnsi="Times New Roman" w:cs="Times New Roman"/>
          <w:sz w:val="24"/>
          <w:szCs w:val="24"/>
        </w:rPr>
        <w:t xml:space="preserve"> </w:t>
      </w:r>
      <w:proofErr w:type="spellStart"/>
      <w:r w:rsidRPr="006B2C4A">
        <w:rPr>
          <w:rFonts w:ascii="Times New Roman" w:hAnsi="Times New Roman" w:cs="Times New Roman"/>
          <w:sz w:val="24"/>
          <w:szCs w:val="24"/>
        </w:rPr>
        <w:t>gies</w:t>
      </w:r>
      <w:proofErr w:type="spellEnd"/>
      <w:r w:rsidRPr="006B2C4A">
        <w:rPr>
          <w:rFonts w:ascii="Times New Roman" w:hAnsi="Times New Roman" w:cs="Times New Roman"/>
          <w:sz w:val="24"/>
          <w:szCs w:val="24"/>
        </w:rPr>
        <w:t xml:space="preserve"> and support decision-making in the field of education. The EWS is part of the overall EMIS framework, or con </w:t>
      </w:r>
      <w:proofErr w:type="spellStart"/>
      <w:r w:rsidRPr="006B2C4A">
        <w:rPr>
          <w:rFonts w:ascii="Times New Roman" w:hAnsi="Times New Roman" w:cs="Times New Roman"/>
          <w:sz w:val="24"/>
          <w:szCs w:val="24"/>
        </w:rPr>
        <w:t>sidered</w:t>
      </w:r>
      <w:proofErr w:type="spellEnd"/>
      <w:r w:rsidRPr="006B2C4A">
        <w:rPr>
          <w:rFonts w:ascii="Times New Roman" w:hAnsi="Times New Roman" w:cs="Times New Roman"/>
          <w:sz w:val="24"/>
          <w:szCs w:val="24"/>
        </w:rPr>
        <w:t xml:space="preserve"> as an integral part of the Learning Management System (LMS), since it serves as a tool for transforming and processing educational data for specific purposes. And by incorporating EDM, these purposes happen to be var </w:t>
      </w:r>
      <w:proofErr w:type="spellStart"/>
      <w:r w:rsidRPr="006B2C4A">
        <w:rPr>
          <w:rFonts w:ascii="Times New Roman" w:hAnsi="Times New Roman" w:cs="Times New Roman"/>
          <w:sz w:val="24"/>
          <w:szCs w:val="24"/>
        </w:rPr>
        <w:t>ied</w:t>
      </w:r>
      <w:proofErr w:type="spellEnd"/>
      <w:r w:rsidRPr="006B2C4A">
        <w:rPr>
          <w:rFonts w:ascii="Times New Roman" w:hAnsi="Times New Roman" w:cs="Times New Roman"/>
          <w:sz w:val="24"/>
          <w:szCs w:val="24"/>
        </w:rPr>
        <w:t xml:space="preserve">, so EWS changes facet and output. Among the main topics addressed by EDM is the analysis of Student’s </w:t>
      </w:r>
      <w:proofErr w:type="spellStart"/>
      <w:r w:rsidRPr="006B2C4A">
        <w:rPr>
          <w:rFonts w:ascii="Times New Roman" w:hAnsi="Times New Roman" w:cs="Times New Roman"/>
          <w:sz w:val="24"/>
          <w:szCs w:val="24"/>
        </w:rPr>
        <w:t>perfor</w:t>
      </w:r>
      <w:proofErr w:type="spellEnd"/>
      <w:r w:rsidRPr="006B2C4A">
        <w:rPr>
          <w:rFonts w:ascii="Times New Roman" w:hAnsi="Times New Roman" w:cs="Times New Roman"/>
          <w:sz w:val="24"/>
          <w:szCs w:val="24"/>
        </w:rPr>
        <w:t xml:space="preserve"> </w:t>
      </w:r>
      <w:proofErr w:type="spellStart"/>
      <w:r w:rsidRPr="006B2C4A">
        <w:rPr>
          <w:rFonts w:ascii="Times New Roman" w:hAnsi="Times New Roman" w:cs="Times New Roman"/>
          <w:sz w:val="24"/>
          <w:szCs w:val="24"/>
        </w:rPr>
        <w:t>mance</w:t>
      </w:r>
      <w:proofErr w:type="spellEnd"/>
      <w:r w:rsidRPr="006B2C4A">
        <w:rPr>
          <w:rFonts w:ascii="Times New Roman" w:hAnsi="Times New Roman" w:cs="Times New Roman"/>
          <w:sz w:val="24"/>
          <w:szCs w:val="24"/>
        </w:rPr>
        <w:t xml:space="preserve"> [6] through the analysis of students’ progression and grades in the subjects or courses they have taken. Another theme is the study of learner </w:t>
      </w:r>
      <w:proofErr w:type="spellStart"/>
      <w:r w:rsidRPr="006B2C4A">
        <w:rPr>
          <w:rFonts w:ascii="Times New Roman" w:hAnsi="Times New Roman" w:cs="Times New Roman"/>
          <w:sz w:val="24"/>
          <w:szCs w:val="24"/>
        </w:rPr>
        <w:t>behavior</w:t>
      </w:r>
      <w:proofErr w:type="spellEnd"/>
      <w:r w:rsidRPr="006B2C4A">
        <w:rPr>
          <w:rFonts w:ascii="Times New Roman" w:hAnsi="Times New Roman" w:cs="Times New Roman"/>
          <w:sz w:val="24"/>
          <w:szCs w:val="24"/>
        </w:rPr>
        <w:t xml:space="preserve"> [7], which will be observed either in terms of the learner’s experience in his or her school or academic environment, with all its variables acting without context, or in relation to his or her interaction with school content (courses and modules) and the program curriculum. The EDM is also concerned with identifying students at risk of dropping out [4], a phenomenon much studied in education systems because of its negative impact on the future of students and the quality of their learning. Naturally, the study of educational phenomena has led to the development of EWS [8] to prevent their occurrence and provide decision-makers with strategic leeway to address the causes of these phenomena as early as possible, before they get out of hand. But it has also enabled advanced research into decision-support systems [9], given the growing need among players in the educational field for greater visibility of data and the most appropriate recommendations for each individual situation. Last but not least, we’d like to conclude with a more global topic which is the evaluation of education system</w:t>
      </w:r>
      <w:r w:rsidR="00690EA5">
        <w:rPr>
          <w:rFonts w:ascii="Times New Roman" w:hAnsi="Times New Roman" w:cs="Times New Roman"/>
          <w:sz w:val="24"/>
          <w:szCs w:val="24"/>
        </w:rPr>
        <w:t xml:space="preserve"> </w:t>
      </w:r>
      <w:r w:rsidR="00690EA5" w:rsidRPr="006B2C4A">
        <w:rPr>
          <w:rFonts w:ascii="Times New Roman" w:hAnsi="Times New Roman" w:cs="Times New Roman"/>
          <w:sz w:val="24"/>
          <w:szCs w:val="24"/>
        </w:rPr>
        <w:t>performance [</w:t>
      </w:r>
      <w:r w:rsidRPr="006B2C4A">
        <w:rPr>
          <w:rFonts w:ascii="Times New Roman" w:hAnsi="Times New Roman" w:cs="Times New Roman"/>
          <w:sz w:val="24"/>
          <w:szCs w:val="24"/>
        </w:rPr>
        <w:t>10</w:t>
      </w:r>
      <w:proofErr w:type="gramStart"/>
      <w:r w:rsidRPr="006B2C4A">
        <w:rPr>
          <w:rFonts w:ascii="Times New Roman" w:hAnsi="Times New Roman" w:cs="Times New Roman"/>
          <w:sz w:val="24"/>
          <w:szCs w:val="24"/>
        </w:rPr>
        <w:t>].Although</w:t>
      </w:r>
      <w:proofErr w:type="gramEnd"/>
      <w:r w:rsidR="00690EA5">
        <w:rPr>
          <w:rFonts w:ascii="Times New Roman" w:hAnsi="Times New Roman" w:cs="Times New Roman"/>
          <w:sz w:val="24"/>
          <w:szCs w:val="24"/>
        </w:rPr>
        <w:t xml:space="preserve"> </w:t>
      </w:r>
      <w:r w:rsidRPr="006B2C4A">
        <w:rPr>
          <w:rFonts w:ascii="Times New Roman" w:hAnsi="Times New Roman" w:cs="Times New Roman"/>
          <w:sz w:val="24"/>
          <w:szCs w:val="24"/>
        </w:rPr>
        <w:t>this</w:t>
      </w:r>
      <w:r w:rsidR="00690EA5">
        <w:rPr>
          <w:rFonts w:ascii="Times New Roman" w:hAnsi="Times New Roman" w:cs="Times New Roman"/>
          <w:sz w:val="24"/>
          <w:szCs w:val="24"/>
        </w:rPr>
        <w:t xml:space="preserve"> </w:t>
      </w:r>
      <w:r w:rsidRPr="006B2C4A">
        <w:rPr>
          <w:rFonts w:ascii="Times New Roman" w:hAnsi="Times New Roman" w:cs="Times New Roman"/>
          <w:sz w:val="24"/>
          <w:szCs w:val="24"/>
        </w:rPr>
        <w:t>is</w:t>
      </w:r>
      <w:r w:rsidR="00690EA5">
        <w:rPr>
          <w:rFonts w:ascii="Times New Roman" w:hAnsi="Times New Roman" w:cs="Times New Roman"/>
          <w:sz w:val="24"/>
          <w:szCs w:val="24"/>
        </w:rPr>
        <w:t xml:space="preserve"> </w:t>
      </w:r>
      <w:r w:rsidRPr="006B2C4A">
        <w:rPr>
          <w:rFonts w:ascii="Times New Roman" w:hAnsi="Times New Roman" w:cs="Times New Roman"/>
          <w:sz w:val="24"/>
          <w:szCs w:val="24"/>
        </w:rPr>
        <w:t>a</w:t>
      </w:r>
      <w:r w:rsidR="00690EA5">
        <w:rPr>
          <w:rFonts w:ascii="Times New Roman" w:hAnsi="Times New Roman" w:cs="Times New Roman"/>
          <w:sz w:val="24"/>
          <w:szCs w:val="24"/>
        </w:rPr>
        <w:t xml:space="preserve"> </w:t>
      </w:r>
      <w:r w:rsidRPr="006B2C4A">
        <w:rPr>
          <w:rFonts w:ascii="Times New Roman" w:hAnsi="Times New Roman" w:cs="Times New Roman"/>
          <w:sz w:val="24"/>
          <w:szCs w:val="24"/>
        </w:rPr>
        <w:t>matter</w:t>
      </w:r>
      <w:r w:rsidR="00690EA5">
        <w:rPr>
          <w:rFonts w:ascii="Times New Roman" w:hAnsi="Times New Roman" w:cs="Times New Roman"/>
          <w:sz w:val="24"/>
          <w:szCs w:val="24"/>
        </w:rPr>
        <w:t xml:space="preserve"> </w:t>
      </w:r>
      <w:r w:rsidRPr="006B2C4A">
        <w:rPr>
          <w:rFonts w:ascii="Times New Roman" w:hAnsi="Times New Roman" w:cs="Times New Roman"/>
          <w:sz w:val="24"/>
          <w:szCs w:val="24"/>
        </w:rPr>
        <w:t>for</w:t>
      </w:r>
      <w:r w:rsidR="00690EA5">
        <w:rPr>
          <w:rFonts w:ascii="Times New Roman" w:hAnsi="Times New Roman" w:cs="Times New Roman"/>
          <w:sz w:val="24"/>
          <w:szCs w:val="24"/>
        </w:rPr>
        <w:t xml:space="preserve"> </w:t>
      </w:r>
      <w:r w:rsidRPr="006B2C4A">
        <w:rPr>
          <w:rFonts w:ascii="Times New Roman" w:hAnsi="Times New Roman" w:cs="Times New Roman"/>
          <w:sz w:val="24"/>
          <w:szCs w:val="24"/>
        </w:rPr>
        <w:t xml:space="preserve">official national or global institutions, EDM techniques can be of considerable help in projecting the results achieved against the objectives already set for education plans. In our work, we have given immense importance to this strategic level of educational planning, something we have not been able to f </w:t>
      </w:r>
      <w:proofErr w:type="spellStart"/>
      <w:r w:rsidRPr="006B2C4A">
        <w:rPr>
          <w:rFonts w:ascii="Times New Roman" w:hAnsi="Times New Roman" w:cs="Times New Roman"/>
          <w:sz w:val="24"/>
          <w:szCs w:val="24"/>
        </w:rPr>
        <w:t>ind</w:t>
      </w:r>
      <w:proofErr w:type="spellEnd"/>
      <w:r w:rsidRPr="006B2C4A">
        <w:rPr>
          <w:rFonts w:ascii="Times New Roman" w:hAnsi="Times New Roman" w:cs="Times New Roman"/>
          <w:sz w:val="24"/>
          <w:szCs w:val="24"/>
        </w:rPr>
        <w:t xml:space="preserve"> discussed in the field of EWS development research in education. This is motivated by the idea that to apprehend any educational phenomenon, </w:t>
      </w:r>
      <w:proofErr w:type="spellStart"/>
      <w:r w:rsidRPr="006B2C4A">
        <w:rPr>
          <w:rFonts w:ascii="Times New Roman" w:hAnsi="Times New Roman" w:cs="Times New Roman"/>
          <w:sz w:val="24"/>
          <w:szCs w:val="24"/>
        </w:rPr>
        <w:t>weneedtoplaceitinamoreglobal</w:t>
      </w:r>
      <w:proofErr w:type="spellEnd"/>
      <w:r w:rsidRPr="006B2C4A">
        <w:rPr>
          <w:rFonts w:ascii="Times New Roman" w:hAnsi="Times New Roman" w:cs="Times New Roman"/>
          <w:sz w:val="24"/>
          <w:szCs w:val="24"/>
        </w:rPr>
        <w:t xml:space="preserve"> context, and necessarily resolve it with educational planning. B. EDUCATIONAL PLANNING Everyone recognizes that education, by its inference on </w:t>
      </w:r>
      <w:proofErr w:type="spellStart"/>
      <w:r w:rsidRPr="006B2C4A">
        <w:rPr>
          <w:rFonts w:ascii="Times New Roman" w:hAnsi="Times New Roman" w:cs="Times New Roman"/>
          <w:sz w:val="24"/>
          <w:szCs w:val="24"/>
        </w:rPr>
        <w:t>indi</w:t>
      </w:r>
      <w:proofErr w:type="spellEnd"/>
      <w:r w:rsidRPr="006B2C4A">
        <w:rPr>
          <w:rFonts w:ascii="Times New Roman" w:hAnsi="Times New Roman" w:cs="Times New Roman"/>
          <w:sz w:val="24"/>
          <w:szCs w:val="24"/>
        </w:rPr>
        <w:t xml:space="preserve"> </w:t>
      </w:r>
      <w:proofErr w:type="spellStart"/>
      <w:r w:rsidRPr="006B2C4A">
        <w:rPr>
          <w:rFonts w:ascii="Times New Roman" w:hAnsi="Times New Roman" w:cs="Times New Roman"/>
          <w:sz w:val="24"/>
          <w:szCs w:val="24"/>
        </w:rPr>
        <w:t>viduals</w:t>
      </w:r>
      <w:proofErr w:type="spellEnd"/>
      <w:r w:rsidRPr="006B2C4A">
        <w:rPr>
          <w:rFonts w:ascii="Times New Roman" w:hAnsi="Times New Roman" w:cs="Times New Roman"/>
          <w:sz w:val="24"/>
          <w:szCs w:val="24"/>
        </w:rPr>
        <w:t xml:space="preserve">, is a societal affair of the first degree. And the level of education of the population, as well as the literacy rate recorded, undoubtedly reflects a country’s level of develop </w:t>
      </w:r>
      <w:proofErr w:type="spellStart"/>
      <w:r w:rsidRPr="006B2C4A">
        <w:rPr>
          <w:rFonts w:ascii="Times New Roman" w:hAnsi="Times New Roman" w:cs="Times New Roman"/>
          <w:sz w:val="24"/>
          <w:szCs w:val="24"/>
        </w:rPr>
        <w:t>ment</w:t>
      </w:r>
      <w:proofErr w:type="spellEnd"/>
      <w:r w:rsidRPr="006B2C4A">
        <w:rPr>
          <w:rFonts w:ascii="Times New Roman" w:hAnsi="Times New Roman" w:cs="Times New Roman"/>
          <w:sz w:val="24"/>
          <w:szCs w:val="24"/>
        </w:rPr>
        <w:t xml:space="preserve">. But achieving any educational goal requires long-term, progressive planning, because the results of education take time to show up in </w:t>
      </w:r>
      <w:proofErr w:type="spellStart"/>
      <w:r w:rsidRPr="006B2C4A">
        <w:rPr>
          <w:rFonts w:ascii="Times New Roman" w:hAnsi="Times New Roman" w:cs="Times New Roman"/>
          <w:sz w:val="24"/>
          <w:szCs w:val="24"/>
        </w:rPr>
        <w:t>behavior</w:t>
      </w:r>
      <w:proofErr w:type="spellEnd"/>
      <w:r w:rsidRPr="006B2C4A">
        <w:rPr>
          <w:rFonts w:ascii="Times New Roman" w:hAnsi="Times New Roman" w:cs="Times New Roman"/>
          <w:sz w:val="24"/>
          <w:szCs w:val="24"/>
        </w:rPr>
        <w:t xml:space="preserve"> and achievement, hence the need for educational planning. Educational planning is the logical and systematic process of putting in place an educational plan to achieve </w:t>
      </w:r>
      <w:proofErr w:type="spellStart"/>
      <w:r w:rsidRPr="006B2C4A">
        <w:rPr>
          <w:rFonts w:ascii="Times New Roman" w:hAnsi="Times New Roman" w:cs="Times New Roman"/>
          <w:sz w:val="24"/>
          <w:szCs w:val="24"/>
        </w:rPr>
        <w:t>soci</w:t>
      </w:r>
      <w:proofErr w:type="spellEnd"/>
      <w:r w:rsidRPr="006B2C4A">
        <w:rPr>
          <w:rFonts w:ascii="Times New Roman" w:hAnsi="Times New Roman" w:cs="Times New Roman"/>
          <w:sz w:val="24"/>
          <w:szCs w:val="24"/>
        </w:rPr>
        <w:t xml:space="preserve"> </w:t>
      </w:r>
      <w:proofErr w:type="spellStart"/>
      <w:r w:rsidRPr="006B2C4A">
        <w:rPr>
          <w:rFonts w:ascii="Times New Roman" w:hAnsi="Times New Roman" w:cs="Times New Roman"/>
          <w:sz w:val="24"/>
          <w:szCs w:val="24"/>
        </w:rPr>
        <w:t>ety’s</w:t>
      </w:r>
      <w:proofErr w:type="spellEnd"/>
      <w:r w:rsidRPr="006B2C4A">
        <w:rPr>
          <w:rFonts w:ascii="Times New Roman" w:hAnsi="Times New Roman" w:cs="Times New Roman"/>
          <w:sz w:val="24"/>
          <w:szCs w:val="24"/>
        </w:rPr>
        <w:t xml:space="preserve"> educational objectives, taking into account all available resources, whether human, financial or material. The right to education is an ultimate right supported by all international texts, and educational planning takes upon its shoulders the task of maintaining this right for all students with a view to equity and equal opportunity, with quality and efficiency. Dropping out of school is a black mark in the process of implementing education plans, because it represents a flight of pupils from the education system, especially before they have completed the </w:t>
      </w:r>
      <w:proofErr w:type="spellStart"/>
      <w:r w:rsidRPr="006B2C4A">
        <w:rPr>
          <w:rFonts w:ascii="Times New Roman" w:hAnsi="Times New Roman" w:cs="Times New Roman"/>
          <w:sz w:val="24"/>
          <w:szCs w:val="24"/>
        </w:rPr>
        <w:t>compulsorylevel</w:t>
      </w:r>
      <w:proofErr w:type="spellEnd"/>
      <w:r w:rsidRPr="006B2C4A">
        <w:rPr>
          <w:rFonts w:ascii="Times New Roman" w:hAnsi="Times New Roman" w:cs="Times New Roman"/>
          <w:sz w:val="24"/>
          <w:szCs w:val="24"/>
        </w:rPr>
        <w:t xml:space="preserve"> of schooling. But it also represents a loss of </w:t>
      </w:r>
      <w:r w:rsidRPr="006B2C4A">
        <w:rPr>
          <w:rFonts w:ascii="Times New Roman" w:hAnsi="Times New Roman" w:cs="Times New Roman"/>
          <w:sz w:val="24"/>
          <w:szCs w:val="24"/>
        </w:rPr>
        <w:lastRenderedPageBreak/>
        <w:t xml:space="preserve">resources deployed to keep students in school, and the most unpleasant thing is that students leave school before acquiring the skills they need to meet life’s challenges. That’s why we need educational planning that’s f </w:t>
      </w:r>
      <w:proofErr w:type="spellStart"/>
      <w:r w:rsidRPr="006B2C4A">
        <w:rPr>
          <w:rFonts w:ascii="Times New Roman" w:hAnsi="Times New Roman" w:cs="Times New Roman"/>
          <w:sz w:val="24"/>
          <w:szCs w:val="24"/>
        </w:rPr>
        <w:t>lexible</w:t>
      </w:r>
      <w:proofErr w:type="spellEnd"/>
      <w:r w:rsidRPr="006B2C4A">
        <w:rPr>
          <w:rFonts w:ascii="Times New Roman" w:hAnsi="Times New Roman" w:cs="Times New Roman"/>
          <w:sz w:val="24"/>
          <w:szCs w:val="24"/>
        </w:rPr>
        <w:t xml:space="preserve"> and renewed, and that takes advantage of all the new techniques for more rigorous and effective planning. </w:t>
      </w:r>
      <w:proofErr w:type="spellStart"/>
      <w:r w:rsidRPr="006B2C4A">
        <w:rPr>
          <w:rFonts w:ascii="Times New Roman" w:hAnsi="Times New Roman" w:cs="Times New Roman"/>
          <w:sz w:val="24"/>
          <w:szCs w:val="24"/>
        </w:rPr>
        <w:t>Ourpaperis</w:t>
      </w:r>
      <w:proofErr w:type="spellEnd"/>
      <w:r w:rsidRPr="006B2C4A">
        <w:rPr>
          <w:rFonts w:ascii="Times New Roman" w:hAnsi="Times New Roman" w:cs="Times New Roman"/>
          <w:sz w:val="24"/>
          <w:szCs w:val="24"/>
        </w:rPr>
        <w:t xml:space="preserve"> organized as follows. In Section II, we present a literature review of similar projects that have developed EWS or EDM solutions for predicting school dropout. Section III, describes the materials used in our approach to build our EWS. And, in Section IV we explore the different methods we based on to elaborate our proposed solution. Section V then presents the results of our solution </w:t>
      </w:r>
      <w:proofErr w:type="spellStart"/>
      <w:r w:rsidRPr="006B2C4A">
        <w:rPr>
          <w:rFonts w:ascii="Times New Roman" w:hAnsi="Times New Roman" w:cs="Times New Roman"/>
          <w:sz w:val="24"/>
          <w:szCs w:val="24"/>
        </w:rPr>
        <w:t>imple</w:t>
      </w:r>
      <w:proofErr w:type="spellEnd"/>
      <w:r w:rsidRPr="006B2C4A">
        <w:rPr>
          <w:rFonts w:ascii="Times New Roman" w:hAnsi="Times New Roman" w:cs="Times New Roman"/>
          <w:sz w:val="24"/>
          <w:szCs w:val="24"/>
        </w:rPr>
        <w:t xml:space="preserve"> </w:t>
      </w:r>
      <w:proofErr w:type="spellStart"/>
      <w:r w:rsidRPr="006B2C4A">
        <w:rPr>
          <w:rFonts w:ascii="Times New Roman" w:hAnsi="Times New Roman" w:cs="Times New Roman"/>
          <w:sz w:val="24"/>
          <w:szCs w:val="24"/>
        </w:rPr>
        <w:t>mented</w:t>
      </w:r>
      <w:proofErr w:type="spellEnd"/>
      <w:r w:rsidRPr="006B2C4A">
        <w:rPr>
          <w:rFonts w:ascii="Times New Roman" w:hAnsi="Times New Roman" w:cs="Times New Roman"/>
          <w:sz w:val="24"/>
          <w:szCs w:val="24"/>
        </w:rPr>
        <w:t xml:space="preserve"> to address the problem of students dropping out of 2261 VOLUME 12, 2024 M. </w:t>
      </w:r>
      <w:proofErr w:type="spellStart"/>
      <w:r w:rsidRPr="006B2C4A">
        <w:rPr>
          <w:rFonts w:ascii="Times New Roman" w:hAnsi="Times New Roman" w:cs="Times New Roman"/>
          <w:sz w:val="24"/>
          <w:szCs w:val="24"/>
        </w:rPr>
        <w:t>Skittou</w:t>
      </w:r>
      <w:proofErr w:type="spellEnd"/>
      <w:r w:rsidRPr="006B2C4A">
        <w:rPr>
          <w:rFonts w:ascii="Times New Roman" w:hAnsi="Times New Roman" w:cs="Times New Roman"/>
          <w:sz w:val="24"/>
          <w:szCs w:val="24"/>
        </w:rPr>
        <w:t xml:space="preserve"> et al.: Development of an EWS to Support Educational Planning Process school. And finally in Section VI, the conclusion summarizes our ideas, and we stipulate our prospects for future work.</w:t>
      </w:r>
    </w:p>
    <w:sectPr w:rsidR="00450BFA" w:rsidRPr="006B2C4A">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A6F18C" w14:textId="77777777" w:rsidR="00B93C5C" w:rsidRDefault="00B93C5C" w:rsidP="006B2C4A">
      <w:pPr>
        <w:spacing w:after="0" w:line="240" w:lineRule="auto"/>
      </w:pPr>
      <w:r>
        <w:separator/>
      </w:r>
    </w:p>
  </w:endnote>
  <w:endnote w:type="continuationSeparator" w:id="0">
    <w:p w14:paraId="4A54BF72" w14:textId="77777777" w:rsidR="00B93C5C" w:rsidRDefault="00B93C5C" w:rsidP="006B2C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4C09E6" w14:textId="77777777" w:rsidR="00B93C5C" w:rsidRDefault="00B93C5C" w:rsidP="006B2C4A">
      <w:pPr>
        <w:spacing w:after="0" w:line="240" w:lineRule="auto"/>
      </w:pPr>
      <w:r>
        <w:separator/>
      </w:r>
    </w:p>
  </w:footnote>
  <w:footnote w:type="continuationSeparator" w:id="0">
    <w:p w14:paraId="098DB3A9" w14:textId="77777777" w:rsidR="00B93C5C" w:rsidRDefault="00B93C5C" w:rsidP="006B2C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5BC1C3" w14:textId="5362ECAD" w:rsidR="006B2C4A" w:rsidRPr="006B2C4A" w:rsidRDefault="006B2C4A" w:rsidP="006B2C4A">
    <w:pPr>
      <w:pStyle w:val="Header"/>
      <w:jc w:val="center"/>
      <w:rPr>
        <w:rFonts w:ascii="Times New Roman" w:hAnsi="Times New Roman" w:cs="Times New Roman"/>
        <w:sz w:val="40"/>
        <w:szCs w:val="40"/>
        <w:lang w:val="en-US"/>
      </w:rPr>
    </w:pPr>
    <w:r>
      <w:rPr>
        <w:rFonts w:ascii="Times New Roman" w:hAnsi="Times New Roman" w:cs="Times New Roman"/>
        <w:sz w:val="40"/>
        <w:szCs w:val="40"/>
        <w:lang w:val="en-US"/>
      </w:rPr>
      <w:t>INTRODUCTION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C4A"/>
    <w:rsid w:val="00450BFA"/>
    <w:rsid w:val="00690EA5"/>
    <w:rsid w:val="006B2C4A"/>
    <w:rsid w:val="00B93C5C"/>
    <w:rsid w:val="00EC41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031C72"/>
  <w15:chartTrackingRefBased/>
  <w15:docId w15:val="{2C7C2228-C6F6-4337-8D64-C31BA231E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2C4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B2C4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B2C4A"/>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B2C4A"/>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B2C4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B2C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2C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2C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2C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C4A"/>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6B2C4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B2C4A"/>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B2C4A"/>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B2C4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B2C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C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C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C4A"/>
    <w:rPr>
      <w:rFonts w:eastAsiaTheme="majorEastAsia" w:cstheme="majorBidi"/>
      <w:color w:val="272727" w:themeColor="text1" w:themeTint="D8"/>
    </w:rPr>
  </w:style>
  <w:style w:type="paragraph" w:styleId="Title">
    <w:name w:val="Title"/>
    <w:basedOn w:val="Normal"/>
    <w:next w:val="Normal"/>
    <w:link w:val="TitleChar"/>
    <w:uiPriority w:val="10"/>
    <w:qFormat/>
    <w:rsid w:val="006B2C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C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C4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2C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C4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B2C4A"/>
    <w:rPr>
      <w:i/>
      <w:iCs/>
      <w:color w:val="404040" w:themeColor="text1" w:themeTint="BF"/>
    </w:rPr>
  </w:style>
  <w:style w:type="paragraph" w:styleId="ListParagraph">
    <w:name w:val="List Paragraph"/>
    <w:basedOn w:val="Normal"/>
    <w:uiPriority w:val="34"/>
    <w:qFormat/>
    <w:rsid w:val="006B2C4A"/>
    <w:pPr>
      <w:ind w:left="720"/>
      <w:contextualSpacing/>
    </w:pPr>
  </w:style>
  <w:style w:type="character" w:styleId="IntenseEmphasis">
    <w:name w:val="Intense Emphasis"/>
    <w:basedOn w:val="DefaultParagraphFont"/>
    <w:uiPriority w:val="21"/>
    <w:qFormat/>
    <w:rsid w:val="006B2C4A"/>
    <w:rPr>
      <w:i/>
      <w:iCs/>
      <w:color w:val="365F91" w:themeColor="accent1" w:themeShade="BF"/>
    </w:rPr>
  </w:style>
  <w:style w:type="paragraph" w:styleId="IntenseQuote">
    <w:name w:val="Intense Quote"/>
    <w:basedOn w:val="Normal"/>
    <w:next w:val="Normal"/>
    <w:link w:val="IntenseQuoteChar"/>
    <w:uiPriority w:val="30"/>
    <w:qFormat/>
    <w:rsid w:val="006B2C4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B2C4A"/>
    <w:rPr>
      <w:i/>
      <w:iCs/>
      <w:color w:val="365F91" w:themeColor="accent1" w:themeShade="BF"/>
    </w:rPr>
  </w:style>
  <w:style w:type="character" w:styleId="IntenseReference">
    <w:name w:val="Intense Reference"/>
    <w:basedOn w:val="DefaultParagraphFont"/>
    <w:uiPriority w:val="32"/>
    <w:qFormat/>
    <w:rsid w:val="006B2C4A"/>
    <w:rPr>
      <w:b/>
      <w:bCs/>
      <w:smallCaps/>
      <w:color w:val="365F91" w:themeColor="accent1" w:themeShade="BF"/>
      <w:spacing w:val="5"/>
    </w:rPr>
  </w:style>
  <w:style w:type="paragraph" w:styleId="Header">
    <w:name w:val="header"/>
    <w:basedOn w:val="Normal"/>
    <w:link w:val="HeaderChar"/>
    <w:uiPriority w:val="99"/>
    <w:unhideWhenUsed/>
    <w:rsid w:val="006B2C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2C4A"/>
  </w:style>
  <w:style w:type="paragraph" w:styleId="Footer">
    <w:name w:val="footer"/>
    <w:basedOn w:val="Normal"/>
    <w:link w:val="FooterChar"/>
    <w:uiPriority w:val="99"/>
    <w:unhideWhenUsed/>
    <w:rsid w:val="006B2C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2C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1361</Words>
  <Characters>7760</Characters>
  <Application>Microsoft Office Word</Application>
  <DocSecurity>0</DocSecurity>
  <Lines>64</Lines>
  <Paragraphs>18</Paragraphs>
  <ScaleCrop>false</ScaleCrop>
  <Company/>
  <LinksUpToDate>false</LinksUpToDate>
  <CharactersWithSpaces>9103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Ramu Murugula</dc:creator>
  <cp:keywords/>
  <dc:description/>
  <cp:lastModifiedBy>Ramu Murugula</cp:lastModifiedBy>
  <cp:revision>2</cp:revision>
  <dcterms:created xsi:type="dcterms:W3CDTF">2024-10-08T04:20:00Z</dcterms:created>
  <dcterms:modified xsi:type="dcterms:W3CDTF">2024-10-08T04:48:00Z</dcterms:modified>
</cp:coreProperties>
</file>