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Angular</w:t>
      </w:r>
    </w:p>
    <w:p>
      <w:pPr>
        <w:spacing w:after="100"/>
        <w:jc w:val="center"/>
      </w:pPr>
      <w:r>
        <w:rPr>
          <w:b/>
          <w:bCs/>
          <w:color w:val="C3002F"/>
          <w:sz w:val="30"/>
          <w:szCs w:val="30"/>
        </w:rPr>
        <w:t xml:space="preserve">Topic-by-Topic Concept Guide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A conceptual reference organized by topic, not Q&amp;A. Read top to bottom for a structured mental model, or jump to any section for a quick refresher. Real-world examples are included wherever they clarify the "why."</w:t>
      </w:r>
    </w:p>
    <w:p>
      <w:pPr>
        <w:pStyle w:val="Heading1"/>
        <w:spacing w:after="200" w:before="400"/>
      </w:pPr>
      <w:r>
        <w:t xml:space="preserve">PART 1: ANGULAR FUNDAMENTALS &amp; ARCHITECTURE</w:t>
      </w:r>
    </w:p>
    <w:p>
      <w:pPr>
        <w:pStyle w:val="Heading2"/>
        <w:spacing w:after="150" w:before="300"/>
      </w:pPr>
      <w:r>
        <w:t xml:space="preserve">1.1 What Angular Is &amp; How It's Structured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Angular is a full front-end framework (not just a library) — it ships routing, forms, HTTP, dependency injection, and testing utilities out of the box, opinionated by design rather than assembled from separate packages.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 Angular app is a tree of components, each with a TypeScript class (logic), an HTML template (view), and CSS (style) — either as three separate files or inlined.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typical e-commerce app might have a root AppComponent containing a ProductListComponent, which itself contains many ProductCardComponents — the same nested-tree structure you'd sketch on a whiteboard when designing the UI.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NgModules (NgModule-decorated classes) historically grouped related components/directives/pipes/services and declared their dependencies. Modern Angular (v17+) defaults to standalone components, which declare their own imports directly and don't require NgModules at all.</w:t>
      </w:r>
    </w:p>
    <w:p>
      <w:pPr>
        <w:pStyle w:val="Heading2"/>
        <w:spacing w:after="150" w:before="300"/>
      </w:pPr>
      <w:r>
        <w:t xml:space="preserve">1.2 Components: The Core Building Block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component is a TypeScript class decorated with @Component, specifying a selector (custom HTML tag), a template (or templateUrl), and styles (or styleUrls).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Components communicate via @Input() (parent passes data down) and @Output() (child emits events up via EventEmitter) — this is the primary way data flows between parent and child.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reusable &lt;app-star-rating [value]="4" (ratingChanged)="onRate($event)"&gt; component takes a rating in via @Input and emits the user's new selection out via @Output — the same pattern used by virtually every third-party Angular UI library.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Content projection (&lt;ng-content&gt;) lets a parent inject arbitrary template content into a child component's template, similar to 'slots' in other frameworks — used heavily for generic wrapper components like modals or cards.</w:t>
      </w:r>
    </w:p>
    <w:p>
      <w:pPr>
        <w:pStyle w:val="Heading2"/>
        <w:spacing w:after="150" w:before="300"/>
      </w:pPr>
      <w:r>
        <w:t xml:space="preserve">1.3 Angular CLI &amp; Project Structure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Angular CLI (ng generate, ng build, ng serve, ng test) scaffolds components/services/modules with consistent structure and wires up boilerplate (imports, test files, module registration) automatically.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ng build produces an optimized production bundle (tree-shaken, minified, AOT-compiled); ng serve runs a dev server with hot reload for local development.</w:t>
      </w:r>
    </w:p>
    <w:p>
      <w:pPr>
        <w:pStyle w:val="Heading1"/>
        <w:spacing w:after="200" w:before="400"/>
      </w:pPr>
      <w:r>
        <w:t xml:space="preserve">PART 2: TEMPLATES, DATA BINDING &amp; DIRECTIVES</w:t>
      </w:r>
    </w:p>
    <w:p>
      <w:pPr>
        <w:pStyle w:val="Heading2"/>
        <w:spacing w:after="150" w:before="300"/>
      </w:pPr>
      <w:r>
        <w:t xml:space="preserve">2.1 Types of Data Binding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Interpolation ({{ value }}) — outputs a component property's value into the template as text.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Property binding ([property]="value") — binds a component value to a DOM element or child component property.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Event binding ((event)="handler()") — calls a component method when a DOM event fires.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Two-way binding ([(ngModel)]="value") — combines property and event binding so a form input and a component property stay in sync automatically.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settings form using [(ngModel)]="username" updates the username property live as the user types, and updates the input field if username is changed programmatically — without writing manual event handlers for either direction.</w:t>
      </w:r>
    </w:p>
    <w:p>
      <w:pPr>
        <w:pStyle w:val="Heading2"/>
        <w:spacing w:after="150" w:before="300"/>
      </w:pPr>
      <w:r>
        <w:t xml:space="preserve">2.2 Structural &amp; Attribute Directives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Structural directives change the DOM's structure by adding/removing elements: *ngIf, *ngFor, *ngSwitch (legacy syntax), or the newer built-in control flow @if, @for, @switch (Angular 17+).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Attribute directives change the appearance/behavior of an existing element without adding/removing it: ngClass, ngStyle, or custom directives.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*ngFor="let item of items; trackBy: trackById" — the trackBy function is essential in real apps with large lists, since without it Angular re-renders every DOM node on any array change instead of only the ones that actually changed.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Custom directives are created with @Directive and typically manipulate the host element via ElementRef/Renderer2 — commonly used for things like auto-focus behavior, custom tooltips, or permission-based show/hide logic.</w:t>
      </w:r>
    </w:p>
    <w:p>
      <w:pPr>
        <w:pStyle w:val="Heading2"/>
        <w:spacing w:after="150" w:before="300"/>
      </w:pPr>
      <w:r>
        <w:t xml:space="preserve">2.3 Pipes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Pipes transform displayed values in templates without changing the underlying data: {{ price | currency }}, {{ date | date:'short' }}, {{ name | uppercase }}.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Pipes can be pure (default — only re-run when the input reference changes, cheap) or impure (re-run on every change detection cycle, expensive) — custom pipes should stay pure unless there's a specific reason not to.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custom filterPipe marked impure to filter a list based on a search box will re-execute on every keystroke and every unrelated change detection cycle across the whole app — a common real performance mistake; filtering in the component class (or with a signal/computed) is usually the better fix.</w:t>
      </w:r>
    </w:p>
    <w:p>
      <w:pPr>
        <w:pStyle w:val="Heading1"/>
        <w:spacing w:after="200" w:before="400"/>
      </w:pPr>
      <w:r>
        <w:t xml:space="preserve">PART 3: DEPENDENCY INJECTION &amp; SERVICES</w:t>
      </w:r>
    </w:p>
    <w:p>
      <w:pPr>
        <w:pStyle w:val="Heading2"/>
        <w:spacing w:after="150" w:before="300"/>
      </w:pPr>
      <w:r>
        <w:t xml:space="preserve">3.1 Services &amp; the @Injectable Decorator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service is a plain TypeScript class decorated with @Injectable() that encapsulates reusable logic — API calls, shared state, business logic — kept out of components so components stay focused on presentation.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providedIn: 'root' registers a service as a singleton available application-wide, without needing to list it in a module's providers array.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single AuthService holding the current logged-in user is typically provided at the root level so every component/guard/interceptor across the entire app shares the exact same instance and state.</w:t>
      </w:r>
    </w:p>
    <w:p>
      <w:pPr>
        <w:pStyle w:val="Heading2"/>
        <w:spacing w:after="150" w:before="300"/>
      </w:pPr>
      <w:r>
        <w:t xml:space="preserve">3.2 Dependency Injection (DI)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Angular's DI system supplies a class's dependencies (usually services) automatically via constructor parameters (or the modern inject() function), rather than the class creating its own dependencies internally.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DI makes testing far easier — a component's real HttpClient-backed service can be swapped for a mock in unit tests without changing the component's code at all.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Testing a component that depends on AuthService: instead of hitting a real login API in every test, you provide a fake AuthService via TestBed that instantly returns a mock logged-in user.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injector hierarchy is tree-shaped — a service provided at a specific component level creates a new instance scoped to that component and its children, rather than the app-wide singleton.</w:t>
      </w:r>
    </w:p>
    <w:p>
      <w:pPr>
        <w:pStyle w:val="Heading2"/>
        <w:spacing w:after="150" w:before="300"/>
      </w:pPr>
      <w:r>
        <w:t xml:space="preserve">3.3 Hierarchical Injectors &amp; Injection Tokens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Providing a service in a specific component's providers array (rather than root) gives each instance of that component its own separate copy of the service — useful for per-instance state.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multi-step wizard component that provides a WizardStateService at its own component level ensures two separate wizard instances on the same page don't share or clobber each other's in-progress state.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InjectionTokens allow injecting non-class values (config objects, primitives, functions) through the same DI system used for services.</w:t>
      </w:r>
    </w:p>
    <w:p>
      <w:pPr>
        <w:pStyle w:val="Heading1"/>
        <w:spacing w:after="200" w:before="400"/>
      </w:pPr>
      <w:r>
        <w:t xml:space="preserve">PART 4: RXJS &amp; OBSERVABLES</w:t>
      </w:r>
    </w:p>
    <w:p>
      <w:pPr>
        <w:pStyle w:val="Heading2"/>
        <w:spacing w:after="150" w:before="300"/>
      </w:pPr>
      <w:r>
        <w:t xml:space="preserve">4.1 Observables vs Promises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Promise resolves exactly once. An Observable can emit multiple values over time, and is lazy — it doesn't start executing until something subscribes to it.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Observables are cancellable (via unsubscribe()); Promises are not — once started, a Promise runs to completion regardless of whether you still care about the result.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type-ahead search that fires an HTTP request per keystroke needs Observables specifically so earlier, now-irrelevant requests can be cancelled (via switchMap) when the user keeps typing — Promises offer no clean way to do this.</w:t>
      </w:r>
    </w:p>
    <w:p>
      <w:pPr>
        <w:pStyle w:val="Heading2"/>
        <w:spacing w:after="150" w:before="300"/>
      </w:pPr>
      <w:r>
        <w:t xml:space="preserve">4.2 Key RxJS Operators Used in Angular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map — transforms each emitted value. filter — only lets values matching a condition through.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switchMap — cancels the previous inner observable and switches to a new one; the standard choice for 'search-as-you-type' or any request that should supersede the previous one.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mergeMap — runs multiple inner observables concurrently without cancelling earlier ones; used when overlapping requests are fine and all results are needed.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debounceTime + distinctUntilChanged — commonly chained on a search input's valueChanges to avoid firing an API call on every keystroke.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searchControl.valueChanges.pipe(debounceTime(300), distinctUntilChanged(), switchMap(term =&gt; this.api.search(term))) is close to the canonical Angular search-box implementation, combining four operators to solve four distinct real problems at once.</w:t>
      </w:r>
    </w:p>
    <w:p>
      <w:pPr>
        <w:pStyle w:val="Heading2"/>
        <w:spacing w:after="150" w:before="300"/>
      </w:pPr>
      <w:r>
        <w:t xml:space="preserve">4.3 The async Pipe &amp; Subscription Management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async pipe subscribes to an Observable directly in the template and automatically unsubscribes when the component is destroyed — the recommended default over manually subscribing in the component class.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Manually subscribing in a component (this.sub = obs.subscribe(...)) requires manually unsubscribing in ngOnDestroy, or you create a memory leak.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dashboard component that subscribes to a live data feed in ngOnInit but never unsubscribes in ngOnDestroy keeps that subscription — and everything it references — alive in memory even after the user navigates away, a very common real Angular memory leak.</w:t>
      </w:r>
    </w:p>
    <w:p>
      <w:pPr>
        <w:pStyle w:val="Heading1"/>
        <w:spacing w:after="200" w:before="400"/>
      </w:pPr>
      <w:r>
        <w:t xml:space="preserve">PART 5: ROUTING &amp; NAVIGATION</w:t>
      </w:r>
    </w:p>
    <w:p>
      <w:pPr>
        <w:pStyle w:val="Heading2"/>
        <w:spacing w:after="150" w:before="300"/>
      </w:pPr>
      <w:r>
        <w:t xml:space="preserve">5.1 The Router &amp; Route Configuration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Routes map URL paths to components, configured as an array of { path, component } objects (or loadComponent/loadChildren for lazy loading).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&lt;router-outlet&gt; marks where the currently matched route's component renders in the template.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Lazy loading (loadChildren / loadComponent with dynamic imports) splits the app into separate JS bundles loaded on demand, rather than shipping the entire app in one bundle upfront.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An admin dashboard route lazy-loaded via loadChildren means regular users who never visit /admin never download that code at all, keeping the initial bundle smaller and the app's first load faster.</w:t>
      </w:r>
    </w:p>
    <w:p>
      <w:pPr>
        <w:pStyle w:val="Heading2"/>
        <w:spacing w:after="150" w:before="300"/>
      </w:pPr>
      <w:r>
        <w:t xml:space="preserve">5.2 Route Parameters &amp; Guards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Dynamic segments (path: 'user/:id') are read via ActivatedRoute's paramMap, either snapshotted once or subscribed to for changes without a full component reload.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Route guards (CanActivate, CanDeactivate, or their functional equivalents) control whether navigation is allowed to proceed — commonly used for authentication checks or unsaved-changes warnings.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CanActivate guard checking AuthService.isLoggedIn() redirects unauthenticated users to /login before the protected route's component is even instantiated, rather than loading the page and then redirecting.</w:t>
      </w:r>
    </w:p>
    <w:p>
      <w:pPr>
        <w:pStyle w:val="Heading1"/>
        <w:spacing w:after="200" w:before="400"/>
      </w:pPr>
      <w:r>
        <w:t xml:space="preserve">PART 6: FORMS</w:t>
      </w:r>
    </w:p>
    <w:p>
      <w:pPr>
        <w:pStyle w:val="Heading2"/>
        <w:spacing w:after="150" w:before="300"/>
      </w:pPr>
      <w:r>
        <w:t xml:space="preserve">6.1 Template-Driven vs Reactive Forms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Template-driven forms use directives like ngModel directly in the template, with Angular building the form model implicitly behind the scenes — simpler for small, straightforward forms.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Reactive forms define the form model explicitly in the component class using FormControl, FormGroup, and FormArray — giving more control, easier unit testing, and better handling of dynamic/complex forms.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multi-step checkout form with conditionally required fields (like requiring a company name only when 'business account' is checked) is far easier to express and test with reactive forms' explicit FormGroup structure than with template-driven ngModel bindings scattered across the template.</w:t>
      </w:r>
    </w:p>
    <w:p>
      <w:pPr>
        <w:pStyle w:val="Heading2"/>
        <w:spacing w:after="150" w:before="300"/>
      </w:pPr>
      <w:r>
        <w:t xml:space="preserve">6.2 Validation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Built-in validators (Validators.required, Validators.email, Validators.minLength) attach to a FormControl and expose control.valid/.errors for the template to react 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Custom validators are plain functions matching the ValidatorFn signature, returning null when valid or an error object when invalid — combinable with built-in validators in the same array.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Async validators (e.g., checking username availability against a server) return an Observable/Promise instead of a synchronous value, and the control shows a 'pending' status while waiting.</w:t>
      </w:r>
    </w:p>
    <w:p>
      <w:pPr>
        <w:pStyle w:val="Heading1"/>
        <w:spacing w:after="200" w:before="400"/>
      </w:pPr>
      <w:r>
        <w:t xml:space="preserve">PART 7: HTTP &amp; BACKEND COMMUNICATION</w:t>
      </w:r>
    </w:p>
    <w:p>
      <w:pPr>
        <w:pStyle w:val="Heading2"/>
        <w:spacing w:after="150" w:before="300"/>
      </w:pPr>
      <w:r>
        <w:t xml:space="preserve">7.1 HttpClient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HttpClient.get/post/put/delete all return Observables, not Promises — they must be subscribed to (or piped through the async pipe) for the request to actually fire, since Observables are lazy.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Angular's HttpClient automatically parses JSON responses and integrates with RxJS operators for retrying, transforming, or combining requests.</w:t>
      </w:r>
    </w:p>
    <w:p>
      <w:pPr>
        <w:pStyle w:val="Heading2"/>
        <w:spacing w:after="150" w:before="300"/>
      </w:pPr>
      <w:r>
        <w:t xml:space="preserve">7.2 Interceptors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HTTP interceptors sit between the app and the network, letting you transform every outgoing request or incoming response in one central place, rather than repeating logic in every service call.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An auth interceptor that automatically attaches an Authorization header to every outgoing request means individual services never need to know about tokens at all — and a single interceptor can also globally catch 401 responses and redirect to the login page.</w:t>
      </w:r>
    </w:p>
    <w:p>
      <w:pPr>
        <w:pStyle w:val="Heading1"/>
        <w:spacing w:after="200" w:before="400"/>
      </w:pPr>
      <w:r>
        <w:t xml:space="preserve">PART 8: CHANGE DETECTION &amp; PERFORMANCE</w:t>
      </w:r>
    </w:p>
    <w:p>
      <w:pPr>
        <w:pStyle w:val="Heading2"/>
        <w:spacing w:after="150" w:before="300"/>
      </w:pPr>
      <w:r>
        <w:t xml:space="preserve">8.1 How Change Detection Works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Angular's default change detection walks the entire component tree checking every binding for changes whenever any async event occurs (click, timer, HTTP response) — historically powered by monkey-patching browser APIs (Zone.js) to know when to run this check.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OnPush change detection strategy tells Angular to skip checking a component unless one of its @Input() references changes, an event originates from within it, or it's explicitly marked for check — a major performance lever in larger apps.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large product listing page switching every list-item component to ChangeDetectionStrategy.OnPush can dramatically cut down unnecessary checks, since updating one item's data no longer forces Angular to re-check every other unrelated item on the page.</w:t>
      </w:r>
    </w:p>
    <w:p>
      <w:pPr>
        <w:pStyle w:val="Heading2"/>
        <w:spacing w:after="150" w:before="300"/>
      </w:pPr>
      <w:r>
        <w:t xml:space="preserve">8.2 Signals (Modern Angular Reactivity)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Signals (signal(), computed(), effect()) are a newer, fine-grained reactivity primitive — reading a signal's value automatically tracks that dependency, and updating it only triggers the specific consumers that actually depend on it, rather than a broad tree-wide check.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Signals are gradually reducing Angular's reliance on Zone.js for change detection, since the framework can know precisely what changed instead of needing to guess by patching async APIs.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counter built with count = signal(0) and doubled = computed(() =&gt; count() * 2) automatically keeps doubled in sync whenever count() changes, without any manual subscription or change-detection wiring at all.</w:t>
      </w:r>
    </w:p>
    <w:p>
      <w:pPr>
        <w:pStyle w:val="Heading2"/>
        <w:spacing w:after="150" w:before="300"/>
      </w:pPr>
      <w:r>
        <w:t xml:space="preserve">8.3 Performance Practices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trackBy functions in *ngFor / @for prevent Angular from destroying and recreating every DOM node when a list updates, instead just reordering/patching the ones that actually changed.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Lazy-loading routes, using OnPush, and avoiding heavy function calls directly in templates (which re-run on every change detection cycle) are the most common real-world performance levers in an Angular app.</w:t>
      </w:r>
    </w:p>
    <w:p>
      <w:pPr>
        <w:pStyle w:val="Heading1"/>
        <w:spacing w:after="200" w:before="400"/>
      </w:pPr>
      <w:r>
        <w:t xml:space="preserve">PART 9: TESTING</w:t>
      </w:r>
    </w:p>
    <w:p>
      <w:pPr>
        <w:pStyle w:val="Heading2"/>
        <w:spacing w:after="150" w:before="300"/>
      </w:pPr>
      <w:r>
        <w:t xml:space="preserve">9.1 Unit Testing with TestBed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TestBed configures a mini Angular testing module per test, letting you mount a component in isolation with mocked dependencies rather than the full real application.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Component tests typically check rendered output and interaction behavior; service tests typically mock HttpClient (via HttpClientTestingModule / HttpTestingController) to assert requests were made correctly without hitting a real network.</w:t>
      </w:r>
    </w:p>
    <w:p>
      <w:pPr>
        <w:pStyle w:val="Heading2"/>
        <w:spacing w:after="150" w:before="300"/>
      </w:pPr>
      <w:r>
        <w:t xml:space="preserve">9.2 End-to-End Testing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E2E tests (Cypress, Playwright) drive a real running app in a real browser to verify full user flows across multiple pages/components, complementing (not replacing) unit tests.</w:t>
      </w:r>
    </w:p>
    <w:p>
      <w:pPr>
        <w:pStyle w:val="ListParagraph"/>
        <w:numPr>
          <w:ilvl w:val="1"/>
          <w:numId w:val="3"/>
        </w:numPr>
        <w:spacing w:after="150"/>
      </w:pPr>
      <w:r>
        <w:rPr>
          <w:b/>
          <w:bCs/>
          <w:i/>
          <w:iCs/>
          <w:color w:val="8B0000"/>
        </w:rPr>
        <w:t xml:space="preserve">Real-world example: </w:t>
      </w:r>
      <w:r>
        <w:rPr>
          <w:i/>
          <w:iCs/>
          <w:color w:val="444444"/>
        </w:rPr>
        <w:t xml:space="preserve">A checkout flow E2E test that fills the cart, enters payment details, and confirms an order catches integration issues (like a broken redirect after payment) that isolated unit tests of individual components would never surface.</w:t>
      </w:r>
    </w:p>
    <w:p>
      <w:pPr>
        <w:pStyle w:val="Heading1"/>
        <w:spacing w:after="200" w:before="400"/>
      </w:pPr>
      <w:r>
        <w:t xml:space="preserve">Quick Mental-Model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shd w:fill="C30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7300"/>
            <w:shd w:fill="C30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Core idea to remember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Components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Class + template + style; communicate via @Input()/@Output()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Standalone vs NgModules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Modern Angular (17+) defaults to standalone components; NgModules are legacy grouping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Data binding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{{ }} interpolation, [prop] one-way, (event) event, [(ngModel)] two-way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*ngFor trackBy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Always use it on real lists — prevents full DOM re-creation on updates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Dependency Injection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Services provided via providedIn:'root' or component-level providers array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Observables vs Promises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Multiple values over time, lazy, cancellable vs single value, eager, not cancellable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switchMap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Cancels the previous inner request — the default for search-as-you-type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async pipe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Subscribes and auto-unsubscribes in the template — safer than manual subscribe()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OnPush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Skips change detection unless @Input() reference changes or an internal event fires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Signals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Fine-grained reactivity — only re-runs the specific consumers of a changed signal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Interceptors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</w:rPr>
              <w:t xml:space="preserve">Central place to modify every outgoing request/incoming response (e.g., auth headers)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1" w15:tentative="1">
      <w:start w:val="1"/>
      <w:numFmt w:val="bullet"/>
      <w:lvlText w:val="→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C3002F"/>
      <w:sz w:val="44"/>
      <w:szCs w:val="44"/>
    </w:rPr>
  </w:style>
  <w:style w:type="paragraph" w:styleId="Heading1">
    <w:name w:val="Heading 1"/>
    <w:basedOn w:val="Normal"/>
    <w:next w:val="Normal"/>
    <w:pPr>
      <w:pBdr>
        <w:bottom w:val="single" w:color="C3002F" w:sz="6" w:space="4"/>
      </w:pBdr>
    </w:pPr>
    <w:rPr>
      <w:rFonts w:ascii="Calibri" w:cs="Calibri" w:eastAsia="Calibri" w:hAnsi="Calibri"/>
      <w:b/>
      <w:bCs/>
      <w:color w:val="C3002F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8B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2026-07-09T04:53:37.651Z</dcterms:created>
  <dcterms:modified xsi:type="dcterms:W3CDTF">2026-07-09T04:53:37.663Z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