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0"/>
        <w:jc w:val="center"/>
      </w:pPr>
      <w:r>
        <w:t xml:space="preserve">SDLC, STLC, Bug Life Cycle,</w:t>
      </w:r>
    </w:p>
    <w:p>
      <w:pPr>
        <w:pStyle w:val="Title"/>
        <w:spacing w:after="100"/>
        <w:jc w:val="center"/>
      </w:pPr>
      <w:r>
        <w:t xml:space="preserve">Testing Terminology &amp; JMeter</w:t>
      </w:r>
    </w:p>
    <w:p>
      <w:pPr>
        <w:spacing w:after="100"/>
        <w:jc w:val="center"/>
      </w:pPr>
      <w:r>
        <w:rPr>
          <w:b/>
          <w:bCs/>
          <w:color w:val="1B5E20"/>
          <w:sz w:val="30"/>
          <w:szCs w:val="30"/>
        </w:rPr>
        <w:t xml:space="preserve">Topic-by-Topic Concept Guide</w:t>
      </w:r>
    </w:p>
    <w:p>
      <w:pPr>
        <w:spacing w:after="400"/>
        <w:jc w:val="center"/>
      </w:pPr>
      <w:r>
        <w:rPr>
          <w:i/>
          <w:iCs/>
          <w:color w:val="555555"/>
        </w:rPr>
        <w:t xml:space="preserve">A conceptual reference organized by topic, not Q&amp;A. Read top to bottom for a structured mental model, or jump to any section for a quick refresher. Real-world examples are included wherever they clarify the "why."</w:t>
      </w:r>
    </w:p>
    <w:p>
      <w:pPr>
        <w:pStyle w:val="Heading1"/>
        <w:spacing w:after="200" w:before="400"/>
      </w:pPr>
      <w:r>
        <w:t xml:space="preserve">PART 1: SDLC — SOFTWARE DEVELOPMENT LIFE CYCLE</w:t>
      </w:r>
    </w:p>
    <w:p>
      <w:pPr>
        <w:pStyle w:val="Heading2"/>
        <w:spacing w:after="150" w:before="300"/>
      </w:pPr>
      <w:r>
        <w:t xml:space="preserve">1.1 What SDLC Is &amp; Why It Matters</w:t>
      </w:r>
    </w:p>
    <w:p>
      <w:pPr>
        <w:pStyle w:val="ListParagraph"/>
        <w:numPr>
          <w:ilvl w:val="0"/>
          <w:numId w:val="2"/>
        </w:numPr>
        <w:spacing w:after="90"/>
      </w:pPr>
      <w:r>
        <w:t xml:space="preserve">SDLC is the structured sequence of phases a software product moves through from an idea to a released, maintained product — it exists so teams build the right thing, build it correctly, and can predict cost/time instead of coding ad hoc.</w:t>
      </w:r>
    </w:p>
    <w:p>
      <w:pPr>
        <w:pStyle w:val="ListParagraph"/>
        <w:numPr>
          <w:ilvl w:val="0"/>
          <w:numId w:val="2"/>
        </w:numPr>
        <w:spacing w:after="90"/>
      </w:pPr>
      <w:r>
        <w:t xml:space="preserve">Interviewers test SDLC knowledge to see if you understand where testing fits into the bigger delivery picture, not just how to write test cases in isolation.</w:t>
      </w:r>
    </w:p>
    <w:p>
      <w:pPr>
        <w:pStyle w:val="Heading2"/>
        <w:spacing w:after="150" w:before="300"/>
      </w:pPr>
      <w:r>
        <w:t xml:space="preserve">1.2 The SDLC Phases</w:t>
      </w:r>
    </w:p>
    <w:p>
      <w:pPr>
        <w:pStyle w:val="ListParagraph"/>
        <w:numPr>
          <w:ilvl w:val="0"/>
          <w:numId w:val="2"/>
        </w:numPr>
        <w:spacing w:after="90"/>
      </w:pPr>
      <w:r>
        <w:t xml:space="preserve">Requirement Gathering &amp; Analysis — business analysts/stakeholders define what the system should do; output is a Business Requirement Document (BRD) or Software Requirement Specification (SRS).</w:t>
      </w:r>
    </w:p>
    <w:p>
      <w:pPr>
        <w:pStyle w:val="ListParagraph"/>
        <w:numPr>
          <w:ilvl w:val="0"/>
          <w:numId w:val="2"/>
        </w:numPr>
        <w:spacing w:after="90"/>
      </w:pPr>
      <w:r>
        <w:t xml:space="preserve">Design — architects/leads translate requirements into system architecture (High-Level Design) and detailed module design (Low-Level Design).</w:t>
      </w:r>
    </w:p>
    <w:p>
      <w:pPr>
        <w:pStyle w:val="ListParagraph"/>
        <w:numPr>
          <w:ilvl w:val="0"/>
          <w:numId w:val="2"/>
        </w:numPr>
        <w:spacing w:after="90"/>
      </w:pPr>
      <w:r>
        <w:t xml:space="preserve">Implementation / Coding — developers write the actual code based on the design documents.</w:t>
      </w:r>
    </w:p>
    <w:p>
      <w:pPr>
        <w:pStyle w:val="ListParagraph"/>
        <w:numPr>
          <w:ilvl w:val="0"/>
          <w:numId w:val="2"/>
        </w:numPr>
        <w:spacing w:after="90"/>
      </w:pPr>
      <w:r>
        <w:t xml:space="preserve">Testing — QA validates the built product against requirements, catching defects before release (this is where STLC, covered in Part 2, runs in parallel with or after coding).</w:t>
      </w:r>
    </w:p>
    <w:p>
      <w:pPr>
        <w:pStyle w:val="ListParagraph"/>
        <w:numPr>
          <w:ilvl w:val="0"/>
          <w:numId w:val="2"/>
        </w:numPr>
        <w:spacing w:after="90"/>
      </w:pPr>
      <w:r>
        <w:t xml:space="preserve">Deployment — the tested product is released to production (or a staging environment first, then production).</w:t>
      </w:r>
    </w:p>
    <w:p>
      <w:pPr>
        <w:pStyle w:val="ListParagraph"/>
        <w:numPr>
          <w:ilvl w:val="0"/>
          <w:numId w:val="2"/>
        </w:numPr>
        <w:spacing w:after="90"/>
      </w:pPr>
      <w:r>
        <w:t xml:space="preserve">Maintenance — post-release bug fixes, patches, and enhancements based on real user feedback and production issues.</w:t>
      </w:r>
    </w:p>
    <w:p>
      <w:pPr>
        <w:pStyle w:val="ListParagraph"/>
        <w:numPr>
          <w:ilvl w:val="1"/>
          <w:numId w:val="3"/>
        </w:numPr>
        <w:spacing w:after="150"/>
      </w:pPr>
      <w:r>
        <w:rPr>
          <w:b/>
          <w:bCs/>
          <w:i/>
          <w:iCs/>
          <w:color w:val="00695C"/>
        </w:rPr>
        <w:t xml:space="preserve">Real-world example: </w:t>
      </w:r>
      <w:r>
        <w:rPr>
          <w:i/>
          <w:iCs/>
          <w:color w:val="444444"/>
        </w:rPr>
        <w:t xml:space="preserve">A banking app team writes an SRS for a new 'instant fund transfer' feature, architects design the service layer and database changes, developers implement it, QA tests it against the SRS, it's deployed to production, and afterward the maintenance phase handles any transaction-failure bugs reported by real users.</w:t>
      </w:r>
    </w:p>
    <w:p>
      <w:pPr>
        <w:pStyle w:val="Heading2"/>
        <w:spacing w:after="150" w:before="300"/>
      </w:pPr>
      <w:r>
        <w:t xml:space="preserve">1.3 Common SDLC Models</w:t>
      </w:r>
    </w:p>
    <w:p>
      <w:pPr>
        <w:pStyle w:val="ListParagraph"/>
        <w:numPr>
          <w:ilvl w:val="0"/>
          <w:numId w:val="2"/>
        </w:numPr>
        <w:spacing w:after="90"/>
      </w:pPr>
      <w:r>
        <w:t xml:space="preserve">Waterfall — strictly sequential; each phase must fully complete before the next begins. Simple to manage but inflexible to changing requirements mid-project.</w:t>
      </w:r>
    </w:p>
    <w:p>
      <w:pPr>
        <w:pStyle w:val="ListParagraph"/>
        <w:numPr>
          <w:ilvl w:val="0"/>
          <w:numId w:val="2"/>
        </w:numPr>
        <w:spacing w:after="90"/>
      </w:pPr>
      <w:r>
        <w:t xml:space="preserve">V-Model (Verification and Validation model) — for every development phase there's a corresponding testing phase planned in parallel (e.g., requirements phase pairs with acceptance test planning), so testing artifacts are ready before coding even finishes.</w:t>
      </w:r>
    </w:p>
    <w:p>
      <w:pPr>
        <w:pStyle w:val="ListParagraph"/>
        <w:numPr>
          <w:ilvl w:val="0"/>
          <w:numId w:val="2"/>
        </w:numPr>
        <w:spacing w:after="90"/>
      </w:pPr>
      <w:r>
        <w:t xml:space="preserve">Agile — work is broken into short iterations (sprints), with continuous feedback, re-prioritization, and incremental delivery instead of one large upfront plan.</w:t>
      </w:r>
    </w:p>
    <w:p>
      <w:pPr>
        <w:pStyle w:val="ListParagraph"/>
        <w:numPr>
          <w:ilvl w:val="0"/>
          <w:numId w:val="2"/>
        </w:numPr>
        <w:spacing w:after="90"/>
      </w:pPr>
      <w:r>
        <w:t xml:space="preserve">Iterative — the system is built in repeated cycles, with each iteration adding more functionality, refining earlier iterations based on feedback.</w:t>
      </w:r>
    </w:p>
    <w:p>
      <w:pPr>
        <w:pStyle w:val="ListParagraph"/>
        <w:numPr>
          <w:ilvl w:val="0"/>
          <w:numId w:val="2"/>
        </w:numPr>
        <w:spacing w:after="90"/>
      </w:pPr>
      <w:r>
        <w:t xml:space="preserve">Spiral — combines iterative development with explicit risk analysis at every loop, best suited for large, high-risk projects.</w:t>
      </w:r>
    </w:p>
    <w:p>
      <w:pPr>
        <w:pStyle w:val="ListParagraph"/>
        <w:numPr>
          <w:ilvl w:val="1"/>
          <w:numId w:val="3"/>
        </w:numPr>
        <w:spacing w:after="150"/>
      </w:pPr>
      <w:r>
        <w:rPr>
          <w:b/>
          <w:bCs/>
          <w:i/>
          <w:iCs/>
          <w:color w:val="00695C"/>
        </w:rPr>
        <w:t xml:space="preserve">Real-world example: </w:t>
      </w:r>
      <w:r>
        <w:rPr>
          <w:i/>
          <w:iCs/>
          <w:color w:val="444444"/>
        </w:rPr>
        <w:t xml:space="preserve">A startup building an MVP would typically choose Agile to ship and adapt quickly based on user feedback, while a government defense contract with strict, rarely-changing requirements and heavy documentation needs might still use Waterfall or V-Model.</w:t>
      </w:r>
    </w:p>
    <w:p>
      <w:pPr>
        <w:pStyle w:val="Heading1"/>
        <w:spacing w:after="200" w:before="400"/>
      </w:pPr>
      <w:r>
        <w:t xml:space="preserve">PART 2: STLC — SOFTWARE TESTING LIFE CYCLE</w:t>
      </w:r>
    </w:p>
    <w:p>
      <w:pPr>
        <w:pStyle w:val="Heading2"/>
        <w:spacing w:after="150" w:before="300"/>
      </w:pPr>
      <w:r>
        <w:t xml:space="preserve">2.1 What STLC Is &amp; How It Relates to SDLC</w:t>
      </w:r>
    </w:p>
    <w:p>
      <w:pPr>
        <w:pStyle w:val="ListParagraph"/>
        <w:numPr>
          <w:ilvl w:val="0"/>
          <w:numId w:val="2"/>
        </w:numPr>
        <w:spacing w:after="90"/>
      </w:pPr>
      <w:r>
        <w:t xml:space="preserve">STLC is the specific sequence of phases a testing team follows to plan, design, and execute testing for a product — it's the QA-focused subset that runs alongside (or after) the broader SDLC.</w:t>
      </w:r>
    </w:p>
    <w:p>
      <w:pPr>
        <w:pStyle w:val="ListParagraph"/>
        <w:numPr>
          <w:ilvl w:val="0"/>
          <w:numId w:val="2"/>
        </w:numPr>
        <w:spacing w:after="90"/>
      </w:pPr>
      <w:r>
        <w:t xml:space="preserve">Unlike SDLC, which covers the whole product's lifecycle, STLC focuses purely on quality assurance activities: what to test, how to test it, and confirming it's actually been tested well.</w:t>
      </w:r>
    </w:p>
    <w:p>
      <w:pPr>
        <w:pStyle w:val="Heading2"/>
        <w:spacing w:after="150" w:before="300"/>
      </w:pPr>
      <w:r>
        <w:t xml:space="preserve">2.2 The STLC Phases</w:t>
      </w:r>
    </w:p>
    <w:p>
      <w:pPr>
        <w:pStyle w:val="ListParagraph"/>
        <w:numPr>
          <w:ilvl w:val="0"/>
          <w:numId w:val="2"/>
        </w:numPr>
        <w:spacing w:after="90"/>
      </w:pPr>
      <w:r>
        <w:t xml:space="preserve">Requirement Analysis — QA studies the SRS/requirements to identify what is testable, and raises clarifying questions on ambiguous or incomplete requirements early.</w:t>
      </w:r>
    </w:p>
    <w:p>
      <w:pPr>
        <w:pStyle w:val="ListParagraph"/>
        <w:numPr>
          <w:ilvl w:val="0"/>
          <w:numId w:val="2"/>
        </w:numPr>
        <w:spacing w:after="90"/>
      </w:pPr>
      <w:r>
        <w:t xml:space="preserve">Test Planning — a Test Lead defines the overall testing approach: scope, objectives, resources, timelines, tools, and risk areas, captured in a Test Plan document.</w:t>
      </w:r>
    </w:p>
    <w:p>
      <w:pPr>
        <w:pStyle w:val="ListParagraph"/>
        <w:numPr>
          <w:ilvl w:val="0"/>
          <w:numId w:val="2"/>
        </w:numPr>
        <w:spacing w:after="90"/>
      </w:pPr>
      <w:r>
        <w:t xml:space="preserve">Test Case Development — testers write detailed test cases (and test scripts for automation) along with test data, then get them reviewed.</w:t>
      </w:r>
    </w:p>
    <w:p>
      <w:pPr>
        <w:pStyle w:val="ListParagraph"/>
        <w:numPr>
          <w:ilvl w:val="0"/>
          <w:numId w:val="2"/>
        </w:numPr>
        <w:spacing w:after="90"/>
      </w:pPr>
      <w:r>
        <w:t xml:space="preserve">Test Environment Setup — configuring the hardware/software/network setup that mirrors production closely enough to test realistically (this can happen in parallel with test case development).</w:t>
      </w:r>
    </w:p>
    <w:p>
      <w:pPr>
        <w:pStyle w:val="ListParagraph"/>
        <w:numPr>
          <w:ilvl w:val="0"/>
          <w:numId w:val="2"/>
        </w:numPr>
        <w:spacing w:after="90"/>
      </w:pPr>
      <w:r>
        <w:t xml:space="preserve">Test Execution — testers run the test cases against the build, log actual results, and raise defects (feeding into the Bug Life Cycle in Part 3) for any mismatches with expected results.</w:t>
      </w:r>
    </w:p>
    <w:p>
      <w:pPr>
        <w:pStyle w:val="ListParagraph"/>
        <w:numPr>
          <w:ilvl w:val="0"/>
          <w:numId w:val="2"/>
        </w:numPr>
        <w:spacing w:after="90"/>
      </w:pPr>
      <w:r>
        <w:t xml:space="preserve">Test Cycle Closure — the team evaluates completion criteria, documents lessons learned, and prepares a Test Closure Report summarizing coverage, defect trends, and overall quality.</w:t>
      </w:r>
    </w:p>
    <w:p>
      <w:pPr>
        <w:pStyle w:val="ListParagraph"/>
        <w:numPr>
          <w:ilvl w:val="1"/>
          <w:numId w:val="3"/>
        </w:numPr>
        <w:spacing w:after="150"/>
      </w:pPr>
      <w:r>
        <w:rPr>
          <w:b/>
          <w:bCs/>
          <w:i/>
          <w:iCs/>
          <w:color w:val="00695C"/>
        </w:rPr>
        <w:t xml:space="preserve">Real-world example: </w:t>
      </w:r>
      <w:r>
        <w:rPr>
          <w:i/>
          <w:iCs/>
          <w:color w:val="444444"/>
        </w:rPr>
        <w:t xml:space="preserve">Before executing a single test case for a new checkout feature, a QA team first confirms the environment has the correct payment gateway sandbox configured and seeded test accounts — skipping this step is a common real cause of wasted test cycles from false failures unrelated to the actual application.</w:t>
      </w:r>
    </w:p>
    <w:p>
      <w:pPr>
        <w:pStyle w:val="Heading2"/>
        <w:spacing w:after="150" w:before="300"/>
      </w:pPr>
      <w:r>
        <w:t xml:space="preserve">2.3 Entry &amp; Exit Criteria</w:t>
      </w:r>
    </w:p>
    <w:p>
      <w:pPr>
        <w:pStyle w:val="ListParagraph"/>
        <w:numPr>
          <w:ilvl w:val="0"/>
          <w:numId w:val="2"/>
        </w:numPr>
        <w:spacing w:after="90"/>
      </w:pPr>
      <w:r>
        <w:t xml:space="preserve">Entry criteria define what must be true before a phase can begin (e.g., test execution can't start until test cases are reviewed and the environment is ready).</w:t>
      </w:r>
    </w:p>
    <w:p>
      <w:pPr>
        <w:pStyle w:val="ListParagraph"/>
        <w:numPr>
          <w:ilvl w:val="0"/>
          <w:numId w:val="2"/>
        </w:numPr>
        <w:spacing w:after="90"/>
      </w:pPr>
      <w:r>
        <w:t xml:space="preserve">Exit criteria define what must be true before a phase is considered complete (e.g., a target percentage of test cases executed, no open critical/high-severity defects, or a defined defect density threshold).</w:t>
      </w:r>
    </w:p>
    <w:p>
      <w:pPr>
        <w:pStyle w:val="ListParagraph"/>
        <w:numPr>
          <w:ilvl w:val="1"/>
          <w:numId w:val="3"/>
        </w:numPr>
        <w:spacing w:after="150"/>
      </w:pPr>
      <w:r>
        <w:rPr>
          <w:b/>
          <w:bCs/>
          <w:i/>
          <w:iCs/>
          <w:color w:val="00695C"/>
        </w:rPr>
        <w:t xml:space="preserve">Real-world example: </w:t>
      </w:r>
      <w:r>
        <w:rPr>
          <w:i/>
          <w:iCs/>
          <w:color w:val="444444"/>
        </w:rPr>
        <w:t xml:space="preserve">A release might have an exit criterion of 'zero open Critical/High severity defects and at least 95% of planned test cases executed' — if that's not met, the release is blocked regardless of the calendar deadline.</w:t>
      </w:r>
    </w:p>
    <w:p>
      <w:pPr>
        <w:pStyle w:val="Heading1"/>
        <w:spacing w:after="200" w:before="400"/>
      </w:pPr>
      <w:r>
        <w:t xml:space="preserve">PART 3: BUG LIFE CYCLE (DEFECT LIFE CYCLE)</w:t>
      </w:r>
    </w:p>
    <w:p>
      <w:pPr>
        <w:pStyle w:val="Heading2"/>
        <w:spacing w:after="150" w:before="300"/>
      </w:pPr>
      <w:r>
        <w:t xml:space="preserve">3.1 What a Bug/Defect Life Cycle Is</w:t>
      </w:r>
    </w:p>
    <w:p>
      <w:pPr>
        <w:pStyle w:val="ListParagraph"/>
        <w:numPr>
          <w:ilvl w:val="0"/>
          <w:numId w:val="2"/>
        </w:numPr>
        <w:spacing w:after="90"/>
      </w:pPr>
      <w:r>
        <w:t xml:space="preserve">The Bug Life Cycle (or Defect Life Cycle) is the specific set of states a reported defect moves through, from the moment it's first logged until it's finally closed — it ensures every bug is tracked, addressed, and verified consistently rather than lost in email threads.</w:t>
      </w:r>
    </w:p>
    <w:p>
      <w:pPr>
        <w:pStyle w:val="Heading2"/>
        <w:spacing w:after="150" w:before="300"/>
      </w:pPr>
      <w:r>
        <w:t xml:space="preserve">3.2 The Standard Bug Life Cycle States</w:t>
      </w:r>
    </w:p>
    <w:p>
      <w:pPr>
        <w:pStyle w:val="ListParagraph"/>
        <w:numPr>
          <w:ilvl w:val="0"/>
          <w:numId w:val="2"/>
        </w:numPr>
        <w:spacing w:after="90"/>
      </w:pPr>
      <w:r>
        <w:t xml:space="preserve">New — the defect has just been logged by a tester and not yet reviewed by anyone.</w:t>
      </w:r>
    </w:p>
    <w:p>
      <w:pPr>
        <w:pStyle w:val="ListParagraph"/>
        <w:numPr>
          <w:ilvl w:val="0"/>
          <w:numId w:val="2"/>
        </w:numPr>
        <w:spacing w:after="90"/>
      </w:pPr>
      <w:r>
        <w:t xml:space="preserve">Assigned — a lead/manager reviews the defect and assigns it to a specific developer to investigate.</w:t>
      </w:r>
    </w:p>
    <w:p>
      <w:pPr>
        <w:pStyle w:val="ListParagraph"/>
        <w:numPr>
          <w:ilvl w:val="0"/>
          <w:numId w:val="2"/>
        </w:numPr>
        <w:spacing w:after="90"/>
      </w:pPr>
      <w:r>
        <w:t xml:space="preserve">Open (In Progress) — the developer has started analyzing/working on a fix.</w:t>
      </w:r>
    </w:p>
    <w:p>
      <w:pPr>
        <w:pStyle w:val="ListParagraph"/>
        <w:numPr>
          <w:ilvl w:val="0"/>
          <w:numId w:val="2"/>
        </w:numPr>
        <w:spacing w:after="90"/>
      </w:pPr>
      <w:r>
        <w:t xml:space="preserve">Fixed — the developer has made the code change and believes the issue is resolved; ready for retesting.</w:t>
      </w:r>
    </w:p>
    <w:p>
      <w:pPr>
        <w:pStyle w:val="ListParagraph"/>
        <w:numPr>
          <w:ilvl w:val="0"/>
          <w:numId w:val="2"/>
        </w:numPr>
        <w:spacing w:after="90"/>
      </w:pPr>
      <w:r>
        <w:t xml:space="preserve">Pending Retest — the fix has been deployed to the test environment, waiting for a tester to verify it.</w:t>
      </w:r>
    </w:p>
    <w:p>
      <w:pPr>
        <w:pStyle w:val="ListParagraph"/>
        <w:numPr>
          <w:ilvl w:val="0"/>
          <w:numId w:val="2"/>
        </w:numPr>
        <w:spacing w:after="90"/>
      </w:pPr>
      <w:r>
        <w:t xml:space="preserve">Retest — a tester is actively re-executing the originally failed test case (and related cases) to confirm the fix works.</w:t>
      </w:r>
    </w:p>
    <w:p>
      <w:pPr>
        <w:pStyle w:val="ListParagraph"/>
        <w:numPr>
          <w:ilvl w:val="0"/>
          <w:numId w:val="2"/>
        </w:numPr>
        <w:spacing w:after="90"/>
      </w:pPr>
      <w:r>
        <w:t xml:space="preserve">Verified / Closed — the tester confirms the fix works as expected; the defect is marked Closed and considered fully resolved.</w:t>
      </w:r>
    </w:p>
    <w:p>
      <w:pPr>
        <w:pStyle w:val="ListParagraph"/>
        <w:numPr>
          <w:ilvl w:val="0"/>
          <w:numId w:val="2"/>
        </w:numPr>
        <w:spacing w:after="90"/>
      </w:pPr>
      <w:r>
        <w:t xml:space="preserve">Reopened — if the retest fails (the bug still reproduces, or the fix caused a new issue), the defect goes back to the developer instead of staying closed.</w:t>
      </w:r>
    </w:p>
    <w:p>
      <w:pPr>
        <w:pStyle w:val="ListParagraph"/>
        <w:numPr>
          <w:ilvl w:val="1"/>
          <w:numId w:val="3"/>
        </w:numPr>
        <w:spacing w:after="150"/>
      </w:pPr>
      <w:r>
        <w:rPr>
          <w:b/>
          <w:bCs/>
          <w:i/>
          <w:iCs/>
          <w:color w:val="00695C"/>
        </w:rPr>
        <w:t xml:space="preserve">Real-world example: </w:t>
      </w:r>
      <w:r>
        <w:rPr>
          <w:i/>
          <w:iCs/>
          <w:color w:val="444444"/>
        </w:rPr>
        <w:t xml:space="preserve">A login bug fixed for desktop Chrome but still reproducing on Safari would get Reopened after failed retest, sending it back into the Assigned → Open cycle rather than being incorrectly closed.</w:t>
      </w:r>
    </w:p>
    <w:p>
      <w:pPr>
        <w:pStyle w:val="Heading2"/>
        <w:spacing w:after="150" w:before="300"/>
      </w:pPr>
      <w:r>
        <w:t xml:space="preserve">3.3 Additional Bug Statuses</w:t>
      </w:r>
    </w:p>
    <w:p>
      <w:pPr>
        <w:pStyle w:val="ListParagraph"/>
        <w:numPr>
          <w:ilvl w:val="0"/>
          <w:numId w:val="2"/>
        </w:numPr>
        <w:spacing w:after="90"/>
      </w:pPr>
      <w:r>
        <w:t xml:space="preserve">Duplicate — the defect describes the same underlying issue as one already logged; it's linked/closed as a duplicate rather than tracked separately.</w:t>
      </w:r>
    </w:p>
    <w:p>
      <w:pPr>
        <w:pStyle w:val="ListParagraph"/>
        <w:numPr>
          <w:ilvl w:val="0"/>
          <w:numId w:val="2"/>
        </w:numPr>
        <w:spacing w:after="90"/>
      </w:pPr>
      <w:r>
        <w:t xml:space="preserve">Rejected — the reported behavior is determined to not actually be a defect (e.g., it's working as intended, or a misunderstanding of requirements).</w:t>
      </w:r>
    </w:p>
    <w:p>
      <w:pPr>
        <w:pStyle w:val="ListParagraph"/>
        <w:numPr>
          <w:ilvl w:val="0"/>
          <w:numId w:val="2"/>
        </w:numPr>
        <w:spacing w:after="90"/>
      </w:pPr>
      <w:r>
        <w:t xml:space="preserve">Deferred — the defect is valid but the team decides to postpone fixing it to a future release, usually because it's low-impact and low-priority relative to the current release timeline.</w:t>
      </w:r>
    </w:p>
    <w:p>
      <w:pPr>
        <w:pStyle w:val="ListParagraph"/>
        <w:numPr>
          <w:ilvl w:val="0"/>
          <w:numId w:val="2"/>
        </w:numPr>
        <w:spacing w:after="90"/>
      </w:pPr>
      <w:r>
        <w:t xml:space="preserve">Cannot Reproduce — the developer/tester is unable to reproduce the reported issue with the steps given, often sent back to the reporter for more detail (logs, environment info, exact steps) before further action.</w:t>
      </w:r>
    </w:p>
    <w:p>
      <w:pPr>
        <w:pStyle w:val="Heading2"/>
        <w:spacing w:after="150" w:before="300"/>
      </w:pPr>
      <w:r>
        <w:t xml:space="preserve">3.4 Severity vs Priority</w:t>
      </w:r>
    </w:p>
    <w:p>
      <w:pPr>
        <w:pStyle w:val="ListParagraph"/>
        <w:numPr>
          <w:ilvl w:val="0"/>
          <w:numId w:val="2"/>
        </w:numPr>
        <w:spacing w:after="90"/>
      </w:pPr>
      <w:r>
        <w:t xml:space="preserve">Severity measures how badly the defect impacts the system's functionality (technical impact) — e.g., Critical, High, Medium, Low.</w:t>
      </w:r>
    </w:p>
    <w:p>
      <w:pPr>
        <w:pStyle w:val="ListParagraph"/>
        <w:numPr>
          <w:ilvl w:val="0"/>
          <w:numId w:val="2"/>
        </w:numPr>
        <w:spacing w:after="90"/>
      </w:pPr>
      <w:r>
        <w:t xml:space="preserve">Priority measures how urgently the defect needs to be fixed relative to business needs and release timelines — e.g., P1 (fix immediately) through P4 (fix eventually).</w:t>
      </w:r>
    </w:p>
    <w:p>
      <w:pPr>
        <w:pStyle w:val="ListParagraph"/>
        <w:numPr>
          <w:ilvl w:val="0"/>
          <w:numId w:val="2"/>
        </w:numPr>
        <w:spacing w:after="90"/>
      </w:pPr>
      <w:r>
        <w:t xml:space="preserve">Severity and priority are independent — a defect can be high severity but low priority, or the reverse.</w:t>
      </w:r>
    </w:p>
    <w:p>
      <w:pPr>
        <w:pStyle w:val="ListParagraph"/>
        <w:numPr>
          <w:ilvl w:val="1"/>
          <w:numId w:val="3"/>
        </w:numPr>
        <w:spacing w:after="150"/>
      </w:pPr>
      <w:r>
        <w:rPr>
          <w:b/>
          <w:bCs/>
          <w:i/>
          <w:iCs/>
          <w:color w:val="00695C"/>
        </w:rPr>
        <w:t xml:space="preserve">Real-world example: </w:t>
      </w:r>
      <w:r>
        <w:rPr>
          <w:i/>
          <w:iCs/>
          <w:color w:val="444444"/>
        </w:rPr>
        <w:t xml:space="preserve">A typo in a rarely-visited footer link is low severity and low priority. A payment page crash affecting all users is high severity and high priority. But a cosmetic misalignment on the CEO's demo screen for tomorrow's investor pitch might be low severity yet high priority — a classic real-world example interviewers look for candidates to articulate clearly.</w:t>
      </w:r>
    </w:p>
    <w:p>
      <w:pPr>
        <w:pStyle w:val="Heading2"/>
        <w:spacing w:after="150" w:before="300"/>
      </w:pPr>
      <w:r>
        <w:t xml:space="preserve">3.5 What a Good Bug Report Contains</w:t>
      </w:r>
    </w:p>
    <w:p>
      <w:pPr>
        <w:pStyle w:val="ListParagraph"/>
        <w:numPr>
          <w:ilvl w:val="0"/>
          <w:numId w:val="2"/>
        </w:numPr>
        <w:spacing w:after="90"/>
      </w:pPr>
      <w:r>
        <w:t xml:space="preserve">A clear, specific title; exact steps to reproduce; expected result vs actual result; environment details (browser, OS, app version); severity/priority; and supporting evidence (screenshots, logs, screen recordings).</w:t>
      </w:r>
    </w:p>
    <w:p>
      <w:pPr>
        <w:pStyle w:val="ListParagraph"/>
        <w:numPr>
          <w:ilvl w:val="1"/>
          <w:numId w:val="3"/>
        </w:numPr>
        <w:spacing w:after="150"/>
      </w:pPr>
      <w:r>
        <w:rPr>
          <w:b/>
          <w:bCs/>
          <w:i/>
          <w:iCs/>
          <w:color w:val="00695C"/>
        </w:rPr>
        <w:t xml:space="preserve">Real-world example: </w:t>
      </w:r>
      <w:r>
        <w:rPr>
          <w:i/>
          <w:iCs/>
          <w:color w:val="444444"/>
        </w:rPr>
        <w:t xml:space="preserve">'App crashes' is a poor bug title. 'App crashes on iOS 17 Safari when tapping Submit with an empty required field on the Checkout page' gives the developer everything needed to reproduce it on the first try, without a back-and-forth clarification thread.</w:t>
      </w:r>
    </w:p>
    <w:p>
      <w:pPr>
        <w:pStyle w:val="Heading1"/>
        <w:spacing w:after="200" w:before="400"/>
      </w:pPr>
      <w:r>
        <w:t xml:space="preserve">PART 4: TESTING TERMINOLOGY &amp; CONCEPTS</w:t>
      </w:r>
    </w:p>
    <w:p>
      <w:pPr>
        <w:pStyle w:val="Heading2"/>
        <w:spacing w:after="150" w:before="300"/>
      </w:pPr>
      <w:r>
        <w:t xml:space="preserve">4.1 Levels of Testing</w:t>
      </w:r>
    </w:p>
    <w:p>
      <w:pPr>
        <w:pStyle w:val="ListParagraph"/>
        <w:numPr>
          <w:ilvl w:val="0"/>
          <w:numId w:val="2"/>
        </w:numPr>
        <w:spacing w:after="90"/>
      </w:pPr>
      <w:r>
        <w:t xml:space="preserve">Unit Testing — testing the smallest individual piece of code (a function/method) in isolation, typically written by developers.</w:t>
      </w:r>
    </w:p>
    <w:p>
      <w:pPr>
        <w:pStyle w:val="ListParagraph"/>
        <w:numPr>
          <w:ilvl w:val="0"/>
          <w:numId w:val="2"/>
        </w:numPr>
        <w:spacing w:after="90"/>
      </w:pPr>
      <w:r>
        <w:t xml:space="preserve">Integration Testing — testing how multiple units/modules work together, catching issues at the interfaces between them.</w:t>
      </w:r>
    </w:p>
    <w:p>
      <w:pPr>
        <w:pStyle w:val="ListParagraph"/>
        <w:numPr>
          <w:ilvl w:val="0"/>
          <w:numId w:val="2"/>
        </w:numPr>
        <w:spacing w:after="90"/>
      </w:pPr>
      <w:r>
        <w:t xml:space="preserve">System Testing — testing the fully integrated application end-to-end against the complete requirements, usually performed by QA.</w:t>
      </w:r>
    </w:p>
    <w:p>
      <w:pPr>
        <w:pStyle w:val="ListParagraph"/>
        <w:numPr>
          <w:ilvl w:val="0"/>
          <w:numId w:val="2"/>
        </w:numPr>
        <w:spacing w:after="90"/>
      </w:pPr>
      <w:r>
        <w:t xml:space="preserve">Acceptance Testing (UAT) — testing performed by or on behalf of the actual end users/business stakeholders to confirm the system meets their real-world needs before go-live.</w:t>
      </w:r>
    </w:p>
    <w:p>
      <w:pPr>
        <w:pStyle w:val="ListParagraph"/>
        <w:numPr>
          <w:ilvl w:val="1"/>
          <w:numId w:val="3"/>
        </w:numPr>
        <w:spacing w:after="150"/>
      </w:pPr>
      <w:r>
        <w:rPr>
          <w:b/>
          <w:bCs/>
          <w:i/>
          <w:iCs/>
          <w:color w:val="00695C"/>
        </w:rPr>
        <w:t xml:space="preserve">Real-world example: </w:t>
      </w:r>
      <w:r>
        <w:rPr>
          <w:i/>
          <w:iCs/>
          <w:color w:val="444444"/>
        </w:rPr>
        <w:t xml:space="preserve">A payment module might pass unit tests for its interest-calculation function, pass integration tests confirming it correctly talks to the account-balance service, pass system testing across the whole banking app, and finally pass UAT when real bank staff confirm it behaves as their business expects.</w:t>
      </w:r>
    </w:p>
    <w:p>
      <w:pPr>
        <w:pStyle w:val="Heading2"/>
        <w:spacing w:after="150" w:before="300"/>
      </w:pPr>
      <w:r>
        <w:t xml:space="preserve">4.2 Black Box, White Box &amp; Grey Box Testing</w:t>
      </w:r>
    </w:p>
    <w:p>
      <w:pPr>
        <w:pStyle w:val="ListParagraph"/>
        <w:numPr>
          <w:ilvl w:val="0"/>
          <w:numId w:val="2"/>
        </w:numPr>
        <w:spacing w:after="90"/>
      </w:pPr>
      <w:r>
        <w:t xml:space="preserve">Black Box Testing — testing functionality without knowledge of the internal code structure, based purely on inputs and expected outputs.</w:t>
      </w:r>
    </w:p>
    <w:p>
      <w:pPr>
        <w:pStyle w:val="ListParagraph"/>
        <w:numPr>
          <w:ilvl w:val="0"/>
          <w:numId w:val="2"/>
        </w:numPr>
        <w:spacing w:after="90"/>
      </w:pPr>
      <w:r>
        <w:t xml:space="preserve">White Box Testing — testing with full visibility into the internal code/logic, often used for unit testing and code coverage analysis.</w:t>
      </w:r>
    </w:p>
    <w:p>
      <w:pPr>
        <w:pStyle w:val="ListParagraph"/>
        <w:numPr>
          <w:ilvl w:val="0"/>
          <w:numId w:val="2"/>
        </w:numPr>
        <w:spacing w:after="90"/>
      </w:pPr>
      <w:r>
        <w:t xml:space="preserve">Grey Box Testing — a hybrid, where the tester has partial knowledge of internal structure (e.g., database schema) while still testing mostly from a user's perspective.</w:t>
      </w:r>
    </w:p>
    <w:p>
      <w:pPr>
        <w:pStyle w:val="Heading2"/>
        <w:spacing w:after="150" w:before="300"/>
      </w:pPr>
      <w:r>
        <w:t xml:space="preserve">4.3 Functional vs Non-Functional Testing</w:t>
      </w:r>
    </w:p>
    <w:p>
      <w:pPr>
        <w:pStyle w:val="ListParagraph"/>
        <w:numPr>
          <w:ilvl w:val="0"/>
          <w:numId w:val="2"/>
        </w:numPr>
        <w:spacing w:after="90"/>
      </w:pPr>
      <w:r>
        <w:t xml:space="preserve">Functional testing verifies what the system does — does clicking 'Submit' actually save the record correctly?</w:t>
      </w:r>
    </w:p>
    <w:p>
      <w:pPr>
        <w:pStyle w:val="ListParagraph"/>
        <w:numPr>
          <w:ilvl w:val="0"/>
          <w:numId w:val="2"/>
        </w:numPr>
        <w:spacing w:after="90"/>
      </w:pPr>
      <w:r>
        <w:t xml:space="preserve">Non-functional testing verifies how well the system does it — performance, security, usability, reliability, scalability — even if all functional behavior is correct.</w:t>
      </w:r>
    </w:p>
    <w:p>
      <w:pPr>
        <w:pStyle w:val="ListParagraph"/>
        <w:numPr>
          <w:ilvl w:val="1"/>
          <w:numId w:val="3"/>
        </w:numPr>
        <w:spacing w:after="150"/>
      </w:pPr>
      <w:r>
        <w:rPr>
          <w:b/>
          <w:bCs/>
          <w:i/>
          <w:iCs/>
          <w:color w:val="00695C"/>
        </w:rPr>
        <w:t xml:space="preserve">Real-world example: </w:t>
      </w:r>
      <w:r>
        <w:rPr>
          <w:i/>
          <w:iCs/>
          <w:color w:val="444444"/>
        </w:rPr>
        <w:t xml:space="preserve">A search feature that returns the right results (functional, correct) but takes 15 seconds to respond under normal load has failed non-functional (performance) testing even though it's functionally accurate.</w:t>
      </w:r>
    </w:p>
    <w:p>
      <w:pPr>
        <w:pStyle w:val="Heading2"/>
        <w:spacing w:after="150" w:before="300"/>
      </w:pPr>
      <w:r>
        <w:t xml:space="preserve">4.4 Common Testing Types You'll Be Asked About</w:t>
      </w:r>
    </w:p>
    <w:p>
      <w:pPr>
        <w:pStyle w:val="ListParagraph"/>
        <w:numPr>
          <w:ilvl w:val="0"/>
          <w:numId w:val="2"/>
        </w:numPr>
        <w:spacing w:after="90"/>
      </w:pPr>
      <w:r>
        <w:t xml:space="preserve">Smoke Testing — a quick, shallow check that the most critical functionality works at all, done right after a new build to decide if it's even stable enough for deeper testing.</w:t>
      </w:r>
    </w:p>
    <w:p>
      <w:pPr>
        <w:pStyle w:val="ListParagraph"/>
        <w:numPr>
          <w:ilvl w:val="0"/>
          <w:numId w:val="2"/>
        </w:numPr>
        <w:spacing w:after="90"/>
      </w:pPr>
      <w:r>
        <w:t xml:space="preserve">Sanity Testing — a narrow, focused check that a specific bug fix or small change works correctly, without re-testing the whole application.</w:t>
      </w:r>
    </w:p>
    <w:p>
      <w:pPr>
        <w:pStyle w:val="ListParagraph"/>
        <w:numPr>
          <w:ilvl w:val="0"/>
          <w:numId w:val="2"/>
        </w:numPr>
        <w:spacing w:after="90"/>
      </w:pPr>
      <w:r>
        <w:t xml:space="preserve">Regression Testing — re-running previously passed test cases after a code change to confirm nothing that used to work has broken.</w:t>
      </w:r>
    </w:p>
    <w:p>
      <w:pPr>
        <w:pStyle w:val="ListParagraph"/>
        <w:numPr>
          <w:ilvl w:val="0"/>
          <w:numId w:val="2"/>
        </w:numPr>
        <w:spacing w:after="90"/>
      </w:pPr>
      <w:r>
        <w:t xml:space="preserve">Retesting — specifically re-executing the test case that originally failed, to confirm a particular defect fix works (different from regression, which checks for unrelated side effects).</w:t>
      </w:r>
    </w:p>
    <w:p>
      <w:pPr>
        <w:pStyle w:val="ListParagraph"/>
        <w:numPr>
          <w:ilvl w:val="0"/>
          <w:numId w:val="2"/>
        </w:numPr>
        <w:spacing w:after="90"/>
      </w:pPr>
      <w:r>
        <w:t xml:space="preserve">Exploratory Testing — unscripted testing where the tester simultaneously learns the application and designs/executes tests on the fly, relying on experience and intuition rather than a predefined test case.</w:t>
      </w:r>
    </w:p>
    <w:p>
      <w:pPr>
        <w:pStyle w:val="ListParagraph"/>
        <w:numPr>
          <w:ilvl w:val="0"/>
          <w:numId w:val="2"/>
        </w:numPr>
        <w:spacing w:after="90"/>
      </w:pPr>
      <w:r>
        <w:t xml:space="preserve">Ad-hoc Testing — informal, unplanned testing done without any documentation or process, often to try to 'break' the app in unexpected ways.</w:t>
      </w:r>
    </w:p>
    <w:p>
      <w:pPr>
        <w:pStyle w:val="ListParagraph"/>
        <w:numPr>
          <w:ilvl w:val="0"/>
          <w:numId w:val="2"/>
        </w:numPr>
        <w:spacing w:after="90"/>
      </w:pPr>
      <w:r>
        <w:t xml:space="preserve">Alpha Testing — testing done internally by the organization's own team before releasing to outside users.</w:t>
      </w:r>
    </w:p>
    <w:p>
      <w:pPr>
        <w:pStyle w:val="ListParagraph"/>
        <w:numPr>
          <w:ilvl w:val="0"/>
          <w:numId w:val="2"/>
        </w:numPr>
        <w:spacing w:after="90"/>
      </w:pPr>
      <w:r>
        <w:t xml:space="preserve">Beta Testing — testing done by real external end users in a near-final version, before full public release.</w:t>
      </w:r>
    </w:p>
    <w:p>
      <w:pPr>
        <w:pStyle w:val="ListParagraph"/>
        <w:numPr>
          <w:ilvl w:val="1"/>
          <w:numId w:val="3"/>
        </w:numPr>
        <w:spacing w:after="150"/>
      </w:pPr>
      <w:r>
        <w:rPr>
          <w:b/>
          <w:bCs/>
          <w:i/>
          <w:iCs/>
          <w:color w:val="00695C"/>
        </w:rPr>
        <w:t xml:space="preserve">Real-world example: </w:t>
      </w:r>
      <w:r>
        <w:rPr>
          <w:i/>
          <w:iCs/>
          <w:color w:val="444444"/>
        </w:rPr>
        <w:t xml:space="preserve">After a bug fix for a broken 'forgot password' link (sanity test on just that flow), the team would still run a broader regression pass before release to make sure the fix didn't accidentally break the regular login flow elsewhere in the app.</w:t>
      </w:r>
    </w:p>
    <w:p>
      <w:pPr>
        <w:pStyle w:val="Heading2"/>
        <w:spacing w:after="150" w:before="300"/>
      </w:pPr>
      <w:r>
        <w:t xml:space="preserve">4.5 Test Design Techniques</w:t>
      </w:r>
    </w:p>
    <w:p>
      <w:pPr>
        <w:pStyle w:val="ListParagraph"/>
        <w:numPr>
          <w:ilvl w:val="0"/>
          <w:numId w:val="2"/>
        </w:numPr>
        <w:spacing w:after="90"/>
      </w:pPr>
      <w:r>
        <w:t xml:space="preserve">Equivalence Partitioning — dividing input data into groups (partitions) expected to be treated the same way by the system, then testing just one representative value per group instead of every possible value.</w:t>
      </w:r>
    </w:p>
    <w:p>
      <w:pPr>
        <w:pStyle w:val="ListParagraph"/>
        <w:numPr>
          <w:ilvl w:val="0"/>
          <w:numId w:val="2"/>
        </w:numPr>
        <w:spacing w:after="90"/>
      </w:pPr>
      <w:r>
        <w:t xml:space="preserve">Boundary Value Analysis — testing specifically at the edges of valid/invalid ranges, since bugs disproportionately cluster at boundaries.</w:t>
      </w:r>
    </w:p>
    <w:p>
      <w:pPr>
        <w:pStyle w:val="ListParagraph"/>
        <w:numPr>
          <w:ilvl w:val="1"/>
          <w:numId w:val="3"/>
        </w:numPr>
        <w:spacing w:after="150"/>
      </w:pPr>
      <w:r>
        <w:rPr>
          <w:b/>
          <w:bCs/>
          <w:i/>
          <w:iCs/>
          <w:color w:val="00695C"/>
        </w:rPr>
        <w:t xml:space="preserve">Real-world example: </w:t>
      </w:r>
      <w:r>
        <w:rPr>
          <w:i/>
          <w:iCs/>
          <w:color w:val="444444"/>
        </w:rPr>
        <w:t xml:space="preserve">For an age field accepting 18-60, boundary value analysis specifically tests 17, 18, 60, and 61 — the exact edges — rather than just any random number in the middle of the range, since off-by-one errors are a classic real bug source right at those boundaries.</w:t>
      </w:r>
    </w:p>
    <w:p>
      <w:pPr>
        <w:pStyle w:val="ListParagraph"/>
        <w:numPr>
          <w:ilvl w:val="0"/>
          <w:numId w:val="2"/>
        </w:numPr>
        <w:spacing w:after="90"/>
      </w:pPr>
      <w:r>
        <w:t xml:space="preserve">Decision Table Testing — mapping combinations of input conditions to expected outcomes in a table, useful when business logic depends on multiple interacting conditions.</w:t>
      </w:r>
    </w:p>
    <w:p>
      <w:pPr>
        <w:pStyle w:val="ListParagraph"/>
        <w:numPr>
          <w:ilvl w:val="0"/>
          <w:numId w:val="2"/>
        </w:numPr>
        <w:spacing w:after="90"/>
      </w:pPr>
      <w:r>
        <w:t xml:space="preserve">State Transition Testing — modeling the system as a set of states and valid transitions between them, then testing that only the allowed transitions are possible.</w:t>
      </w:r>
    </w:p>
    <w:p>
      <w:pPr>
        <w:pStyle w:val="ListParagraph"/>
        <w:numPr>
          <w:ilvl w:val="1"/>
          <w:numId w:val="3"/>
        </w:numPr>
        <w:spacing w:after="150"/>
      </w:pPr>
      <w:r>
        <w:rPr>
          <w:b/>
          <w:bCs/>
          <w:i/>
          <w:iCs/>
          <w:color w:val="00695C"/>
        </w:rPr>
        <w:t xml:space="preserve">Real-world example: </w:t>
      </w:r>
      <w:r>
        <w:rPr>
          <w:i/>
          <w:iCs/>
          <w:color w:val="444444"/>
        </w:rPr>
        <w:t xml:space="preserve">An order status flow (Placed → Shipped → Delivered) tested with state transition technique would specifically verify that an order can't jump straight from Placed to Delivered, skipping Shipped.</w:t>
      </w:r>
    </w:p>
    <w:p>
      <w:pPr>
        <w:pStyle w:val="Heading2"/>
        <w:spacing w:after="150" w:before="300"/>
      </w:pPr>
      <w:r>
        <w:t xml:space="preserve">4.6 Verification vs Validation</w:t>
      </w:r>
    </w:p>
    <w:p>
      <w:pPr>
        <w:pStyle w:val="ListParagraph"/>
        <w:numPr>
          <w:ilvl w:val="0"/>
          <w:numId w:val="2"/>
        </w:numPr>
        <w:spacing w:after="90"/>
      </w:pPr>
      <w:r>
        <w:t xml:space="preserve">Verification asks 'Are we building the product right?' — checking that work products (design docs, code) conform to specifications, typically through reviews, walkthroughs, and inspections.</w:t>
      </w:r>
    </w:p>
    <w:p>
      <w:pPr>
        <w:pStyle w:val="ListParagraph"/>
        <w:numPr>
          <w:ilvl w:val="0"/>
          <w:numId w:val="2"/>
        </w:numPr>
        <w:spacing w:after="90"/>
      </w:pPr>
      <w:r>
        <w:t xml:space="preserve">Validation asks 'Are we building the right product?' — actually executing the software to confirm it meets the user's real needs.</w:t>
      </w:r>
    </w:p>
    <w:p>
      <w:pPr>
        <w:pStyle w:val="ListParagraph"/>
        <w:numPr>
          <w:ilvl w:val="1"/>
          <w:numId w:val="3"/>
        </w:numPr>
        <w:spacing w:after="150"/>
      </w:pPr>
      <w:r>
        <w:rPr>
          <w:b/>
          <w:bCs/>
          <w:i/>
          <w:iCs/>
          <w:color w:val="00695C"/>
        </w:rPr>
        <w:t xml:space="preserve">Real-world example: </w:t>
      </w:r>
      <w:r>
        <w:rPr>
          <w:i/>
          <w:iCs/>
          <w:color w:val="444444"/>
        </w:rPr>
        <w:t xml:space="preserve">Reviewing a requirements document and design spec for consistency is verification; actually running the built feature and confirming it solves the user's real problem is validation.</w:t>
      </w:r>
    </w:p>
    <w:p>
      <w:pPr>
        <w:pStyle w:val="Heading2"/>
        <w:spacing w:after="150" w:before="300"/>
      </w:pPr>
      <w:r>
        <w:t xml:space="preserve">4.7 Test Case, Test Scenario, Test Plan &amp; Test Strategy</w:t>
      </w:r>
    </w:p>
    <w:p>
      <w:pPr>
        <w:pStyle w:val="ListParagraph"/>
        <w:numPr>
          <w:ilvl w:val="0"/>
          <w:numId w:val="2"/>
        </w:numPr>
        <w:spacing w:after="90"/>
      </w:pPr>
      <w:r>
        <w:t xml:space="preserve">A Test Scenario is a high-level 'what to test' statement (e.g., 'verify user can reset password').</w:t>
      </w:r>
    </w:p>
    <w:p>
      <w:pPr>
        <w:pStyle w:val="ListParagraph"/>
        <w:numPr>
          <w:ilvl w:val="0"/>
          <w:numId w:val="2"/>
        </w:numPr>
        <w:spacing w:after="90"/>
      </w:pPr>
      <w:r>
        <w:t xml:space="preserve">A Test Case is the detailed breakdown of a scenario into specific steps, test data, preconditions, and expected results.</w:t>
      </w:r>
    </w:p>
    <w:p>
      <w:pPr>
        <w:pStyle w:val="ListParagraph"/>
        <w:numPr>
          <w:ilvl w:val="0"/>
          <w:numId w:val="2"/>
        </w:numPr>
        <w:spacing w:after="90"/>
      </w:pPr>
      <w:r>
        <w:t xml:space="preserve">A Test Plan is a document describing scope, approach, resources, and schedule for testing a specific release/project.</w:t>
      </w:r>
    </w:p>
    <w:p>
      <w:pPr>
        <w:pStyle w:val="ListParagraph"/>
        <w:numPr>
          <w:ilvl w:val="0"/>
          <w:numId w:val="2"/>
        </w:numPr>
        <w:spacing w:after="90"/>
      </w:pPr>
      <w:r>
        <w:t xml:space="preserve">A Test Strategy is a higher-level, often organization-wide document defining the general testing approach and standards, independent of any single project.</w:t>
      </w:r>
    </w:p>
    <w:p>
      <w:pPr>
        <w:pStyle w:val="ListParagraph"/>
        <w:numPr>
          <w:ilvl w:val="1"/>
          <w:numId w:val="3"/>
        </w:numPr>
        <w:spacing w:after="150"/>
      </w:pPr>
      <w:r>
        <w:rPr>
          <w:b/>
          <w:bCs/>
          <w:i/>
          <w:iCs/>
          <w:color w:val="00695C"/>
        </w:rPr>
        <w:t xml:space="preserve">Real-world example: </w:t>
      </w:r>
      <w:r>
        <w:rPr>
          <w:i/>
          <w:iCs/>
          <w:color w:val="444444"/>
        </w:rPr>
        <w:t xml:space="preserve">A company-wide Test Strategy might mandate that all releases require automated regression coverage above 80% — an individual project's Test Plan then describes exactly how that project will meet that standard for its specific release.</w:t>
      </w:r>
    </w:p>
    <w:p>
      <w:pPr>
        <w:pStyle w:val="Heading2"/>
        <w:spacing w:after="150" w:before="300"/>
      </w:pPr>
      <w:r>
        <w:t xml:space="preserve">4.8 Requirement Traceability Matrix (RTM)</w:t>
      </w:r>
    </w:p>
    <w:p>
      <w:pPr>
        <w:pStyle w:val="ListParagraph"/>
        <w:numPr>
          <w:ilvl w:val="0"/>
          <w:numId w:val="2"/>
        </w:numPr>
        <w:spacing w:after="90"/>
      </w:pPr>
      <w:r>
        <w:t xml:space="preserve">An RTM maps each requirement to its corresponding test case(s), ensuring every requirement has test coverage and making it easy to see the impact of a requirement change on existing tests.</w:t>
      </w:r>
    </w:p>
    <w:p>
      <w:pPr>
        <w:pStyle w:val="ListParagraph"/>
        <w:numPr>
          <w:ilvl w:val="1"/>
          <w:numId w:val="3"/>
        </w:numPr>
        <w:spacing w:after="150"/>
      </w:pPr>
      <w:r>
        <w:rPr>
          <w:b/>
          <w:bCs/>
          <w:i/>
          <w:iCs/>
          <w:color w:val="00695C"/>
        </w:rPr>
        <w:t xml:space="preserve">Real-world example: </w:t>
      </w:r>
      <w:r>
        <w:rPr>
          <w:i/>
          <w:iCs/>
          <w:color w:val="444444"/>
        </w:rPr>
        <w:t xml:space="preserve">If a requirement for 'password must be at least 8 characters' changes to 12 characters, the RTM immediately shows exactly which test cases need to be updated, instead of the team having to search through the entire test suite manually.</w:t>
      </w:r>
    </w:p>
    <w:p>
      <w:pPr>
        <w:pStyle w:val="Heading2"/>
        <w:spacing w:after="150" w:before="300"/>
      </w:pPr>
      <w:r>
        <w:t xml:space="preserve">4.9 Automation Testing Concepts</w:t>
      </w:r>
    </w:p>
    <w:p>
      <w:pPr>
        <w:pStyle w:val="ListParagraph"/>
        <w:numPr>
          <w:ilvl w:val="0"/>
          <w:numId w:val="2"/>
        </w:numPr>
        <w:spacing w:after="90"/>
      </w:pPr>
      <w:r>
        <w:t xml:space="preserve">Test automation uses tools/scripts to execute test cases automatically instead of manually — best suited for repetitive, stable, high-value test cases like regression suites, not for one-off or highly exploratory testing.</w:t>
      </w:r>
    </w:p>
    <w:p>
      <w:pPr>
        <w:pStyle w:val="ListParagraph"/>
        <w:numPr>
          <w:ilvl w:val="0"/>
          <w:numId w:val="2"/>
        </w:numPr>
        <w:spacing w:after="90"/>
      </w:pPr>
      <w:r>
        <w:t xml:space="preserve">Selenium is a widely-used open-source tool for automating browser-based UI tests, typically driven by a programming language (Java, Python, JavaScript) via WebDriver.</w:t>
      </w:r>
    </w:p>
    <w:p>
      <w:pPr>
        <w:pStyle w:val="ListParagraph"/>
        <w:numPr>
          <w:ilvl w:val="0"/>
          <w:numId w:val="2"/>
        </w:numPr>
        <w:spacing w:after="90"/>
      </w:pPr>
      <w:r>
        <w:t xml:space="preserve">A framework (like Page Object Model) organizes automated test code for maintainability — e.g., keeping locators and page-specific logic separate from the actual test assertions, so a UI change only requires updating one place instead of every test.</w:t>
      </w:r>
    </w:p>
    <w:p>
      <w:pPr>
        <w:pStyle w:val="ListParagraph"/>
        <w:numPr>
          <w:ilvl w:val="0"/>
          <w:numId w:val="2"/>
        </w:numPr>
        <w:spacing w:after="90"/>
      </w:pPr>
      <w:r>
        <w:t xml:space="preserve">CI/CD integration runs automated test suites automatically on every code commit/deployment (via tools like Jenkins, GitHub Actions), catching regressions immediately instead of waiting for a manual test cycle.</w:t>
      </w:r>
    </w:p>
    <w:p>
      <w:pPr>
        <w:pStyle w:val="ListParagraph"/>
        <w:numPr>
          <w:ilvl w:val="1"/>
          <w:numId w:val="3"/>
        </w:numPr>
        <w:spacing w:after="150"/>
      </w:pPr>
      <w:r>
        <w:rPr>
          <w:b/>
          <w:bCs/>
          <w:i/>
          <w:iCs/>
          <w:color w:val="00695C"/>
        </w:rPr>
        <w:t xml:space="preserve">Real-world example: </w:t>
      </w:r>
      <w:r>
        <w:rPr>
          <w:i/>
          <w:iCs/>
          <w:color w:val="444444"/>
        </w:rPr>
        <w:t xml:space="preserve">A team using Selenium with a Page Object Model framework, triggered automatically by Jenkins on every pull request, catches a broken login flow within minutes of the code change being pushed — long before it reaches manual QA or production.</w:t>
      </w:r>
    </w:p>
    <w:p>
      <w:pPr>
        <w:pStyle w:val="Heading2"/>
        <w:spacing w:after="150" w:before="300"/>
      </w:pPr>
      <w:r>
        <w:t xml:space="preserve">4.10 Key Non-Functional / Performance Testing Terms</w:t>
      </w:r>
    </w:p>
    <w:p>
      <w:pPr>
        <w:pStyle w:val="ListParagraph"/>
        <w:numPr>
          <w:ilvl w:val="0"/>
          <w:numId w:val="2"/>
        </w:numPr>
        <w:spacing w:after="90"/>
      </w:pPr>
      <w:r>
        <w:t xml:space="preserve">Load Testing — checking system behavior under an expected, realistic number of concurrent users/transactions.</w:t>
      </w:r>
    </w:p>
    <w:p>
      <w:pPr>
        <w:pStyle w:val="ListParagraph"/>
        <w:numPr>
          <w:ilvl w:val="0"/>
          <w:numId w:val="2"/>
        </w:numPr>
        <w:spacing w:after="90"/>
      </w:pPr>
      <w:r>
        <w:t xml:space="preserve">Stress Testing — pushing the system beyond normal capacity to find its breaking point and see how it fails (gracefully or catastrophically).</w:t>
      </w:r>
    </w:p>
    <w:p>
      <w:pPr>
        <w:pStyle w:val="ListParagraph"/>
        <w:numPr>
          <w:ilvl w:val="0"/>
          <w:numId w:val="2"/>
        </w:numPr>
        <w:spacing w:after="90"/>
      </w:pPr>
      <w:r>
        <w:t xml:space="preserve">Spike Testing — subjecting the system to a sudden, sharp increase in load for a short duration, then back down, to see how it handles abrupt traffic surges.</w:t>
      </w:r>
    </w:p>
    <w:p>
      <w:pPr>
        <w:pStyle w:val="ListParagraph"/>
        <w:numPr>
          <w:ilvl w:val="0"/>
          <w:numId w:val="2"/>
        </w:numPr>
        <w:spacing w:after="90"/>
      </w:pPr>
      <w:r>
        <w:t xml:space="preserve">Soak / Endurance Testing — running the system under sustained load for an extended period to catch issues like memory leaks that only appear over time.</w:t>
      </w:r>
    </w:p>
    <w:p>
      <w:pPr>
        <w:pStyle w:val="ListParagraph"/>
        <w:numPr>
          <w:ilvl w:val="0"/>
          <w:numId w:val="2"/>
        </w:numPr>
        <w:spacing w:after="90"/>
      </w:pPr>
      <w:r>
        <w:t xml:space="preserve">Volume Testing — testing with a large volume of data (not necessarily many users) to see how the system handles it.</w:t>
      </w:r>
    </w:p>
    <w:p>
      <w:pPr>
        <w:pStyle w:val="ListParagraph"/>
        <w:numPr>
          <w:ilvl w:val="0"/>
          <w:numId w:val="2"/>
        </w:numPr>
        <w:spacing w:after="90"/>
      </w:pPr>
      <w:r>
        <w:t xml:space="preserve">Scalability Testing — measuring how well the system's performance scales as load or resources increase.</w:t>
      </w:r>
    </w:p>
    <w:p>
      <w:pPr>
        <w:pStyle w:val="ListParagraph"/>
        <w:numPr>
          <w:ilvl w:val="1"/>
          <w:numId w:val="3"/>
        </w:numPr>
        <w:spacing w:after="150"/>
      </w:pPr>
      <w:r>
        <w:rPr>
          <w:b/>
          <w:bCs/>
          <w:i/>
          <w:iCs/>
          <w:color w:val="00695C"/>
        </w:rPr>
        <w:t xml:space="preserve">Real-world example: </w:t>
      </w:r>
      <w:r>
        <w:rPr>
          <w:i/>
          <w:iCs/>
          <w:color w:val="444444"/>
        </w:rPr>
        <w:t xml:space="preserve">An e-commerce site would run spike testing specifically to simulate a flash-sale traffic surge, and soak testing to make sure the server doesn't gradually run out of memory over a multi-day holiday sales period — two very different real risks that require two different test types.</w:t>
      </w:r>
    </w:p>
    <w:p>
      <w:pPr>
        <w:pStyle w:val="Heading1"/>
        <w:spacing w:after="200" w:before="400"/>
      </w:pPr>
      <w:r>
        <w:t xml:space="preserve">PART 5: JMETER — PERFORMANCE TESTING</w:t>
      </w:r>
    </w:p>
    <w:p>
      <w:pPr>
        <w:pStyle w:val="Heading2"/>
        <w:spacing w:after="150" w:before="300"/>
      </w:pPr>
      <w:r>
        <w:t xml:space="preserve">5.1 What JMeter Is &amp; When It's Used</w:t>
      </w:r>
    </w:p>
    <w:p>
      <w:pPr>
        <w:pStyle w:val="ListParagraph"/>
        <w:numPr>
          <w:ilvl w:val="0"/>
          <w:numId w:val="2"/>
        </w:numPr>
        <w:spacing w:after="90"/>
      </w:pPr>
      <w:r>
        <w:t xml:space="preserve">Apache JMeter is a free, open-source tool primarily used for load and performance testing of web applications, APIs, and other services — it can simulate many concurrent users hitting a system to measure response time, throughput, and stability under load.</w:t>
      </w:r>
    </w:p>
    <w:p>
      <w:pPr>
        <w:pStyle w:val="ListParagraph"/>
        <w:numPr>
          <w:ilvl w:val="0"/>
          <w:numId w:val="2"/>
        </w:numPr>
        <w:spacing w:after="90"/>
      </w:pPr>
      <w:r>
        <w:t xml:space="preserve">It's also used (less commonly) for functional API testing, since it can send HTTP requests and assert on responses, though dedicated tools are more common for pure functional API testing.</w:t>
      </w:r>
    </w:p>
    <w:p>
      <w:pPr>
        <w:pStyle w:val="Heading2"/>
        <w:spacing w:after="150" w:before="300"/>
      </w:pPr>
      <w:r>
        <w:t xml:space="preserve">5.2 Core JMeter Building Blocks</w:t>
      </w:r>
    </w:p>
    <w:p>
      <w:pPr>
        <w:pStyle w:val="ListParagraph"/>
        <w:numPr>
          <w:ilvl w:val="0"/>
          <w:numId w:val="2"/>
        </w:numPr>
        <w:spacing w:after="90"/>
      </w:pPr>
      <w:r>
        <w:t xml:space="preserve">Test Plan — the overall container for everything in a JMeter test, holding all other elements below it.</w:t>
      </w:r>
    </w:p>
    <w:p>
      <w:pPr>
        <w:pStyle w:val="ListParagraph"/>
        <w:numPr>
          <w:ilvl w:val="0"/>
          <w:numId w:val="2"/>
        </w:numPr>
        <w:spacing w:after="90"/>
      </w:pPr>
      <w:r>
        <w:t xml:space="preserve">Thread Group — represents a pool of virtual users; you configure number of threads (users), ramp-up period, and loop count here — this is the primary lever for simulating load.</w:t>
      </w:r>
    </w:p>
    <w:p>
      <w:pPr>
        <w:pStyle w:val="ListParagraph"/>
        <w:numPr>
          <w:ilvl w:val="0"/>
          <w:numId w:val="2"/>
        </w:numPr>
        <w:spacing w:after="90"/>
      </w:pPr>
      <w:r>
        <w:t xml:space="preserve">Samplers — the actual requests being sent, most commonly HTTP Request samplers, but also available for FTP, JDBC, SOAP, and others.</w:t>
      </w:r>
    </w:p>
    <w:p>
      <w:pPr>
        <w:pStyle w:val="ListParagraph"/>
        <w:numPr>
          <w:ilvl w:val="0"/>
          <w:numId w:val="2"/>
        </w:numPr>
        <w:spacing w:after="90"/>
      </w:pPr>
      <w:r>
        <w:t xml:space="preserve">Listeners — collect and display results (View Results Tree, Summary Report, Aggregate Report, Graph Results) for analysis after/during a test run.</w:t>
      </w:r>
    </w:p>
    <w:p>
      <w:pPr>
        <w:pStyle w:val="ListParagraph"/>
        <w:numPr>
          <w:ilvl w:val="0"/>
          <w:numId w:val="2"/>
        </w:numPr>
        <w:spacing w:after="90"/>
      </w:pPr>
      <w:r>
        <w:t xml:space="preserve">Config Elements — supply shared configuration to samplers, most notably CSV Data Set Config (feeding different test data per virtual user/iteration) and HTTP Header Manager.</w:t>
      </w:r>
    </w:p>
    <w:p>
      <w:pPr>
        <w:pStyle w:val="ListParagraph"/>
        <w:numPr>
          <w:ilvl w:val="0"/>
          <w:numId w:val="2"/>
        </w:numPr>
        <w:spacing w:after="90"/>
      </w:pPr>
      <w:r>
        <w:t xml:space="preserve">Timers — introduce pauses between requests to simulate realistic user 'think time' rather than firing requests as fast as technically possible.</w:t>
      </w:r>
    </w:p>
    <w:p>
      <w:pPr>
        <w:pStyle w:val="ListParagraph"/>
        <w:numPr>
          <w:ilvl w:val="0"/>
          <w:numId w:val="2"/>
        </w:numPr>
        <w:spacing w:after="90"/>
      </w:pPr>
      <w:r>
        <w:t xml:space="preserve">Assertions — validate that a response meets expected criteria (response code, response body content, response time), turning a load test into a load test that also checks correctness.</w:t>
      </w:r>
    </w:p>
    <w:p>
      <w:pPr>
        <w:pStyle w:val="ListParagraph"/>
        <w:numPr>
          <w:ilvl w:val="0"/>
          <w:numId w:val="2"/>
        </w:numPr>
        <w:spacing w:after="90"/>
      </w:pPr>
      <w:r>
        <w:t xml:space="preserve">Logic Controllers — control the flow of execution (e.g., If Controller, Loop Controller, Once Only Controller) to build more realistic, conditional user journeys instead of one flat script.</w:t>
      </w:r>
    </w:p>
    <w:p>
      <w:pPr>
        <w:pStyle w:val="ListParagraph"/>
        <w:numPr>
          <w:ilvl w:val="1"/>
          <w:numId w:val="3"/>
        </w:numPr>
        <w:spacing w:after="150"/>
      </w:pPr>
      <w:r>
        <w:rPr>
          <w:b/>
          <w:bCs/>
          <w:i/>
          <w:iCs/>
          <w:color w:val="00695C"/>
        </w:rPr>
        <w:t xml:space="preserve">Real-world example: </w:t>
      </w:r>
      <w:r>
        <w:rPr>
          <w:i/>
          <w:iCs/>
          <w:color w:val="444444"/>
        </w:rPr>
        <w:t xml:space="preserve">A realistic e-commerce load test might use a Thread Group set to ramp up 500 users over 5 minutes, each running HTTP Request samplers for browse → add-to-cart → checkout, with a CSV Data Set Config feeding each virtual user a different product ID, and a Constant Timer between steps to simulate real user pacing rather than robotic instant clicks.</w:t>
      </w:r>
    </w:p>
    <w:p>
      <w:pPr>
        <w:pStyle w:val="Heading2"/>
        <w:spacing w:after="150" w:before="300"/>
      </w:pPr>
      <w:r>
        <w:t xml:space="preserve">5.3 Key JMeter Concepts to Know</w:t>
      </w:r>
    </w:p>
    <w:p>
      <w:pPr>
        <w:pStyle w:val="ListParagraph"/>
        <w:numPr>
          <w:ilvl w:val="0"/>
          <w:numId w:val="2"/>
        </w:numPr>
        <w:spacing w:after="90"/>
      </w:pPr>
      <w:r>
        <w:t xml:space="preserve">Ramp-up Period — the time over which JMeter gradually starts all configured threads (users), rather than launching all of them instantly, to more realistically simulate how traffic actually builds up.</w:t>
      </w:r>
    </w:p>
    <w:p>
      <w:pPr>
        <w:pStyle w:val="ListParagraph"/>
        <w:numPr>
          <w:ilvl w:val="0"/>
          <w:numId w:val="2"/>
        </w:numPr>
        <w:spacing w:after="90"/>
      </w:pPr>
      <w:r>
        <w:t xml:space="preserve">Loop Count — how many times each thread repeats its set of requests.</w:t>
      </w:r>
    </w:p>
    <w:p>
      <w:pPr>
        <w:pStyle w:val="ListParagraph"/>
        <w:numPr>
          <w:ilvl w:val="0"/>
          <w:numId w:val="2"/>
        </w:numPr>
        <w:spacing w:after="90"/>
      </w:pPr>
      <w:r>
        <w:t xml:space="preserve">Think Time — a deliberate pause (via a Timer) between user actions, mimicking the natural delay of a real human reading a page or filling a form before their next click.</w:t>
      </w:r>
    </w:p>
    <w:p>
      <w:pPr>
        <w:pStyle w:val="ListParagraph"/>
        <w:numPr>
          <w:ilvl w:val="0"/>
          <w:numId w:val="2"/>
        </w:numPr>
        <w:spacing w:after="90"/>
      </w:pPr>
      <w:r>
        <w:t xml:space="preserve">Correlation — capturing a dynamic value from one response (like a session token or order ID) and reusing it in a subsequent request, since hardcoded values would break as soon as the server returns something different per session.</w:t>
      </w:r>
    </w:p>
    <w:p>
      <w:pPr>
        <w:pStyle w:val="ListParagraph"/>
        <w:numPr>
          <w:ilvl w:val="1"/>
          <w:numId w:val="3"/>
        </w:numPr>
        <w:spacing w:after="150"/>
      </w:pPr>
      <w:r>
        <w:rPr>
          <w:b/>
          <w:bCs/>
          <w:i/>
          <w:iCs/>
          <w:color w:val="00695C"/>
        </w:rPr>
        <w:t xml:space="preserve">Real-world example: </w:t>
      </w:r>
      <w:r>
        <w:rPr>
          <w:i/>
          <w:iCs/>
          <w:color w:val="444444"/>
        </w:rPr>
        <w:t xml:space="preserve">A login response returns a session token that must be extracted (via a Regular Expression Extractor or JSON Extractor) and passed into every subsequent request's header — without correlation, all requests after login would fail authentication because they'd be using a stale or missing token.</w:t>
      </w:r>
    </w:p>
    <w:p>
      <w:pPr>
        <w:pStyle w:val="ListParagraph"/>
        <w:numPr>
          <w:ilvl w:val="0"/>
          <w:numId w:val="2"/>
        </w:numPr>
        <w:spacing w:after="90"/>
      </w:pPr>
      <w:r>
        <w:t xml:space="preserve">Parameterization — feeding varying input data (usernames, product IDs, search terms) into requests, typically via CSV Data Set Config, instead of every simulated user sending identical, unrealistic requests.</w:t>
      </w:r>
    </w:p>
    <w:p>
      <w:pPr>
        <w:pStyle w:val="Heading2"/>
        <w:spacing w:after="150" w:before="300"/>
      </w:pPr>
      <w:r>
        <w:t xml:space="preserve">5.4 Analyzing JMeter Results</w:t>
      </w:r>
    </w:p>
    <w:p>
      <w:pPr>
        <w:pStyle w:val="ListParagraph"/>
        <w:numPr>
          <w:ilvl w:val="0"/>
          <w:numId w:val="2"/>
        </w:numPr>
        <w:spacing w:after="90"/>
      </w:pPr>
      <w:r>
        <w:t xml:space="preserve">Response Time — how long each individual request took to complete; usually analyzed as average, median, and percentiles (like 90th/95th percentile) rather than just the average, since averages can hide bad outlier experiences.</w:t>
      </w:r>
    </w:p>
    <w:p>
      <w:pPr>
        <w:pStyle w:val="ListParagraph"/>
        <w:numPr>
          <w:ilvl w:val="0"/>
          <w:numId w:val="2"/>
        </w:numPr>
        <w:spacing w:after="90"/>
      </w:pPr>
      <w:r>
        <w:t xml:space="preserve">Throughput — the number of requests the system processed per unit of time (e.g., requests/second) — a core measure of system capacity.</w:t>
      </w:r>
    </w:p>
    <w:p>
      <w:pPr>
        <w:pStyle w:val="ListParagraph"/>
        <w:numPr>
          <w:ilvl w:val="0"/>
          <w:numId w:val="2"/>
        </w:numPr>
        <w:spacing w:after="90"/>
      </w:pPr>
      <w:r>
        <w:t xml:space="preserve">Error % — the percentage of requests that failed (non-2xx responses, timeouts, assertion failures) during the test.</w:t>
      </w:r>
    </w:p>
    <w:p>
      <w:pPr>
        <w:pStyle w:val="ListParagraph"/>
        <w:numPr>
          <w:ilvl w:val="0"/>
          <w:numId w:val="2"/>
        </w:numPr>
        <w:spacing w:after="90"/>
      </w:pPr>
      <w:r>
        <w:t xml:space="preserve">The Aggregate Report listener is one of the most commonly used views, summarizing response time percentiles, throughput, and error rate per request type in one table.</w:t>
      </w:r>
    </w:p>
    <w:p>
      <w:pPr>
        <w:pStyle w:val="ListParagraph"/>
        <w:numPr>
          <w:ilvl w:val="1"/>
          <w:numId w:val="3"/>
        </w:numPr>
        <w:spacing w:after="150"/>
      </w:pPr>
      <w:r>
        <w:rPr>
          <w:b/>
          <w:bCs/>
          <w:i/>
          <w:iCs/>
          <w:color w:val="00695C"/>
        </w:rPr>
        <w:t xml:space="preserve">Real-world example: </w:t>
      </w:r>
      <w:r>
        <w:rPr>
          <w:i/>
          <w:iCs/>
          <w:color w:val="444444"/>
        </w:rPr>
        <w:t xml:space="preserve">If the 95th percentile response time balloons under 500 concurrent users even though the average still looks acceptable, that's a strong signal a meaningful chunk of real users would experience serious slowness — a distinction interviewers specifically look for candidates to raise instead of only quoting the average.</w:t>
      </w:r>
    </w:p>
    <w:p>
      <w:pPr>
        <w:pStyle w:val="Heading2"/>
        <w:spacing w:after="150" w:before="300"/>
      </w:pPr>
      <w:r>
        <w:t xml:space="preserve">5.5 JMeter in the Broader Performance Testing Process</w:t>
      </w:r>
    </w:p>
    <w:p>
      <w:pPr>
        <w:pStyle w:val="ListParagraph"/>
        <w:numPr>
          <w:ilvl w:val="0"/>
          <w:numId w:val="2"/>
        </w:numPr>
        <w:spacing w:after="90"/>
      </w:pPr>
      <w:r>
        <w:t xml:space="preserve">A typical performance test cycle: define non-functional requirements (target response time, expected concurrent users) → design the JMeter test plan → run baseline tests → gradually increase load (load → stress → spike) → analyze bottlenecks (often working with developers/DevOps on server-side metrics like CPU/memory alongside JMeter's client-side numbers) → report findings.</w:t>
      </w:r>
    </w:p>
    <w:p>
      <w:pPr>
        <w:pStyle w:val="ListParagraph"/>
        <w:numPr>
          <w:ilvl w:val="0"/>
          <w:numId w:val="2"/>
        </w:numPr>
        <w:spacing w:after="90"/>
      </w:pPr>
      <w:r>
        <w:t xml:space="preserve">JMeter results alone often aren't the full picture — correlating JMeter's client-side response times with server-side monitoring (CPU, memory, database query times) is usually necessary to pinpoint the actual bottleneck rather than just knowing that the system slowed down.</w:t>
      </w:r>
    </w:p>
    <w:p>
      <w:pPr>
        <w:pStyle w:val="Heading2"/>
        <w:spacing w:after="150" w:before="300"/>
      </w:pPr>
      <w:r>
        <w:t xml:space="preserve">5.6 GUI Mode vs CLI (Non-GUI) Mode</w:t>
      </w:r>
    </w:p>
    <w:p>
      <w:pPr>
        <w:pStyle w:val="ListParagraph"/>
        <w:numPr>
          <w:ilvl w:val="0"/>
          <w:numId w:val="2"/>
        </w:numPr>
        <w:spacing w:after="90"/>
      </w:pPr>
      <w:r>
        <w:t xml:space="preserve">GUI Mode is used only for creating and debugging a test plan (building samplers, checking a request works, viewing a sample response) — it is never recommended for actually running a real load test, since the GUI itself consumes significant CPU/memory and skews results.</w:t>
      </w:r>
    </w:p>
    <w:p>
      <w:pPr>
        <w:pStyle w:val="ListParagraph"/>
        <w:numPr>
          <w:ilvl w:val="0"/>
          <w:numId w:val="2"/>
        </w:numPr>
        <w:spacing w:after="90"/>
      </w:pPr>
      <w:r>
        <w:t xml:space="preserve">CLI / Non-GUI Mode (jmeter -n -t test.jmx -l result.jtl) is the correct way to execute real load tests — it runs headless, uses far fewer resources, and can generate an HTML dashboard report from the results file afterward.</w:t>
      </w:r>
    </w:p>
    <w:p>
      <w:pPr>
        <w:pStyle w:val="ListParagraph"/>
        <w:numPr>
          <w:ilvl w:val="1"/>
          <w:numId w:val="3"/>
        </w:numPr>
        <w:spacing w:after="150"/>
      </w:pPr>
      <w:r>
        <w:rPr>
          <w:b/>
          <w:bCs/>
          <w:i/>
          <w:iCs/>
          <w:color w:val="00695C"/>
        </w:rPr>
        <w:t xml:space="preserve">Real-world example: </w:t>
      </w:r>
      <w:r>
        <w:rPr>
          <w:i/>
          <w:iCs/>
          <w:color w:val="444444"/>
        </w:rPr>
        <w:t xml:space="preserve">A common real interview/practical mistake is running a 500-user load test directly in the JMeter GUI — the GUI's own rendering overhead becomes the bottleneck, producing misleadingly slow response times that reflect JMeter's own resource contention rather than the actual system under test.</w:t>
      </w:r>
    </w:p>
    <w:p>
      <w:pPr>
        <w:pStyle w:val="Heading2"/>
        <w:spacing w:after="150" w:before="300"/>
      </w:pPr>
      <w:r>
        <w:t xml:space="preserve">5.7 Recording a Test Script</w:t>
      </w:r>
    </w:p>
    <w:p>
      <w:pPr>
        <w:pStyle w:val="ListParagraph"/>
        <w:numPr>
          <w:ilvl w:val="0"/>
          <w:numId w:val="2"/>
        </w:numPr>
        <w:spacing w:after="90"/>
      </w:pPr>
      <w:r>
        <w:t xml:space="preserve">The HTTP(S) Test Script Recorder acts as a proxy — you configure your browser to route traffic through JMeter's recorder while manually clicking through the application, and JMeter automatically generates HTTP Request samplers matching every request the browser made.</w:t>
      </w:r>
    </w:p>
    <w:p>
      <w:pPr>
        <w:pStyle w:val="ListParagraph"/>
        <w:numPr>
          <w:ilvl w:val="0"/>
          <w:numId w:val="2"/>
        </w:numPr>
        <w:spacing w:after="90"/>
      </w:pPr>
      <w:r>
        <w:t xml:space="preserve">Recorded scripts almost always need cleanup afterward: removing unnecessary static asset requests (images, CSS, JS, favicons), adding correlation for dynamic values, and parameterizing hardcoded data — a raw recording is a starting point, not a finished test.</w:t>
      </w:r>
    </w:p>
    <w:p>
      <w:pPr>
        <w:pStyle w:val="Heading2"/>
        <w:spacing w:after="150" w:before="300"/>
      </w:pPr>
      <w:r>
        <w:t xml:space="preserve">5.8 Protocols &amp; Sampler Types Supported</w:t>
      </w:r>
    </w:p>
    <w:p>
      <w:pPr>
        <w:pStyle w:val="ListParagraph"/>
        <w:numPr>
          <w:ilvl w:val="0"/>
          <w:numId w:val="2"/>
        </w:numPr>
        <w:spacing w:after="90"/>
      </w:pPr>
      <w:r>
        <w:t xml:space="preserve">Beyond HTTP/HTTPS (the most common), JMeter supports JDBC (database queries), FTP, JMS (message queues), SOAP/XML-RPC and web services, TCP, LDAP, and Mail (SMTP/POP3/IMAP) samplers — making it usable for backend and integration-level performance testing, not just web UI-driven load.</w:t>
      </w:r>
    </w:p>
    <w:p>
      <w:pPr>
        <w:pStyle w:val="ListParagraph"/>
        <w:numPr>
          <w:ilvl w:val="1"/>
          <w:numId w:val="3"/>
        </w:numPr>
        <w:spacing w:after="150"/>
      </w:pPr>
      <w:r>
        <w:rPr>
          <w:b/>
          <w:bCs/>
          <w:i/>
          <w:iCs/>
          <w:color w:val="00695C"/>
        </w:rPr>
        <w:t xml:space="preserve">Real-world example: </w:t>
      </w:r>
      <w:r>
        <w:rPr>
          <w:i/>
          <w:iCs/>
          <w:color w:val="444444"/>
        </w:rPr>
        <w:t xml:space="preserve">A team validating that a nightly batch job's database layer can handle peak query volume might use JDBC Request samplers directly against the database, with no HTTP/UI involved at all.</w:t>
      </w:r>
    </w:p>
    <w:p>
      <w:pPr>
        <w:pStyle w:val="Heading2"/>
        <w:spacing w:after="150" w:before="300"/>
      </w:pPr>
      <w:r>
        <w:t xml:space="preserve">5.9 Assertions in Detail</w:t>
      </w:r>
    </w:p>
    <w:p>
      <w:pPr>
        <w:pStyle w:val="ListParagraph"/>
        <w:numPr>
          <w:ilvl w:val="0"/>
          <w:numId w:val="2"/>
        </w:numPr>
        <w:spacing w:after="90"/>
      </w:pPr>
      <w:r>
        <w:t xml:space="preserve">Response Assertion — checks the response body/headers/response code for expected text or patterns; the most commonly used assertion for basic correctness checks.</w:t>
      </w:r>
    </w:p>
    <w:p>
      <w:pPr>
        <w:pStyle w:val="ListParagraph"/>
        <w:numPr>
          <w:ilvl w:val="0"/>
          <w:numId w:val="2"/>
        </w:numPr>
        <w:spacing w:after="90"/>
      </w:pPr>
      <w:r>
        <w:t xml:space="preserve">Duration Assertion — fails the sample if the response takes longer than a specified time, letting you flag SLA violations directly within the test rather than only spotting them afterward in a report.</w:t>
      </w:r>
    </w:p>
    <w:p>
      <w:pPr>
        <w:pStyle w:val="ListParagraph"/>
        <w:numPr>
          <w:ilvl w:val="0"/>
          <w:numId w:val="2"/>
        </w:numPr>
        <w:spacing w:after="90"/>
      </w:pPr>
      <w:r>
        <w:t xml:space="preserve">Size Assertion — validates the response size falls within an expected range, useful for catching truncated or unexpectedly large responses.</w:t>
      </w:r>
    </w:p>
    <w:p>
      <w:pPr>
        <w:pStyle w:val="ListParagraph"/>
        <w:numPr>
          <w:ilvl w:val="0"/>
          <w:numId w:val="2"/>
        </w:numPr>
        <w:spacing w:after="90"/>
      </w:pPr>
      <w:r>
        <w:t xml:space="preserve">JSON Assertion / JSON Path Assertion — validates specific values within a JSON response using a JSON path expression, common for modern REST API testing.</w:t>
      </w:r>
    </w:p>
    <w:p>
      <w:pPr>
        <w:pStyle w:val="ListParagraph"/>
        <w:numPr>
          <w:ilvl w:val="0"/>
          <w:numId w:val="2"/>
        </w:numPr>
        <w:spacing w:after="90"/>
      </w:pPr>
      <w:r>
        <w:t xml:space="preserve">XPath Assertion — validates specific values within an XML response using an XPath expression.</w:t>
      </w:r>
    </w:p>
    <w:p>
      <w:pPr>
        <w:pStyle w:val="ListParagraph"/>
        <w:numPr>
          <w:ilvl w:val="1"/>
          <w:numId w:val="3"/>
        </w:numPr>
        <w:spacing w:after="150"/>
      </w:pPr>
      <w:r>
        <w:rPr>
          <w:b/>
          <w:bCs/>
          <w:i/>
          <w:iCs/>
          <w:color w:val="00695C"/>
        </w:rPr>
        <w:t xml:space="preserve">Real-world example: </w:t>
      </w:r>
      <w:r>
        <w:rPr>
          <w:i/>
          <w:iCs/>
          <w:color w:val="444444"/>
        </w:rPr>
        <w:t xml:space="preserve">A JSON Path Assertion checking $.status == "SUCCESS" on every checkout API response ensures the load test isn't just measuring how fast the server returns errors — a request can come back in 50ms but still represent a failed transaction if the assertion isn't checking the actual content.</w:t>
      </w:r>
    </w:p>
    <w:p>
      <w:pPr>
        <w:pStyle w:val="Heading2"/>
        <w:spacing w:after="150" w:before="300"/>
      </w:pPr>
      <w:r>
        <w:t xml:space="preserve">5.10 Listeners in Detail</w:t>
      </w:r>
    </w:p>
    <w:p>
      <w:pPr>
        <w:pStyle w:val="ListParagraph"/>
        <w:numPr>
          <w:ilvl w:val="0"/>
          <w:numId w:val="2"/>
        </w:numPr>
        <w:spacing w:after="90"/>
      </w:pPr>
      <w:r>
        <w:t xml:space="preserve">View Results Tree — shows full request/response detail for each sample; extremely useful for debugging but must be disabled during real load test runs since it consumes heavy memory storing every response.</w:t>
      </w:r>
    </w:p>
    <w:p>
      <w:pPr>
        <w:pStyle w:val="ListParagraph"/>
        <w:numPr>
          <w:ilvl w:val="0"/>
          <w:numId w:val="2"/>
        </w:numPr>
        <w:spacing w:after="90"/>
      </w:pPr>
      <w:r>
        <w:t xml:space="preserve">Summary Report / Aggregate Report — tabular summaries per request type with average, min, max, percentiles, throughput, and error % — the standard listener for reviewing overall results.</w:t>
      </w:r>
    </w:p>
    <w:p>
      <w:pPr>
        <w:pStyle w:val="ListParagraph"/>
        <w:numPr>
          <w:ilvl w:val="0"/>
          <w:numId w:val="2"/>
        </w:numPr>
        <w:spacing w:after="90"/>
      </w:pPr>
      <w:r>
        <w:t xml:space="preserve">Graph Results — a basic visual plot of response times over the test duration; useful for a quick visual sense of trends but not precise enough for serious analysis.</w:t>
      </w:r>
    </w:p>
    <w:p>
      <w:pPr>
        <w:pStyle w:val="ListParagraph"/>
        <w:numPr>
          <w:ilvl w:val="0"/>
          <w:numId w:val="2"/>
        </w:numPr>
        <w:spacing w:after="90"/>
      </w:pPr>
      <w:r>
        <w:t xml:space="preserve">Backend Listener — streams live results to external monitoring systems (like InfluxDB + Grafana) during the test run, enabling real-time dashboards for long-running tests instead of waiting until the end to see results.</w:t>
      </w:r>
    </w:p>
    <w:p>
      <w:pPr>
        <w:pStyle w:val="ListParagraph"/>
        <w:numPr>
          <w:ilvl w:val="1"/>
          <w:numId w:val="3"/>
        </w:numPr>
        <w:spacing w:after="150"/>
      </w:pPr>
      <w:r>
        <w:rPr>
          <w:b/>
          <w:bCs/>
          <w:i/>
          <w:iCs/>
          <w:color w:val="00695C"/>
        </w:rPr>
        <w:t xml:space="preserve">Real-world example: </w:t>
      </w:r>
      <w:r>
        <w:rPr>
          <w:i/>
          <w:iCs/>
          <w:color w:val="444444"/>
        </w:rPr>
        <w:t xml:space="preserve">For a 4-hour soak test, teams typically disable heavy in-GUI listeners entirely, write raw results to a .jtl file via CLI mode, and optionally stream key metrics to Grafana via a Backend Listener so they can watch for a slow memory leak trend in real time without JMeter itself becoming a resource hog.</w:t>
      </w:r>
    </w:p>
    <w:p>
      <w:pPr>
        <w:pStyle w:val="Heading2"/>
        <w:spacing w:after="150" w:before="300"/>
      </w:pPr>
      <w:r>
        <w:t xml:space="preserve">5.11 Correlation Techniques (Extractors / Post-Processors)</w:t>
      </w:r>
    </w:p>
    <w:p>
      <w:pPr>
        <w:pStyle w:val="ListParagraph"/>
        <w:numPr>
          <w:ilvl w:val="0"/>
          <w:numId w:val="2"/>
        </w:numPr>
        <w:spacing w:after="90"/>
      </w:pPr>
      <w:r>
        <w:t xml:space="preserve">Regular Expression Extractor — pulls a value out of a response using a regex pattern; the most flexible and widely used extractor, applicable to any text-based response.</w:t>
      </w:r>
    </w:p>
    <w:p>
      <w:pPr>
        <w:pStyle w:val="ListParagraph"/>
        <w:numPr>
          <w:ilvl w:val="0"/>
          <w:numId w:val="2"/>
        </w:numPr>
        <w:spacing w:after="90"/>
      </w:pPr>
      <w:r>
        <w:t xml:space="preserve">JSON Extractor (JSON Path) — pulls a value out of a JSON response using a JSON path expression, the natural choice for modern REST APIs.</w:t>
      </w:r>
    </w:p>
    <w:p>
      <w:pPr>
        <w:pStyle w:val="ListParagraph"/>
        <w:numPr>
          <w:ilvl w:val="0"/>
          <w:numId w:val="2"/>
        </w:numPr>
        <w:spacing w:after="90"/>
      </w:pPr>
      <w:r>
        <w:t xml:space="preserve">XPath Extractor — pulls a value out of an XML response using XPath.</w:t>
      </w:r>
    </w:p>
    <w:p>
      <w:pPr>
        <w:pStyle w:val="ListParagraph"/>
        <w:numPr>
          <w:ilvl w:val="0"/>
          <w:numId w:val="2"/>
        </w:numPr>
        <w:spacing w:after="90"/>
      </w:pPr>
      <w:r>
        <w:t xml:space="preserve">Boundary Extractor — pulls a value found between two specified boundary strings, often simpler to configure than a full regex for straightforward cases.</w:t>
      </w:r>
    </w:p>
    <w:p>
      <w:pPr>
        <w:pStyle w:val="ListParagraph"/>
        <w:numPr>
          <w:ilvl w:val="0"/>
          <w:numId w:val="2"/>
        </w:numPr>
        <w:spacing w:after="90"/>
      </w:pPr>
      <w:r>
        <w:t xml:space="preserve">CSS/JQuery Extractor — pulls a value out of an HTML response using a CSS selector, useful when scraping values embedded in rendered HTML rather than a clean API response.</w:t>
      </w:r>
    </w:p>
    <w:p>
      <w:pPr>
        <w:pStyle w:val="ListParagraph"/>
        <w:numPr>
          <w:ilvl w:val="1"/>
          <w:numId w:val="3"/>
        </w:numPr>
        <w:spacing w:after="150"/>
      </w:pPr>
      <w:r>
        <w:rPr>
          <w:b/>
          <w:bCs/>
          <w:i/>
          <w:iCs/>
          <w:color w:val="00695C"/>
        </w:rPr>
        <w:t xml:space="preserve">Real-world example: </w:t>
      </w:r>
      <w:r>
        <w:rPr>
          <w:i/>
          <w:iCs/>
          <w:color w:val="444444"/>
        </w:rPr>
        <w:t xml:space="preserve">After a login request, a JSON Extractor named authToken with path $.token captures the returned token into a JMeter variable ${authToken}, which is then referenced in the HTTP Header Manager of every subsequent request — without this, every request after login would fail with an authentication error because it would be reusing a stale or empty token.</w:t>
      </w:r>
    </w:p>
    <w:p>
      <w:pPr>
        <w:pStyle w:val="Heading2"/>
        <w:spacing w:after="150" w:before="300"/>
      </w:pPr>
      <w:r>
        <w:t xml:space="preserve">5.12 Parameterization Techniques</w:t>
      </w:r>
    </w:p>
    <w:p>
      <w:pPr>
        <w:pStyle w:val="ListParagraph"/>
        <w:numPr>
          <w:ilvl w:val="0"/>
          <w:numId w:val="2"/>
        </w:numPr>
        <w:spacing w:after="90"/>
      </w:pPr>
      <w:r>
        <w:t xml:space="preserve">CSV Data Set Config — the most common way to feed a list of varying test data (usernames, product IDs, search terms) to virtual users, with options to control whether data is shared across all threads or recycled.</w:t>
      </w:r>
    </w:p>
    <w:p>
      <w:pPr>
        <w:pStyle w:val="ListParagraph"/>
        <w:numPr>
          <w:ilvl w:val="0"/>
          <w:numId w:val="2"/>
        </w:numPr>
        <w:spacing w:after="90"/>
      </w:pPr>
      <w:r>
        <w:t xml:space="preserve">User Defined Variables — define static, reusable values (like a base URL or API version) once at the test plan level, referenced everywhere via ${variableName}, so a single change updates every request.</w:t>
      </w:r>
    </w:p>
    <w:p>
      <w:pPr>
        <w:pStyle w:val="ListParagraph"/>
        <w:numPr>
          <w:ilvl w:val="0"/>
          <w:numId w:val="2"/>
        </w:numPr>
        <w:spacing w:after="90"/>
      </w:pPr>
      <w:r>
        <w:t xml:space="preserve">__Random, __RandomString, and other built-in JMeter functions — generate randomized values on the fly, avoiding sending identical, unrealistic input from every simulated user.</w:t>
      </w:r>
    </w:p>
    <w:p>
      <w:pPr>
        <w:pStyle w:val="ListParagraph"/>
        <w:numPr>
          <w:ilvl w:val="1"/>
          <w:numId w:val="3"/>
        </w:numPr>
        <w:spacing w:after="150"/>
      </w:pPr>
      <w:r>
        <w:rPr>
          <w:b/>
          <w:bCs/>
          <w:i/>
          <w:iCs/>
          <w:color w:val="00695C"/>
        </w:rPr>
        <w:t xml:space="preserve">Real-world example: </w:t>
      </w:r>
      <w:r>
        <w:rPr>
          <w:i/>
          <w:iCs/>
          <w:color w:val="444444"/>
        </w:rPr>
        <w:t xml:space="preserve">Load testing a search API with the exact same query term from all 1,000 virtual users lets a server-side cache mask the real performance — the first result gets cached and every subsequent identical request returns instantly, hiding how the system would actually perform against real, varied search terms.</w:t>
      </w:r>
    </w:p>
    <w:p>
      <w:pPr>
        <w:pStyle w:val="Heading2"/>
        <w:spacing w:after="150" w:before="300"/>
      </w:pPr>
      <w:r>
        <w:t xml:space="preserve">5.13 Pre-Processors &amp; Post-Processors</w:t>
      </w:r>
    </w:p>
    <w:p>
      <w:pPr>
        <w:pStyle w:val="ListParagraph"/>
        <w:numPr>
          <w:ilvl w:val="0"/>
          <w:numId w:val="2"/>
        </w:numPr>
        <w:spacing w:after="90"/>
      </w:pPr>
      <w:r>
        <w:t xml:space="preserve">Pre-Processors run before a sampler executes — commonly used to set up or modify a request (e.g., a User Parameters pre-processor, or a script that computes a signature/hash needed for the request).</w:t>
      </w:r>
    </w:p>
    <w:p>
      <w:pPr>
        <w:pStyle w:val="ListParagraph"/>
        <w:numPr>
          <w:ilvl w:val="0"/>
          <w:numId w:val="2"/>
        </w:numPr>
        <w:spacing w:after="90"/>
      </w:pPr>
      <w:r>
        <w:t xml:space="preserve">Post-Processors run after a sampler executes — this is where extractors (Section 5.11) live, pulling data out of the response for use in later requests.</w:t>
      </w:r>
    </w:p>
    <w:p>
      <w:pPr>
        <w:pStyle w:val="Heading2"/>
        <w:spacing w:after="150" w:before="300"/>
      </w:pPr>
      <w:r>
        <w:t xml:space="preserve">5.14 Scripting: BeanShell, JSR223 &amp; Groovy</w:t>
      </w:r>
    </w:p>
    <w:p>
      <w:pPr>
        <w:pStyle w:val="ListParagraph"/>
        <w:numPr>
          <w:ilvl w:val="0"/>
          <w:numId w:val="2"/>
        </w:numPr>
        <w:spacing w:after="90"/>
      </w:pPr>
      <w:r>
        <w:t xml:space="preserve">JMeter supports scriptable elements (JSR223 Sampler/PreProcessor/PostProcessor, and the older BeanShell) for custom logic that built-in elements can't easily express — like complex conditional logic, custom data generation, or bespoke correlation.</w:t>
      </w:r>
    </w:p>
    <w:p>
      <w:pPr>
        <w:pStyle w:val="ListParagraph"/>
        <w:numPr>
          <w:ilvl w:val="0"/>
          <w:numId w:val="2"/>
        </w:numPr>
        <w:spacing w:after="90"/>
      </w:pPr>
      <w:r>
        <w:t xml:space="preserve">JSR223 elements using Groovy are the recommended modern choice over BeanShell, since Groovy scripts are compiled and cached, making them significantly faster under heavy load — BeanShell is considered legacy and a known performance drag in large tests.</w:t>
      </w:r>
    </w:p>
    <w:p>
      <w:pPr>
        <w:pStyle w:val="ListParagraph"/>
        <w:numPr>
          <w:ilvl w:val="1"/>
          <w:numId w:val="3"/>
        </w:numPr>
        <w:spacing w:after="150"/>
      </w:pPr>
      <w:r>
        <w:rPr>
          <w:b/>
          <w:bCs/>
          <w:i/>
          <w:iCs/>
          <w:color w:val="00695C"/>
        </w:rPr>
        <w:t xml:space="preserve">Real-world example: </w:t>
      </w:r>
      <w:r>
        <w:rPr>
          <w:i/>
          <w:iCs/>
          <w:color w:val="444444"/>
        </w:rPr>
        <w:t xml:space="preserve">Generating a request signature that requires HMAC-SHA256 hashing of several concatenated fields isn't something a built-in JMeter function can do — a JSR223 PreProcessor running a small Groovy script to compute that hash and store it in a variable is the standard real-world solution.</w:t>
      </w:r>
    </w:p>
    <w:p>
      <w:pPr>
        <w:pStyle w:val="Heading2"/>
        <w:spacing w:after="150" w:before="300"/>
      </w:pPr>
      <w:r>
        <w:t xml:space="preserve">5.15 Logic Controllers in Detail</w:t>
      </w:r>
    </w:p>
    <w:p>
      <w:pPr>
        <w:pStyle w:val="ListParagraph"/>
        <w:numPr>
          <w:ilvl w:val="0"/>
          <w:numId w:val="2"/>
        </w:numPr>
        <w:spacing w:after="90"/>
      </w:pPr>
      <w:r>
        <w:t xml:space="preserve">If Controller — runs its child elements only when a specified condition is true, enabling conditional user flows.</w:t>
      </w:r>
    </w:p>
    <w:p>
      <w:pPr>
        <w:pStyle w:val="ListParagraph"/>
        <w:numPr>
          <w:ilvl w:val="0"/>
          <w:numId w:val="2"/>
        </w:numPr>
        <w:spacing w:after="90"/>
      </w:pPr>
      <w:r>
        <w:t xml:space="preserve">Loop Controller — repeats its children a specified number of times, independent of the Thread Group's overall loop count.</w:t>
      </w:r>
    </w:p>
    <w:p>
      <w:pPr>
        <w:pStyle w:val="ListParagraph"/>
        <w:numPr>
          <w:ilvl w:val="0"/>
          <w:numId w:val="2"/>
        </w:numPr>
        <w:spacing w:after="90"/>
      </w:pPr>
      <w:r>
        <w:t xml:space="preserve">Once Only Controller — runs its children only on the first iteration of a thread's loop, useful for one-time setup actions like login.</w:t>
      </w:r>
    </w:p>
    <w:p>
      <w:pPr>
        <w:pStyle w:val="ListParagraph"/>
        <w:numPr>
          <w:ilvl w:val="0"/>
          <w:numId w:val="2"/>
        </w:numPr>
        <w:spacing w:after="90"/>
      </w:pPr>
      <w:r>
        <w:t xml:space="preserve">Transaction Controller — groups multiple samplers together and reports their combined timing as a single logical transaction, useful when a 'checkout' business transaction actually involves several underlying HTTP requests you want measured together rather than separately.</w:t>
      </w:r>
    </w:p>
    <w:p>
      <w:pPr>
        <w:pStyle w:val="ListParagraph"/>
        <w:numPr>
          <w:ilvl w:val="0"/>
          <w:numId w:val="2"/>
        </w:numPr>
        <w:spacing w:after="90"/>
      </w:pPr>
      <w:r>
        <w:t xml:space="preserve">Random Controller / Throughput Controller — used to simulate realistic mixed user behavior, where different percentages of virtual users follow different paths through the application.</w:t>
      </w:r>
    </w:p>
    <w:p>
      <w:pPr>
        <w:pStyle w:val="ListParagraph"/>
        <w:numPr>
          <w:ilvl w:val="1"/>
          <w:numId w:val="3"/>
        </w:numPr>
        <w:spacing w:after="150"/>
      </w:pPr>
      <w:r>
        <w:rPr>
          <w:b/>
          <w:bCs/>
          <w:i/>
          <w:iCs/>
          <w:color w:val="00695C"/>
        </w:rPr>
        <w:t xml:space="preserve">Real-world example: </w:t>
      </w:r>
      <w:r>
        <w:rPr>
          <w:i/>
          <w:iCs/>
          <w:color w:val="444444"/>
        </w:rPr>
        <w:t xml:space="preserve">A Throughput Controller configured so 70% of virtual users just browse products while 30% proceed through full checkout models realistic mixed traffic far better than assuming every single simulated user completes a full purchase.</w:t>
      </w:r>
    </w:p>
    <w:p>
      <w:pPr>
        <w:pStyle w:val="Heading2"/>
        <w:spacing w:after="150" w:before="300"/>
      </w:pPr>
      <w:r>
        <w:t xml:space="preserve">5.16 Timers in Detail</w:t>
      </w:r>
    </w:p>
    <w:p>
      <w:pPr>
        <w:pStyle w:val="ListParagraph"/>
        <w:numPr>
          <w:ilvl w:val="0"/>
          <w:numId w:val="2"/>
        </w:numPr>
        <w:spacing w:after="90"/>
      </w:pPr>
      <w:r>
        <w:t xml:space="preserve">Constant Timer — a fixed delay between requests.</w:t>
      </w:r>
    </w:p>
    <w:p>
      <w:pPr>
        <w:pStyle w:val="ListParagraph"/>
        <w:numPr>
          <w:ilvl w:val="0"/>
          <w:numId w:val="2"/>
        </w:numPr>
        <w:spacing w:after="90"/>
      </w:pPr>
      <w:r>
        <w:t xml:space="preserve">Uniform/Gaussian Random Timer — introduces variable, randomized delays around a target value, more realistically mimicking the natural variability of real human think time than a perfectly fixed pause.</w:t>
      </w:r>
    </w:p>
    <w:p>
      <w:pPr>
        <w:pStyle w:val="ListParagraph"/>
        <w:numPr>
          <w:ilvl w:val="0"/>
          <w:numId w:val="2"/>
        </w:numPr>
        <w:spacing w:after="90"/>
      </w:pPr>
      <w:r>
        <w:t xml:space="preserve">Constant Throughput Timer — dynamically adjusts delays to try to hit a specific target throughput (requests/minute) across all threads, useful when the goal is 'simulate exactly 300 requests per minute' rather than 'simulate exactly N users'.</w:t>
      </w:r>
    </w:p>
    <w:p>
      <w:pPr>
        <w:pStyle w:val="Heading2"/>
        <w:spacing w:after="150" w:before="300"/>
      </w:pPr>
      <w:r>
        <w:t xml:space="preserve">5.17 JMeter Properties, Variables &amp; Command-Line Overrides</w:t>
      </w:r>
    </w:p>
    <w:p>
      <w:pPr>
        <w:pStyle w:val="ListParagraph"/>
        <w:numPr>
          <w:ilvl w:val="0"/>
          <w:numId w:val="2"/>
        </w:numPr>
        <w:spacing w:after="90"/>
      </w:pPr>
      <w:r>
        <w:t xml:space="preserve">jmeter.properties (and user.properties) control JMeter's own engine behavior — heap size references, default protocol settings, and various tuning options.</w:t>
      </w:r>
    </w:p>
    <w:p>
      <w:pPr>
        <w:pStyle w:val="ListParagraph"/>
        <w:numPr>
          <w:ilvl w:val="0"/>
          <w:numId w:val="2"/>
        </w:numPr>
        <w:spacing w:after="90"/>
      </w:pPr>
      <w:r>
        <w:t xml:space="preserve">Variables (${varName}) hold per-thread or shared values set by User Defined Variables, CSV Data Set Config, or extractors, and are referenced throughout a test plan.</w:t>
      </w:r>
    </w:p>
    <w:p>
      <w:pPr>
        <w:pStyle w:val="ListParagraph"/>
        <w:numPr>
          <w:ilvl w:val="0"/>
          <w:numId w:val="2"/>
        </w:numPr>
        <w:spacing w:after="90"/>
      </w:pPr>
      <w:r>
        <w:t xml:space="preserve">Command-line -J and -D flags override properties at runtime without editing the test plan file itself, letting the same .jmx file run with different configurations (e.g., different user counts) across environments.</w:t>
      </w:r>
    </w:p>
    <w:p>
      <w:pPr>
        <w:pStyle w:val="ListParagraph"/>
        <w:numPr>
          <w:ilvl w:val="1"/>
          <w:numId w:val="3"/>
        </w:numPr>
        <w:spacing w:after="150"/>
      </w:pPr>
      <w:r>
        <w:rPr>
          <w:b/>
          <w:bCs/>
          <w:i/>
          <w:iCs/>
          <w:color w:val="00695C"/>
        </w:rPr>
        <w:t xml:space="preserve">Real-world example: </w:t>
      </w:r>
      <w:r>
        <w:rPr>
          <w:i/>
          <w:iCs/>
          <w:color w:val="444444"/>
        </w:rPr>
        <w:t xml:space="preserve">jmeter -n -t test.jmx -Jusers=500 -Jrampup=120 -l result.jtl lets a CI pipeline run the exact same test plan with different load parameters per environment (staging vs. pre-prod) without maintaining separate .jmx files for each.</w:t>
      </w:r>
    </w:p>
    <w:p>
      <w:pPr>
        <w:pStyle w:val="Heading2"/>
        <w:spacing w:after="150" w:before="300"/>
      </w:pPr>
      <w:r>
        <w:t xml:space="preserve">5.18 Distributed (Master-Slave) Load Testing</w:t>
      </w:r>
    </w:p>
    <w:p>
      <w:pPr>
        <w:pStyle w:val="ListParagraph"/>
        <w:numPr>
          <w:ilvl w:val="0"/>
          <w:numId w:val="2"/>
        </w:numPr>
        <w:spacing w:after="90"/>
      </w:pPr>
      <w:r>
        <w:t xml:space="preserve">A single machine can only generate so much load before the load-generating machine itself becomes the bottleneck — distributed testing runs multiple JMeter instances (workers/slaves) across several machines, all controlled from one master, to simulate load far beyond what one machine could produce.</w:t>
      </w:r>
    </w:p>
    <w:p>
      <w:pPr>
        <w:pStyle w:val="ListParagraph"/>
        <w:numPr>
          <w:ilvl w:val="0"/>
          <w:numId w:val="2"/>
        </w:numPr>
        <w:spacing w:after="90"/>
      </w:pPr>
      <w:r>
        <w:t xml:space="preserve">The master aggregates results from all worker machines into one combined result set, so the report reflects total system load rather than each machine's numbers separately.</w:t>
      </w:r>
    </w:p>
    <w:p>
      <w:pPr>
        <w:pStyle w:val="ListParagraph"/>
        <w:numPr>
          <w:ilvl w:val="1"/>
          <w:numId w:val="3"/>
        </w:numPr>
        <w:spacing w:after="150"/>
      </w:pPr>
      <w:r>
        <w:rPr>
          <w:b/>
          <w:bCs/>
          <w:i/>
          <w:iCs/>
          <w:color w:val="00695C"/>
        </w:rPr>
        <w:t xml:space="preserve">Real-world example: </w:t>
      </w:r>
      <w:r>
        <w:rPr>
          <w:i/>
          <w:iCs/>
          <w:color w:val="444444"/>
        </w:rPr>
        <w:t xml:space="preserve">Simulating 50,000 concurrent users realistically might require 10 worker machines each generating 5,000 users, coordinated by a single master via jmeter -n -t test.jmx -R worker1,worker2,...,worker10 — trying to push that same load from a single laptop would just measure the laptop's own CPU/network limits instead of the target system's.</w:t>
      </w:r>
    </w:p>
    <w:p>
      <w:pPr>
        <w:pStyle w:val="Heading2"/>
        <w:spacing w:after="150" w:before="300"/>
      </w:pPr>
      <w:r>
        <w:t xml:space="preserve">5.19 HTML Dashboard Report</w:t>
      </w:r>
    </w:p>
    <w:p>
      <w:pPr>
        <w:pStyle w:val="ListParagraph"/>
        <w:numPr>
          <w:ilvl w:val="0"/>
          <w:numId w:val="2"/>
        </w:numPr>
        <w:spacing w:after="90"/>
      </w:pPr>
      <w:r>
        <w:t xml:space="preserve">After a CLI-mode run, JMeter can generate a polished HTML dashboard report from the .jtl results file (jmeter -g result.jtl -o /report/output/dir), including graphs for response times over time, throughput, active threads, and response codes over the test duration — far more presentable for sharing with stakeholders than raw listener output.</w:t>
      </w:r>
    </w:p>
    <w:p>
      <w:pPr>
        <w:pStyle w:val="Heading2"/>
        <w:spacing w:after="150" w:before="300"/>
      </w:pPr>
      <w:r>
        <w:t xml:space="preserve">5.20 Plugins &amp; Ecosystem Extensions</w:t>
      </w:r>
    </w:p>
    <w:p>
      <w:pPr>
        <w:pStyle w:val="ListParagraph"/>
        <w:numPr>
          <w:ilvl w:val="0"/>
          <w:numId w:val="2"/>
        </w:numPr>
        <w:spacing w:after="90"/>
      </w:pPr>
      <w:r>
        <w:t xml:space="preserve">The JMeter Plugins Manager adds capabilities not in core JMeter — most notably custom Thread Groups (like the Stepping Thread Group, which ramps up load in defined steps rather than one linear ramp, and the Ultimate Thread Group, for building complex custom load patterns).</w:t>
      </w:r>
    </w:p>
    <w:p>
      <w:pPr>
        <w:pStyle w:val="ListParagraph"/>
        <w:numPr>
          <w:ilvl w:val="0"/>
          <w:numId w:val="2"/>
        </w:numPr>
        <w:spacing w:after="90"/>
      </w:pPr>
      <w:r>
        <w:t xml:space="preserve">The PerfMon plugin collects server-side metrics (CPU, memory, disk, network) from the system under test during the run, letting client-side JMeter results and server-side resource usage be viewed together in the same timeline instead of cross-referencing two separate tools manually.</w:t>
      </w:r>
    </w:p>
    <w:p>
      <w:pPr>
        <w:pStyle w:val="Heading2"/>
        <w:spacing w:after="150" w:before="300"/>
      </w:pPr>
      <w:r>
        <w:t xml:space="preserve">5.21 JMeter Best Practices &amp; Common Pitfalls</w:t>
      </w:r>
    </w:p>
    <w:p>
      <w:pPr>
        <w:pStyle w:val="ListParagraph"/>
        <w:numPr>
          <w:ilvl w:val="0"/>
          <w:numId w:val="2"/>
        </w:numPr>
        <w:spacing w:after="90"/>
      </w:pPr>
      <w:r>
        <w:t xml:space="preserve">Never run a real load test in GUI mode — always use CLI/non-GUI mode for actual test execution, reserving the GUI purely for building and debugging the test plan.</w:t>
      </w:r>
    </w:p>
    <w:p>
      <w:pPr>
        <w:pStyle w:val="ListParagraph"/>
        <w:numPr>
          <w:ilvl w:val="0"/>
          <w:numId w:val="2"/>
        </w:numPr>
        <w:spacing w:after="90"/>
      </w:pPr>
      <w:r>
        <w:t xml:space="preserve">Disable or minimize heavy listeners (especially View Results Tree) during real test runs — they consume significant memory and can make JMeter itself the bottleneck rather than the system under test.</w:t>
      </w:r>
    </w:p>
    <w:p>
      <w:pPr>
        <w:pStyle w:val="ListParagraph"/>
        <w:numPr>
          <w:ilvl w:val="0"/>
          <w:numId w:val="2"/>
        </w:numPr>
        <w:spacing w:after="90"/>
      </w:pPr>
      <w:r>
        <w:t xml:space="preserve">Always correlate dynamic values (tokens, IDs, timestamps returned by the server) — hardcoded values captured during recording will work once and then fail on every subsequent run.</w:t>
      </w:r>
    </w:p>
    <w:p>
      <w:pPr>
        <w:pStyle w:val="ListParagraph"/>
        <w:numPr>
          <w:ilvl w:val="0"/>
          <w:numId w:val="2"/>
        </w:numPr>
        <w:spacing w:after="90"/>
      </w:pPr>
      <w:r>
        <w:t xml:space="preserve">Always parameterize test data so different virtual users send different, realistic values, avoiding both server-side caching artifacts and unrealistic identical-load patterns.</w:t>
      </w:r>
    </w:p>
    <w:p>
      <w:pPr>
        <w:pStyle w:val="ListParagraph"/>
        <w:numPr>
          <w:ilvl w:val="0"/>
          <w:numId w:val="2"/>
        </w:numPr>
        <w:spacing w:after="90"/>
      </w:pPr>
      <w:r>
        <w:t xml:space="preserve">Increase the JVM heap size allocated to JMeter (via the HEAP environment variable/jmeter.bat or jmeter.sh settings) for large-scale tests, since the default heap is often too small and causes JMeter itself to run out of memory before the target system is even meaningfully stressed.</w:t>
      </w:r>
    </w:p>
    <w:p>
      <w:pPr>
        <w:pStyle w:val="ListParagraph"/>
        <w:numPr>
          <w:ilvl w:val="0"/>
          <w:numId w:val="2"/>
        </w:numPr>
        <w:spacing w:after="90"/>
      </w:pPr>
      <w:r>
        <w:t xml:space="preserve">Ramp up load gradually and monitor server-side metrics throughout — a sudden full-load spike from time zero makes it hard to tell whether a failure is a genuine capacity issue or just an unrealistic instant-surge artifact of the test design.</w:t>
      </w:r>
    </w:p>
    <w:p>
      <w:pPr>
        <w:pStyle w:val="Heading2"/>
        <w:spacing w:after="150" w:before="300"/>
      </w:pPr>
      <w:r>
        <w:t xml:space="preserve">5.22 JMeter vs Other Performance Testing Tools</w:t>
      </w:r>
    </w:p>
    <w:p>
      <w:pPr>
        <w:pStyle w:val="ListParagraph"/>
        <w:numPr>
          <w:ilvl w:val="0"/>
          <w:numId w:val="2"/>
        </w:numPr>
        <w:spacing w:after="90"/>
      </w:pPr>
      <w:r>
        <w:t xml:space="preserve">JMeter — free, open-source, Java-based, GUI-assisted scripting, huge community/plugin ecosystem; can be resource-heavy for very large-scale tests run from a single machine.</w:t>
      </w:r>
    </w:p>
    <w:p>
      <w:pPr>
        <w:pStyle w:val="ListParagraph"/>
        <w:numPr>
          <w:ilvl w:val="0"/>
          <w:numId w:val="2"/>
        </w:numPr>
        <w:spacing w:after="90"/>
      </w:pPr>
      <w:r>
        <w:t xml:space="preserve">LoadRunner — a mature commercial tool with strong enterprise protocol support and analytics, but expensive licensing compared to JMeter's free model.</w:t>
      </w:r>
    </w:p>
    <w:p>
      <w:pPr>
        <w:pStyle w:val="ListParagraph"/>
        <w:numPr>
          <w:ilvl w:val="0"/>
          <w:numId w:val="2"/>
        </w:numPr>
        <w:spacing w:after="90"/>
      </w:pPr>
      <w:r>
        <w:t xml:space="preserve">Gatling — code-first (Scala DSL), generally more resource-efficient per virtual user than JMeter, popular with teams that prefer performance tests defined as version-controlled code from the start rather than GUI-built .jmx files.</w:t>
      </w:r>
    </w:p>
    <w:p>
      <w:pPr>
        <w:pStyle w:val="ListParagraph"/>
        <w:numPr>
          <w:ilvl w:val="0"/>
          <w:numId w:val="2"/>
        </w:numPr>
        <w:spacing w:after="90"/>
      </w:pPr>
      <w:r>
        <w:t xml:space="preserve">k6 — modern, JavaScript-based, developer-friendly, cloud-native-oriented tool gaining popularity for API/microservice performance testing, especially in CI/CD-centric teams.</w:t>
      </w:r>
    </w:p>
    <w:p>
      <w:pPr>
        <w:pStyle w:val="ListParagraph"/>
        <w:numPr>
          <w:ilvl w:val="1"/>
          <w:numId w:val="3"/>
        </w:numPr>
        <w:spacing w:after="150"/>
      </w:pPr>
      <w:r>
        <w:rPr>
          <w:b/>
          <w:bCs/>
          <w:i/>
          <w:iCs/>
          <w:color w:val="00695C"/>
        </w:rPr>
        <w:t xml:space="preserve">Real-world example: </w:t>
      </w:r>
      <w:r>
        <w:rPr>
          <w:i/>
          <w:iCs/>
          <w:color w:val="444444"/>
        </w:rPr>
        <w:t xml:space="preserve">A team already writing all their functional test automation in JavaScript might lean toward k6 for consistency across the codebase, while a QA-heavy team that wants non-programmers to visually build and modify test plans might stick with JMeter's GUI-driven approach.</w:t>
      </w:r>
    </w:p>
    <w:p>
      <w:pPr>
        <w:pStyle w:val="Heading1"/>
        <w:spacing w:after="200" w:before="400"/>
      </w:pPr>
      <w:r>
        <w:t xml:space="preserve">Quick Mental-Model Summary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shd w:fill="1B5E20" w:val="clear"/>
            <w:tcMar>
              <w:top w:type="dxa" w:w="100"/>
              <w:left w:type="dxa" w:w="120"/>
              <w:bottom w:type="dxa" w:w="100"/>
              <w:right w:type="dxa" w:w="120"/>
            </w:tcMar>
          </w:tcPr>
          <w:p>
            <w:r>
              <w:rPr>
                <w:b/>
                <w:bCs/>
                <w:color w:val="FFFFFF"/>
              </w:rPr>
              <w:t xml:space="preserve">Topic</w:t>
            </w:r>
          </w:p>
        </w:tc>
        <w:tc>
          <w:tcPr>
            <w:tcW w:type="dxa" w:w="7300"/>
            <w:shd w:fill="1B5E20" w:val="clear"/>
            <w:tcMar>
              <w:top w:type="dxa" w:w="100"/>
              <w:left w:type="dxa" w:w="120"/>
              <w:bottom w:type="dxa" w:w="100"/>
              <w:right w:type="dxa" w:w="120"/>
            </w:tcMar>
          </w:tcPr>
          <w:p>
            <w:r>
              <w:rPr>
                <w:b/>
                <w:bCs/>
                <w:color w:val="FFFFFF"/>
              </w:rPr>
              <w:t xml:space="preserve">Core idea to remember</w:t>
            </w:r>
          </w:p>
        </w:tc>
      </w:tr>
      <w:tr>
        <w:tc>
          <w:tcPr>
            <w:tcW w:type="dxa" w:w="2600"/>
            <w:tcMar>
              <w:top w:type="dxa" w:w="100"/>
              <w:left w:type="dxa" w:w="120"/>
              <w:bottom w:type="dxa" w:w="100"/>
              <w:right w:type="dxa" w:w="120"/>
            </w:tcMar>
          </w:tcPr>
          <w:p>
            <w:r>
              <w:rPr>
                <w:b/>
                <w:bCs/>
                <w:color w:val="000000"/>
              </w:rPr>
              <w:t xml:space="preserve">SDLC</w:t>
            </w:r>
          </w:p>
        </w:tc>
        <w:tc>
          <w:tcPr>
            <w:tcW w:type="dxa" w:w="7300"/>
            <w:tcMar>
              <w:top w:type="dxa" w:w="100"/>
              <w:left w:type="dxa" w:w="120"/>
              <w:bottom w:type="dxa" w:w="100"/>
              <w:right w:type="dxa" w:w="120"/>
            </w:tcMar>
          </w:tcPr>
          <w:p>
            <w:r>
              <w:rPr>
                <w:color w:val="000000"/>
              </w:rPr>
              <w:t xml:space="preserve">Requirement → Design → Code → Test → Deploy → Maintain</w:t>
            </w:r>
          </w:p>
        </w:tc>
      </w:tr>
      <w:tr>
        <w:tc>
          <w:tcPr>
            <w:tcW w:type="dxa" w:w="2600"/>
            <w:tcMar>
              <w:top w:type="dxa" w:w="100"/>
              <w:left w:type="dxa" w:w="120"/>
              <w:bottom w:type="dxa" w:w="100"/>
              <w:right w:type="dxa" w:w="120"/>
            </w:tcMar>
          </w:tcPr>
          <w:p>
            <w:r>
              <w:rPr>
                <w:b/>
                <w:bCs/>
                <w:color w:val="000000"/>
              </w:rPr>
              <w:t xml:space="preserve">STLC</w:t>
            </w:r>
          </w:p>
        </w:tc>
        <w:tc>
          <w:tcPr>
            <w:tcW w:type="dxa" w:w="7300"/>
            <w:tcMar>
              <w:top w:type="dxa" w:w="100"/>
              <w:left w:type="dxa" w:w="120"/>
              <w:bottom w:type="dxa" w:w="100"/>
              <w:right w:type="dxa" w:w="120"/>
            </w:tcMar>
          </w:tcPr>
          <w:p>
            <w:r>
              <w:rPr>
                <w:color w:val="000000"/>
              </w:rPr>
              <w:t xml:space="preserve">Req. Analysis → Test Planning → Test Case Dev → Env Setup → Execution → Closure</w:t>
            </w:r>
          </w:p>
        </w:tc>
      </w:tr>
      <w:tr>
        <w:tc>
          <w:tcPr>
            <w:tcW w:type="dxa" w:w="2600"/>
            <w:tcMar>
              <w:top w:type="dxa" w:w="100"/>
              <w:left w:type="dxa" w:w="120"/>
              <w:bottom w:type="dxa" w:w="100"/>
              <w:right w:type="dxa" w:w="120"/>
            </w:tcMar>
          </w:tcPr>
          <w:p>
            <w:r>
              <w:rPr>
                <w:b/>
                <w:bCs/>
                <w:color w:val="000000"/>
              </w:rPr>
              <w:t xml:space="preserve">Bug Life Cycle</w:t>
            </w:r>
          </w:p>
        </w:tc>
        <w:tc>
          <w:tcPr>
            <w:tcW w:type="dxa" w:w="7300"/>
            <w:tcMar>
              <w:top w:type="dxa" w:w="100"/>
              <w:left w:type="dxa" w:w="120"/>
              <w:bottom w:type="dxa" w:w="100"/>
              <w:right w:type="dxa" w:w="120"/>
            </w:tcMar>
          </w:tcPr>
          <w:p>
            <w:r>
              <w:rPr>
                <w:color w:val="000000"/>
              </w:rPr>
              <w:t xml:space="preserve">New → Assigned → Open → Fixed → Retest → Verified/Closed (or Reopened)</w:t>
            </w:r>
          </w:p>
        </w:tc>
      </w:tr>
      <w:tr>
        <w:tc>
          <w:tcPr>
            <w:tcW w:type="dxa" w:w="2600"/>
            <w:tcMar>
              <w:top w:type="dxa" w:w="100"/>
              <w:left w:type="dxa" w:w="120"/>
              <w:bottom w:type="dxa" w:w="100"/>
              <w:right w:type="dxa" w:w="120"/>
            </w:tcMar>
          </w:tcPr>
          <w:p>
            <w:r>
              <w:rPr>
                <w:b/>
                <w:bCs/>
                <w:color w:val="000000"/>
              </w:rPr>
              <w:t xml:space="preserve">Severity vs Priority</w:t>
            </w:r>
          </w:p>
        </w:tc>
        <w:tc>
          <w:tcPr>
            <w:tcW w:type="dxa" w:w="7300"/>
            <w:tcMar>
              <w:top w:type="dxa" w:w="100"/>
              <w:left w:type="dxa" w:w="120"/>
              <w:bottom w:type="dxa" w:w="100"/>
              <w:right w:type="dxa" w:w="120"/>
            </w:tcMar>
          </w:tcPr>
          <w:p>
            <w:r>
              <w:rPr>
                <w:color w:val="000000"/>
              </w:rPr>
              <w:t xml:space="preserve">Severity = technical impact; Priority = business urgency — independent of each other</w:t>
            </w:r>
          </w:p>
        </w:tc>
      </w:tr>
      <w:tr>
        <w:tc>
          <w:tcPr>
            <w:tcW w:type="dxa" w:w="2600"/>
            <w:tcMar>
              <w:top w:type="dxa" w:w="100"/>
              <w:left w:type="dxa" w:w="120"/>
              <w:bottom w:type="dxa" w:w="100"/>
              <w:right w:type="dxa" w:w="120"/>
            </w:tcMar>
          </w:tcPr>
          <w:p>
            <w:r>
              <w:rPr>
                <w:b/>
                <w:bCs/>
                <w:color w:val="000000"/>
              </w:rPr>
              <w:t xml:space="preserve">Verification vs Validation</w:t>
            </w:r>
          </w:p>
        </w:tc>
        <w:tc>
          <w:tcPr>
            <w:tcW w:type="dxa" w:w="7300"/>
            <w:tcMar>
              <w:top w:type="dxa" w:w="100"/>
              <w:left w:type="dxa" w:w="120"/>
              <w:bottom w:type="dxa" w:w="100"/>
              <w:right w:type="dxa" w:w="120"/>
            </w:tcMar>
          </w:tcPr>
          <w:p>
            <w:r>
              <w:rPr>
                <w:color w:val="000000"/>
              </w:rPr>
              <w:t xml:space="preserve">Verification = are we building it right (docs/reviews); Validation = are we building the right thing (running it)</w:t>
            </w:r>
          </w:p>
        </w:tc>
      </w:tr>
      <w:tr>
        <w:tc>
          <w:tcPr>
            <w:tcW w:type="dxa" w:w="2600"/>
            <w:tcMar>
              <w:top w:type="dxa" w:w="100"/>
              <w:left w:type="dxa" w:w="120"/>
              <w:bottom w:type="dxa" w:w="100"/>
              <w:right w:type="dxa" w:w="120"/>
            </w:tcMar>
          </w:tcPr>
          <w:p>
            <w:r>
              <w:rPr>
                <w:b/>
                <w:bCs/>
                <w:color w:val="000000"/>
              </w:rPr>
              <w:t xml:space="preserve">Smoke vs Sanity vs Regression</w:t>
            </w:r>
          </w:p>
        </w:tc>
        <w:tc>
          <w:tcPr>
            <w:tcW w:type="dxa" w:w="7300"/>
            <w:tcMar>
              <w:top w:type="dxa" w:w="100"/>
              <w:left w:type="dxa" w:w="120"/>
              <w:bottom w:type="dxa" w:w="100"/>
              <w:right w:type="dxa" w:w="120"/>
            </w:tcMar>
          </w:tcPr>
          <w:p>
            <w:r>
              <w:rPr>
                <w:color w:val="000000"/>
              </w:rPr>
              <w:t xml:space="preserve">Smoke = is the build stable; Sanity = did this specific fix work; Regression = did anything else break</w:t>
            </w:r>
          </w:p>
        </w:tc>
      </w:tr>
      <w:tr>
        <w:tc>
          <w:tcPr>
            <w:tcW w:type="dxa" w:w="2600"/>
            <w:tcMar>
              <w:top w:type="dxa" w:w="100"/>
              <w:left w:type="dxa" w:w="120"/>
              <w:bottom w:type="dxa" w:w="100"/>
              <w:right w:type="dxa" w:w="120"/>
            </w:tcMar>
          </w:tcPr>
          <w:p>
            <w:r>
              <w:rPr>
                <w:b/>
                <w:bCs/>
                <w:color w:val="000000"/>
              </w:rPr>
              <w:t xml:space="preserve">Equivalence Partitioning</w:t>
            </w:r>
          </w:p>
        </w:tc>
        <w:tc>
          <w:tcPr>
            <w:tcW w:type="dxa" w:w="7300"/>
            <w:tcMar>
              <w:top w:type="dxa" w:w="100"/>
              <w:left w:type="dxa" w:w="120"/>
              <w:bottom w:type="dxa" w:w="100"/>
              <w:right w:type="dxa" w:w="120"/>
            </w:tcMar>
          </w:tcPr>
          <w:p>
            <w:r>
              <w:rPr>
                <w:color w:val="000000"/>
              </w:rPr>
              <w:t xml:space="preserve">Test one representative value per input group instead of every value</w:t>
            </w:r>
          </w:p>
        </w:tc>
      </w:tr>
      <w:tr>
        <w:tc>
          <w:tcPr>
            <w:tcW w:type="dxa" w:w="2600"/>
            <w:tcMar>
              <w:top w:type="dxa" w:w="100"/>
              <w:left w:type="dxa" w:w="120"/>
              <w:bottom w:type="dxa" w:w="100"/>
              <w:right w:type="dxa" w:w="120"/>
            </w:tcMar>
          </w:tcPr>
          <w:p>
            <w:r>
              <w:rPr>
                <w:b/>
                <w:bCs/>
                <w:color w:val="000000"/>
              </w:rPr>
              <w:t xml:space="preserve">Boundary Value Analysis</w:t>
            </w:r>
          </w:p>
        </w:tc>
        <w:tc>
          <w:tcPr>
            <w:tcW w:type="dxa" w:w="7300"/>
            <w:tcMar>
              <w:top w:type="dxa" w:w="100"/>
              <w:left w:type="dxa" w:w="120"/>
              <w:bottom w:type="dxa" w:w="100"/>
              <w:right w:type="dxa" w:w="120"/>
            </w:tcMar>
          </w:tcPr>
          <w:p>
            <w:r>
              <w:rPr>
                <w:color w:val="000000"/>
              </w:rPr>
              <w:t xml:space="preserve">Test exactly at the edges of valid/invalid ranges — bugs cluster there</w:t>
            </w:r>
          </w:p>
        </w:tc>
      </w:tr>
      <w:tr>
        <w:tc>
          <w:tcPr>
            <w:tcW w:type="dxa" w:w="2600"/>
            <w:tcMar>
              <w:top w:type="dxa" w:w="100"/>
              <w:left w:type="dxa" w:w="120"/>
              <w:bottom w:type="dxa" w:w="100"/>
              <w:right w:type="dxa" w:w="120"/>
            </w:tcMar>
          </w:tcPr>
          <w:p>
            <w:r>
              <w:rPr>
                <w:b/>
                <w:bCs/>
                <w:color w:val="000000"/>
              </w:rPr>
              <w:t xml:space="preserve">RTM</w:t>
            </w:r>
          </w:p>
        </w:tc>
        <w:tc>
          <w:tcPr>
            <w:tcW w:type="dxa" w:w="7300"/>
            <w:tcMar>
              <w:top w:type="dxa" w:w="100"/>
              <w:left w:type="dxa" w:w="120"/>
              <w:bottom w:type="dxa" w:w="100"/>
              <w:right w:type="dxa" w:w="120"/>
            </w:tcMar>
          </w:tcPr>
          <w:p>
            <w:r>
              <w:rPr>
                <w:color w:val="000000"/>
              </w:rPr>
              <w:t xml:space="preserve">Maps every requirement to its test case(s) — ensures full coverage</w:t>
            </w:r>
          </w:p>
        </w:tc>
      </w:tr>
      <w:tr>
        <w:tc>
          <w:tcPr>
            <w:tcW w:type="dxa" w:w="2600"/>
            <w:tcMar>
              <w:top w:type="dxa" w:w="100"/>
              <w:left w:type="dxa" w:w="120"/>
              <w:bottom w:type="dxa" w:w="100"/>
              <w:right w:type="dxa" w:w="120"/>
            </w:tcMar>
          </w:tcPr>
          <w:p>
            <w:r>
              <w:rPr>
                <w:b/>
                <w:bCs/>
                <w:color w:val="000000"/>
              </w:rPr>
              <w:t xml:space="preserve">JMeter Thread Group</w:t>
            </w:r>
          </w:p>
        </w:tc>
        <w:tc>
          <w:tcPr>
            <w:tcW w:type="dxa" w:w="7300"/>
            <w:tcMar>
              <w:top w:type="dxa" w:w="100"/>
              <w:left w:type="dxa" w:w="120"/>
              <w:bottom w:type="dxa" w:w="100"/>
              <w:right w:type="dxa" w:w="120"/>
            </w:tcMar>
          </w:tcPr>
          <w:p>
            <w:r>
              <w:rPr>
                <w:color w:val="000000"/>
              </w:rPr>
              <w:t xml:space="preserve">Configures virtual users, ramp-up period, and loop count — the main load lever</w:t>
            </w:r>
          </w:p>
        </w:tc>
      </w:tr>
      <w:tr>
        <w:tc>
          <w:tcPr>
            <w:tcW w:type="dxa" w:w="2600"/>
            <w:tcMar>
              <w:top w:type="dxa" w:w="100"/>
              <w:left w:type="dxa" w:w="120"/>
              <w:bottom w:type="dxa" w:w="100"/>
              <w:right w:type="dxa" w:w="120"/>
            </w:tcMar>
          </w:tcPr>
          <w:p>
            <w:r>
              <w:rPr>
                <w:b/>
                <w:bCs/>
                <w:color w:val="000000"/>
              </w:rPr>
              <w:t xml:space="preserve">JMeter Correlation</w:t>
            </w:r>
          </w:p>
        </w:tc>
        <w:tc>
          <w:tcPr>
            <w:tcW w:type="dxa" w:w="7300"/>
            <w:tcMar>
              <w:top w:type="dxa" w:w="100"/>
              <w:left w:type="dxa" w:w="120"/>
              <w:bottom w:type="dxa" w:w="100"/>
              <w:right w:type="dxa" w:w="120"/>
            </w:tcMar>
          </w:tcPr>
          <w:p>
            <w:r>
              <w:rPr>
                <w:color w:val="000000"/>
              </w:rPr>
              <w:t xml:space="preserve">Extract a dynamic value (like a session token) from one response, reuse it in later requests</w:t>
            </w:r>
          </w:p>
        </w:tc>
      </w:tr>
      <w:tr>
        <w:tc>
          <w:tcPr>
            <w:tcW w:type="dxa" w:w="2600"/>
            <w:tcMar>
              <w:top w:type="dxa" w:w="100"/>
              <w:left w:type="dxa" w:w="120"/>
              <w:bottom w:type="dxa" w:w="100"/>
              <w:right w:type="dxa" w:w="120"/>
            </w:tcMar>
          </w:tcPr>
          <w:p>
            <w:r>
              <w:rPr>
                <w:b/>
                <w:bCs/>
                <w:color w:val="000000"/>
              </w:rPr>
              <w:t xml:space="preserve">Load vs Stress vs Spike vs Soak</w:t>
            </w:r>
          </w:p>
        </w:tc>
        <w:tc>
          <w:tcPr>
            <w:tcW w:type="dxa" w:w="7300"/>
            <w:tcMar>
              <w:top w:type="dxa" w:w="100"/>
              <w:left w:type="dxa" w:w="120"/>
              <w:bottom w:type="dxa" w:w="100"/>
              <w:right w:type="dxa" w:w="120"/>
            </w:tcMar>
          </w:tcPr>
          <w:p>
            <w:r>
              <w:rPr>
                <w:color w:val="000000"/>
              </w:rPr>
              <w:t xml:space="preserve">Normal load vs breaking point vs sudden surge vs sustained duration (memory leaks)</w:t>
            </w:r>
          </w:p>
        </w:tc>
      </w:tr>
      <w:tr>
        <w:tc>
          <w:tcPr>
            <w:tcW w:type="dxa" w:w="2600"/>
            <w:tcMar>
              <w:top w:type="dxa" w:w="100"/>
              <w:left w:type="dxa" w:w="120"/>
              <w:bottom w:type="dxa" w:w="100"/>
              <w:right w:type="dxa" w:w="120"/>
            </w:tcMar>
          </w:tcPr>
          <w:p>
            <w:r>
              <w:rPr>
                <w:b/>
                <w:bCs/>
                <w:color w:val="000000"/>
              </w:rPr>
              <w:t xml:space="preserve">JMeter GUI vs CLI</w:t>
            </w:r>
          </w:p>
        </w:tc>
        <w:tc>
          <w:tcPr>
            <w:tcW w:type="dxa" w:w="7300"/>
            <w:tcMar>
              <w:top w:type="dxa" w:w="100"/>
              <w:left w:type="dxa" w:w="120"/>
              <w:bottom w:type="dxa" w:w="100"/>
              <w:right w:type="dxa" w:w="120"/>
            </w:tcMar>
          </w:tcPr>
          <w:p>
            <w:r>
              <w:rPr>
                <w:color w:val="000000"/>
              </w:rPr>
              <w:t xml:space="preserve">GUI = build/debug only; CLI (non-GUI) = always use for real test execution</w:t>
            </w:r>
          </w:p>
        </w:tc>
      </w:tr>
      <w:tr>
        <w:tc>
          <w:tcPr>
            <w:tcW w:type="dxa" w:w="2600"/>
            <w:tcMar>
              <w:top w:type="dxa" w:w="100"/>
              <w:left w:type="dxa" w:w="120"/>
              <w:bottom w:type="dxa" w:w="100"/>
              <w:right w:type="dxa" w:w="120"/>
            </w:tcMar>
          </w:tcPr>
          <w:p>
            <w:r>
              <w:rPr>
                <w:b/>
                <w:bCs/>
                <w:color w:val="000000"/>
              </w:rPr>
              <w:t xml:space="preserve">JMeter Assertions</w:t>
            </w:r>
          </w:p>
        </w:tc>
        <w:tc>
          <w:tcPr>
            <w:tcW w:type="dxa" w:w="7300"/>
            <w:tcMar>
              <w:top w:type="dxa" w:w="100"/>
              <w:left w:type="dxa" w:w="120"/>
              <w:bottom w:type="dxa" w:w="100"/>
              <w:right w:type="dxa" w:w="120"/>
            </w:tcMar>
          </w:tcPr>
          <w:p>
            <w:r>
              <w:rPr>
                <w:color w:val="000000"/>
              </w:rPr>
              <w:t xml:space="preserve">Response, Duration, Size, JSON Path, XPath — validate content, not just speed</w:t>
            </w:r>
          </w:p>
        </w:tc>
      </w:tr>
      <w:tr>
        <w:tc>
          <w:tcPr>
            <w:tcW w:type="dxa" w:w="2600"/>
            <w:tcMar>
              <w:top w:type="dxa" w:w="100"/>
              <w:left w:type="dxa" w:w="120"/>
              <w:bottom w:type="dxa" w:w="100"/>
              <w:right w:type="dxa" w:w="120"/>
            </w:tcMar>
          </w:tcPr>
          <w:p>
            <w:r>
              <w:rPr>
                <w:b/>
                <w:bCs/>
                <w:color w:val="000000"/>
              </w:rPr>
              <w:t xml:space="preserve">JMeter Extractors</w:t>
            </w:r>
          </w:p>
        </w:tc>
        <w:tc>
          <w:tcPr>
            <w:tcW w:type="dxa" w:w="7300"/>
            <w:tcMar>
              <w:top w:type="dxa" w:w="100"/>
              <w:left w:type="dxa" w:w="120"/>
              <w:bottom w:type="dxa" w:w="100"/>
              <w:right w:type="dxa" w:w="120"/>
            </w:tcMar>
          </w:tcPr>
          <w:p>
            <w:r>
              <w:rPr>
                <w:color w:val="000000"/>
              </w:rPr>
              <w:t xml:space="preserve">Regex, JSON, XPath, Boundary, CSS — pull dynamic values out for correlation</w:t>
            </w:r>
          </w:p>
        </w:tc>
      </w:tr>
      <w:tr>
        <w:tc>
          <w:tcPr>
            <w:tcW w:type="dxa" w:w="2600"/>
            <w:tcMar>
              <w:top w:type="dxa" w:w="100"/>
              <w:left w:type="dxa" w:w="120"/>
              <w:bottom w:type="dxa" w:w="100"/>
              <w:right w:type="dxa" w:w="120"/>
            </w:tcMar>
          </w:tcPr>
          <w:p>
            <w:r>
              <w:rPr>
                <w:b/>
                <w:bCs/>
                <w:color w:val="000000"/>
              </w:rPr>
              <w:t xml:space="preserve">JMeter Distributed Testing</w:t>
            </w:r>
          </w:p>
        </w:tc>
        <w:tc>
          <w:tcPr>
            <w:tcW w:type="dxa" w:w="7300"/>
            <w:tcMar>
              <w:top w:type="dxa" w:w="100"/>
              <w:left w:type="dxa" w:w="120"/>
              <w:bottom w:type="dxa" w:w="100"/>
              <w:right w:type="dxa" w:w="120"/>
            </w:tcMar>
          </w:tcPr>
          <w:p>
            <w:r>
              <w:rPr>
                <w:color w:val="000000"/>
              </w:rPr>
              <w:t xml:space="preserve">One master + multiple worker machines to generate load beyond one machine's capacity</w:t>
            </w:r>
          </w:p>
        </w:tc>
      </w:tr>
      <w:tr>
        <w:tc>
          <w:tcPr>
            <w:tcW w:type="dxa" w:w="2600"/>
            <w:tcMar>
              <w:top w:type="dxa" w:w="100"/>
              <w:left w:type="dxa" w:w="120"/>
              <w:bottom w:type="dxa" w:w="100"/>
              <w:right w:type="dxa" w:w="120"/>
            </w:tcMar>
          </w:tcPr>
          <w:p>
            <w:r>
              <w:rPr>
                <w:b/>
                <w:bCs/>
                <w:color w:val="000000"/>
              </w:rPr>
              <w:t xml:space="preserve">JMeter Timers</w:t>
            </w:r>
          </w:p>
        </w:tc>
        <w:tc>
          <w:tcPr>
            <w:tcW w:type="dxa" w:w="7300"/>
            <w:tcMar>
              <w:top w:type="dxa" w:w="100"/>
              <w:left w:type="dxa" w:w="120"/>
              <w:bottom w:type="dxa" w:w="100"/>
              <w:right w:type="dxa" w:w="120"/>
            </w:tcMar>
          </w:tcPr>
          <w:p>
            <w:r>
              <w:rPr>
                <w:color w:val="000000"/>
              </w:rPr>
              <w:t xml:space="preserve">Constant / Random / Constant Throughput — simulate realistic think time or target RPS</w:t>
            </w:r>
          </w:p>
        </w:tc>
      </w:tr>
      <w:tr>
        <w:tc>
          <w:tcPr>
            <w:tcW w:type="dxa" w:w="2600"/>
            <w:tcMar>
              <w:top w:type="dxa" w:w="100"/>
              <w:left w:type="dxa" w:w="120"/>
              <w:bottom w:type="dxa" w:w="100"/>
              <w:right w:type="dxa" w:w="120"/>
            </w:tcMar>
          </w:tcPr>
          <w:p>
            <w:r>
              <w:rPr>
                <w:b/>
                <w:bCs/>
                <w:color w:val="000000"/>
              </w:rPr>
              <w:t xml:space="preserve">JSR223 (Groovy) vs BeanShell</w:t>
            </w:r>
          </w:p>
        </w:tc>
        <w:tc>
          <w:tcPr>
            <w:tcW w:type="dxa" w:w="7300"/>
            <w:tcMar>
              <w:top w:type="dxa" w:w="100"/>
              <w:left w:type="dxa" w:w="120"/>
              <w:bottom w:type="dxa" w:w="100"/>
              <w:right w:type="dxa" w:w="120"/>
            </w:tcMar>
          </w:tcPr>
          <w:p>
            <w:r>
              <w:rPr>
                <w:color w:val="000000"/>
              </w:rPr>
              <w:t xml:space="preserve">Groovy is compiled/cached and faster — preferred over legacy BeanShell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1B5E20"/>
      <w:sz w:val="40"/>
      <w:szCs w:val="40"/>
    </w:rPr>
  </w:style>
  <w:style w:type="paragraph" w:styleId="Heading1">
    <w:name w:val="Heading 1"/>
    <w:basedOn w:val="Normal"/>
    <w:next w:val="Normal"/>
    <w:pPr>
      <w:pBdr>
        <w:bottom w:val="single" w:color="1B5E20" w:sz="6" w:space="4"/>
      </w:pBdr>
    </w:pPr>
    <w:rPr>
      <w:rFonts w:ascii="Calibri" w:cs="Calibri" w:eastAsia="Calibri" w:hAnsi="Calibri"/>
      <w:b/>
      <w:bCs/>
      <w:color w:val="1B5E20"/>
      <w:sz w:val="30"/>
      <w:szCs w:val="30"/>
    </w:rPr>
  </w:style>
  <w:style w:type="paragraph" w:styleId="Heading2">
    <w:name w:val="Heading 2"/>
    <w:basedOn w:val="Normal"/>
    <w:next w:val="Normal"/>
    <w:rPr>
      <w:rFonts w:ascii="Calibri" w:cs="Calibri" w:eastAsia="Calibri" w:hAnsi="Calibri"/>
      <w:b/>
      <w:bCs/>
      <w:color w:val="00695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2026-07-09T05:11:10.954Z</dcterms:created>
  <dcterms:modified xsi:type="dcterms:W3CDTF">2026-07-09T05:11:10.972Z</dcterms:modified>
</cp:coreProperties>
</file>

<file path=docProps/custom.xml><?xml version="1.0" encoding="utf-8"?>
<Properties xmlns="http://schemas.openxmlformats.org/officeDocument/2006/custom-properties" xmlns:vt="http://schemas.openxmlformats.org/officeDocument/2006/docPropsVTypes"/>
</file>