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D9488"/>
          <w:sz w:val="48"/>
          <w:szCs w:val="48"/>
        </w:rPr>
        <w:t xml:space="preserve">SmartPrice.be</w:t>
      </w:r>
    </w:p>
    <w:p>
      <w:pPr>
        <w:spacing w:before="0" w:after="120"/>
        <w:jc w:val="center"/>
      </w:pPr>
      <w:r>
        <w:rPr>
          <w:rFonts w:ascii="Arial" w:cs="Arial" w:eastAsia="Arial" w:hAnsi="Arial"/>
          <w:color w:val="0D1B3E"/>
          <w:sz w:val="32"/>
          <w:szCs w:val="32"/>
        </w:rPr>
        <w:t xml:space="preserve">Knowledge Base</w:t>
      </w:r>
    </w:p>
    <w:p>
      <w:pPr>
        <w:spacing w:before="0" w:after="720"/>
        <w:jc w:val="center"/>
      </w:pPr>
      <w:r>
        <w:rPr>
          <w:rFonts w:ascii="Arial" w:cs="Arial" w:eastAsia="Arial" w:hAnsi="Arial"/>
          <w:color w:val="64748B"/>
          <w:sz w:val="24"/>
          <w:szCs w:val="24"/>
        </w:rPr>
        <w:t xml:space="preserve">User Guide, FAQ &amp; Energy Education</w:t>
      </w:r>
    </w:p>
    <w:p>
      <w:pPr>
        <w:pStyle w:val="Heading1"/>
        <w:pBdr>
          <w:bottom w:val="single" w:color="0D9488" w:sz="6" w:space="1"/>
        </w:pBdr>
        <w:spacing w:before="360" w:after="200"/>
      </w:pPr>
      <w:r>
        <w:rPr>
          <w:rFonts w:ascii="Arial" w:cs="Arial" w:eastAsia="Arial" w:hAnsi="Arial"/>
          <w:b/>
          <w:bCs/>
          <w:color w:val="0D1B3E"/>
          <w:sz w:val="32"/>
          <w:szCs w:val="32"/>
        </w:rPr>
        <w:t xml:space="preserve">1. Getting Started</w:t>
      </w:r>
    </w:p>
    <w:p>
      <w:pPr>
        <w:pStyle w:val="Heading2"/>
        <w:spacing w:before="280" w:after="140"/>
      </w:pPr>
      <w:r>
        <w:rPr>
          <w:rFonts w:ascii="Arial" w:cs="Arial" w:eastAsia="Arial" w:hAnsi="Arial"/>
          <w:b/>
          <w:bCs/>
          <w:color w:val="0D9488"/>
          <w:sz w:val="26"/>
          <w:szCs w:val="26"/>
        </w:rPr>
        <w:t xml:space="preserve">1.1 What is SmartPrice.be?</w:t>
      </w:r>
    </w:p>
    <w:p>
      <w:pPr>
        <w:spacing w:before="80" w:after="80"/>
        <w:jc w:val="left"/>
      </w:pPr>
      <w:r>
        <w:rPr>
          <w:rFonts w:ascii="Arial" w:cs="Arial" w:eastAsia="Arial" w:hAnsi="Arial"/>
          <w:color w:val="333333"/>
          <w:sz w:val="22"/>
          <w:szCs w:val="22"/>
        </w:rPr>
        <w:t xml:space="preserve">SmartPrice.be is a free Belgian energy price monitoring platform. It shows live EPEX Spot electricity prices, TTF gas prices, and helps you find the cheapest electricity supplier for your household or business.</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1.2 Do I need an account?</w:t>
      </w:r>
    </w:p>
    <w:p>
      <w:pPr>
        <w:spacing w:before="80" w:after="80"/>
        <w:jc w:val="left"/>
      </w:pPr>
      <w:r>
        <w:rPr>
          <w:rFonts w:ascii="Arial" w:cs="Arial" w:eastAsia="Arial" w:hAnsi="Arial"/>
          <w:color w:val="333333"/>
          <w:sz w:val="22"/>
          <w:szCs w:val="22"/>
        </w:rPr>
        <w:t xml:space="preserve">No. You can view live prices, the cheapest hours today, and explore the dashboard without creating an account. An account is required to:</w:t>
      </w:r>
    </w:p>
    <w:p>
      <w:pPr>
        <w:pStyle w:val="ListParagraph"/>
        <w:numPr>
          <w:ilvl w:val="0"/>
          <w:numId w:val="2"/>
        </w:numPr>
        <w:spacing w:before="60" w:after="60"/>
      </w:pPr>
      <w:r>
        <w:rPr>
          <w:rFonts w:ascii="Arial" w:cs="Arial" w:eastAsia="Arial" w:hAnsi="Arial"/>
          <w:color w:val="333333"/>
          <w:sz w:val="22"/>
          <w:szCs w:val="22"/>
        </w:rPr>
        <w:t xml:space="preserve">Run the personalised plan calculator and see full results</w:t>
      </w:r>
    </w:p>
    <w:p>
      <w:pPr>
        <w:pStyle w:val="ListParagraph"/>
        <w:numPr>
          <w:ilvl w:val="0"/>
          <w:numId w:val="2"/>
        </w:numPr>
        <w:spacing w:before="60" w:after="60"/>
      </w:pPr>
      <w:r>
        <w:rPr>
          <w:rFonts w:ascii="Arial" w:cs="Arial" w:eastAsia="Arial" w:hAnsi="Arial"/>
          <w:color w:val="333333"/>
          <w:sz w:val="22"/>
          <w:szCs w:val="22"/>
        </w:rPr>
        <w:t xml:space="preserve">Set up price alert emails</w:t>
      </w:r>
    </w:p>
    <w:p>
      <w:pPr>
        <w:pStyle w:val="ListParagraph"/>
        <w:numPr>
          <w:ilvl w:val="0"/>
          <w:numId w:val="2"/>
        </w:numPr>
        <w:spacing w:before="60" w:after="60"/>
      </w:pPr>
      <w:r>
        <w:rPr>
          <w:rFonts w:ascii="Arial" w:cs="Arial" w:eastAsia="Arial" w:hAnsi="Arial"/>
          <w:color w:val="333333"/>
          <w:sz w:val="22"/>
          <w:szCs w:val="22"/>
        </w:rPr>
        <w:t xml:space="preserve">Save your supplier preference</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1.3 Is it free?</w:t>
      </w:r>
    </w:p>
    <w:p>
      <w:pPr>
        <w:spacing w:before="80" w:after="80"/>
        <w:jc w:val="left"/>
      </w:pPr>
      <w:r>
        <w:rPr>
          <w:rFonts w:ascii="Arial" w:cs="Arial" w:eastAsia="Arial" w:hAnsi="Arial"/>
          <w:color w:val="333333"/>
          <w:sz w:val="22"/>
          <w:szCs w:val="22"/>
        </w:rPr>
        <w:t xml:space="preserve">Yes. SmartPrice.be is completely free to use. There are no hidden fees, subscriptions, or premium tiers for consumers. We may earn a referral commission if you switch to a supplier through our platform — this does not affect the price you pay.</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2. Understanding Energy Prices</w:t>
      </w:r>
    </w:p>
    <w:p>
      <w:pPr>
        <w:pStyle w:val="Heading2"/>
        <w:spacing w:before="280" w:after="140"/>
      </w:pPr>
      <w:r>
        <w:rPr>
          <w:rFonts w:ascii="Arial" w:cs="Arial" w:eastAsia="Arial" w:hAnsi="Arial"/>
          <w:b/>
          <w:bCs/>
          <w:color w:val="0D9488"/>
          <w:sz w:val="26"/>
          <w:szCs w:val="26"/>
        </w:rPr>
        <w:t xml:space="preserve">2.1 What is EPEX Spot?</w:t>
      </w:r>
    </w:p>
    <w:p>
      <w:pPr>
        <w:spacing w:before="80" w:after="80"/>
        <w:jc w:val="left"/>
      </w:pPr>
      <w:r>
        <w:rPr>
          <w:rFonts w:ascii="Arial" w:cs="Arial" w:eastAsia="Arial" w:hAnsi="Arial"/>
          <w:color w:val="333333"/>
          <w:sz w:val="22"/>
          <w:szCs w:val="22"/>
        </w:rPr>
        <w:t xml:space="preserve">EPEX Spot is the European Power Exchange where electricity is traded on the wholesale day-ahead market. Every afternoon, electricity producers and suppliers bid to buy and sell electricity for each hour of the following day. The clearing price at each hour becomes the EPEX Spot price.</w:t>
      </w:r>
    </w:p>
    <w:p>
      <w:pPr>
        <w:spacing w:before="120" w:after="120"/>
      </w:pPr>
      <w:r>
        <w:t xml:space="preserve"/>
      </w:r>
    </w:p>
    <w:p>
      <w:pPr>
        <w:spacing w:before="80" w:after="80"/>
        <w:jc w:val="left"/>
      </w:pPr>
      <w:r>
        <w:rPr>
          <w:rFonts w:ascii="Arial" w:cs="Arial" w:eastAsia="Arial" w:hAnsi="Arial"/>
          <w:color w:val="333333"/>
          <w:sz w:val="22"/>
          <w:szCs w:val="22"/>
        </w:rPr>
        <w:t xml:space="preserve">In Belgium, this market is also sometimes called BELPEX (the former Belgian Power Exchange, now merged into EPEX Spot). If you see either name, they refer to the same market price.</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2.2 Why do prices change every hour?</w:t>
      </w:r>
    </w:p>
    <w:p>
      <w:pPr>
        <w:spacing w:before="80" w:after="80"/>
        <w:jc w:val="left"/>
      </w:pPr>
      <w:r>
        <w:rPr>
          <w:rFonts w:ascii="Arial" w:cs="Arial" w:eastAsia="Arial" w:hAnsi="Arial"/>
          <w:color w:val="333333"/>
          <w:sz w:val="22"/>
          <w:szCs w:val="22"/>
        </w:rPr>
        <w:t xml:space="preserve">Electricity cannot be stored at scale. Every hour of every day, supply and demand must be balanced in real time. When solar panels produce a lot (sunny midday), prices drop. When everyone comes home and turns on appliances (17:00-21:00), prices spike. At night when demand is low, prices are cheapest.</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2.3 What are negative prices?</w:t>
      </w:r>
    </w:p>
    <w:p>
      <w:pPr>
        <w:spacing w:before="80" w:after="80"/>
        <w:jc w:val="left"/>
      </w:pPr>
      <w:r>
        <w:rPr>
          <w:rFonts w:ascii="Arial" w:cs="Arial" w:eastAsia="Arial" w:hAnsi="Arial"/>
          <w:color w:val="333333"/>
          <w:sz w:val="22"/>
          <w:szCs w:val="22"/>
        </w:rPr>
        <w:t xml:space="preserve">When renewable energy production (wind + solar) exceeds demand, the price can go negative. This means producers pay consumers to use electricity. In Belgium, negative prices occur most often on sunny or windy weekend days, typically between midnight and 6am. With a dynamic electricity contract, you actually get paid during these hours.</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2.4 What is TTF gas?</w:t>
      </w:r>
    </w:p>
    <w:p>
      <w:pPr>
        <w:spacing w:before="80" w:after="80"/>
        <w:jc w:val="left"/>
      </w:pPr>
      <w:r>
        <w:rPr>
          <w:rFonts w:ascii="Arial" w:cs="Arial" w:eastAsia="Arial" w:hAnsi="Arial"/>
          <w:color w:val="333333"/>
          <w:sz w:val="22"/>
          <w:szCs w:val="22"/>
        </w:rPr>
        <w:t xml:space="preserve">TTF (Title Transfer Facility) is the main European natural gas trading hub, located in the Netherlands. It sets the benchmark price for gas across Northwest Europe, including Belgium. Gas prices on SmartPrice.be are based on the TTF index, which is what Belgian suppliers use to set their gas tariffs.</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3. Electricity Contracts in Belgium</w:t>
      </w:r>
    </w:p>
    <w:p>
      <w:pPr>
        <w:pStyle w:val="Heading2"/>
        <w:spacing w:before="280" w:after="140"/>
      </w:pPr>
      <w:r>
        <w:rPr>
          <w:rFonts w:ascii="Arial" w:cs="Arial" w:eastAsia="Arial" w:hAnsi="Arial"/>
          <w:b/>
          <w:bCs/>
          <w:color w:val="0D9488"/>
          <w:sz w:val="26"/>
          <w:szCs w:val="26"/>
        </w:rPr>
        <w:t xml:space="preserve">3.1 What is a fixed rate contract?</w:t>
      </w:r>
    </w:p>
    <w:p>
      <w:pPr>
        <w:spacing w:before="80" w:after="80"/>
        <w:jc w:val="left"/>
      </w:pPr>
      <w:r>
        <w:rPr>
          <w:rFonts w:ascii="Arial" w:cs="Arial" w:eastAsia="Arial" w:hAnsi="Arial"/>
          <w:color w:val="333333"/>
          <w:sz w:val="22"/>
          <w:szCs w:val="22"/>
        </w:rPr>
        <w:t xml:space="preserve">A fixed rate contract locks your energy price for a set period (typically 1-3 years). Your price per kWh stays the same regardless of market movements. This gives certainty but means you don't benefit from price drops.</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3.2 What is a variable rate contract?</w:t>
      </w:r>
    </w:p>
    <w:p>
      <w:pPr>
        <w:spacing w:before="80" w:after="80"/>
        <w:jc w:val="left"/>
      </w:pPr>
      <w:r>
        <w:rPr>
          <w:rFonts w:ascii="Arial" w:cs="Arial" w:eastAsia="Arial" w:hAnsi="Arial"/>
          <w:color w:val="333333"/>
          <w:sz w:val="22"/>
          <w:szCs w:val="22"/>
        </w:rPr>
        <w:t xml:space="preserve">A variable rate contract adjusts your price monthly based on the EPEX Spot monthly average. If EPEX prices fall, you pay less. If they rise, you pay more. Most Belgian household contracts are variable rate.</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3.3 What is a dynamic (hourly) contract?</w:t>
      </w:r>
    </w:p>
    <w:p>
      <w:pPr>
        <w:spacing w:before="80" w:after="80"/>
        <w:jc w:val="left"/>
      </w:pPr>
      <w:r>
        <w:rPr>
          <w:rFonts w:ascii="Arial" w:cs="Arial" w:eastAsia="Arial" w:hAnsi="Arial"/>
          <w:color w:val="333333"/>
          <w:sz w:val="22"/>
          <w:szCs w:val="22"/>
        </w:rPr>
        <w:t xml:space="preserve">A dynamic contract links your price directly to the hourly EPEX Spot price. Every hour your kWh price changes. This is the best option for households that can shift consumption to cheap hours — particularly EV owners, heat pump users, and solar panel households.</w:t>
      </w:r>
    </w:p>
    <w:p>
      <w:pPr>
        <w:spacing w:before="120" w:after="120"/>
      </w:pPr>
      <w:r>
        <w:t xml:space="preserve"/>
      </w:r>
    </w:p>
    <w:p>
      <w:pPr>
        <w:spacing w:before="80" w:after="80"/>
        <w:jc w:val="left"/>
      </w:pPr>
      <w:r>
        <w:rPr>
          <w:rFonts w:ascii="Arial" w:cs="Arial" w:eastAsia="Arial" w:hAnsi="Arial"/>
          <w:color w:val="333333"/>
          <w:sz w:val="22"/>
          <w:szCs w:val="22"/>
        </w:rPr>
        <w:t xml:space="preserve">Bolt Energy Dynamic is currently the only major Belgian supplier offering a true hourly dynamic contract for residential customers. The markup is 0.3 c€/kWh — the lowest in Belgium.</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4. The Plan Calculator</w:t>
      </w:r>
    </w:p>
    <w:p>
      <w:pPr>
        <w:pStyle w:val="Heading2"/>
        <w:spacing w:before="280" w:after="140"/>
      </w:pPr>
      <w:r>
        <w:rPr>
          <w:rFonts w:ascii="Arial" w:cs="Arial" w:eastAsia="Arial" w:hAnsi="Arial"/>
          <w:b/>
          <w:bCs/>
          <w:color w:val="0D9488"/>
          <w:sz w:val="26"/>
          <w:szCs w:val="26"/>
        </w:rPr>
        <w:t xml:space="preserve">4.1 How does the calculator work?</w:t>
      </w:r>
    </w:p>
    <w:p>
      <w:pPr>
        <w:spacing w:before="80" w:after="80"/>
        <w:jc w:val="left"/>
      </w:pPr>
      <w:r>
        <w:rPr>
          <w:rFonts w:ascii="Arial" w:cs="Arial" w:eastAsia="Arial" w:hAnsi="Arial"/>
          <w:color w:val="333333"/>
          <w:sz w:val="22"/>
          <w:szCs w:val="22"/>
        </w:rPr>
        <w:t xml:space="preserve">The SmartPrice calculator works in 4 steps:</w:t>
      </w:r>
    </w:p>
    <w:p>
      <w:pPr>
        <w:pStyle w:val="ListParagraph"/>
        <w:numPr>
          <w:ilvl w:val="0"/>
          <w:numId w:val="2"/>
        </w:numPr>
        <w:spacing w:before="60" w:after="60"/>
      </w:pPr>
      <w:r>
        <w:rPr>
          <w:rFonts w:ascii="Arial" w:cs="Arial" w:eastAsia="Arial" w:hAnsi="Arial"/>
          <w:color w:val="333333"/>
          <w:sz w:val="22"/>
          <w:szCs w:val="22"/>
        </w:rPr>
        <w:t xml:space="preserve">Step 1 — Energy types: Select whether you use electricity, gas, have solar panels, an EV, or a heat pump</w:t>
      </w:r>
    </w:p>
    <w:p>
      <w:pPr>
        <w:pStyle w:val="ListParagraph"/>
        <w:numPr>
          <w:ilvl w:val="0"/>
          <w:numId w:val="2"/>
        </w:numPr>
        <w:spacing w:before="60" w:after="60"/>
      </w:pPr>
      <w:r>
        <w:rPr>
          <w:rFonts w:ascii="Arial" w:cs="Arial" w:eastAsia="Arial" w:hAnsi="Arial"/>
          <w:color w:val="333333"/>
          <w:sz w:val="22"/>
          <w:szCs w:val="22"/>
        </w:rPr>
        <w:t xml:space="preserve">Step 2 — Appliances: Select all appliances you use and set how often you use each per week</w:t>
      </w:r>
    </w:p>
    <w:p>
      <w:pPr>
        <w:pStyle w:val="ListParagraph"/>
        <w:numPr>
          <w:ilvl w:val="0"/>
          <w:numId w:val="2"/>
        </w:numPr>
        <w:spacing w:before="60" w:after="60"/>
      </w:pPr>
      <w:r>
        <w:rPr>
          <w:rFonts w:ascii="Arial" w:cs="Arial" w:eastAsia="Arial" w:hAnsi="Arial"/>
          <w:color w:val="333333"/>
          <w:sz w:val="22"/>
          <w:szCs w:val="22"/>
        </w:rPr>
        <w:t xml:space="preserve">Step 3 — Usage &amp; region: Choose your region (Flanders/Wallonia/Brussels) and household size</w:t>
      </w:r>
    </w:p>
    <w:p>
      <w:pPr>
        <w:pStyle w:val="ListParagraph"/>
        <w:numPr>
          <w:ilvl w:val="0"/>
          <w:numId w:val="2"/>
        </w:numPr>
        <w:spacing w:before="60" w:after="60"/>
      </w:pPr>
      <w:r>
        <w:rPr>
          <w:rFonts w:ascii="Arial" w:cs="Arial" w:eastAsia="Arial" w:hAnsi="Arial"/>
          <w:color w:val="333333"/>
          <w:sz w:val="22"/>
          <w:szCs w:val="22"/>
        </w:rPr>
        <w:t xml:space="preserve">Step 4 — Your details: Enter your name, email, and postcode for personalised results</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4.2 How accurate is the annual cost estimate?</w:t>
      </w:r>
    </w:p>
    <w:p>
      <w:pPr>
        <w:spacing w:before="80" w:after="80"/>
        <w:jc w:val="left"/>
      </w:pPr>
      <w:r>
        <w:rPr>
          <w:rFonts w:ascii="Arial" w:cs="Arial" w:eastAsia="Arial" w:hAnsi="Arial"/>
          <w:color w:val="333333"/>
          <w:sz w:val="22"/>
          <w:szCs w:val="22"/>
        </w:rPr>
        <w:t xml:space="preserve">The estimate is based on your declared appliance usage and includes energy costs, grid distribution costs for your region, levies, and VAT at 21%. It uses current tariff data scraped from supplier websites.</w:t>
      </w:r>
    </w:p>
    <w:p>
      <w:pPr>
        <w:spacing w:before="120" w:after="120"/>
      </w:pPr>
      <w:r>
        <w:t xml:space="preserve"/>
      </w:r>
    </w:p>
    <w:p>
      <w:pPr>
        <w:spacing w:before="80" w:after="80"/>
        <w:jc w:val="left"/>
      </w:pPr>
      <w:r>
        <w:rPr>
          <w:rFonts w:ascii="Arial" w:cs="Arial" w:eastAsia="Arial" w:hAnsi="Arial"/>
          <w:color w:val="333333"/>
          <w:sz w:val="22"/>
          <w:szCs w:val="22"/>
        </w:rPr>
        <w:t xml:space="preserve">The estimate will be most accurate for average usage patterns. Unusual usage (very high EV mileage, large pool, multiple heat pumps) may deviate. Always verify the final tariff on the supplier's website before switching.</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4.3 What is the Flanders capacity tariff?</w:t>
      </w:r>
    </w:p>
    <w:p>
      <w:pPr>
        <w:spacing w:before="80" w:after="80"/>
        <w:jc w:val="left"/>
      </w:pPr>
      <w:r>
        <w:rPr>
          <w:rFonts w:ascii="Arial" w:cs="Arial" w:eastAsia="Arial" w:hAnsi="Arial"/>
          <w:color w:val="333333"/>
          <w:sz w:val="22"/>
          <w:szCs w:val="22"/>
        </w:rPr>
        <w:t xml:space="preserve">Since 2023, grid costs in Flanders are based on your peak consumption rather than total consumption. The tariff is set by your highest 15-minute average consumption in a month and applies for the whole month.</w:t>
      </w:r>
    </w:p>
    <w:p>
      <w:pPr>
        <w:spacing w:before="120" w:after="120"/>
      </w:pPr>
      <w:r>
        <w:t xml:space="preserve"/>
      </w:r>
    </w:p>
    <w:p>
      <w:pPr>
        <w:spacing w:before="80" w:after="80"/>
        <w:jc w:val="left"/>
      </w:pPr>
      <w:r>
        <w:rPr>
          <w:rFonts w:ascii="Arial" w:cs="Arial" w:eastAsia="Arial" w:hAnsi="Arial"/>
          <w:color w:val="333333"/>
          <w:sz w:val="22"/>
          <w:szCs w:val="22"/>
        </w:rPr>
        <w:t xml:space="preserve">Practical tip: Never run your EV charger, heat pump, and oven simultaneously. One high peak can increase your monthly grid cost by €20-50. The calculator accounts for this using the peak kW of your selected appliances.</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5. EV Charging</w:t>
      </w:r>
    </w:p>
    <w:p>
      <w:pPr>
        <w:pStyle w:val="Heading2"/>
        <w:spacing w:before="280" w:after="140"/>
      </w:pPr>
      <w:r>
        <w:rPr>
          <w:rFonts w:ascii="Arial" w:cs="Arial" w:eastAsia="Arial" w:hAnsi="Arial"/>
          <w:b/>
          <w:bCs/>
          <w:color w:val="0D9488"/>
          <w:sz w:val="26"/>
          <w:szCs w:val="26"/>
        </w:rPr>
        <w:t xml:space="preserve">5.1 When is the best time to charge my EV in Belgium?</w:t>
      </w:r>
    </w:p>
    <w:p>
      <w:pPr>
        <w:spacing w:before="80" w:after="80"/>
        <w:jc w:val="left"/>
      </w:pPr>
      <w:r>
        <w:rPr>
          <w:rFonts w:ascii="Arial" w:cs="Arial" w:eastAsia="Arial" w:hAnsi="Arial"/>
          <w:color w:val="333333"/>
          <w:sz w:val="22"/>
          <w:szCs w:val="22"/>
        </w:rPr>
        <w:t xml:space="preserve">Typically between midnight and 06:00. This window usually has the lowest EPEX prices, especially in summer when solar generation during the day pushes prices low and overnight demand is minimal.</w:t>
      </w:r>
    </w:p>
    <w:p>
      <w:pPr>
        <w:spacing w:before="120" w:after="120"/>
      </w:pPr>
      <w:r>
        <w:t xml:space="preserve"/>
      </w:r>
    </w:p>
    <w:p>
      <w:pPr>
        <w:spacing w:before="80" w:after="80"/>
        <w:jc w:val="left"/>
      </w:pPr>
      <w:r>
        <w:rPr>
          <w:rFonts w:ascii="Arial" w:cs="Arial" w:eastAsia="Arial" w:hAnsi="Arial"/>
          <w:color w:val="333333"/>
          <w:sz w:val="22"/>
          <w:szCs w:val="22"/>
        </w:rPr>
        <w:t xml:space="preserve">Check the Cheapest Hours section on SmartPrice.be or the dedicated EV Charging page (smartprice.be/ev-charging-belgium) for today's specific cheapest windows.</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5.2 How much can I save by charging at the right time?</w:t>
      </w:r>
    </w:p>
    <w:p>
      <w:pPr>
        <w:spacing w:before="80" w:after="80"/>
        <w:jc w:val="left"/>
      </w:pPr>
      <w:r>
        <w:rPr>
          <w:rFonts w:ascii="Arial" w:cs="Arial" w:eastAsia="Arial" w:hAnsi="Arial"/>
          <w:color w:val="333333"/>
          <w:sz w:val="22"/>
          <w:szCs w:val="22"/>
        </w:rPr>
        <w:t xml:space="preserve">For a typical EV with a 60 kWh battery charged from 20% to 80%:</w:t>
      </w:r>
    </w:p>
    <w:p>
      <w:pPr>
        <w:pStyle w:val="ListParagraph"/>
        <w:numPr>
          <w:ilvl w:val="0"/>
          <w:numId w:val="2"/>
        </w:numPr>
        <w:spacing w:before="60" w:after="60"/>
      </w:pPr>
      <w:r>
        <w:rPr>
          <w:rFonts w:ascii="Arial" w:cs="Arial" w:eastAsia="Arial" w:hAnsi="Arial"/>
          <w:color w:val="333333"/>
          <w:sz w:val="22"/>
          <w:szCs w:val="22"/>
        </w:rPr>
        <w:t xml:space="preserve">kWh needed: 60 × (80%-20%) = 36 kWh</w:t>
      </w:r>
    </w:p>
    <w:p>
      <w:pPr>
        <w:pStyle w:val="ListParagraph"/>
        <w:numPr>
          <w:ilvl w:val="0"/>
          <w:numId w:val="2"/>
        </w:numPr>
        <w:spacing w:before="60" w:after="60"/>
      </w:pPr>
      <w:r>
        <w:rPr>
          <w:rFonts w:ascii="Arial" w:cs="Arial" w:eastAsia="Arial" w:hAnsi="Arial"/>
          <w:color w:val="333333"/>
          <w:sz w:val="22"/>
          <w:szCs w:val="22"/>
        </w:rPr>
        <w:t xml:space="preserve">At cheapest hour (e.g. €20/MWh): 36 × 0.02 = €0.72</w:t>
      </w:r>
    </w:p>
    <w:p>
      <w:pPr>
        <w:pStyle w:val="ListParagraph"/>
        <w:numPr>
          <w:ilvl w:val="0"/>
          <w:numId w:val="2"/>
        </w:numPr>
        <w:spacing w:before="60" w:after="60"/>
      </w:pPr>
      <w:r>
        <w:rPr>
          <w:rFonts w:ascii="Arial" w:cs="Arial" w:eastAsia="Arial" w:hAnsi="Arial"/>
          <w:color w:val="333333"/>
          <w:sz w:val="22"/>
          <w:szCs w:val="22"/>
        </w:rPr>
        <w:t xml:space="preserve">At peak hour (e.g. €180/MWh): 36 × 0.18 = €6.48</w:t>
      </w:r>
    </w:p>
    <w:p>
      <w:pPr>
        <w:pStyle w:val="ListParagraph"/>
        <w:numPr>
          <w:ilvl w:val="0"/>
          <w:numId w:val="2"/>
        </w:numPr>
        <w:spacing w:before="60" w:after="60"/>
      </w:pPr>
      <w:r>
        <w:rPr>
          <w:rFonts w:ascii="Arial" w:cs="Arial" w:eastAsia="Arial" w:hAnsi="Arial"/>
          <w:color w:val="333333"/>
          <w:sz w:val="22"/>
          <w:szCs w:val="22"/>
        </w:rPr>
        <w:t xml:space="preserve">Saving per charge: €5.76</w:t>
      </w:r>
    </w:p>
    <w:p>
      <w:pPr>
        <w:pStyle w:val="ListParagraph"/>
        <w:numPr>
          <w:ilvl w:val="0"/>
          <w:numId w:val="2"/>
        </w:numPr>
        <w:spacing w:before="60" w:after="60"/>
      </w:pPr>
      <w:r>
        <w:rPr>
          <w:rFonts w:ascii="Arial" w:cs="Arial" w:eastAsia="Arial" w:hAnsi="Arial"/>
          <w:color w:val="333333"/>
          <w:sz w:val="22"/>
          <w:szCs w:val="22"/>
        </w:rPr>
        <w:t xml:space="preserve">Annual saving (150 charges): ~€864</w:t>
      </w:r>
    </w:p>
    <w:p>
      <w:pPr>
        <w:spacing w:before="120" w:after="120"/>
      </w:pPr>
      <w:r>
        <w:t xml:space="preserve"/>
      </w:r>
    </w:p>
    <w:p>
      <w:pPr>
        <w:spacing w:before="80" w:after="80"/>
        <w:jc w:val="left"/>
      </w:pPr>
      <w:r>
        <w:rPr>
          <w:rFonts w:ascii="Arial" w:cs="Arial" w:eastAsia="Arial" w:hAnsi="Arial"/>
          <w:color w:val="333333"/>
          <w:sz w:val="22"/>
          <w:szCs w:val="22"/>
        </w:rPr>
        <w:t xml:space="preserve">Results vary depending on your daily price spread and charging frequency.</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6. Home Assistant Integration</w:t>
      </w:r>
    </w:p>
    <w:p>
      <w:pPr>
        <w:pStyle w:val="Heading2"/>
        <w:spacing w:before="280" w:after="140"/>
      </w:pPr>
      <w:r>
        <w:rPr>
          <w:rFonts w:ascii="Arial" w:cs="Arial" w:eastAsia="Arial" w:hAnsi="Arial"/>
          <w:b/>
          <w:bCs/>
          <w:color w:val="0D9488"/>
          <w:sz w:val="26"/>
          <w:szCs w:val="26"/>
        </w:rPr>
        <w:t xml:space="preserve">6.1 How do I add SmartPrice data to Home Assistant?</w:t>
      </w:r>
    </w:p>
    <w:p>
      <w:pPr>
        <w:spacing w:before="80" w:after="80"/>
        <w:jc w:val="left"/>
      </w:pPr>
      <w:r>
        <w:rPr>
          <w:rFonts w:ascii="Arial" w:cs="Arial" w:eastAsia="Arial" w:hAnsi="Arial"/>
          <w:color w:val="333333"/>
          <w:sz w:val="22"/>
          <w:szCs w:val="22"/>
        </w:rPr>
        <w:t xml:space="preserve">SmartPrice.be provides a free public API with no authentication required. Add a RESTful sensor to your configuration.yaml: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E1F5EE" w:val="clear"/>
            <w:tcMar>
              <w:top w:type="dxa" w:w="120"/>
              <w:left w:type="dxa" w:w="160"/>
              <w:bottom w:type="dxa" w:w="120"/>
              <w:right w:type="dxa" w:w="160"/>
            </w:tcMar>
          </w:tcPr>
          <w:p>
            <w:pPr>
              <w:spacing w:before="0" w:after="80"/>
            </w:pPr>
            <w:r>
              <w:rPr>
                <w:rFonts w:ascii="Arial" w:cs="Arial" w:eastAsia="Arial" w:hAnsi="Arial"/>
                <w:b/>
                <w:bCs/>
                <w:color w:val="0D9488"/>
                <w:sz w:val="22"/>
                <w:szCs w:val="22"/>
              </w:rPr>
              <w:t xml:space="preserve">configuration.yaml</w:t>
            </w:r>
          </w:p>
          <w:p>
            <w:pPr>
              <w:spacing w:before="0" w:after="0"/>
            </w:pPr>
            <w:r>
              <w:rPr>
                <w:rFonts w:ascii="Arial" w:cs="Arial" w:eastAsia="Arial" w:hAnsi="Arial"/>
                <w:color w:val="333333"/>
                <w:sz w:val="20"/>
                <w:szCs w:val="20"/>
              </w:rPr>
              <w:t xml:space="preserve">sensor:
  - platform: rest
    name: "EPEX Spot Belgium"
    resource: https://smartprice.be/api/current
    value_template: "{{ value_json.current.price_eur_mwh }}"
    unit_of_measurement: "€/MWh"
    scan_interval: 900</w:t>
            </w:r>
          </w:p>
        </w:tc>
      </w:tr>
    </w:tbl>
    <w:p>
      <w:pPr>
        <w:spacing w:before="120" w:after="120"/>
      </w:pPr>
      <w:r>
        <w:t xml:space="preserve"/>
      </w:r>
    </w:p>
    <w:p>
      <w:pPr>
        <w:spacing w:before="80" w:after="80"/>
        <w:jc w:val="left"/>
      </w:pPr>
      <w:r>
        <w:rPr>
          <w:rFonts w:ascii="Arial" w:cs="Arial" w:eastAsia="Arial" w:hAnsi="Arial"/>
          <w:color w:val="333333"/>
          <w:sz w:val="22"/>
          <w:szCs w:val="22"/>
        </w:rPr>
        <w:t xml:space="preserve">Full documentation and automation examples are available at smartprice.be/api-docs.</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7. Account &amp; Privacy</w:t>
      </w:r>
    </w:p>
    <w:p>
      <w:pPr>
        <w:pStyle w:val="Heading2"/>
        <w:spacing w:before="280" w:after="140"/>
      </w:pPr>
      <w:r>
        <w:rPr>
          <w:rFonts w:ascii="Arial" w:cs="Arial" w:eastAsia="Arial" w:hAnsi="Arial"/>
          <w:b/>
          <w:bCs/>
          <w:color w:val="0D9488"/>
          <w:sz w:val="26"/>
          <w:szCs w:val="26"/>
        </w:rPr>
        <w:t xml:space="preserve">7.1 What data do you store about me?</w:t>
      </w:r>
    </w:p>
    <w:p>
      <w:pPr>
        <w:spacing w:before="80" w:after="80"/>
        <w:jc w:val="left"/>
      </w:pPr>
      <w:r>
        <w:rPr>
          <w:rFonts w:ascii="Arial" w:cs="Arial" w:eastAsia="Arial" w:hAnsi="Arial"/>
          <w:color w:val="333333"/>
          <w:sz w:val="22"/>
          <w:szCs w:val="22"/>
        </w:rPr>
        <w:t xml:space="preserve">We store your email address, name (optional), electricity supplier preference, alert threshold, and login method. We do not store payment information, location data, or browsing history.</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7.2 How do I delete my account?</w:t>
      </w:r>
    </w:p>
    <w:p>
      <w:pPr>
        <w:spacing w:before="80" w:after="80"/>
        <w:jc w:val="left"/>
      </w:pPr>
      <w:r>
        <w:rPr>
          <w:rFonts w:ascii="Arial" w:cs="Arial" w:eastAsia="Arial" w:hAnsi="Arial"/>
          <w:color w:val="333333"/>
          <w:sz w:val="22"/>
          <w:szCs w:val="22"/>
        </w:rPr>
        <w:t xml:space="preserve">Go to your Profile (click your initial in the top right) → Danger Zone → Delete My Account. All your data is permanently removed within 30 days.</w:t>
      </w:r>
    </w:p>
    <w:p>
      <w:pPr>
        <w:spacing w:before="120" w:after="120"/>
      </w:pPr>
      <w:r>
        <w:t xml:space="preserve"/>
      </w:r>
    </w:p>
    <w:p>
      <w:pPr>
        <w:pStyle w:val="Heading2"/>
        <w:spacing w:before="280" w:after="140"/>
      </w:pPr>
      <w:r>
        <w:rPr>
          <w:rFonts w:ascii="Arial" w:cs="Arial" w:eastAsia="Arial" w:hAnsi="Arial"/>
          <w:b/>
          <w:bCs/>
          <w:color w:val="0D9488"/>
          <w:sz w:val="26"/>
          <w:szCs w:val="26"/>
        </w:rPr>
        <w:t xml:space="preserve">7.3 Is SmartPrice.be GDPR compliant?</w:t>
      </w:r>
    </w:p>
    <w:p>
      <w:pPr>
        <w:spacing w:before="80" w:after="80"/>
        <w:jc w:val="left"/>
      </w:pPr>
      <w:r>
        <w:rPr>
          <w:rFonts w:ascii="Arial" w:cs="Arial" w:eastAsia="Arial" w:hAnsi="Arial"/>
          <w:color w:val="333333"/>
          <w:sz w:val="22"/>
          <w:szCs w:val="22"/>
        </w:rPr>
        <w:t xml:space="preserve">Yes. All data is stored in the European Union (database in Ireland, backend in the Netherlands). We follow GDPR principles of data minimisation and provide full account deletion. See our Privacy Policy at smartprice.be/privacy for full details.</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8. Supplier Verification</w:t>
      </w:r>
    </w:p>
    <w:p>
      <w:pPr>
        <w:spacing w:before="80" w:after="80"/>
        <w:jc w:val="left"/>
      </w:pPr>
      <w:r>
        <w:rPr>
          <w:rFonts w:ascii="Arial" w:cs="Arial" w:eastAsia="Arial" w:hAnsi="Arial"/>
          <w:color w:val="333333"/>
          <w:sz w:val="22"/>
          <w:szCs w:val="22"/>
        </w:rPr>
        <w:t xml:space="preserve">Tariff data on SmartPrice.be is updated weekly via automated scraping and manually verified. Each tariff shows a last_verified date. However, energy prices change frequently and SmartPrice cannot guarantee real-time accuracy of retail tariffs.</w:t>
      </w:r>
    </w:p>
    <w:p>
      <w:pPr>
        <w:spacing w:before="120" w:after="120"/>
      </w:pPr>
      <w:r>
        <w:t xml:space="preserve"/>
      </w:r>
    </w:p>
    <w:p>
      <w:pPr>
        <w:spacing w:before="80" w:after="80"/>
        <w:jc w:val="left"/>
      </w:pPr>
      <w:r>
        <w:rPr>
          <w:rFonts w:ascii="Arial" w:cs="Arial" w:eastAsia="Arial" w:hAnsi="Arial"/>
          <w:color w:val="333333"/>
          <w:sz w:val="22"/>
          <w:szCs w:val="22"/>
        </w:rPr>
        <w:t xml:space="preserve">Always verify the current tariff directly on the supplier's website before making any switching decision. SmartPrice.be is an informational tool and does not constitute financial or energy advice.</w:t>
      </w:r>
    </w:p>
    <w:p>
      <w:pPr>
        <w:spacing w:before="120" w:after="120"/>
      </w:pPr>
      <w:r>
        <w:t xml:space="preserve"/>
      </w:r>
    </w:p>
    <w:p>
      <w:pPr>
        <w:pStyle w:val="Heading1"/>
        <w:pBdr>
          <w:bottom w:val="single" w:color="0D9488" w:sz="6" w:space="1"/>
        </w:pBdr>
        <w:spacing w:before="360" w:after="200"/>
      </w:pPr>
      <w:r>
        <w:rPr>
          <w:rFonts w:ascii="Arial" w:cs="Arial" w:eastAsia="Arial" w:hAnsi="Arial"/>
          <w:b/>
          <w:bCs/>
          <w:color w:val="0D1B3E"/>
          <w:sz w:val="32"/>
          <w:szCs w:val="32"/>
        </w:rPr>
        <w:t xml:space="preserve">9. Contact &amp; Support</w:t>
      </w:r>
    </w:p>
    <w:p>
      <w:pPr>
        <w:spacing w:before="60" w:after="60"/>
      </w:pPr>
      <w:r>
        <w:rPr>
          <w:rFonts w:ascii="Arial" w:cs="Arial" w:eastAsia="Arial" w:hAnsi="Arial"/>
          <w:b/>
          <w:bCs/>
          <w:color w:val="0D1B3E"/>
          <w:sz w:val="22"/>
          <w:szCs w:val="22"/>
        </w:rPr>
        <w:t xml:space="preserve">Email: </w:t>
      </w:r>
      <w:r>
        <w:rPr>
          <w:rFonts w:ascii="Arial" w:cs="Arial" w:eastAsia="Arial" w:hAnsi="Arial"/>
          <w:color w:val="333333"/>
          <w:sz w:val="22"/>
          <w:szCs w:val="22"/>
        </w:rPr>
        <w:t xml:space="preserve">hello@smartprice.be</w:t>
      </w:r>
    </w:p>
    <w:p>
      <w:pPr>
        <w:spacing w:before="60" w:after="60"/>
      </w:pPr>
      <w:r>
        <w:rPr>
          <w:rFonts w:ascii="Arial" w:cs="Arial" w:eastAsia="Arial" w:hAnsi="Arial"/>
          <w:b/>
          <w:bCs/>
          <w:color w:val="0D1B3E"/>
          <w:sz w:val="22"/>
          <w:szCs w:val="22"/>
        </w:rPr>
        <w:t xml:space="preserve">Website: </w:t>
      </w:r>
      <w:r>
        <w:rPr>
          <w:rFonts w:ascii="Arial" w:cs="Arial" w:eastAsia="Arial" w:hAnsi="Arial"/>
          <w:color w:val="333333"/>
          <w:sz w:val="22"/>
          <w:szCs w:val="22"/>
        </w:rPr>
        <w:t xml:space="preserve">https://smartprice.be</w:t>
      </w:r>
    </w:p>
    <w:p>
      <w:pPr>
        <w:spacing w:before="60" w:after="60"/>
      </w:pPr>
      <w:r>
        <w:rPr>
          <w:rFonts w:ascii="Arial" w:cs="Arial" w:eastAsia="Arial" w:hAnsi="Arial"/>
          <w:b/>
          <w:bCs/>
          <w:color w:val="0D1B3E"/>
          <w:sz w:val="22"/>
          <w:szCs w:val="22"/>
        </w:rPr>
        <w:t xml:space="preserve">API docs: </w:t>
      </w:r>
      <w:r>
        <w:rPr>
          <w:rFonts w:ascii="Arial" w:cs="Arial" w:eastAsia="Arial" w:hAnsi="Arial"/>
          <w:color w:val="333333"/>
          <w:sz w:val="22"/>
          <w:szCs w:val="22"/>
        </w:rPr>
        <w:t xml:space="preserve">https://smartprice.be/api-docs</w:t>
      </w:r>
    </w:p>
    <w:p>
      <w:pPr>
        <w:spacing w:before="60" w:after="60"/>
      </w:pPr>
      <w:r>
        <w:rPr>
          <w:rFonts w:ascii="Arial" w:cs="Arial" w:eastAsia="Arial" w:hAnsi="Arial"/>
          <w:b/>
          <w:bCs/>
          <w:color w:val="0D1B3E"/>
          <w:sz w:val="22"/>
          <w:szCs w:val="22"/>
        </w:rPr>
        <w:t xml:space="preserve">Privacy Policy: </w:t>
      </w:r>
      <w:r>
        <w:rPr>
          <w:rFonts w:ascii="Arial" w:cs="Arial" w:eastAsia="Arial" w:hAnsi="Arial"/>
          <w:color w:val="333333"/>
          <w:sz w:val="22"/>
          <w:szCs w:val="22"/>
        </w:rPr>
        <w:t xml:space="preserve">https://smartprice.be/privacy</w:t>
      </w:r>
    </w:p>
    <w:p>
      <w:pPr>
        <w:spacing w:before="120" w:after="120"/>
      </w:pPr>
      <w:r>
        <w:t xml:space="preserve"/>
      </w:r>
    </w:p>
    <w:p>
      <w:pPr>
        <w:spacing w:before="80" w:after="80"/>
        <w:jc w:val="left"/>
      </w:pPr>
      <w:r>
        <w:rPr>
          <w:rFonts w:ascii="Arial" w:cs="Arial" w:eastAsia="Arial" w:hAnsi="Arial"/>
          <w:color w:val="333333"/>
          <w:sz w:val="22"/>
          <w:szCs w:val="22"/>
        </w:rPr>
        <w:t xml:space="preserve">We aim to respond to all enquiries within 2 business 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2026-03-15T19:19:11.585Z</dcterms:created>
  <dcterms:modified xsi:type="dcterms:W3CDTF">2026-03-15T19:19:11.585Z</dcterms:modified>
</cp:coreProperties>
</file>

<file path=docProps/custom.xml><?xml version="1.0" encoding="utf-8"?>
<Properties xmlns="http://schemas.openxmlformats.org/officeDocument/2006/custom-properties" xmlns:vt="http://schemas.openxmlformats.org/officeDocument/2006/docPropsVTypes"/>
</file>