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5699E" w14:textId="77777777" w:rsidR="004315B9" w:rsidRPr="004315B9" w:rsidRDefault="004315B9" w:rsidP="004315B9">
      <w:pPr>
        <w:jc w:val="center"/>
        <w:rPr>
          <w:b/>
          <w:bCs/>
          <w:sz w:val="40"/>
          <w:szCs w:val="40"/>
        </w:rPr>
      </w:pPr>
      <w:r w:rsidRPr="004315B9">
        <w:rPr>
          <w:b/>
          <w:bCs/>
          <w:sz w:val="40"/>
          <w:szCs w:val="40"/>
        </w:rPr>
        <w:t>Project Design Phase-II</w:t>
      </w:r>
    </w:p>
    <w:p w14:paraId="6981B274" w14:textId="77777777" w:rsidR="004315B9" w:rsidRPr="004315B9" w:rsidRDefault="004315B9" w:rsidP="004315B9">
      <w:pPr>
        <w:jc w:val="center"/>
        <w:rPr>
          <w:rFonts w:ascii="Times New Roman" w:hAnsi="Times New Roman" w:cs="Times New Roman"/>
          <w:sz w:val="32"/>
          <w:szCs w:val="32"/>
        </w:rPr>
      </w:pPr>
      <w:r w:rsidRPr="004315B9">
        <w:rPr>
          <w:rFonts w:ascii="Times New Roman" w:hAnsi="Times New Roman" w:cs="Times New Roman"/>
          <w:sz w:val="32"/>
          <w:szCs w:val="32"/>
        </w:rPr>
        <w:t>Technology Stack (Architecture &amp;amp; Stack)</w:t>
      </w:r>
    </w:p>
    <w:p w14:paraId="2FA80740" w14:textId="77777777" w:rsidR="004315B9" w:rsidRPr="004315B9" w:rsidRDefault="004315B9" w:rsidP="004315B9"/>
    <w:p w14:paraId="5C2AE66F" w14:textId="77777777" w:rsidR="004315B9" w:rsidRPr="004315B9" w:rsidRDefault="004315B9" w:rsidP="004315B9">
      <w:pPr>
        <w:rPr>
          <w:b/>
          <w:bCs/>
          <w:sz w:val="32"/>
          <w:szCs w:val="32"/>
        </w:rPr>
      </w:pPr>
      <w:r w:rsidRPr="004315B9">
        <w:rPr>
          <w:b/>
          <w:bCs/>
          <w:sz w:val="32"/>
          <w:szCs w:val="32"/>
        </w:rPr>
        <w:t>Technical Architecture:</w:t>
      </w:r>
    </w:p>
    <w:p w14:paraId="74D71566" w14:textId="77777777" w:rsidR="004315B9" w:rsidRPr="004315B9" w:rsidRDefault="004315B9" w:rsidP="004315B9">
      <w:pPr>
        <w:rPr>
          <w:rFonts w:ascii="Times New Roman" w:hAnsi="Times New Roman" w:cs="Times New Roman"/>
          <w:sz w:val="28"/>
          <w:szCs w:val="28"/>
        </w:rPr>
      </w:pPr>
      <w:r w:rsidRPr="004315B9">
        <w:rPr>
          <w:rFonts w:ascii="Times New Roman" w:hAnsi="Times New Roman" w:cs="Times New Roman"/>
          <w:sz w:val="28"/>
          <w:szCs w:val="28"/>
        </w:rPr>
        <w:t>The Deliverable shall include the architectural diagram as below and the information as per the table1 &amp;amp; table 2</w:t>
      </w:r>
    </w:p>
    <w:p w14:paraId="7A5CEB87" w14:textId="77777777" w:rsidR="004315B9" w:rsidRPr="004315B9" w:rsidRDefault="004315B9" w:rsidP="004315B9"/>
    <w:p w14:paraId="0D7035AE" w14:textId="24C80FA2" w:rsidR="004315B9" w:rsidRDefault="004315B9" w:rsidP="004315B9">
      <w:pPr>
        <w:rPr>
          <w:b/>
          <w:bCs/>
          <w:sz w:val="32"/>
          <w:szCs w:val="32"/>
        </w:rPr>
      </w:pPr>
      <w:r w:rsidRPr="004315B9">
        <w:rPr>
          <w:b/>
          <w:bCs/>
          <w:sz w:val="32"/>
          <w:szCs w:val="32"/>
        </w:rPr>
        <w:t xml:space="preserve">Architecture Diagram – </w:t>
      </w:r>
      <w:proofErr w:type="spellStart"/>
      <w:r w:rsidRPr="004315B9">
        <w:rPr>
          <w:b/>
          <w:bCs/>
          <w:sz w:val="32"/>
          <w:szCs w:val="32"/>
        </w:rPr>
        <w:t>BlogNest</w:t>
      </w:r>
      <w:proofErr w:type="spellEnd"/>
      <w:r>
        <w:rPr>
          <w:b/>
          <w:bCs/>
          <w:sz w:val="32"/>
          <w:szCs w:val="32"/>
        </w:rPr>
        <w:t>:</w:t>
      </w:r>
    </w:p>
    <w:p w14:paraId="3A075E79" w14:textId="77777777" w:rsidR="004315B9" w:rsidRPr="004315B9" w:rsidRDefault="004315B9" w:rsidP="004315B9">
      <w:pPr>
        <w:rPr>
          <w:b/>
          <w:bCs/>
          <w:sz w:val="32"/>
          <w:szCs w:val="32"/>
        </w:rPr>
      </w:pPr>
    </w:p>
    <w:p w14:paraId="65A63CE9" w14:textId="474A998E" w:rsidR="004315B9" w:rsidRPr="004315B9" w:rsidRDefault="004315B9" w:rsidP="004315B9">
      <w:pPr>
        <w:rPr>
          <w:b/>
          <w:bCs/>
        </w:rPr>
      </w:pPr>
      <w:r w:rsidRPr="004315B9">
        <w:rPr>
          <w:b/>
        </w:rPr>
        <w:drawing>
          <wp:inline distT="0" distB="0" distL="0" distR="0" wp14:anchorId="70DD2B67" wp14:editId="668CEC1A">
            <wp:extent cx="4638675" cy="3914775"/>
            <wp:effectExtent l="0" t="0" r="9525" b="9525"/>
            <wp:docPr id="7622134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B9235" w14:textId="77777777" w:rsidR="004315B9" w:rsidRPr="004315B9" w:rsidRDefault="004315B9" w:rsidP="004315B9">
      <w:pPr>
        <w:rPr>
          <w:b/>
          <w:bCs/>
          <w:sz w:val="32"/>
          <w:szCs w:val="32"/>
        </w:rPr>
      </w:pPr>
      <w:r w:rsidRPr="004315B9">
        <w:rPr>
          <w:b/>
          <w:bCs/>
          <w:sz w:val="32"/>
          <w:szCs w:val="32"/>
        </w:rPr>
        <w:t>Key Features</w:t>
      </w:r>
    </w:p>
    <w:p w14:paraId="60A4D3BE" w14:textId="77777777" w:rsidR="004315B9" w:rsidRPr="004315B9" w:rsidRDefault="004315B9" w:rsidP="004315B9">
      <w:pPr>
        <w:numPr>
          <w:ilvl w:val="0"/>
          <w:numId w:val="1"/>
        </w:numPr>
        <w:rPr>
          <w:sz w:val="28"/>
          <w:szCs w:val="28"/>
        </w:rPr>
      </w:pPr>
      <w:r w:rsidRPr="004315B9">
        <w:rPr>
          <w:sz w:val="28"/>
          <w:szCs w:val="28"/>
        </w:rPr>
        <w:t>User registration and login.</w:t>
      </w:r>
    </w:p>
    <w:p w14:paraId="2E5C0DB8" w14:textId="77777777" w:rsidR="004315B9" w:rsidRPr="004315B9" w:rsidRDefault="004315B9" w:rsidP="004315B9">
      <w:pPr>
        <w:numPr>
          <w:ilvl w:val="0"/>
          <w:numId w:val="1"/>
        </w:numPr>
        <w:rPr>
          <w:sz w:val="28"/>
          <w:szCs w:val="28"/>
        </w:rPr>
      </w:pPr>
      <w:r w:rsidRPr="004315B9">
        <w:rPr>
          <w:sz w:val="28"/>
          <w:szCs w:val="28"/>
        </w:rPr>
        <w:t>Create, publish, edit, and delete blog posts.</w:t>
      </w:r>
    </w:p>
    <w:p w14:paraId="1C8722B0" w14:textId="77777777" w:rsidR="004315B9" w:rsidRPr="004315B9" w:rsidRDefault="004315B9" w:rsidP="004315B9">
      <w:pPr>
        <w:numPr>
          <w:ilvl w:val="0"/>
          <w:numId w:val="1"/>
        </w:numPr>
        <w:rPr>
          <w:sz w:val="28"/>
          <w:szCs w:val="28"/>
        </w:rPr>
      </w:pPr>
      <w:r w:rsidRPr="004315B9">
        <w:rPr>
          <w:sz w:val="28"/>
          <w:szCs w:val="28"/>
        </w:rPr>
        <w:t>View blogs and search functionality.</w:t>
      </w:r>
    </w:p>
    <w:p w14:paraId="074A816C" w14:textId="77777777" w:rsidR="004315B9" w:rsidRPr="004315B9" w:rsidRDefault="004315B9" w:rsidP="004315B9">
      <w:pPr>
        <w:numPr>
          <w:ilvl w:val="0"/>
          <w:numId w:val="1"/>
        </w:numPr>
        <w:rPr>
          <w:sz w:val="28"/>
          <w:szCs w:val="28"/>
        </w:rPr>
      </w:pPr>
      <w:r w:rsidRPr="004315B9">
        <w:rPr>
          <w:sz w:val="28"/>
          <w:szCs w:val="28"/>
        </w:rPr>
        <w:lastRenderedPageBreak/>
        <w:t>User dashboard to manage personal blogs.</w:t>
      </w:r>
    </w:p>
    <w:p w14:paraId="5053CAA6" w14:textId="77777777" w:rsidR="004315B9" w:rsidRPr="004315B9" w:rsidRDefault="004315B9" w:rsidP="004315B9">
      <w:pPr>
        <w:numPr>
          <w:ilvl w:val="0"/>
          <w:numId w:val="1"/>
        </w:numPr>
        <w:rPr>
          <w:sz w:val="28"/>
          <w:szCs w:val="28"/>
        </w:rPr>
      </w:pPr>
      <w:r w:rsidRPr="004315B9">
        <w:rPr>
          <w:sz w:val="28"/>
          <w:szCs w:val="28"/>
        </w:rPr>
        <w:t>Secure and user-friendly interface.</w:t>
      </w:r>
    </w:p>
    <w:p w14:paraId="399227E8" w14:textId="77777777" w:rsidR="004315B9" w:rsidRPr="004315B9" w:rsidRDefault="004315B9" w:rsidP="004315B9">
      <w:pPr>
        <w:numPr>
          <w:ilvl w:val="0"/>
          <w:numId w:val="1"/>
        </w:numPr>
        <w:rPr>
          <w:sz w:val="28"/>
          <w:szCs w:val="28"/>
        </w:rPr>
      </w:pPr>
      <w:r w:rsidRPr="004315B9">
        <w:rPr>
          <w:sz w:val="28"/>
          <w:szCs w:val="28"/>
        </w:rPr>
        <w:t>Store user details and blog posts in MongoDB.</w:t>
      </w:r>
    </w:p>
    <w:p w14:paraId="3711D4CF" w14:textId="77777777" w:rsidR="004315B9" w:rsidRPr="004315B9" w:rsidRDefault="004315B9" w:rsidP="004315B9">
      <w:pPr>
        <w:numPr>
          <w:ilvl w:val="0"/>
          <w:numId w:val="1"/>
        </w:numPr>
      </w:pPr>
      <w:r w:rsidRPr="004315B9">
        <w:rPr>
          <w:sz w:val="28"/>
          <w:szCs w:val="28"/>
        </w:rPr>
        <w:t>Allow users to share their ideas and information.</w:t>
      </w:r>
    </w:p>
    <w:p w14:paraId="421DE7C2" w14:textId="77777777" w:rsidR="004315B9" w:rsidRPr="004315B9" w:rsidRDefault="004315B9" w:rsidP="004315B9"/>
    <w:p w14:paraId="1050E029" w14:textId="77777777" w:rsidR="004315B9" w:rsidRPr="004315B9" w:rsidRDefault="004315B9" w:rsidP="004315B9">
      <w:r w:rsidRPr="004315B9">
        <w:rPr>
          <w:b/>
          <w:bCs/>
          <w:sz w:val="28"/>
          <w:szCs w:val="28"/>
        </w:rPr>
        <w:t>Reference</w:t>
      </w:r>
      <w:r w:rsidRPr="004315B9">
        <w:rPr>
          <w:sz w:val="28"/>
          <w:szCs w:val="28"/>
        </w:rPr>
        <w:t>:</w:t>
      </w:r>
      <w:r w:rsidRPr="004315B9">
        <w:t xml:space="preserve"> </w:t>
      </w:r>
      <w:hyperlink r:id="rId6" w:history="1">
        <w:r w:rsidRPr="004315B9">
          <w:rPr>
            <w:rStyle w:val="Hyperlink"/>
          </w:rPr>
          <w:t>https://developer.ibm.com/patterns/ai-powered-backend-system-for-order-processing-during-pandemics/</w:t>
        </w:r>
      </w:hyperlink>
    </w:p>
    <w:p w14:paraId="09B440D7" w14:textId="77777777" w:rsidR="004315B9" w:rsidRPr="004315B9" w:rsidRDefault="004315B9" w:rsidP="004315B9"/>
    <w:p w14:paraId="63283791" w14:textId="3D83089E" w:rsidR="004315B9" w:rsidRPr="004315B9" w:rsidRDefault="004315B9" w:rsidP="004315B9">
      <w:r w:rsidRPr="004315B9">
        <w:drawing>
          <wp:inline distT="0" distB="0" distL="0" distR="0" wp14:anchorId="6FD710CA" wp14:editId="6F6980E7">
            <wp:extent cx="5731510" cy="3817620"/>
            <wp:effectExtent l="0" t="0" r="2540" b="0"/>
            <wp:docPr id="18537913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15B9">
        <w:drawing>
          <wp:inline distT="0" distB="0" distL="0" distR="0" wp14:anchorId="28AC17AF" wp14:editId="202FE479">
            <wp:extent cx="5731510" cy="1837690"/>
            <wp:effectExtent l="0" t="0" r="2540" b="0"/>
            <wp:docPr id="5206254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8B01C" w14:textId="77777777" w:rsidR="004315B9" w:rsidRPr="004315B9" w:rsidRDefault="004315B9" w:rsidP="004315B9"/>
    <w:p w14:paraId="31B8F45F" w14:textId="77777777" w:rsidR="004315B9" w:rsidRPr="004315B9" w:rsidRDefault="004315B9" w:rsidP="004315B9"/>
    <w:p w14:paraId="1F839DF5" w14:textId="77777777" w:rsidR="004315B9" w:rsidRPr="004315B9" w:rsidRDefault="004315B9" w:rsidP="004315B9"/>
    <w:p w14:paraId="174F7162" w14:textId="77777777" w:rsidR="004315B9" w:rsidRPr="004315B9" w:rsidRDefault="004315B9" w:rsidP="004315B9">
      <w:pPr>
        <w:rPr>
          <w:b/>
          <w:bCs/>
          <w:sz w:val="32"/>
          <w:szCs w:val="32"/>
        </w:rPr>
      </w:pPr>
      <w:r w:rsidRPr="004315B9">
        <w:rPr>
          <w:b/>
          <w:bCs/>
          <w:sz w:val="32"/>
          <w:szCs w:val="32"/>
        </w:rPr>
        <w:t>References:</w:t>
      </w:r>
    </w:p>
    <w:p w14:paraId="5DBD8AFA" w14:textId="77777777" w:rsidR="004315B9" w:rsidRPr="004315B9" w:rsidRDefault="004315B9" w:rsidP="004315B9">
      <w:hyperlink r:id="rId9" w:history="1">
        <w:r w:rsidRPr="004315B9">
          <w:rPr>
            <w:rStyle w:val="Hyperlink"/>
          </w:rPr>
          <w:t>https://c4model.com/</w:t>
        </w:r>
      </w:hyperlink>
    </w:p>
    <w:p w14:paraId="4B897282" w14:textId="77777777" w:rsidR="004315B9" w:rsidRPr="004315B9" w:rsidRDefault="004315B9" w:rsidP="004315B9">
      <w:hyperlink r:id="rId10" w:history="1">
        <w:r w:rsidRPr="004315B9">
          <w:rPr>
            <w:rStyle w:val="Hyperlink"/>
          </w:rPr>
          <w:t>https://developer.ibm.com/patterns/online-order-processing-system-during-pandemic/</w:t>
        </w:r>
      </w:hyperlink>
    </w:p>
    <w:p w14:paraId="72FACF52" w14:textId="77777777" w:rsidR="004315B9" w:rsidRPr="004315B9" w:rsidRDefault="004315B9" w:rsidP="004315B9">
      <w:hyperlink r:id="rId11" w:history="1">
        <w:r w:rsidRPr="004315B9">
          <w:rPr>
            <w:rStyle w:val="Hyperlink"/>
          </w:rPr>
          <w:t>https://www.ibm.com/cloud/architecture</w:t>
        </w:r>
      </w:hyperlink>
    </w:p>
    <w:p w14:paraId="1AF084C9" w14:textId="77777777" w:rsidR="004315B9" w:rsidRPr="004315B9" w:rsidRDefault="004315B9" w:rsidP="004315B9">
      <w:hyperlink r:id="rId12" w:history="1">
        <w:r w:rsidRPr="004315B9">
          <w:rPr>
            <w:rStyle w:val="Hyperlink"/>
          </w:rPr>
          <w:t>https://aws.amazon.com/architecture</w:t>
        </w:r>
      </w:hyperlink>
    </w:p>
    <w:p w14:paraId="1822E093" w14:textId="77777777" w:rsidR="004315B9" w:rsidRPr="004315B9" w:rsidRDefault="004315B9" w:rsidP="004315B9">
      <w:hyperlink r:id="rId13" w:history="1">
        <w:r w:rsidRPr="004315B9">
          <w:rPr>
            <w:rStyle w:val="Hyperlink"/>
          </w:rPr>
          <w:t>https://medium.com/the-internal-startup/how-to-draw-useful-technical-architecture-diagrams-2d20c9fda90d</w:t>
        </w:r>
      </w:hyperlink>
    </w:p>
    <w:p w14:paraId="0D0E1ACE" w14:textId="77777777" w:rsidR="004315B9" w:rsidRPr="004315B9" w:rsidRDefault="004315B9" w:rsidP="004315B9"/>
    <w:p w14:paraId="6EDCEF40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63433"/>
    <w:multiLevelType w:val="hybridMultilevel"/>
    <w:tmpl w:val="92CAE2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12962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5B9"/>
    <w:rsid w:val="001D4651"/>
    <w:rsid w:val="004315B9"/>
    <w:rsid w:val="005B43E8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B72FA"/>
  <w15:chartTrackingRefBased/>
  <w15:docId w15:val="{032BD354-3541-493B-AEE3-EF0941C64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5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5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5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5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5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15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15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aws.amazon.com/architectu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www.ibm.com/cloud/architecture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developer.ibm.com/patterns/online-order-processing-system-during-pandemic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4model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S0987043</dc:creator>
  <cp:keywords/>
  <dc:description/>
  <cp:lastModifiedBy>S0987043</cp:lastModifiedBy>
  <cp:revision>1</cp:revision>
  <dcterms:created xsi:type="dcterms:W3CDTF">2026-09-27T13:47:00Z</dcterms:created>
  <dcterms:modified xsi:type="dcterms:W3CDTF">2026-09-27T13:53:00Z</dcterms:modified>
</cp:coreProperties>
</file>