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 w:before="0"/>
      </w:pPr>
      <w:r>
        <w:rPr>
          <w:rFonts w:ascii="Calibri" w:cs="Calibri" w:eastAsia="Calibri" w:hAnsi="Calibri"/>
          <w:b/>
          <w:bCs/>
          <w:color w:val="3B51B8"/>
          <w:spacing w:val="60"/>
          <w:sz w:val="18"/>
          <w:szCs w:val="18"/>
        </w:rPr>
        <w:t xml:space="preserve">DEEP ALGORITHMS</w:t>
      </w:r>
    </w:p>
    <w:p>
      <w:pPr>
        <w:pBdr>
          <w:bottom w:val="single" w:color="1B2559" w:sz="18" w:space="2"/>
        </w:pBdr>
        <w:spacing w:after="110" w:before="0"/>
      </w:pPr>
      <w:r>
        <w:rPr>
          <w:rFonts w:ascii="Calibri" w:cs="Calibri" w:eastAsia="Calibri" w:hAnsi="Calibri"/>
          <w:sz w:val="2"/>
          <w:szCs w:val="2"/>
        </w:rPr>
        <w:t xml:space="preserve"/>
      </w:r>
    </w:p>
    <w:p>
      <w:pPr>
        <w:spacing w:after="26" w:before="0" w:line="300"/>
      </w:pPr>
      <w:r>
        <w:rPr>
          <w:rFonts w:ascii="Calibri" w:cs="Calibri" w:eastAsia="Calibri" w:hAnsi="Calibri"/>
          <w:b/>
          <w:bCs/>
          <w:color w:val="1B2559"/>
          <w:sz w:val="46"/>
          <w:szCs w:val="46"/>
        </w:rPr>
        <w:t xml:space="preserve">IAM &amp; PAM Console</w:t>
      </w:r>
    </w:p>
    <w:p>
      <w:pPr>
        <w:spacing w:after="90" w:before="0"/>
      </w:pPr>
      <w:r>
        <w:rPr>
          <w:rFonts w:ascii="Calibri" w:cs="Calibri" w:eastAsia="Calibri" w:hAnsi="Calibri"/>
          <w:color w:val="3B51B8"/>
          <w:sz w:val="26"/>
          <w:szCs w:val="26"/>
        </w:rPr>
        <w:t xml:space="preserve">User Manual and Client Guide</w:t>
      </w:r>
    </w:p>
    <w:p>
      <w:pPr>
        <w:spacing w:after="16" w:before="0"/>
      </w:pPr>
      <w:r>
        <w:rPr>
          <w:rFonts w:ascii="Calibri" w:cs="Calibri" w:eastAsia="Calibri" w:hAnsi="Calibri"/>
          <w:color w:val="5B6479"/>
          <w:sz w:val="17"/>
          <w:szCs w:val="17"/>
        </w:rPr>
        <w:t xml:space="preserve">Identity &amp; Access Management (IAM)   ·   Privileged Access Management (PAM)</w:t>
      </w:r>
    </w:p>
    <w:p>
      <w:pPr>
        <w:pBdr>
          <w:bottom w:val="single" w:color="D5DBEA" w:sz="6" w:space="11"/>
        </w:pBdr>
        <w:spacing w:after="170" w:before="0"/>
      </w:pPr>
      <w:r>
        <w:rPr>
          <w:rFonts w:ascii="Calibri" w:cs="Calibri" w:eastAsia="Calibri" w:hAnsi="Calibri"/>
          <w:color w:val="5B6479"/>
          <w:sz w:val="17"/>
          <w:szCs w:val="17"/>
        </w:rPr>
        <w:t xml:space="preserve">Prepared for clients, new administrators and first-time users</w:t>
      </w:r>
    </w:p>
    <w:p>
      <w:pPr>
        <w:spacing w:after="100" w:before="0"/>
      </w:pPr>
      <w:r>
        <w:rPr>
          <w:rFonts w:ascii="Calibri" w:cs="Calibri" w:eastAsia="Calibri" w:hAnsi="Calibri"/>
          <w:b/>
          <w:bCs/>
          <w:color w:val="1B2559"/>
          <w:spacing w:val="40"/>
          <w:sz w:val="17"/>
          <w:szCs w:val="17"/>
        </w:rPr>
        <w:t xml:space="preserve">CONTENTS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968"/>
        <w:gridCol w:w="4968"/>
      </w:tblGrid>
      <w:tr>
        <w:tc>
          <w:tcPr>
            <w:tcW w:type="dxa" w:w="4968"/>
            <w:tcBorders>
              <w:top w:val="none" w:color="FFFFFF" w:sz="0"/>
              <w:left w:val="none" w:color="FFFFFF" w:sz="0"/>
              <w:bottom w:val="none" w:color="FFFFFF" w:sz="0"/>
              <w:right w:val="none" w:color="FFFFFF" w:sz="0"/>
            </w:tcBorders>
            <w:tcMar>
              <w:top w:type="dxa" w:w="0"/>
              <w:left w:type="dxa" w:w="0"/>
              <w:bottom w:type="dxa" w:w="0"/>
              <w:right w:type="dxa" w:w="180"/>
            </w:tcMar>
          </w:tcPr>
          <w:p>
            <w:pPr>
              <w:spacing w:after="54" w:before="0" w:line="230"/>
            </w:pPr>
            <w:r>
              <w:rPr>
                <w:rFonts w:ascii="Calibri" w:cs="Calibri" w:eastAsia="Calibri" w:hAnsi="Calibri"/>
                <w:b/>
                <w:bCs/>
                <w:color w:val="3B51B8"/>
                <w:sz w:val="15"/>
                <w:szCs w:val="15"/>
              </w:rPr>
              <w:t xml:space="preserve">01</w:t>
            </w:r>
            <w:r>
              <w:rPr>
                <w:rFonts w:ascii="Calibri" w:cs="Calibri" w:eastAsia="Calibri" w:hAnsi="Calibri"/>
                <w:color w:val="1B2559"/>
                <w:sz w:val="17"/>
                <w:szCs w:val="17"/>
              </w:rPr>
              <w:t xml:space="preserve">   About This Manual</w:t>
            </w:r>
          </w:p>
          <w:p>
            <w:pPr>
              <w:spacing w:after="54" w:before="0" w:line="230"/>
            </w:pPr>
            <w:r>
              <w:rPr>
                <w:rFonts w:ascii="Calibri" w:cs="Calibri" w:eastAsia="Calibri" w:hAnsi="Calibri"/>
                <w:b/>
                <w:bCs/>
                <w:color w:val="3B51B8"/>
                <w:sz w:val="15"/>
                <w:szCs w:val="15"/>
              </w:rPr>
              <w:t xml:space="preserve">02</w:t>
            </w:r>
            <w:r>
              <w:rPr>
                <w:rFonts w:ascii="Calibri" w:cs="Calibri" w:eastAsia="Calibri" w:hAnsi="Calibri"/>
                <w:color w:val="1B2559"/>
                <w:sz w:val="17"/>
                <w:szCs w:val="17"/>
              </w:rPr>
              <w:t xml:space="preserve">   Understanding the Platform</w:t>
            </w:r>
          </w:p>
          <w:p>
            <w:pPr>
              <w:spacing w:after="54" w:before="0" w:line="230"/>
            </w:pPr>
            <w:r>
              <w:rPr>
                <w:rFonts w:ascii="Calibri" w:cs="Calibri" w:eastAsia="Calibri" w:hAnsi="Calibri"/>
                <w:b/>
                <w:bCs/>
                <w:color w:val="3B51B8"/>
                <w:sz w:val="15"/>
                <w:szCs w:val="15"/>
              </w:rPr>
              <w:t xml:space="preserve">03</w:t>
            </w:r>
            <w:r>
              <w:rPr>
                <w:rFonts w:ascii="Calibri" w:cs="Calibri" w:eastAsia="Calibri" w:hAnsi="Calibri"/>
                <w:color w:val="1B2559"/>
                <w:sz w:val="17"/>
                <w:szCs w:val="17"/>
              </w:rPr>
              <w:t xml:space="preserve">   Getting Access to the Console</w:t>
            </w:r>
          </w:p>
          <w:p>
            <w:pPr>
              <w:spacing w:after="54" w:before="0" w:line="230"/>
            </w:pPr>
            <w:r>
              <w:rPr>
                <w:rFonts w:ascii="Calibri" w:cs="Calibri" w:eastAsia="Calibri" w:hAnsi="Calibri"/>
                <w:b/>
                <w:bCs/>
                <w:color w:val="3B51B8"/>
                <w:sz w:val="15"/>
                <w:szCs w:val="15"/>
              </w:rPr>
              <w:t xml:space="preserve">04</w:t>
            </w:r>
            <w:r>
              <w:rPr>
                <w:rFonts w:ascii="Calibri" w:cs="Calibri" w:eastAsia="Calibri" w:hAnsi="Calibri"/>
                <w:color w:val="1B2559"/>
                <w:sz w:val="17"/>
                <w:szCs w:val="17"/>
              </w:rPr>
              <w:t xml:space="preserve">   Finding Your Way Around</w:t>
            </w:r>
          </w:p>
          <w:p>
            <w:pPr>
              <w:spacing w:after="54" w:before="0" w:line="230"/>
            </w:pPr>
            <w:r>
              <w:rPr>
                <w:rFonts w:ascii="Calibri" w:cs="Calibri" w:eastAsia="Calibri" w:hAnsi="Calibri"/>
                <w:b/>
                <w:bCs/>
                <w:color w:val="3B51B8"/>
                <w:sz w:val="15"/>
                <w:szCs w:val="15"/>
              </w:rPr>
              <w:t xml:space="preserve">05</w:t>
            </w:r>
            <w:r>
              <w:rPr>
                <w:rFonts w:ascii="Calibri" w:cs="Calibri" w:eastAsia="Calibri" w:hAnsi="Calibri"/>
                <w:color w:val="1B2559"/>
                <w:sz w:val="17"/>
                <w:szCs w:val="17"/>
              </w:rPr>
              <w:t xml:space="preserve">   The Dashboard</w:t>
            </w:r>
          </w:p>
          <w:p>
            <w:pPr>
              <w:spacing w:after="54" w:before="0" w:line="230"/>
            </w:pPr>
            <w:r>
              <w:rPr>
                <w:rFonts w:ascii="Calibri" w:cs="Calibri" w:eastAsia="Calibri" w:hAnsi="Calibri"/>
                <w:b/>
                <w:bCs/>
                <w:color w:val="3B51B8"/>
                <w:sz w:val="15"/>
                <w:szCs w:val="15"/>
              </w:rPr>
              <w:t xml:space="preserve">06</w:t>
            </w:r>
            <w:r>
              <w:rPr>
                <w:rFonts w:ascii="Calibri" w:cs="Calibri" w:eastAsia="Calibri" w:hAnsi="Calibri"/>
                <w:color w:val="1B2559"/>
                <w:sz w:val="17"/>
                <w:szCs w:val="17"/>
              </w:rPr>
              <w:t xml:space="preserve">   Users and User Details</w:t>
            </w:r>
          </w:p>
          <w:p>
            <w:pPr>
              <w:spacing w:after="54" w:before="0" w:line="230"/>
            </w:pPr>
            <w:r>
              <w:rPr>
                <w:rFonts w:ascii="Calibri" w:cs="Calibri" w:eastAsia="Calibri" w:hAnsi="Calibri"/>
                <w:b/>
                <w:bCs/>
                <w:color w:val="3B51B8"/>
                <w:sz w:val="15"/>
                <w:szCs w:val="15"/>
              </w:rPr>
              <w:t xml:space="preserve">07</w:t>
            </w:r>
            <w:r>
              <w:rPr>
                <w:rFonts w:ascii="Calibri" w:cs="Calibri" w:eastAsia="Calibri" w:hAnsi="Calibri"/>
                <w:color w:val="1B2559"/>
                <w:sz w:val="17"/>
                <w:szCs w:val="17"/>
              </w:rPr>
              <w:t xml:space="preserve">   Resources</w:t>
            </w:r>
          </w:p>
          <w:p>
            <w:pPr>
              <w:spacing w:after="54" w:before="0" w:line="230"/>
            </w:pPr>
            <w:r>
              <w:rPr>
                <w:rFonts w:ascii="Calibri" w:cs="Calibri" w:eastAsia="Calibri" w:hAnsi="Calibri"/>
                <w:b/>
                <w:bCs/>
                <w:color w:val="3B51B8"/>
                <w:sz w:val="15"/>
                <w:szCs w:val="15"/>
              </w:rPr>
              <w:t xml:space="preserve">08</w:t>
            </w:r>
            <w:r>
              <w:rPr>
                <w:rFonts w:ascii="Calibri" w:cs="Calibri" w:eastAsia="Calibri" w:hAnsi="Calibri"/>
                <w:color w:val="1B2559"/>
                <w:sz w:val="17"/>
                <w:szCs w:val="17"/>
              </w:rPr>
              <w:t xml:space="preserve">   Roles and Role Details</w:t>
            </w:r>
          </w:p>
        </w:tc>
        <w:tc>
          <w:tcPr>
            <w:tcW w:type="dxa" w:w="4968"/>
            <w:tcBorders>
              <w:top w:val="none" w:color="FFFFFF" w:sz="0"/>
              <w:left w:val="none" w:color="FFFFFF" w:sz="0"/>
              <w:bottom w:val="none" w:color="FFFFFF" w:sz="0"/>
              <w:right w:val="none" w:color="FFFFFF" w:sz="0"/>
            </w:tcBorders>
            <w:tcMar>
              <w:top w:type="dxa" w:w="0"/>
              <w:left w:type="dxa" w:w="0"/>
              <w:bottom w:type="dxa" w:w="0"/>
              <w:right w:type="dxa" w:w="180"/>
            </w:tcMar>
          </w:tcPr>
          <w:p>
            <w:pPr>
              <w:spacing w:after="54" w:before="0" w:line="230"/>
            </w:pPr>
            <w:r>
              <w:rPr>
                <w:rFonts w:ascii="Calibri" w:cs="Calibri" w:eastAsia="Calibri" w:hAnsi="Calibri"/>
                <w:b/>
                <w:bCs/>
                <w:color w:val="3B51B8"/>
                <w:sz w:val="15"/>
                <w:szCs w:val="15"/>
              </w:rPr>
              <w:t xml:space="preserve">09</w:t>
            </w:r>
            <w:r>
              <w:rPr>
                <w:rFonts w:ascii="Calibri" w:cs="Calibri" w:eastAsia="Calibri" w:hAnsi="Calibri"/>
                <w:color w:val="1B2559"/>
                <w:sz w:val="17"/>
                <w:szCs w:val="17"/>
              </w:rPr>
              <w:t xml:space="preserve">   Policies and the Policy Editor</w:t>
            </w:r>
          </w:p>
          <w:p>
            <w:pPr>
              <w:spacing w:after="54" w:before="0" w:line="230"/>
            </w:pPr>
            <w:r>
              <w:rPr>
                <w:rFonts w:ascii="Calibri" w:cs="Calibri" w:eastAsia="Calibri" w:hAnsi="Calibri"/>
                <w:b/>
                <w:bCs/>
                <w:color w:val="3B51B8"/>
                <w:sz w:val="15"/>
                <w:szCs w:val="15"/>
              </w:rPr>
              <w:t xml:space="preserve">10</w:t>
            </w:r>
            <w:r>
              <w:rPr>
                <w:rFonts w:ascii="Calibri" w:cs="Calibri" w:eastAsia="Calibri" w:hAnsi="Calibri"/>
                <w:color w:val="1B2559"/>
                <w:sz w:val="17"/>
                <w:szCs w:val="17"/>
              </w:rPr>
              <w:t xml:space="preserve">   PAM — Audit Logs and Alerts</w:t>
            </w:r>
          </w:p>
          <w:p>
            <w:pPr>
              <w:spacing w:after="54" w:before="0" w:line="230"/>
            </w:pPr>
            <w:r>
              <w:rPr>
                <w:rFonts w:ascii="Calibri" w:cs="Calibri" w:eastAsia="Calibri" w:hAnsi="Calibri"/>
                <w:b/>
                <w:bCs/>
                <w:color w:val="3B51B8"/>
                <w:sz w:val="15"/>
                <w:szCs w:val="15"/>
              </w:rPr>
              <w:t xml:space="preserve">11</w:t>
            </w:r>
            <w:r>
              <w:rPr>
                <w:rFonts w:ascii="Calibri" w:cs="Calibri" w:eastAsia="Calibri" w:hAnsi="Calibri"/>
                <w:color w:val="1B2559"/>
                <w:sz w:val="17"/>
                <w:szCs w:val="17"/>
              </w:rPr>
              <w:t xml:space="preserve">   Your Account</w:t>
            </w:r>
          </w:p>
          <w:p>
            <w:pPr>
              <w:spacing w:after="54" w:before="0" w:line="230"/>
            </w:pPr>
            <w:r>
              <w:rPr>
                <w:rFonts w:ascii="Calibri" w:cs="Calibri" w:eastAsia="Calibri" w:hAnsi="Calibri"/>
                <w:b/>
                <w:bCs/>
                <w:color w:val="3B51B8"/>
                <w:sz w:val="15"/>
                <w:szCs w:val="15"/>
              </w:rPr>
              <w:t xml:space="preserve">12</w:t>
            </w:r>
            <w:r>
              <w:rPr>
                <w:rFonts w:ascii="Calibri" w:cs="Calibri" w:eastAsia="Calibri" w:hAnsi="Calibri"/>
                <w:color w:val="1B2559"/>
                <w:sz w:val="17"/>
                <w:szCs w:val="17"/>
              </w:rPr>
              <w:t xml:space="preserve">   Conventions Across the Console</w:t>
            </w:r>
          </w:p>
          <w:p>
            <w:pPr>
              <w:spacing w:after="54" w:before="0" w:line="230"/>
            </w:pPr>
            <w:r>
              <w:rPr>
                <w:rFonts w:ascii="Calibri" w:cs="Calibri" w:eastAsia="Calibri" w:hAnsi="Calibri"/>
                <w:b/>
                <w:bCs/>
                <w:color w:val="3B51B8"/>
                <w:sz w:val="15"/>
                <w:szCs w:val="15"/>
              </w:rPr>
              <w:t xml:space="preserve">13</w:t>
            </w:r>
            <w:r>
              <w:rPr>
                <w:rFonts w:ascii="Calibri" w:cs="Calibri" w:eastAsia="Calibri" w:hAnsi="Calibri"/>
                <w:color w:val="1B2559"/>
                <w:sz w:val="17"/>
                <w:szCs w:val="17"/>
              </w:rPr>
              <w:t xml:space="preserve">   Additional Pages by Direct Link</w:t>
            </w:r>
          </w:p>
          <w:p>
            <w:pPr>
              <w:spacing w:after="54" w:before="0" w:line="230"/>
            </w:pPr>
            <w:r>
              <w:rPr>
                <w:rFonts w:ascii="Calibri" w:cs="Calibri" w:eastAsia="Calibri" w:hAnsi="Calibri"/>
                <w:b/>
                <w:bCs/>
                <w:color w:val="3B51B8"/>
                <w:sz w:val="15"/>
                <w:szCs w:val="15"/>
              </w:rPr>
              <w:t xml:space="preserve">14</w:t>
            </w:r>
            <w:r>
              <w:rPr>
                <w:rFonts w:ascii="Calibri" w:cs="Calibri" w:eastAsia="Calibri" w:hAnsi="Calibri"/>
                <w:color w:val="1B2559"/>
                <w:sz w:val="17"/>
                <w:szCs w:val="17"/>
              </w:rPr>
              <w:t xml:space="preserve">   Common Tasks — Quick Reference</w:t>
            </w:r>
          </w:p>
          <w:p>
            <w:pPr>
              <w:spacing w:after="54" w:before="0" w:line="230"/>
            </w:pPr>
            <w:r>
              <w:rPr>
                <w:rFonts w:ascii="Calibri" w:cs="Calibri" w:eastAsia="Calibri" w:hAnsi="Calibri"/>
                <w:b/>
                <w:bCs/>
                <w:color w:val="3B51B8"/>
                <w:sz w:val="15"/>
                <w:szCs w:val="15"/>
              </w:rPr>
              <w:t xml:space="preserve">15</w:t>
            </w:r>
            <w:r>
              <w:rPr>
                <w:rFonts w:ascii="Calibri" w:cs="Calibri" w:eastAsia="Calibri" w:hAnsi="Calibri"/>
                <w:color w:val="1B2559"/>
                <w:sz w:val="17"/>
                <w:szCs w:val="17"/>
              </w:rPr>
              <w:t xml:space="preserve">   Troubleshooting</w:t>
            </w:r>
          </w:p>
          <w:p>
            <w:pPr>
              <w:spacing w:after="54" w:before="0" w:line="230"/>
            </w:pPr>
            <w:r>
              <w:rPr>
                <w:rFonts w:ascii="Calibri" w:cs="Calibri" w:eastAsia="Calibri" w:hAnsi="Calibri"/>
                <w:b/>
                <w:bCs/>
                <w:color w:val="3B51B8"/>
                <w:sz w:val="15"/>
                <w:szCs w:val="15"/>
              </w:rPr>
              <w:t xml:space="preserve">16</w:t>
            </w:r>
            <w:r>
              <w:rPr>
                <w:rFonts w:ascii="Calibri" w:cs="Calibri" w:eastAsia="Calibri" w:hAnsi="Calibri"/>
                <w:color w:val="1B2559"/>
                <w:sz w:val="17"/>
                <w:szCs w:val="17"/>
              </w:rPr>
              <w:t xml:space="preserve">   Glossary</w:t>
            </w:r>
          </w:p>
        </w:tc>
      </w:tr>
    </w:tbl>
    <w:p>
      <w:pPr>
        <w:spacing w:after="130" w:before="0"/>
      </w:pPr>
      <w:r>
        <w:rPr>
          <w:rFonts w:ascii="Calibri" w:cs="Calibri" w:eastAsia="Calibri" w:hAnsi="Calibri"/>
          <w:sz w:val="2"/>
          <w:szCs w:val="2"/>
        </w:rPr>
        <w:t xml:space="preserve"/>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01</w:t>
      </w:r>
      <w:r>
        <w:rPr>
          <w:rFonts w:ascii="Calibri" w:cs="Calibri" w:eastAsia="Calibri" w:hAnsi="Calibri"/>
          <w:b/>
          <w:bCs/>
          <w:color w:val="1B2559"/>
          <w:spacing w:val="12"/>
          <w:sz w:val="22"/>
          <w:szCs w:val="22"/>
        </w:rPr>
        <w:t xml:space="preserve">   ABOUT THIS MANUAL</w:t>
      </w:r>
    </w:p>
    <w:p>
      <w:pPr>
        <w:spacing w:after="54" w:before="0" w:line="210"/>
      </w:pPr>
      <w:r>
        <w:rPr>
          <w:rFonts w:ascii="Calibri" w:cs="Calibri" w:eastAsia="Calibri" w:hAnsi="Calibri"/>
          <w:color w:val="1F2937"/>
          <w:sz w:val="17"/>
          <w:szCs w:val="17"/>
        </w:rPr>
        <w:t xml:space="preserve">This manual explains how to use the DEEP ALGORITHMS IAM &amp; PAM Console from beginning to end. It assumes you have never seen the platform before. Buttons are named exactly as they appear on screen, and every task is written as numbered steps.</w:t>
      </w:r>
    </w:p>
    <w:p>
      <w:pPr>
        <w:spacing w:after="54" w:before="0" w:line="210"/>
      </w:pPr>
      <w:r>
        <w:rPr>
          <w:rFonts w:ascii="Calibri" w:cs="Calibri" w:eastAsia="Calibri" w:hAnsi="Calibri"/>
          <w:b/>
          <w:bCs/>
          <w:color w:val="1F2937"/>
          <w:sz w:val="17"/>
          <w:szCs w:val="17"/>
        </w:rPr>
        <w:t xml:space="preserve">Who should read this:</w:t>
      </w:r>
      <w:r>
        <w:rPr>
          <w:rFonts w:ascii="Calibri" w:cs="Calibri" w:eastAsia="Calibri" w:hAnsi="Calibri"/>
          <w:color w:val="1F2937"/>
          <w:sz w:val="17"/>
          <w:szCs w:val="17"/>
        </w:rPr>
        <w:t xml:space="preserve"> new administrators who create users, grant access and review security activity; client teams evaluating or adopting the platform; and auditors and reviewers who read access records and denial reports.</w:t>
      </w:r>
    </w:p>
    <w:p>
      <w:pPr>
        <w:spacing w:after="54" w:before="0" w:line="210"/>
      </w:pPr>
      <w:r>
        <w:rPr>
          <w:rFonts w:ascii="Calibri" w:cs="Calibri" w:eastAsia="Calibri" w:hAnsi="Calibri"/>
          <w:b/>
          <w:bCs/>
          <w:color w:val="1F2937"/>
          <w:sz w:val="17"/>
          <w:szCs w:val="17"/>
        </w:rPr>
        <w:t xml:space="preserve">Conventions: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bold</w:t>
      </w:r>
      <w:r>
        <w:rPr>
          <w:rFonts w:ascii="Calibri" w:cs="Calibri" w:eastAsia="Calibri" w:hAnsi="Calibri"/>
          <w:color w:val="1F2937"/>
          <w:sz w:val="17"/>
          <w:szCs w:val="17"/>
        </w:rPr>
        <w:t xml:space="preserve"> is something you can see and click. </w:t>
      </w:r>
      <w:r>
        <w:rPr>
          <w:rFonts w:ascii="Consolas" w:cs="Consolas" w:eastAsia="Consolas" w:hAnsi="Consolas"/>
          <w:color w:val="1F2937"/>
          <w:sz w:val="16"/>
          <w:szCs w:val="16"/>
        </w:rPr>
        <w:t xml:space="preserve">This style</w:t>
      </w:r>
      <w:r>
        <w:rPr>
          <w:rFonts w:ascii="Calibri" w:cs="Calibri" w:eastAsia="Calibri" w:hAnsi="Calibri"/>
          <w:color w:val="1F2937"/>
          <w:sz w:val="17"/>
          <w:szCs w:val="17"/>
        </w:rPr>
        <w:t xml:space="preserve"> is a value you type or copy. Numbered lists are procedures — follow them from top to bottom. Technical words are explained where they first appear and collected in the Glossary (section 16). The document is formatted for Letter paper and can be printed or shared as a PDF.</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Console</w:t>
      </w:r>
      <w:r>
        <w:rPr>
          <w:rFonts w:ascii="Calibri" w:cs="Calibri" w:eastAsia="Calibri" w:hAnsi="Calibri"/>
          <w:color w:val="1B2559"/>
          <w:sz w:val="15"/>
          <w:szCs w:val="15"/>
        </w:rPr>
        <w:t xml:space="preserve"> — the word used in this manual for the website itself: the set of web pages you sign in to in order to manage identity, access and security records.</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02</w:t>
      </w:r>
      <w:r>
        <w:rPr>
          <w:rFonts w:ascii="Calibri" w:cs="Calibri" w:eastAsia="Calibri" w:hAnsi="Calibri"/>
          <w:b/>
          <w:bCs/>
          <w:color w:val="1B2559"/>
          <w:spacing w:val="12"/>
          <w:sz w:val="22"/>
          <w:szCs w:val="22"/>
        </w:rPr>
        <w:t xml:space="preserve">   UNDERSTANDING THE PLATFORM</w:t>
      </w:r>
    </w:p>
    <w:p>
      <w:pPr>
        <w:spacing w:after="54" w:before="0" w:line="210"/>
      </w:pPr>
      <w:r>
        <w:rPr>
          <w:rFonts w:ascii="Calibri" w:cs="Calibri" w:eastAsia="Calibri" w:hAnsi="Calibri"/>
          <w:color w:val="1F2937"/>
          <w:sz w:val="17"/>
          <w:szCs w:val="17"/>
        </w:rPr>
        <w:t xml:space="preserve">The console does two related jobs. </w:t>
      </w:r>
      <w:r>
        <w:rPr>
          <w:rFonts w:ascii="Calibri" w:cs="Calibri" w:eastAsia="Calibri" w:hAnsi="Calibri"/>
          <w:b/>
          <w:bCs/>
          <w:color w:val="1F2937"/>
          <w:sz w:val="17"/>
          <w:szCs w:val="17"/>
        </w:rPr>
        <w:t xml:space="preserve">IAM (Identity and Access Management)</w:t>
      </w:r>
      <w:r>
        <w:rPr>
          <w:rFonts w:ascii="Calibri" w:cs="Calibri" w:eastAsia="Calibri" w:hAnsi="Calibri"/>
          <w:color w:val="1F2937"/>
          <w:sz w:val="17"/>
          <w:szCs w:val="17"/>
        </w:rPr>
        <w:t xml:space="preserve"> answers </w:t>
      </w:r>
      <w:r>
        <w:rPr>
          <w:rFonts w:ascii="Calibri" w:cs="Calibri" w:eastAsia="Calibri" w:hAnsi="Calibri"/>
          <w:i/>
          <w:iCs/>
          <w:color w:val="1F2937"/>
          <w:sz w:val="17"/>
          <w:szCs w:val="17"/>
        </w:rPr>
        <w:t xml:space="preserve">"who exists, and what are they allowed to do?"</w:t>
      </w:r>
      <w:r>
        <w:rPr>
          <w:rFonts w:ascii="Calibri" w:cs="Calibri" w:eastAsia="Calibri" w:hAnsi="Calibri"/>
          <w:color w:val="1F2937"/>
          <w:sz w:val="17"/>
          <w:szCs w:val="17"/>
        </w:rPr>
        <w:t xml:space="preserve"> — you create people (users), define groupings of permissions (roles), write the rules that decide access (policies), and register the systems being protected (resources). </w:t>
      </w:r>
      <w:r>
        <w:rPr>
          <w:rFonts w:ascii="Calibri" w:cs="Calibri" w:eastAsia="Calibri" w:hAnsi="Calibri"/>
          <w:b/>
          <w:bCs/>
          <w:color w:val="1F2937"/>
          <w:sz w:val="17"/>
          <w:szCs w:val="17"/>
        </w:rPr>
        <w:t xml:space="preserve">PAM (Privileged Access Management)</w:t>
      </w:r>
      <w:r>
        <w:rPr>
          <w:rFonts w:ascii="Calibri" w:cs="Calibri" w:eastAsia="Calibri" w:hAnsi="Calibri"/>
          <w:color w:val="1F2937"/>
          <w:sz w:val="17"/>
          <w:szCs w:val="17"/>
        </w:rPr>
        <w:t xml:space="preserve"> answers </w:t>
      </w:r>
      <w:r>
        <w:rPr>
          <w:rFonts w:ascii="Calibri" w:cs="Calibri" w:eastAsia="Calibri" w:hAnsi="Calibri"/>
          <w:i/>
          <w:iCs/>
          <w:color w:val="1F2937"/>
          <w:sz w:val="17"/>
          <w:szCs w:val="17"/>
        </w:rPr>
        <w:t xml:space="preserve">"what actually happened?"</w:t>
      </w:r>
      <w:r>
        <w:rPr>
          <w:rFonts w:ascii="Calibri" w:cs="Calibri" w:eastAsia="Calibri" w:hAnsi="Calibri"/>
          <w:color w:val="1F2937"/>
          <w:sz w:val="17"/>
          <w:szCs w:val="17"/>
        </w:rPr>
        <w:t xml:space="preserve"> — you read the record of every sign-in and access decision (Audit Logs), and review the attempts that were refused (Alerts).</w:t>
      </w:r>
    </w:p>
    <w:p>
      <w:pPr>
        <w:pStyle w:val="Heading2"/>
        <w:keepNext/>
        <w:spacing w:after="36" w:before="100" w:line="215"/>
      </w:pPr>
      <w:r>
        <w:rPr>
          <w:rFonts w:ascii="Calibri" w:cs="Calibri" w:eastAsia="Calibri" w:hAnsi="Calibri"/>
          <w:b/>
          <w:bCs/>
          <w:color w:val="3B51B8"/>
          <w:sz w:val="19"/>
          <w:szCs w:val="19"/>
        </w:rPr>
        <w:t xml:space="preserve">Key terms you will meet immediately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20"/>
        <w:gridCol w:w="3248"/>
        <w:gridCol w:w="1720"/>
        <w:gridCol w:w="3248"/>
      </w:tblGrid>
      <w:tr>
        <w:tc>
          <w:tcPr>
            <w:tcW w:type="dxa" w:w="1720"/>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Tenant</w:t>
            </w:r>
          </w:p>
        </w:tc>
        <w:tc>
          <w:tcPr>
            <w:tcW w:type="dxa" w:w="324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separate workspace for one company. Your records are never mixed with another company's. Also called an </w:t>
            </w:r>
            <w:r>
              <w:rPr>
                <w:rFonts w:ascii="Calibri" w:cs="Calibri" w:eastAsia="Calibri" w:hAnsi="Calibri"/>
                <w:i/>
                <w:iCs/>
                <w:color w:val="1F2937"/>
                <w:sz w:val="15"/>
                <w:szCs w:val="15"/>
              </w:rPr>
              <w:t xml:space="preserve">account</w:t>
            </w:r>
            <w:r>
              <w:rPr>
                <w:rFonts w:ascii="Calibri" w:cs="Calibri" w:eastAsia="Calibri" w:hAnsi="Calibri"/>
                <w:color w:val="1F2937"/>
                <w:sz w:val="15"/>
                <w:szCs w:val="15"/>
              </w:rPr>
              <w:t xml:space="preserve">.</w:t>
            </w:r>
          </w:p>
        </w:tc>
        <w:tc>
          <w:tcPr>
            <w:tcW w:type="dxa" w:w="1720"/>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Policy</w:t>
            </w:r>
          </w:p>
        </w:tc>
        <w:tc>
          <w:tcPr>
            <w:tcW w:type="dxa" w:w="324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document of rules. Each states an effect (Allow or Deny), actions such as </w:t>
            </w:r>
            <w:r>
              <w:rPr>
                <w:rFonts w:ascii="Consolas" w:cs="Consolas" w:eastAsia="Consolas" w:hAnsi="Consolas"/>
                <w:color w:val="1F2937"/>
                <w:sz w:val="14"/>
                <w:szCs w:val="14"/>
              </w:rPr>
              <w:t xml:space="preserve">iam:user:Read</w:t>
            </w:r>
            <w:r>
              <w:rPr>
                <w:rFonts w:ascii="Calibri" w:cs="Calibri" w:eastAsia="Calibri" w:hAnsi="Calibri"/>
                <w:color w:val="1F2937"/>
                <w:sz w:val="15"/>
                <w:szCs w:val="15"/>
              </w:rPr>
              <w:t xml:space="preserve">, and resources.</w:t>
            </w:r>
          </w:p>
        </w:tc>
      </w:tr>
      <w:tr>
        <w:tc>
          <w:tcPr>
            <w:tcW w:type="dxa" w:w="1720"/>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Account ID</w:t>
            </w:r>
          </w:p>
        </w:tc>
        <w:tc>
          <w:tcPr>
            <w:tcW w:type="dxa" w:w="324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identifier of your tenant, usually </w:t>
            </w:r>
            <w:r>
              <w:rPr>
                <w:rFonts w:ascii="Consolas" w:cs="Consolas" w:eastAsia="Consolas" w:hAnsi="Consolas"/>
                <w:color w:val="1F2937"/>
                <w:sz w:val="14"/>
                <w:szCs w:val="14"/>
              </w:rPr>
              <w:t xml:space="preserve">ACC-XXXXXXXX</w:t>
            </w:r>
            <w:r>
              <w:rPr>
                <w:rFonts w:ascii="Calibri" w:cs="Calibri" w:eastAsia="Calibri" w:hAnsi="Calibri"/>
                <w:color w:val="1F2937"/>
                <w:sz w:val="15"/>
                <w:szCs w:val="15"/>
              </w:rPr>
              <w:t xml:space="preserve">. Needed at sign-in and shown in the top bar.</w:t>
            </w:r>
          </w:p>
        </w:tc>
        <w:tc>
          <w:tcPr>
            <w:tcW w:type="dxa" w:w="1720"/>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Resource</w:t>
            </w:r>
          </w:p>
        </w:tc>
        <w:tc>
          <w:tcPr>
            <w:tcW w:type="dxa" w:w="324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system, application, dataset or service the platform protects, registered with a stable identifier called an </w:t>
            </w:r>
            <w:r>
              <w:rPr>
                <w:rFonts w:ascii="Calibri" w:cs="Calibri" w:eastAsia="Calibri" w:hAnsi="Calibri"/>
                <w:b/>
                <w:bCs/>
                <w:color w:val="1F2937"/>
                <w:sz w:val="15"/>
                <w:szCs w:val="15"/>
              </w:rPr>
              <w:t xml:space="preserve">ARN</w:t>
            </w:r>
            <w:r>
              <w:rPr>
                <w:rFonts w:ascii="Calibri" w:cs="Calibri" w:eastAsia="Calibri" w:hAnsi="Calibri"/>
                <w:color w:val="1F2937"/>
                <w:sz w:val="15"/>
                <w:szCs w:val="15"/>
              </w:rPr>
              <w:t xml:space="preserve">.</w:t>
            </w:r>
          </w:p>
        </w:tc>
      </w:tr>
      <w:tr>
        <w:tc>
          <w:tcPr>
            <w:tcW w:type="dxa" w:w="1720"/>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User</w:t>
            </w:r>
          </w:p>
        </w:tc>
        <w:tc>
          <w:tcPr>
            <w:tcW w:type="dxa" w:w="324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One person's identity record: username, email, status and granted access.</w:t>
            </w:r>
          </w:p>
        </w:tc>
        <w:tc>
          <w:tcPr>
            <w:tcW w:type="dxa" w:w="1720"/>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Permission decision</w:t>
            </w:r>
          </w:p>
        </w:tc>
        <w:tc>
          <w:tcPr>
            <w:tcW w:type="dxa" w:w="324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w:t>
            </w:r>
            <w:r>
              <w:rPr>
                <w:rFonts w:ascii="Calibri" w:cs="Calibri" w:eastAsia="Calibri" w:hAnsi="Calibri"/>
                <w:b/>
                <w:bCs/>
                <w:color w:val="1F2937"/>
                <w:sz w:val="15"/>
                <w:szCs w:val="15"/>
              </w:rPr>
              <w:t xml:space="preserve">Allow</w:t>
            </w:r>
            <w:r>
              <w:rPr>
                <w:rFonts w:ascii="Calibri" w:cs="Calibri" w:eastAsia="Calibri" w:hAnsi="Calibri"/>
                <w:color w:val="1F2937"/>
                <w:sz w:val="15"/>
                <w:szCs w:val="15"/>
              </w:rPr>
              <w:t xml:space="preserve"> or </w:t>
            </w:r>
            <w:r>
              <w:rPr>
                <w:rFonts w:ascii="Calibri" w:cs="Calibri" w:eastAsia="Calibri" w:hAnsi="Calibri"/>
                <w:b/>
                <w:bCs/>
                <w:color w:val="1F2937"/>
                <w:sz w:val="15"/>
                <w:szCs w:val="15"/>
              </w:rPr>
              <w:t xml:space="preserve">Deny</w:t>
            </w:r>
            <w:r>
              <w:rPr>
                <w:rFonts w:ascii="Calibri" w:cs="Calibri" w:eastAsia="Calibri" w:hAnsi="Calibri"/>
                <w:color w:val="1F2937"/>
                <w:sz w:val="15"/>
                <w:szCs w:val="15"/>
              </w:rPr>
              <w:t xml:space="preserve"> returned each time someone tries to do something. A Deny always wins over an Allow.</w:t>
            </w:r>
          </w:p>
        </w:tc>
      </w:tr>
      <w:tr>
        <w:tc>
          <w:tcPr>
            <w:tcW w:type="dxa" w:w="1720"/>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Role</w:t>
            </w:r>
          </w:p>
        </w:tc>
        <w:tc>
          <w:tcPr>
            <w:tcW w:type="dxa" w:w="324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collection of permissions granted as a single unit. Removing the role removes them all at once.</w:t>
            </w:r>
          </w:p>
        </w:tc>
        <w:tc>
          <w:tcPr>
            <w:tcW w:type="dxa" w:w="1720"/>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p>
        </w:tc>
        <w:tc>
          <w:tcPr>
            <w:tcW w:type="dxa" w:w="324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p>
        </w:tc>
      </w:tr>
    </w:tbl>
    <w:p>
      <w:pPr>
        <w:spacing w:after="60" w:before="0"/>
      </w:pPr>
      <w:r>
        <w:rPr>
          <w:rFonts w:ascii="Calibri" w:cs="Calibri" w:eastAsia="Calibri" w:hAnsi="Calibri"/>
          <w:sz w:val="2"/>
          <w:szCs w:val="2"/>
        </w:rPr>
        <w:t xml:space="preserve"/>
      </w:r>
    </w:p>
    <w:p>
      <w:pPr>
        <w:pStyle w:val="Heading2"/>
        <w:keepNext/>
        <w:spacing w:after="36" w:before="100" w:line="215"/>
      </w:pPr>
      <w:r>
        <w:rPr>
          <w:rFonts w:ascii="Calibri" w:cs="Calibri" w:eastAsia="Calibri" w:hAnsi="Calibri"/>
          <w:b/>
          <w:bCs/>
          <w:color w:val="3B51B8"/>
          <w:sz w:val="19"/>
          <w:szCs w:val="19"/>
        </w:rPr>
        <w:t xml:space="preserve">How the pieces fit together</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Register a </w:t>
      </w:r>
      <w:r>
        <w:rPr>
          <w:rFonts w:ascii="Calibri" w:cs="Calibri" w:eastAsia="Calibri" w:hAnsi="Calibri"/>
          <w:b/>
          <w:bCs/>
          <w:color w:val="1F2937"/>
          <w:sz w:val="17"/>
          <w:szCs w:val="17"/>
        </w:rPr>
        <w:t xml:space="preserve">tenant</w:t>
      </w:r>
      <w:r>
        <w:rPr>
          <w:rFonts w:ascii="Calibri" w:cs="Calibri" w:eastAsia="Calibri" w:hAnsi="Calibri"/>
          <w:color w:val="1F2937"/>
          <w:sz w:val="17"/>
          <w:szCs w:val="17"/>
        </w:rPr>
        <w:t xml:space="preserve"> for your company. This also creates the first administrator.</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Register the </w:t>
      </w:r>
      <w:r>
        <w:rPr>
          <w:rFonts w:ascii="Calibri" w:cs="Calibri" w:eastAsia="Calibri" w:hAnsi="Calibri"/>
          <w:b/>
          <w:bCs/>
          <w:color w:val="1F2937"/>
          <w:sz w:val="17"/>
          <w:szCs w:val="17"/>
        </w:rPr>
        <w:t xml:space="preserve">resources</w:t>
      </w:r>
      <w:r>
        <w:rPr>
          <w:rFonts w:ascii="Calibri" w:cs="Calibri" w:eastAsia="Calibri" w:hAnsi="Calibri"/>
          <w:color w:val="1F2937"/>
          <w:sz w:val="17"/>
          <w:szCs w:val="17"/>
        </w:rPr>
        <w:t xml:space="preserve"> you want to protect, so policies have something to refer to.</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Write </w:t>
      </w:r>
      <w:r>
        <w:rPr>
          <w:rFonts w:ascii="Calibri" w:cs="Calibri" w:eastAsia="Calibri" w:hAnsi="Calibri"/>
          <w:b/>
          <w:bCs/>
          <w:color w:val="1F2937"/>
          <w:sz w:val="17"/>
          <w:szCs w:val="17"/>
        </w:rPr>
        <w:t xml:space="preserve">policies</w:t>
      </w:r>
      <w:r>
        <w:rPr>
          <w:rFonts w:ascii="Calibri" w:cs="Calibri" w:eastAsia="Calibri" w:hAnsi="Calibri"/>
          <w:color w:val="1F2937"/>
          <w:sz w:val="17"/>
          <w:szCs w:val="17"/>
        </w:rPr>
        <w:t xml:space="preserve"> stating what may and may not be done to those resources.</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Create </w:t>
      </w:r>
      <w:r>
        <w:rPr>
          <w:rFonts w:ascii="Calibri" w:cs="Calibri" w:eastAsia="Calibri" w:hAnsi="Calibri"/>
          <w:b/>
          <w:bCs/>
          <w:color w:val="1F2937"/>
          <w:sz w:val="17"/>
          <w:szCs w:val="17"/>
        </w:rPr>
        <w:t xml:space="preserve">roles</w:t>
      </w:r>
      <w:r>
        <w:rPr>
          <w:rFonts w:ascii="Calibri" w:cs="Calibri" w:eastAsia="Calibri" w:hAnsi="Calibri"/>
          <w:color w:val="1F2937"/>
          <w:sz w:val="17"/>
          <w:szCs w:val="17"/>
        </w:rPr>
        <w:t xml:space="preserve"> and attach the policies to them.</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Create </w:t>
      </w:r>
      <w:r>
        <w:rPr>
          <w:rFonts w:ascii="Calibri" w:cs="Calibri" w:eastAsia="Calibri" w:hAnsi="Calibri"/>
          <w:b/>
          <w:bCs/>
          <w:color w:val="1F2937"/>
          <w:sz w:val="17"/>
          <w:szCs w:val="17"/>
        </w:rPr>
        <w:t xml:space="preserve">users</w:t>
      </w:r>
      <w:r>
        <w:rPr>
          <w:rFonts w:ascii="Calibri" w:cs="Calibri" w:eastAsia="Calibri" w:hAnsi="Calibri"/>
          <w:color w:val="1F2937"/>
          <w:sz w:val="17"/>
          <w:szCs w:val="17"/>
        </w:rPr>
        <w:t xml:space="preserve"> and assign the roles. Where one person needs an exception, attach a policy directly to that user.</w:t>
      </w:r>
    </w:p>
    <w:p>
      <w:pPr>
        <w:spacing w:after="18" w:before="0" w:line="210"/>
        <w:ind w:left="310" w:hanging="310"/>
      </w:pPr>
      <w:r>
        <w:rPr>
          <w:rFonts w:ascii="Calibri" w:cs="Calibri" w:eastAsia="Calibri" w:hAnsi="Calibri"/>
          <w:b/>
          <w:bCs/>
          <w:color w:val="3B51B8"/>
          <w:sz w:val="17"/>
          <w:szCs w:val="17"/>
        </w:rPr>
        <w:t xml:space="preserve">6.</w:t>
      </w:r>
      <w:r>
        <w:rPr>
          <w:rFonts w:ascii="Calibri" w:cs="Calibri" w:eastAsia="Calibri" w:hAnsi="Calibri"/>
          <w:sz w:val="17"/>
          <w:szCs w:val="17"/>
        </w:rPr>
        <w:t xml:space="preserve">  </w:t>
      </w:r>
      <w:r>
        <w:rPr>
          <w:rFonts w:ascii="Calibri" w:cs="Calibri" w:eastAsia="Calibri" w:hAnsi="Calibri"/>
          <w:color w:val="1F2937"/>
          <w:sz w:val="17"/>
          <w:szCs w:val="17"/>
        </w:rPr>
        <w:t xml:space="preserve">Review activity in </w:t>
      </w:r>
      <w:r>
        <w:rPr>
          <w:rFonts w:ascii="Calibri" w:cs="Calibri" w:eastAsia="Calibri" w:hAnsi="Calibri"/>
          <w:b/>
          <w:bCs/>
          <w:color w:val="1F2937"/>
          <w:sz w:val="17"/>
          <w:szCs w:val="17"/>
        </w:rPr>
        <w:t xml:space="preserve">PAM → Audit Logs</w:t>
      </w:r>
      <w:r>
        <w:rPr>
          <w:rFonts w:ascii="Calibri" w:cs="Calibri" w:eastAsia="Calibri" w:hAnsi="Calibri"/>
          <w:color w:val="1F2937"/>
          <w:sz w:val="17"/>
          <w:szCs w:val="17"/>
        </w:rPr>
        <w:t xml:space="preserve">, and investigate refusals in </w:t>
      </w:r>
      <w:r>
        <w:rPr>
          <w:rFonts w:ascii="Calibri" w:cs="Calibri" w:eastAsia="Calibri" w:hAnsi="Calibri"/>
          <w:b/>
          <w:bCs/>
          <w:color w:val="1F2937"/>
          <w:sz w:val="17"/>
          <w:szCs w:val="17"/>
        </w:rPr>
        <w:t xml:space="preserve">PAM → Alerts</w:t>
      </w:r>
      <w:r>
        <w:rPr>
          <w:rFonts w:ascii="Calibri" w:cs="Calibri" w:eastAsia="Calibri" w:hAnsi="Calibri"/>
          <w:color w:val="1F2937"/>
          <w:sz w:val="17"/>
          <w:szCs w:val="17"/>
        </w:rPr>
        <w:t xml:space="preserve">.</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03</w:t>
      </w:r>
      <w:r>
        <w:rPr>
          <w:rFonts w:ascii="Calibri" w:cs="Calibri" w:eastAsia="Calibri" w:hAnsi="Calibri"/>
          <w:b/>
          <w:bCs/>
          <w:color w:val="1B2559"/>
          <w:spacing w:val="12"/>
          <w:sz w:val="22"/>
          <w:szCs w:val="22"/>
        </w:rPr>
        <w:t xml:space="preserve">   GETTING ACCESS TO THE CONSOLE</w:t>
      </w:r>
    </w:p>
    <w:p>
      <w:pPr>
        <w:pStyle w:val="Heading2"/>
        <w:keepNext/>
        <w:spacing w:after="36" w:before="100" w:line="215"/>
      </w:pPr>
      <w:r>
        <w:rPr>
          <w:rFonts w:ascii="Calibri" w:cs="Calibri" w:eastAsia="Calibri" w:hAnsi="Calibri"/>
          <w:b/>
          <w:bCs/>
          <w:color w:val="3B51B8"/>
          <w:sz w:val="19"/>
          <w:szCs w:val="19"/>
        </w:rPr>
        <w:t xml:space="preserve">3.1  Registering a company tenant</w:t>
      </w:r>
    </w:p>
    <w:p>
      <w:pPr>
        <w:spacing w:after="54" w:before="0" w:line="210"/>
      </w:pPr>
      <w:r>
        <w:rPr>
          <w:rFonts w:ascii="Calibri" w:cs="Calibri" w:eastAsia="Calibri" w:hAnsi="Calibri"/>
          <w:color w:val="1F2937"/>
          <w:sz w:val="17"/>
          <w:szCs w:val="17"/>
        </w:rPr>
        <w:t xml:space="preserve">If your company has no workspace yet, register a tenant first. This public page — no sign-in needed — creates an isolated tenant and a root administrator account inside it, whose password is generated by the platform and shown only once.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Open the sign-in page and select </w:t>
      </w:r>
      <w:r>
        <w:rPr>
          <w:rFonts w:ascii="Calibri" w:cs="Calibri" w:eastAsia="Calibri" w:hAnsi="Calibri"/>
          <w:b/>
          <w:bCs/>
          <w:color w:val="1F2937"/>
          <w:sz w:val="17"/>
          <w:szCs w:val="17"/>
        </w:rPr>
        <w:t xml:space="preserve">Register Tenant</w:t>
      </w:r>
      <w:r>
        <w:rPr>
          <w:rFonts w:ascii="Calibri" w:cs="Calibri" w:eastAsia="Calibri" w:hAnsi="Calibri"/>
          <w:color w:val="1F2937"/>
          <w:sz w:val="17"/>
          <w:szCs w:val="17"/>
        </w:rPr>
        <w:t xml:space="preserve"> (direct address </w:t>
      </w:r>
      <w:r>
        <w:rPr>
          <w:rFonts w:ascii="Consolas" w:cs="Consolas" w:eastAsia="Consolas" w:hAnsi="Consolas"/>
          <w:color w:val="1F2937"/>
          <w:sz w:val="16"/>
          <w:szCs w:val="16"/>
        </w:rPr>
        <w:t xml:space="preserve">/register-tenant</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Company name</w:t>
      </w:r>
      <w:r>
        <w:rPr>
          <w:rFonts w:ascii="Calibri" w:cs="Calibri" w:eastAsia="Calibri" w:hAnsi="Calibri"/>
          <w:color w:val="1F2937"/>
          <w:sz w:val="17"/>
          <w:szCs w:val="17"/>
        </w:rPr>
        <w:t xml:space="preserve">, type your organisation's name, for example </w:t>
      </w:r>
      <w:r>
        <w:rPr>
          <w:rFonts w:ascii="Consolas" w:cs="Consolas" w:eastAsia="Consolas" w:hAnsi="Consolas"/>
          <w:color w:val="1F2937"/>
          <w:sz w:val="16"/>
          <w:szCs w:val="16"/>
        </w:rPr>
        <w:t xml:space="preserve">Acme Corporation</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Domain</w:t>
      </w:r>
      <w:r>
        <w:rPr>
          <w:rFonts w:ascii="Calibri" w:cs="Calibri" w:eastAsia="Calibri" w:hAnsi="Calibri"/>
          <w:color w:val="1F2937"/>
          <w:sz w:val="17"/>
          <w:szCs w:val="17"/>
        </w:rPr>
        <w:t xml:space="preserve">, type your company's internet domain, for example </w:t>
      </w:r>
      <w:r>
        <w:rPr>
          <w:rFonts w:ascii="Consolas" w:cs="Consolas" w:eastAsia="Consolas" w:hAnsi="Consolas"/>
          <w:color w:val="1F2937"/>
          <w:sz w:val="16"/>
          <w:szCs w:val="16"/>
        </w:rPr>
        <w:t xml:space="preserve">acme.com</w:t>
      </w:r>
      <w:r>
        <w:rPr>
          <w:rFonts w:ascii="Calibri" w:cs="Calibri" w:eastAsia="Calibri" w:hAnsi="Calibri"/>
          <w:color w:val="1F2937"/>
          <w:sz w:val="17"/>
          <w:szCs w:val="17"/>
        </w:rPr>
        <w:t xml:space="preserve">. It must be a valid domain name.</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Admin email</w:t>
      </w:r>
      <w:r>
        <w:rPr>
          <w:rFonts w:ascii="Calibri" w:cs="Calibri" w:eastAsia="Calibri" w:hAnsi="Calibri"/>
          <w:color w:val="1F2937"/>
          <w:sz w:val="17"/>
          <w:szCs w:val="17"/>
        </w:rPr>
        <w:t xml:space="preserve">, type the email address of the first administrator, and fill in </w:t>
      </w:r>
      <w:r>
        <w:rPr>
          <w:rFonts w:ascii="Calibri" w:cs="Calibri" w:eastAsia="Calibri" w:hAnsi="Calibri"/>
          <w:b/>
          <w:bCs/>
          <w:color w:val="1F2937"/>
          <w:sz w:val="17"/>
          <w:szCs w:val="17"/>
        </w:rPr>
        <w:t xml:space="preserve">First name</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Last name</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Register company</w:t>
      </w:r>
      <w:r>
        <w:rPr>
          <w:rFonts w:ascii="Calibri" w:cs="Calibri" w:eastAsia="Calibri" w:hAnsi="Calibri"/>
          <w:color w:val="1F2937"/>
          <w:sz w:val="17"/>
          <w:szCs w:val="17"/>
        </w:rPr>
        <w:t xml:space="preserve"> and wait; the button shows </w:t>
      </w:r>
      <w:r>
        <w:rPr>
          <w:rFonts w:ascii="Calibri" w:cs="Calibri" w:eastAsia="Calibri" w:hAnsi="Calibri"/>
          <w:i/>
          <w:iCs/>
          <w:color w:val="1F2937"/>
          <w:sz w:val="17"/>
          <w:szCs w:val="17"/>
        </w:rPr>
        <w:t xml:space="preserve">Registering…</w:t>
      </w:r>
      <w:r>
        <w:rPr>
          <w:rFonts w:ascii="Calibri" w:cs="Calibri" w:eastAsia="Calibri" w:hAnsi="Calibri"/>
          <w:color w:val="1F2937"/>
          <w:sz w:val="17"/>
          <w:szCs w:val="17"/>
        </w:rPr>
        <w:t xml:space="preserve"> while the request is in progress.</w:t>
      </w:r>
    </w:p>
    <w:p>
      <w:pPr>
        <w:spacing w:after="18" w:before="0" w:line="210"/>
        <w:ind w:left="310" w:hanging="310"/>
      </w:pPr>
      <w:r>
        <w:rPr>
          <w:rFonts w:ascii="Calibri" w:cs="Calibri" w:eastAsia="Calibri" w:hAnsi="Calibri"/>
          <w:b/>
          <w:bCs/>
          <w:color w:val="3B51B8"/>
          <w:sz w:val="17"/>
          <w:szCs w:val="17"/>
        </w:rPr>
        <w:t xml:space="preserve">6.</w:t>
      </w:r>
      <w:r>
        <w:rPr>
          <w:rFonts w:ascii="Calibri" w:cs="Calibri" w:eastAsia="Calibri" w:hAnsi="Calibri"/>
          <w:sz w:val="17"/>
          <w:szCs w:val="17"/>
        </w:rPr>
        <w:t xml:space="preserve">  </w:t>
      </w:r>
      <w:r>
        <w:rPr>
          <w:rFonts w:ascii="Calibri" w:cs="Calibri" w:eastAsia="Calibri" w:hAnsi="Calibri"/>
          <w:color w:val="1F2937"/>
          <w:sz w:val="17"/>
          <w:szCs w:val="17"/>
        </w:rPr>
        <w:t xml:space="preserve">On success the page shows </w:t>
      </w:r>
      <w:r>
        <w:rPr>
          <w:rFonts w:ascii="Calibri" w:cs="Calibri" w:eastAsia="Calibri" w:hAnsi="Calibri"/>
          <w:b/>
          <w:bCs/>
          <w:color w:val="1F2937"/>
          <w:sz w:val="17"/>
          <w:szCs w:val="17"/>
        </w:rPr>
        <w:t xml:space="preserve">Tenant registered</w:t>
      </w:r>
      <w:r>
        <w:rPr>
          <w:rFonts w:ascii="Calibri" w:cs="Calibri" w:eastAsia="Calibri" w:hAnsi="Calibri"/>
          <w:color w:val="1F2937"/>
          <w:sz w:val="17"/>
          <w:szCs w:val="17"/>
        </w:rPr>
        <w:t xml:space="preserve"> and a credentials spreadsheet downloads automatically. Check the six values on screen against the file: </w:t>
      </w:r>
      <w:r>
        <w:rPr>
          <w:rFonts w:ascii="Consolas" w:cs="Consolas" w:eastAsia="Consolas" w:hAnsi="Consolas"/>
          <w:color w:val="1F2937"/>
          <w:sz w:val="16"/>
          <w:szCs w:val="16"/>
        </w:rPr>
        <w:t xml:space="preserve">account_id</w:t>
      </w:r>
      <w:r>
        <w:rPr>
          <w:rFonts w:ascii="Calibri" w:cs="Calibri" w:eastAsia="Calibri" w:hAnsi="Calibri"/>
          <w:color w:val="1F2937"/>
          <w:sz w:val="17"/>
          <w:szCs w:val="17"/>
        </w:rPr>
        <w:t xml:space="preserve">, </w:t>
      </w:r>
      <w:r>
        <w:rPr>
          <w:rFonts w:ascii="Consolas" w:cs="Consolas" w:eastAsia="Consolas" w:hAnsi="Consolas"/>
          <w:color w:val="1F2937"/>
          <w:sz w:val="16"/>
          <w:szCs w:val="16"/>
        </w:rPr>
        <w:t xml:space="preserve">email</w:t>
      </w:r>
      <w:r>
        <w:rPr>
          <w:rFonts w:ascii="Calibri" w:cs="Calibri" w:eastAsia="Calibri" w:hAnsi="Calibri"/>
          <w:color w:val="1F2937"/>
          <w:sz w:val="17"/>
          <w:szCs w:val="17"/>
        </w:rPr>
        <w:t xml:space="preserve">, </w:t>
      </w:r>
      <w:r>
        <w:rPr>
          <w:rFonts w:ascii="Consolas" w:cs="Consolas" w:eastAsia="Consolas" w:hAnsi="Consolas"/>
          <w:color w:val="1F2937"/>
          <w:sz w:val="16"/>
          <w:szCs w:val="16"/>
        </w:rPr>
        <w:t xml:space="preserve">password</w:t>
      </w:r>
      <w:r>
        <w:rPr>
          <w:rFonts w:ascii="Calibri" w:cs="Calibri" w:eastAsia="Calibri" w:hAnsi="Calibri"/>
          <w:color w:val="1F2937"/>
          <w:sz w:val="17"/>
          <w:szCs w:val="17"/>
        </w:rPr>
        <w:t xml:space="preserve">, </w:t>
      </w:r>
      <w:r>
        <w:rPr>
          <w:rFonts w:ascii="Consolas" w:cs="Consolas" w:eastAsia="Consolas" w:hAnsi="Consolas"/>
          <w:color w:val="1F2937"/>
          <w:sz w:val="16"/>
          <w:szCs w:val="16"/>
        </w:rPr>
        <w:t xml:space="preserve">company_name</w:t>
      </w:r>
      <w:r>
        <w:rPr>
          <w:rFonts w:ascii="Calibri" w:cs="Calibri" w:eastAsia="Calibri" w:hAnsi="Calibri"/>
          <w:color w:val="1F2937"/>
          <w:sz w:val="17"/>
          <w:szCs w:val="17"/>
        </w:rPr>
        <w:t xml:space="preserve">, </w:t>
      </w:r>
      <w:r>
        <w:rPr>
          <w:rFonts w:ascii="Consolas" w:cs="Consolas" w:eastAsia="Consolas" w:hAnsi="Consolas"/>
          <w:color w:val="1F2937"/>
          <w:sz w:val="16"/>
          <w:szCs w:val="16"/>
        </w:rPr>
        <w:t xml:space="preserve">domain</w:t>
      </w:r>
      <w:r>
        <w:rPr>
          <w:rFonts w:ascii="Calibri" w:cs="Calibri" w:eastAsia="Calibri" w:hAnsi="Calibri"/>
          <w:color w:val="1F2937"/>
          <w:sz w:val="17"/>
          <w:szCs w:val="17"/>
        </w:rPr>
        <w:t xml:space="preserve">, </w:t>
      </w:r>
      <w:r>
        <w:rPr>
          <w:rFonts w:ascii="Consolas" w:cs="Consolas" w:eastAsia="Consolas" w:hAnsi="Consolas"/>
          <w:color w:val="1F2937"/>
          <w:sz w:val="16"/>
          <w:szCs w:val="16"/>
        </w:rPr>
        <w:t xml:space="preserve">tenant_id</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7.</w:t>
      </w:r>
      <w:r>
        <w:rPr>
          <w:rFonts w:ascii="Calibri" w:cs="Calibri" w:eastAsia="Calibri" w:hAnsi="Calibri"/>
          <w:sz w:val="17"/>
          <w:szCs w:val="17"/>
        </w:rPr>
        <w:t xml:space="preserve">  </w:t>
      </w:r>
      <w:r>
        <w:rPr>
          <w:rFonts w:ascii="Calibri" w:cs="Calibri" w:eastAsia="Calibri" w:hAnsi="Calibri"/>
          <w:color w:val="1F2937"/>
          <w:sz w:val="17"/>
          <w:szCs w:val="17"/>
        </w:rPr>
        <w:t xml:space="preserve">Store the file somewhere safe and private, then select </w:t>
      </w:r>
      <w:r>
        <w:rPr>
          <w:rFonts w:ascii="Calibri" w:cs="Calibri" w:eastAsia="Calibri" w:hAnsi="Calibri"/>
          <w:b/>
          <w:bCs/>
          <w:color w:val="1F2937"/>
          <w:sz w:val="17"/>
          <w:szCs w:val="17"/>
        </w:rPr>
        <w:t xml:space="preserve">Continue to sign in</w:t>
      </w:r>
      <w:r>
        <w:rPr>
          <w:rFonts w:ascii="Calibri" w:cs="Calibri" w:eastAsia="Calibri" w:hAnsi="Calibri"/>
          <w:color w:val="1F2937"/>
          <w:sz w:val="17"/>
          <w:szCs w:val="17"/>
        </w:rPr>
        <w:t xml:space="preserve">.</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Important:</w:t>
      </w:r>
      <w:r>
        <w:rPr>
          <w:rFonts w:ascii="Calibri" w:cs="Calibri" w:eastAsia="Calibri" w:hAnsi="Calibri"/>
          <w:color w:val="1B2559"/>
          <w:sz w:val="15"/>
          <w:szCs w:val="15"/>
        </w:rPr>
        <w:t xml:space="preserve"> the administrator password is issued once and never shown again. If the download did not start, select </w:t>
      </w:r>
      <w:r>
        <w:rPr>
          <w:rFonts w:ascii="Calibri" w:cs="Calibri" w:eastAsia="Calibri" w:hAnsi="Calibri"/>
          <w:b/>
          <w:bCs/>
          <w:color w:val="1B2559"/>
          <w:sz w:val="15"/>
          <w:szCs w:val="15"/>
        </w:rPr>
        <w:t xml:space="preserve">Download again</w:t>
      </w:r>
      <w:r>
        <w:rPr>
          <w:rFonts w:ascii="Calibri" w:cs="Calibri" w:eastAsia="Calibri" w:hAnsi="Calibri"/>
          <w:color w:val="1B2559"/>
          <w:sz w:val="15"/>
          <w:szCs w:val="15"/>
        </w:rPr>
        <w:t xml:space="preserve"> while the result is still on screen. Once you leave the page, the password cannot be retrieved.</w:t>
      </w:r>
    </w:p>
    <w:p>
      <w:pPr>
        <w:spacing w:after="54" w:before="0" w:line="210"/>
      </w:pPr>
      <w:r>
        <w:rPr>
          <w:rFonts w:ascii="Calibri" w:cs="Calibri" w:eastAsia="Calibri" w:hAnsi="Calibri"/>
          <w:b/>
          <w:bCs/>
          <w:color w:val="1F2937"/>
          <w:sz w:val="17"/>
          <w:szCs w:val="17"/>
        </w:rPr>
        <w:t xml:space="preserve">If registration fails,</w:t>
      </w:r>
      <w:r>
        <w:rPr>
          <w:rFonts w:ascii="Calibri" w:cs="Calibri" w:eastAsia="Calibri" w:hAnsi="Calibri"/>
          <w:color w:val="1F2937"/>
          <w:sz w:val="17"/>
          <w:szCs w:val="17"/>
        </w:rPr>
        <w:t xml:space="preserve"> read the red message at the top of the form, check the domain and email address, correct the highlighted fields and select </w:t>
      </w:r>
      <w:r>
        <w:rPr>
          <w:rFonts w:ascii="Calibri" w:cs="Calibri" w:eastAsia="Calibri" w:hAnsi="Calibri"/>
          <w:b/>
          <w:bCs/>
          <w:color w:val="1F2937"/>
          <w:sz w:val="17"/>
          <w:szCs w:val="17"/>
        </w:rPr>
        <w:t xml:space="preserve">Register company</w:t>
      </w:r>
      <w:r>
        <w:rPr>
          <w:rFonts w:ascii="Calibri" w:cs="Calibri" w:eastAsia="Calibri" w:hAnsi="Calibri"/>
          <w:color w:val="1F2937"/>
          <w:sz w:val="17"/>
          <w:szCs w:val="17"/>
        </w:rPr>
        <w:t xml:space="preserve"> again.</w:t>
      </w:r>
    </w:p>
    <w:p>
      <w:pPr>
        <w:pStyle w:val="Heading2"/>
        <w:keepNext/>
        <w:spacing w:after="36" w:before="100" w:line="215"/>
      </w:pPr>
      <w:r>
        <w:rPr>
          <w:rFonts w:ascii="Calibri" w:cs="Calibri" w:eastAsia="Calibri" w:hAnsi="Calibri"/>
          <w:b/>
          <w:bCs/>
          <w:color w:val="3B51B8"/>
          <w:sz w:val="19"/>
          <w:szCs w:val="19"/>
        </w:rPr>
        <w:t xml:space="preserve">3.2  Signing in</w:t>
      </w:r>
    </w:p>
    <w:p>
      <w:pPr>
        <w:spacing w:after="54" w:before="0" w:line="210"/>
      </w:pPr>
      <w:r>
        <w:rPr>
          <w:rFonts w:ascii="Calibri" w:cs="Calibri" w:eastAsia="Calibri" w:hAnsi="Calibri"/>
          <w:color w:val="1F2937"/>
          <w:sz w:val="17"/>
          <w:szCs w:val="17"/>
        </w:rPr>
        <w:t xml:space="preserve">You need your </w:t>
      </w:r>
      <w:r>
        <w:rPr>
          <w:rFonts w:ascii="Calibri" w:cs="Calibri" w:eastAsia="Calibri" w:hAnsi="Calibri"/>
          <w:b/>
          <w:bCs/>
          <w:color w:val="1F2937"/>
          <w:sz w:val="17"/>
          <w:szCs w:val="17"/>
        </w:rPr>
        <w:t xml:space="preserve">username</w:t>
      </w:r>
      <w:r>
        <w:rPr>
          <w:rFonts w:ascii="Calibri" w:cs="Calibri" w:eastAsia="Calibri" w:hAnsi="Calibri"/>
          <w:color w:val="1F2937"/>
          <w:sz w:val="17"/>
          <w:szCs w:val="17"/>
        </w:rPr>
        <w:t xml:space="preserve"> (or email address), your </w:t>
      </w:r>
      <w:r>
        <w:rPr>
          <w:rFonts w:ascii="Calibri" w:cs="Calibri" w:eastAsia="Calibri" w:hAnsi="Calibri"/>
          <w:b/>
          <w:bCs/>
          <w:color w:val="1F2937"/>
          <w:sz w:val="17"/>
          <w:szCs w:val="17"/>
        </w:rPr>
        <w:t xml:space="preserve">password</w:t>
      </w:r>
      <w:r>
        <w:rPr>
          <w:rFonts w:ascii="Calibri" w:cs="Calibri" w:eastAsia="Calibri" w:hAnsi="Calibri"/>
          <w:color w:val="1F2937"/>
          <w:sz w:val="17"/>
          <w:szCs w:val="17"/>
        </w:rPr>
        <w:t xml:space="preserve"> and your </w:t>
      </w:r>
      <w:r>
        <w:rPr>
          <w:rFonts w:ascii="Calibri" w:cs="Calibri" w:eastAsia="Calibri" w:hAnsi="Calibri"/>
          <w:b/>
          <w:bCs/>
          <w:color w:val="1F2937"/>
          <w:sz w:val="17"/>
          <w:szCs w:val="17"/>
        </w:rPr>
        <w:t xml:space="preserve">Account ID</w:t>
      </w:r>
      <w:r>
        <w:rPr>
          <w:rFonts w:ascii="Calibri" w:cs="Calibri" w:eastAsia="Calibri" w:hAnsi="Calibri"/>
          <w:color w:val="1F2937"/>
          <w:sz w:val="17"/>
          <w:szCs w:val="17"/>
        </w:rPr>
        <w:t xml:space="preserve">, for example </w:t>
      </w:r>
      <w:r>
        <w:rPr>
          <w:rFonts w:ascii="Consolas" w:cs="Consolas" w:eastAsia="Consolas" w:hAnsi="Consolas"/>
          <w:color w:val="1F2937"/>
          <w:sz w:val="16"/>
          <w:szCs w:val="16"/>
        </w:rPr>
        <w:t xml:space="preserve">ACC-1A2B3C4D</w:t>
      </w:r>
      <w:r>
        <w:rPr>
          <w:rFonts w:ascii="Calibri" w:cs="Calibri" w:eastAsia="Calibri" w:hAnsi="Calibri"/>
          <w:color w:val="1F2937"/>
          <w:sz w:val="17"/>
          <w:szCs w:val="17"/>
        </w:rPr>
        <w:t xml:space="preserve">. If you do not know it, ask your administrator or check the credentials spreadsheet from tenant registration.</w:t>
      </w:r>
    </w:p>
    <w:p>
      <w:pPr>
        <w:keepNext/>
        <w:spacing w:after="20" w:before="70"/>
        <w:jc w:val="center"/>
      </w:pPr>
      <w:r>
        <w:drawing>
          <wp:inline distT="0" distB="0" distL="0" distR="0">
            <wp:extent cx="3562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62350" cy="1781175"/>
                    </a:xfrm>
                    <a:prstGeom prst="rect">
                      <a:avLst/>
                    </a:prstGeom>
                  </pic:spPr>
                </pic:pic>
              </a:graphicData>
            </a:graphic>
          </wp:inline>
        </w:drawing>
      </w:r>
    </w:p>
    <w:p>
      <w:pPr>
        <w:spacing w:after="90" w:before="0"/>
        <w:jc w:val="center"/>
      </w:pPr>
      <w:r>
        <w:rPr>
          <w:rFonts w:ascii="Calibri" w:cs="Calibri" w:eastAsia="Calibri" w:hAnsi="Calibri"/>
          <w:i/>
          <w:iCs/>
          <w:color w:val="5B6479"/>
          <w:sz w:val="14"/>
          <w:szCs w:val="14"/>
        </w:rPr>
        <w:t xml:space="preserve">The sign-in page. All three fields are required.</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Open the console address in your web browser.</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Type your username or email address in </w:t>
      </w:r>
      <w:r>
        <w:rPr>
          <w:rFonts w:ascii="Calibri" w:cs="Calibri" w:eastAsia="Calibri" w:hAnsi="Calibri"/>
          <w:b/>
          <w:bCs/>
          <w:color w:val="1F2937"/>
          <w:sz w:val="17"/>
          <w:szCs w:val="17"/>
        </w:rPr>
        <w:t xml:space="preserve">Username</w:t>
      </w:r>
      <w:r>
        <w:rPr>
          <w:rFonts w:ascii="Calibri" w:cs="Calibri" w:eastAsia="Calibri" w:hAnsi="Calibri"/>
          <w:color w:val="1F2937"/>
          <w:sz w:val="17"/>
          <w:szCs w:val="17"/>
        </w:rPr>
        <w:t xml:space="preserve">, and your password in </w:t>
      </w:r>
      <w:r>
        <w:rPr>
          <w:rFonts w:ascii="Calibri" w:cs="Calibri" w:eastAsia="Calibri" w:hAnsi="Calibri"/>
          <w:b/>
          <w:bCs/>
          <w:color w:val="1F2937"/>
          <w:sz w:val="17"/>
          <w:szCs w:val="17"/>
        </w:rPr>
        <w:t xml:space="preserve">Password</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Type your tenant identifier in </w:t>
      </w:r>
      <w:r>
        <w:rPr>
          <w:rFonts w:ascii="Calibri" w:cs="Calibri" w:eastAsia="Calibri" w:hAnsi="Calibri"/>
          <w:b/>
          <w:bCs/>
          <w:color w:val="1F2937"/>
          <w:sz w:val="17"/>
          <w:szCs w:val="17"/>
        </w:rPr>
        <w:t xml:space="preserve">Account ID (tenant)</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Sign in securely</w:t>
      </w:r>
      <w:r>
        <w:rPr>
          <w:rFonts w:ascii="Calibri" w:cs="Calibri" w:eastAsia="Calibri" w:hAnsi="Calibri"/>
          <w:color w:val="1F2937"/>
          <w:sz w:val="17"/>
          <w:szCs w:val="17"/>
        </w:rPr>
        <w:t xml:space="preserve">. The button shows </w:t>
      </w:r>
      <w:r>
        <w:rPr>
          <w:rFonts w:ascii="Calibri" w:cs="Calibri" w:eastAsia="Calibri" w:hAnsi="Calibri"/>
          <w:i/>
          <w:iCs/>
          <w:color w:val="1F2937"/>
          <w:sz w:val="17"/>
          <w:szCs w:val="17"/>
        </w:rPr>
        <w:t xml:space="preserve">Signing in…</w:t>
      </w:r>
      <w:r>
        <w:rPr>
          <w:rFonts w:ascii="Calibri" w:cs="Calibri" w:eastAsia="Calibri" w:hAnsi="Calibri"/>
          <w:color w:val="1F2937"/>
          <w:sz w:val="17"/>
          <w:szCs w:val="17"/>
        </w:rPr>
        <w:t xml:space="preserve"> while it works.</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Without two-factor verification you go straight to the Dashboard; with it, continue at section 3.3.</w:t>
      </w:r>
    </w:p>
    <w:p>
      <w:pPr>
        <w:spacing w:after="54" w:before="0" w:line="210"/>
      </w:pPr>
      <w:r>
        <w:rPr>
          <w:rFonts w:ascii="Calibri" w:cs="Calibri" w:eastAsia="Calibri" w:hAnsi="Calibri"/>
          <w:b/>
          <w:bCs/>
          <w:color w:val="1F2937"/>
          <w:sz w:val="17"/>
          <w:szCs w:val="17"/>
        </w:rPr>
        <w:t xml:space="preserve">Single sign-on</w:t>
      </w:r>
      <w:r>
        <w:rPr>
          <w:rFonts w:ascii="Calibri" w:cs="Calibri" w:eastAsia="Calibri" w:hAnsi="Calibri"/>
          <w:color w:val="1F2937"/>
          <w:sz w:val="17"/>
          <w:szCs w:val="17"/>
        </w:rPr>
        <w:t xml:space="preserve"> uses your existing company credentials instead of a separate password: select </w:t>
      </w:r>
      <w:r>
        <w:rPr>
          <w:rFonts w:ascii="Calibri" w:cs="Calibri" w:eastAsia="Calibri" w:hAnsi="Calibri"/>
          <w:b/>
          <w:bCs/>
          <w:color w:val="1F2937"/>
          <w:sz w:val="17"/>
          <w:szCs w:val="17"/>
        </w:rPr>
        <w:t xml:space="preserve">Sign in with Microsoft</w:t>
      </w:r>
      <w:r>
        <w:rPr>
          <w:rFonts w:ascii="Calibri" w:cs="Calibri" w:eastAsia="Calibri" w:hAnsi="Calibri"/>
          <w:color w:val="1F2937"/>
          <w:sz w:val="17"/>
          <w:szCs w:val="17"/>
        </w:rPr>
        <w:t xml:space="preserve"> below the divider marked </w:t>
      </w:r>
      <w:r>
        <w:rPr>
          <w:rFonts w:ascii="Calibri" w:cs="Calibri" w:eastAsia="Calibri" w:hAnsi="Calibri"/>
          <w:i/>
          <w:iCs/>
          <w:color w:val="1F2937"/>
          <w:sz w:val="17"/>
          <w:szCs w:val="17"/>
        </w:rPr>
        <w:t xml:space="preserve">or</w:t>
      </w:r>
      <w:r>
        <w:rPr>
          <w:rFonts w:ascii="Calibri" w:cs="Calibri" w:eastAsia="Calibri" w:hAnsi="Calibri"/>
          <w:color w:val="1F2937"/>
          <w:sz w:val="17"/>
          <w:szCs w:val="17"/>
        </w:rPr>
        <w:t xml:space="preserve"> and complete your company's screen. If the redirect does not complete, a message says sign-in could not be started — try again, or use your username and password. If your details are not accepted, the page shows </w:t>
      </w:r>
      <w:r>
        <w:rPr>
          <w:rFonts w:ascii="Calibri" w:cs="Calibri" w:eastAsia="Calibri" w:hAnsi="Calibri"/>
          <w:i/>
          <w:iCs/>
          <w:color w:val="1F2937"/>
          <w:sz w:val="17"/>
          <w:szCs w:val="17"/>
        </w:rPr>
        <w:t xml:space="preserve">Sign-in failed</w:t>
      </w:r>
      <w:r>
        <w:rPr>
          <w:rFonts w:ascii="Calibri" w:cs="Calibri" w:eastAsia="Calibri" w:hAnsi="Calibri"/>
          <w:color w:val="1F2937"/>
          <w:sz w:val="17"/>
          <w:szCs w:val="17"/>
        </w:rPr>
        <w:t xml:space="preserve">; for security it never states which field was wrong, so check all three.</w:t>
      </w:r>
    </w:p>
    <w:p>
      <w:pPr>
        <w:pStyle w:val="Heading2"/>
        <w:keepNext/>
        <w:spacing w:after="36" w:before="100" w:line="215"/>
      </w:pPr>
      <w:r>
        <w:rPr>
          <w:rFonts w:ascii="Calibri" w:cs="Calibri" w:eastAsia="Calibri" w:hAnsi="Calibri"/>
          <w:b/>
          <w:bCs/>
          <w:color w:val="3B51B8"/>
          <w:sz w:val="19"/>
          <w:szCs w:val="19"/>
        </w:rPr>
        <w:t xml:space="preserve">3.3  Two-factor verification at sign-in</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Multi-factor authentication (MFA)</w:t>
      </w:r>
      <w:r>
        <w:rPr>
          <w:rFonts w:ascii="Calibri" w:cs="Calibri" w:eastAsia="Calibri" w:hAnsi="Calibri"/>
          <w:color w:val="1B2559"/>
          <w:sz w:val="15"/>
          <w:szCs w:val="15"/>
        </w:rPr>
        <w:t xml:space="preserve"> — a second proof of identity in addition to your password, normally a six-digit code from an authenticator app on your phone. A stolen password alone is then not enough to access your account.</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After entering your password, the </w:t>
      </w:r>
      <w:r>
        <w:rPr>
          <w:rFonts w:ascii="Calibri" w:cs="Calibri" w:eastAsia="Calibri" w:hAnsi="Calibri"/>
          <w:b/>
          <w:bCs/>
          <w:color w:val="1F2937"/>
          <w:sz w:val="17"/>
          <w:szCs w:val="17"/>
        </w:rPr>
        <w:t xml:space="preserve">Two-factor verification</w:t>
      </w:r>
      <w:r>
        <w:rPr>
          <w:rFonts w:ascii="Calibri" w:cs="Calibri" w:eastAsia="Calibri" w:hAnsi="Calibri"/>
          <w:color w:val="1F2937"/>
          <w:sz w:val="17"/>
          <w:szCs w:val="17"/>
        </w:rPr>
        <w:t xml:space="preserve"> screen appears.</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Open your authenticator app and find the entry for this console.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Type the current six-digit code into </w:t>
      </w:r>
      <w:r>
        <w:rPr>
          <w:rFonts w:ascii="Calibri" w:cs="Calibri" w:eastAsia="Calibri" w:hAnsi="Calibri"/>
          <w:b/>
          <w:bCs/>
          <w:color w:val="1F2937"/>
          <w:sz w:val="17"/>
          <w:szCs w:val="17"/>
        </w:rPr>
        <w:t xml:space="preserve">Authentication code</w:t>
      </w:r>
      <w:r>
        <w:rPr>
          <w:rFonts w:ascii="Calibri" w:cs="Calibri" w:eastAsia="Calibri" w:hAnsi="Calibri"/>
          <w:color w:val="1F2937"/>
          <w:sz w:val="17"/>
          <w:szCs w:val="17"/>
        </w:rPr>
        <w:t xml:space="preserve">, then select </w:t>
      </w:r>
      <w:r>
        <w:rPr>
          <w:rFonts w:ascii="Calibri" w:cs="Calibri" w:eastAsia="Calibri" w:hAnsi="Calibri"/>
          <w:b/>
          <w:bCs/>
          <w:color w:val="1F2937"/>
          <w:sz w:val="17"/>
          <w:szCs w:val="17"/>
        </w:rPr>
        <w:t xml:space="preserve">Verify &amp; sign in</w:t>
      </w:r>
      <w:r>
        <w:rPr>
          <w:rFonts w:ascii="Calibri" w:cs="Calibri" w:eastAsia="Calibri" w:hAnsi="Calibri"/>
          <w:color w:val="1F2937"/>
          <w:sz w:val="17"/>
          <w:szCs w:val="17"/>
        </w:rPr>
        <w:t xml:space="preserve">.</w:t>
      </w:r>
    </w:p>
    <w:p>
      <w:pPr>
        <w:spacing w:after="54" w:before="0" w:line="210"/>
      </w:pPr>
      <w:r>
        <w:rPr>
          <w:rFonts w:ascii="Calibri" w:cs="Calibri" w:eastAsia="Calibri" w:hAnsi="Calibri"/>
          <w:b/>
          <w:bCs/>
          <w:color w:val="1F2937"/>
          <w:sz w:val="17"/>
          <w:szCs w:val="17"/>
        </w:rPr>
        <w:t xml:space="preserve">If verification does not work:</w:t>
      </w:r>
      <w:r>
        <w:rPr>
          <w:rFonts w:ascii="Calibri" w:cs="Calibri" w:eastAsia="Calibri" w:hAnsi="Calibri"/>
          <w:color w:val="1F2937"/>
          <w:sz w:val="17"/>
          <w:szCs w:val="17"/>
        </w:rPr>
        <w:t xml:space="preserve"> codes expire quickly, so wait for a new one. If you have lost your phone, use a backup code saved when you set up two-factor verification (section 11.2). If the page says your session expired, select </w:t>
      </w:r>
      <w:r>
        <w:rPr>
          <w:rFonts w:ascii="Calibri" w:cs="Calibri" w:eastAsia="Calibri" w:hAnsi="Calibri"/>
          <w:b/>
          <w:bCs/>
          <w:color w:val="1F2937"/>
          <w:sz w:val="17"/>
          <w:szCs w:val="17"/>
        </w:rPr>
        <w:t xml:space="preserve">Back to login</w:t>
      </w:r>
      <w:r>
        <w:rPr>
          <w:rFonts w:ascii="Calibri" w:cs="Calibri" w:eastAsia="Calibri" w:hAnsi="Calibri"/>
          <w:color w:val="1F2937"/>
          <w:sz w:val="17"/>
          <w:szCs w:val="17"/>
        </w:rPr>
        <w:t xml:space="preserve"> and start again.</w:t>
      </w:r>
    </w:p>
    <w:p>
      <w:pPr>
        <w:pStyle w:val="Heading2"/>
        <w:keepNext/>
        <w:spacing w:after="36" w:before="100" w:line="215"/>
      </w:pPr>
      <w:r>
        <w:rPr>
          <w:rFonts w:ascii="Calibri" w:cs="Calibri" w:eastAsia="Calibri" w:hAnsi="Calibri"/>
          <w:b/>
          <w:bCs/>
          <w:color w:val="3B51B8"/>
          <w:sz w:val="19"/>
          <w:szCs w:val="19"/>
        </w:rPr>
        <w:t xml:space="preserve">3.4  Forgotten password, and signing out</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On the sign-in page, select </w:t>
      </w:r>
      <w:r>
        <w:rPr>
          <w:rFonts w:ascii="Calibri" w:cs="Calibri" w:eastAsia="Calibri" w:hAnsi="Calibri"/>
          <w:b/>
          <w:bCs/>
          <w:color w:val="1F2937"/>
          <w:sz w:val="17"/>
          <w:szCs w:val="17"/>
        </w:rPr>
        <w:t xml:space="preserve">Forgot password?</w:t>
      </w:r>
      <w:r>
        <w:rPr>
          <w:rFonts w:ascii="Calibri" w:cs="Calibri" w:eastAsia="Calibri" w:hAnsi="Calibri"/>
          <w:color w:val="1F2937"/>
          <w:sz w:val="17"/>
          <w:szCs w:val="17"/>
        </w:rPr>
        <w:t xml:space="preserve">. The </w:t>
      </w:r>
      <w:r>
        <w:rPr>
          <w:rFonts w:ascii="Calibri" w:cs="Calibri" w:eastAsia="Calibri" w:hAnsi="Calibri"/>
          <w:b/>
          <w:bCs/>
          <w:color w:val="1F2937"/>
          <w:sz w:val="17"/>
          <w:szCs w:val="17"/>
        </w:rPr>
        <w:t xml:space="preserve">Reset your password</w:t>
      </w:r>
      <w:r>
        <w:rPr>
          <w:rFonts w:ascii="Calibri" w:cs="Calibri" w:eastAsia="Calibri" w:hAnsi="Calibri"/>
          <w:color w:val="1F2937"/>
          <w:sz w:val="17"/>
          <w:szCs w:val="17"/>
        </w:rPr>
        <w:t xml:space="preserve"> page appears.</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Type your address in </w:t>
      </w:r>
      <w:r>
        <w:rPr>
          <w:rFonts w:ascii="Calibri" w:cs="Calibri" w:eastAsia="Calibri" w:hAnsi="Calibri"/>
          <w:b/>
          <w:bCs/>
          <w:color w:val="1F2937"/>
          <w:sz w:val="17"/>
          <w:szCs w:val="17"/>
        </w:rPr>
        <w:t xml:space="preserve">Email</w:t>
      </w:r>
      <w:r>
        <w:rPr>
          <w:rFonts w:ascii="Calibri" w:cs="Calibri" w:eastAsia="Calibri" w:hAnsi="Calibri"/>
          <w:color w:val="1F2937"/>
          <w:sz w:val="17"/>
          <w:szCs w:val="17"/>
        </w:rPr>
        <w:t xml:space="preserve"> and select </w:t>
      </w:r>
      <w:r>
        <w:rPr>
          <w:rFonts w:ascii="Calibri" w:cs="Calibri" w:eastAsia="Calibri" w:hAnsi="Calibri"/>
          <w:b/>
          <w:bCs/>
          <w:color w:val="1F2937"/>
          <w:sz w:val="17"/>
          <w:szCs w:val="17"/>
        </w:rPr>
        <w:t xml:space="preserve">Send reset link</w:t>
      </w:r>
      <w:r>
        <w:rPr>
          <w:rFonts w:ascii="Calibri" w:cs="Calibri" w:eastAsia="Calibri" w:hAnsi="Calibri"/>
          <w:color w:val="1F2937"/>
          <w:sz w:val="17"/>
          <w:szCs w:val="17"/>
        </w:rPr>
        <w:t xml:space="preserve">. A confirmation states that if an account exists for that address a link is on its way; for security the page does not reveal whether the address is registered.</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Open the link in the email. The </w:t>
      </w:r>
      <w:r>
        <w:rPr>
          <w:rFonts w:ascii="Calibri" w:cs="Calibri" w:eastAsia="Calibri" w:hAnsi="Calibri"/>
          <w:b/>
          <w:bCs/>
          <w:color w:val="1F2937"/>
          <w:sz w:val="17"/>
          <w:szCs w:val="17"/>
        </w:rPr>
        <w:t xml:space="preserve">Choose a new password</w:t>
      </w:r>
      <w:r>
        <w:rPr>
          <w:rFonts w:ascii="Calibri" w:cs="Calibri" w:eastAsia="Calibri" w:hAnsi="Calibri"/>
          <w:color w:val="1F2937"/>
          <w:sz w:val="17"/>
          <w:szCs w:val="17"/>
        </w:rPr>
        <w:t xml:space="preserve"> page appears.</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Type your new password in </w:t>
      </w:r>
      <w:r>
        <w:rPr>
          <w:rFonts w:ascii="Calibri" w:cs="Calibri" w:eastAsia="Calibri" w:hAnsi="Calibri"/>
          <w:b/>
          <w:bCs/>
          <w:color w:val="1F2937"/>
          <w:sz w:val="17"/>
          <w:szCs w:val="17"/>
        </w:rPr>
        <w:t xml:space="preserve">New password</w:t>
      </w:r>
      <w:r>
        <w:rPr>
          <w:rFonts w:ascii="Calibri" w:cs="Calibri" w:eastAsia="Calibri" w:hAnsi="Calibri"/>
          <w:color w:val="1F2937"/>
          <w:sz w:val="17"/>
          <w:szCs w:val="17"/>
        </w:rPr>
        <w:t xml:space="preserve">, then the same value in </w:t>
      </w:r>
      <w:r>
        <w:rPr>
          <w:rFonts w:ascii="Calibri" w:cs="Calibri" w:eastAsia="Calibri" w:hAnsi="Calibri"/>
          <w:b/>
          <w:bCs/>
          <w:color w:val="1F2937"/>
          <w:sz w:val="17"/>
          <w:szCs w:val="17"/>
        </w:rPr>
        <w:t xml:space="preserve">Confirm new password</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Reset password</w:t>
      </w:r>
      <w:r>
        <w:rPr>
          <w:rFonts w:ascii="Calibri" w:cs="Calibri" w:eastAsia="Calibri" w:hAnsi="Calibri"/>
          <w:color w:val="1F2937"/>
          <w:sz w:val="17"/>
          <w:szCs w:val="17"/>
        </w:rPr>
        <w:t xml:space="preserve">. A confirmation appears and you are returned to the sign-in page.</w:t>
      </w:r>
    </w:p>
    <w:p>
      <w:pPr>
        <w:spacing w:after="54" w:before="0" w:line="210"/>
      </w:pPr>
      <w:r>
        <w:rPr>
          <w:rFonts w:ascii="Calibri" w:cs="Calibri" w:eastAsia="Calibri" w:hAnsi="Calibri"/>
          <w:color w:val="1F2937"/>
          <w:sz w:val="17"/>
          <w:szCs w:val="17"/>
        </w:rPr>
        <w:t xml:space="preserve">If the two do not match, a message says </w:t>
      </w:r>
      <w:r>
        <w:rPr>
          <w:rFonts w:ascii="Calibri" w:cs="Calibri" w:eastAsia="Calibri" w:hAnsi="Calibri"/>
          <w:i/>
          <w:iCs/>
          <w:color w:val="1F2937"/>
          <w:sz w:val="17"/>
          <w:szCs w:val="17"/>
        </w:rPr>
        <w:t xml:space="preserve">Passwords do not match</w:t>
      </w:r>
      <w:r>
        <w:rPr>
          <w:rFonts w:ascii="Calibri" w:cs="Calibri" w:eastAsia="Calibri" w:hAnsi="Calibri"/>
          <w:color w:val="1F2937"/>
          <w:sz w:val="17"/>
          <w:szCs w:val="17"/>
        </w:rPr>
        <w:t xml:space="preserve"> and nothing is saved. If the page reports a missing or invalid reset token, the link has expired — request a new one. To </w:t>
      </w:r>
      <w:r>
        <w:rPr>
          <w:rFonts w:ascii="Calibri" w:cs="Calibri" w:eastAsia="Calibri" w:hAnsi="Calibri"/>
          <w:b/>
          <w:bCs/>
          <w:color w:val="1F2937"/>
          <w:sz w:val="17"/>
          <w:szCs w:val="17"/>
        </w:rPr>
        <w:t xml:space="preserve">sign out</w:t>
      </w:r>
      <w:r>
        <w:rPr>
          <w:rFonts w:ascii="Calibri" w:cs="Calibri" w:eastAsia="Calibri" w:hAnsi="Calibri"/>
          <w:color w:val="1F2937"/>
          <w:sz w:val="17"/>
          <w:szCs w:val="17"/>
        </w:rPr>
        <w:t xml:space="preserve">, select your name or initials at the top-right, then </w:t>
      </w:r>
      <w:r>
        <w:rPr>
          <w:rFonts w:ascii="Calibri" w:cs="Calibri" w:eastAsia="Calibri" w:hAnsi="Calibri"/>
          <w:b/>
          <w:bCs/>
          <w:color w:val="1F2937"/>
          <w:sz w:val="17"/>
          <w:szCs w:val="17"/>
        </w:rPr>
        <w:t xml:space="preserve">Sign out</w:t>
      </w:r>
      <w:r>
        <w:rPr>
          <w:rFonts w:ascii="Calibri" w:cs="Calibri" w:eastAsia="Calibri" w:hAnsi="Calibri"/>
          <w:color w:val="1F2937"/>
          <w:sz w:val="17"/>
          <w:szCs w:val="17"/>
        </w:rPr>
        <w:t xml:space="preserve"> (shown in red).</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04</w:t>
      </w:r>
      <w:r>
        <w:rPr>
          <w:rFonts w:ascii="Calibri" w:cs="Calibri" w:eastAsia="Calibri" w:hAnsi="Calibri"/>
          <w:b/>
          <w:bCs/>
          <w:color w:val="1B2559"/>
          <w:spacing w:val="12"/>
          <w:sz w:val="22"/>
          <w:szCs w:val="22"/>
        </w:rPr>
        <w:t xml:space="preserve">   FINDING YOUR WAY AROUND</w:t>
      </w:r>
    </w:p>
    <w:p>
      <w:pPr>
        <w:spacing w:after="54" w:before="0" w:line="210"/>
      </w:pPr>
      <w:r>
        <w:rPr>
          <w:rFonts w:ascii="Calibri" w:cs="Calibri" w:eastAsia="Calibri" w:hAnsi="Calibri"/>
          <w:color w:val="1F2937"/>
          <w:sz w:val="17"/>
          <w:szCs w:val="17"/>
        </w:rPr>
        <w:t xml:space="preserve">Every page uses the same three-part layout: </w:t>
      </w:r>
      <w:r>
        <w:rPr>
          <w:rFonts w:ascii="Calibri" w:cs="Calibri" w:eastAsia="Calibri" w:hAnsi="Calibri"/>
          <w:b/>
          <w:bCs/>
          <w:color w:val="1F2937"/>
          <w:sz w:val="17"/>
          <w:szCs w:val="17"/>
        </w:rPr>
        <w:t xml:space="preserve">the top bar</w:t>
      </w:r>
      <w:r>
        <w:rPr>
          <w:rFonts w:ascii="Calibri" w:cs="Calibri" w:eastAsia="Calibri" w:hAnsi="Calibri"/>
          <w:color w:val="1F2937"/>
          <w:sz w:val="17"/>
          <w:szCs w:val="17"/>
        </w:rPr>
        <w:t xml:space="preserve">, a thin fixed strip that never scrolls away; </w:t>
      </w:r>
      <w:r>
        <w:rPr>
          <w:rFonts w:ascii="Calibri" w:cs="Calibri" w:eastAsia="Calibri" w:hAnsi="Calibri"/>
          <w:b/>
          <w:bCs/>
          <w:color w:val="1F2937"/>
          <w:sz w:val="17"/>
          <w:szCs w:val="17"/>
        </w:rPr>
        <w:t xml:space="preserve">the sidebar</w:t>
      </w:r>
      <w:r>
        <w:rPr>
          <w:rFonts w:ascii="Calibri" w:cs="Calibri" w:eastAsia="Calibri" w:hAnsi="Calibri"/>
          <w:color w:val="1F2937"/>
          <w:sz w:val="17"/>
          <w:szCs w:val="17"/>
        </w:rPr>
        <w:t xml:space="preserve">, a vertical menu down the left; and </w:t>
      </w:r>
      <w:r>
        <w:rPr>
          <w:rFonts w:ascii="Calibri" w:cs="Calibri" w:eastAsia="Calibri" w:hAnsi="Calibri"/>
          <w:b/>
          <w:bCs/>
          <w:color w:val="1F2937"/>
          <w:sz w:val="17"/>
          <w:szCs w:val="17"/>
        </w:rPr>
        <w:t xml:space="preserve">the working area</w:t>
      </w:r>
      <w:r>
        <w:rPr>
          <w:rFonts w:ascii="Calibri" w:cs="Calibri" w:eastAsia="Calibri" w:hAnsi="Calibri"/>
          <w:color w:val="1F2937"/>
          <w:sz w:val="17"/>
          <w:szCs w:val="17"/>
        </w:rPr>
        <w:t xml:space="preserve">, where the page you selected is displayed.</w:t>
      </w:r>
    </w:p>
    <w:p>
      <w:pPr>
        <w:pStyle w:val="Heading2"/>
        <w:keepNext/>
        <w:spacing w:after="36" w:before="100" w:line="215"/>
      </w:pPr>
      <w:r>
        <w:rPr>
          <w:rFonts w:ascii="Calibri" w:cs="Calibri" w:eastAsia="Calibri" w:hAnsi="Calibri"/>
          <w:b/>
          <w:bCs/>
          <w:color w:val="3B51B8"/>
          <w:sz w:val="19"/>
          <w:szCs w:val="19"/>
        </w:rPr>
        <w:t xml:space="preserve">4.1  The top bar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35"/>
        <w:gridCol w:w="7601"/>
      </w:tblGrid>
      <w:tr>
        <w:trPr>
          <w:tblHeader/>
        </w:trPr>
        <w:tc>
          <w:tcPr>
            <w:tcW w:type="dxa" w:w="2335"/>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Item</w:t>
            </w:r>
          </w:p>
        </w:tc>
        <w:tc>
          <w:tcPr>
            <w:tcW w:type="dxa" w:w="7601"/>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What it does</w:t>
            </w:r>
          </w:p>
        </w:tc>
      </w:tr>
      <w:tr>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Menu button</w:t>
            </w:r>
            <w:r>
              <w:rPr>
                <w:rFonts w:ascii="Calibri" w:cs="Calibri" w:eastAsia="Calibri" w:hAnsi="Calibri"/>
                <w:color w:val="1F2937"/>
                <w:sz w:val="15"/>
                <w:szCs w:val="15"/>
              </w:rPr>
              <w:t xml:space="preserve"> (three lines)</w:t>
            </w:r>
          </w:p>
        </w:tc>
        <w:tc>
          <w:tcPr>
            <w:tcW w:type="dxa" w:w="760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Small screens and tablets only. Opens the sidebar as a slide-out drawer.</w:t>
            </w:r>
          </w:p>
        </w:tc>
      </w:tr>
      <w:tr>
        <w:tc>
          <w:tcPr>
            <w:tcW w:type="dxa" w:w="233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Logo</w:t>
            </w:r>
          </w:p>
        </w:tc>
        <w:tc>
          <w:tcPr>
            <w:tcW w:type="dxa" w:w="760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Returns you to the Dashboard from anywhere in the console.</w:t>
            </w:r>
          </w:p>
        </w:tc>
      </w:tr>
      <w:tr>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Product switcher</w:t>
            </w:r>
            <w:r>
              <w:rPr>
                <w:rFonts w:ascii="Calibri" w:cs="Calibri" w:eastAsia="Calibri" w:hAnsi="Calibri"/>
                <w:color w:val="1F2937"/>
                <w:sz w:val="15"/>
                <w:szCs w:val="15"/>
              </w:rPr>
              <w:t xml:space="preserve"> (</w:t>
            </w:r>
            <w:r>
              <w:rPr>
                <w:rFonts w:ascii="Calibri" w:cs="Calibri" w:eastAsia="Calibri" w:hAnsi="Calibri"/>
                <w:b/>
                <w:bCs/>
                <w:color w:val="1F2937"/>
                <w:sz w:val="15"/>
                <w:szCs w:val="15"/>
              </w:rPr>
              <w:t xml:space="preserve">IAM</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PAM</w:t>
            </w:r>
            <w:r>
              <w:rPr>
                <w:rFonts w:ascii="Calibri" w:cs="Calibri" w:eastAsia="Calibri" w:hAnsi="Calibri"/>
                <w:color w:val="1F2937"/>
                <w:sz w:val="15"/>
                <w:szCs w:val="15"/>
              </w:rPr>
              <w:t xml:space="preserve">)</w:t>
            </w:r>
          </w:p>
        </w:tc>
        <w:tc>
          <w:tcPr>
            <w:tcW w:type="dxa" w:w="760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Switches the working context; the sidebar changes to that product's menu. </w:t>
            </w:r>
            <w:r>
              <w:rPr>
                <w:rFonts w:ascii="Calibri" w:cs="Calibri" w:eastAsia="Calibri" w:hAnsi="Calibri"/>
                <w:b/>
                <w:bCs/>
                <w:color w:val="1F2937"/>
                <w:sz w:val="15"/>
                <w:szCs w:val="15"/>
              </w:rPr>
              <w:t xml:space="preserve">IAM</w:t>
            </w:r>
            <w:r>
              <w:rPr>
                <w:rFonts w:ascii="Calibri" w:cs="Calibri" w:eastAsia="Calibri" w:hAnsi="Calibri"/>
                <w:color w:val="1F2937"/>
                <w:sz w:val="15"/>
                <w:szCs w:val="15"/>
              </w:rPr>
              <w:t xml:space="preserve"> opens the Dashboard, </w:t>
            </w:r>
            <w:r>
              <w:rPr>
                <w:rFonts w:ascii="Calibri" w:cs="Calibri" w:eastAsia="Calibri" w:hAnsi="Calibri"/>
                <w:b/>
                <w:bCs/>
                <w:color w:val="1F2937"/>
                <w:sz w:val="15"/>
                <w:szCs w:val="15"/>
              </w:rPr>
              <w:t xml:space="preserve">PAM</w:t>
            </w:r>
            <w:r>
              <w:rPr>
                <w:rFonts w:ascii="Calibri" w:cs="Calibri" w:eastAsia="Calibri" w:hAnsi="Calibri"/>
                <w:color w:val="1F2937"/>
                <w:sz w:val="15"/>
                <w:szCs w:val="15"/>
              </w:rPr>
              <w:t xml:space="preserve"> opens Audit Logs.</w:t>
            </w:r>
          </w:p>
        </w:tc>
      </w:tr>
      <w:tr>
        <w:tc>
          <w:tcPr>
            <w:tcW w:type="dxa" w:w="233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Search…</w:t>
            </w:r>
            <w:r>
              <w:rPr>
                <w:rFonts w:ascii="Calibri" w:cs="Calibri" w:eastAsia="Calibri" w:hAnsi="Calibri"/>
                <w:color w:val="1F2937"/>
                <w:sz w:val="15"/>
                <w:szCs w:val="15"/>
              </w:rPr>
              <w:t xml:space="preserve"> (⌘K hint)</w:t>
            </w:r>
          </w:p>
        </w:tc>
        <w:tc>
          <w:tcPr>
            <w:tcW w:type="dxa" w:w="760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Opens global search. On small screens this becomes a magnifying-glass button.</w:t>
            </w:r>
          </w:p>
        </w:tc>
      </w:tr>
      <w:tr>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Tenant chip</w:t>
            </w:r>
          </w:p>
        </w:tc>
        <w:tc>
          <w:tcPr>
            <w:tcW w:type="dxa" w:w="760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Account ID of the tenant you are working in. Visible on wide screens.</w:t>
            </w:r>
          </w:p>
        </w:tc>
      </w:tr>
      <w:tr>
        <w:tc>
          <w:tcPr>
            <w:tcW w:type="dxa" w:w="233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MFA off</w:t>
            </w:r>
            <w:r>
              <w:rPr>
                <w:rFonts w:ascii="Calibri" w:cs="Calibri" w:eastAsia="Calibri" w:hAnsi="Calibri"/>
                <w:color w:val="1F2937"/>
                <w:sz w:val="15"/>
                <w:szCs w:val="15"/>
              </w:rPr>
              <w:t xml:space="preserve"> (amber)</w:t>
            </w:r>
          </w:p>
        </w:tc>
        <w:tc>
          <w:tcPr>
            <w:tcW w:type="dxa" w:w="760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Appears only if your own account has no second factor. Opens the Multi-Factor Authentication page.</w:t>
            </w:r>
          </w:p>
        </w:tc>
      </w:tr>
      <w:tr>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Bell</w:t>
            </w:r>
          </w:p>
        </w:tc>
        <w:tc>
          <w:tcPr>
            <w:tcW w:type="dxa" w:w="760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How many refused access attempts have been recorded since you last reviewed them; turns red when unread. Opens </w:t>
            </w:r>
            <w:r>
              <w:rPr>
                <w:rFonts w:ascii="Calibri" w:cs="Calibri" w:eastAsia="Calibri" w:hAnsi="Calibri"/>
                <w:b/>
                <w:bCs/>
                <w:color w:val="1F2937"/>
                <w:sz w:val="15"/>
                <w:szCs w:val="15"/>
              </w:rPr>
              <w:t xml:space="preserve">PAM → Alerts</w:t>
            </w:r>
            <w:r>
              <w:rPr>
                <w:rFonts w:ascii="Calibri" w:cs="Calibri" w:eastAsia="Calibri" w:hAnsi="Calibri"/>
                <w:color w:val="1F2937"/>
                <w:sz w:val="15"/>
                <w:szCs w:val="15"/>
              </w:rPr>
              <w:t xml:space="preserve"> and clears the count.</w:t>
            </w:r>
          </w:p>
        </w:tc>
      </w:tr>
      <w:tr>
        <w:tc>
          <w:tcPr>
            <w:tcW w:type="dxa" w:w="233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Profile</w:t>
            </w:r>
          </w:p>
        </w:tc>
        <w:tc>
          <w:tcPr>
            <w:tcW w:type="dxa" w:w="760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Your account menu — </w:t>
            </w:r>
            <w:r>
              <w:rPr>
                <w:rFonts w:ascii="Calibri" w:cs="Calibri" w:eastAsia="Calibri" w:hAnsi="Calibri"/>
                <w:b/>
                <w:bCs/>
                <w:color w:val="1F2937"/>
                <w:sz w:val="15"/>
                <w:szCs w:val="15"/>
              </w:rPr>
              <w:t xml:space="preserve">My profile</w:t>
            </w:r>
            <w:r>
              <w:rPr>
                <w:rFonts w:ascii="Calibri" w:cs="Calibri" w:eastAsia="Calibri" w:hAnsi="Calibri"/>
                <w:color w:val="1F2937"/>
                <w:sz w:val="15"/>
                <w:szCs w:val="15"/>
              </w:rPr>
              <w:t xml:space="preserve">, </w:t>
            </w:r>
            <w:r>
              <w:rPr>
                <w:rFonts w:ascii="Calibri" w:cs="Calibri" w:eastAsia="Calibri" w:hAnsi="Calibri"/>
                <w:b/>
                <w:bCs/>
                <w:color w:val="1F2937"/>
                <w:sz w:val="15"/>
                <w:szCs w:val="15"/>
              </w:rPr>
              <w:t xml:space="preserve">Multi-factor authentication</w:t>
            </w:r>
            <w:r>
              <w:rPr>
                <w:rFonts w:ascii="Calibri" w:cs="Calibri" w:eastAsia="Calibri" w:hAnsi="Calibri"/>
                <w:color w:val="1F2937"/>
                <w:sz w:val="15"/>
                <w:szCs w:val="15"/>
              </w:rPr>
              <w:t xml:space="preserve">, </w:t>
            </w:r>
            <w:r>
              <w:rPr>
                <w:rFonts w:ascii="Calibri" w:cs="Calibri" w:eastAsia="Calibri" w:hAnsi="Calibri"/>
                <w:b/>
                <w:bCs/>
                <w:color w:val="1F2937"/>
                <w:sz w:val="15"/>
                <w:szCs w:val="15"/>
              </w:rPr>
              <w:t xml:space="preserve">Active sessions</w:t>
            </w:r>
            <w:r>
              <w:rPr>
                <w:rFonts w:ascii="Calibri" w:cs="Calibri" w:eastAsia="Calibri" w:hAnsi="Calibri"/>
                <w:color w:val="1F2937"/>
                <w:sz w:val="15"/>
                <w:szCs w:val="15"/>
              </w:rPr>
              <w:t xml:space="preserve">, </w:t>
            </w:r>
            <w:r>
              <w:rPr>
                <w:rFonts w:ascii="Calibri" w:cs="Calibri" w:eastAsia="Calibri" w:hAnsi="Calibri"/>
                <w:b/>
                <w:bCs/>
                <w:color w:val="1F2937"/>
                <w:sz w:val="15"/>
                <w:szCs w:val="15"/>
              </w:rPr>
              <w:t xml:space="preserve">Sign out</w:t>
            </w:r>
            <w:r>
              <w:rPr>
                <w:rFonts w:ascii="Calibri" w:cs="Calibri" w:eastAsia="Calibri" w:hAnsi="Calibri"/>
                <w:color w:val="1F2937"/>
                <w:sz w:val="15"/>
                <w:szCs w:val="15"/>
              </w:rPr>
              <w:t xml:space="preserve"> — plus your username, email, account type (</w:t>
            </w:r>
            <w:r>
              <w:rPr>
                <w:rFonts w:ascii="Calibri" w:cs="Calibri" w:eastAsia="Calibri" w:hAnsi="Calibri"/>
                <w:b/>
                <w:bCs/>
                <w:color w:val="1F2937"/>
                <w:sz w:val="15"/>
                <w:szCs w:val="15"/>
              </w:rPr>
              <w:t xml:space="preserve">Admin</w:t>
            </w:r>
            <w:r>
              <w:rPr>
                <w:rFonts w:ascii="Calibri" w:cs="Calibri" w:eastAsia="Calibri" w:hAnsi="Calibri"/>
                <w:color w:val="1F2937"/>
                <w:sz w:val="15"/>
                <w:szCs w:val="15"/>
              </w:rPr>
              <w:t xml:space="preserve"> or </w:t>
            </w:r>
            <w:r>
              <w:rPr>
                <w:rFonts w:ascii="Calibri" w:cs="Calibri" w:eastAsia="Calibri" w:hAnsi="Calibri"/>
                <w:b/>
                <w:bCs/>
                <w:color w:val="1F2937"/>
                <w:sz w:val="15"/>
                <w:szCs w:val="15"/>
              </w:rPr>
              <w:t xml:space="preserve">User</w:t>
            </w:r>
            <w:r>
              <w:rPr>
                <w:rFonts w:ascii="Calibri" w:cs="Calibri" w:eastAsia="Calibri" w:hAnsi="Calibri"/>
                <w:color w:val="1F2937"/>
                <w:sz w:val="15"/>
                <w:szCs w:val="15"/>
              </w:rPr>
              <w:t xml:space="preserve">) and Account ID. Move with the arrow keys, choose with Enter, close with Escape.</w:t>
            </w:r>
          </w:p>
        </w:tc>
      </w:tr>
    </w:tbl>
    <w:p>
      <w:pPr>
        <w:spacing w:after="60" w:before="0"/>
      </w:pPr>
      <w:r>
        <w:rPr>
          <w:rFonts w:ascii="Calibri" w:cs="Calibri" w:eastAsia="Calibri" w:hAnsi="Calibri"/>
          <w:sz w:val="2"/>
          <w:szCs w:val="2"/>
        </w:rPr>
        <w:t xml:space="preserve"/>
      </w:r>
    </w:p>
    <w:p>
      <w:pPr>
        <w:pStyle w:val="Heading2"/>
        <w:keepNext/>
        <w:spacing w:after="36" w:before="100" w:line="215"/>
      </w:pPr>
      <w:r>
        <w:rPr>
          <w:rFonts w:ascii="Calibri" w:cs="Calibri" w:eastAsia="Calibri" w:hAnsi="Calibri"/>
          <w:b/>
          <w:bCs/>
          <w:color w:val="3B51B8"/>
          <w:sz w:val="19"/>
          <w:szCs w:val="19"/>
        </w:rPr>
        <w:t xml:space="preserve">4.2  The sidebar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27"/>
        <w:gridCol w:w="1858"/>
        <w:gridCol w:w="2123"/>
        <w:gridCol w:w="4628"/>
      </w:tblGrid>
      <w:tr>
        <w:trPr>
          <w:tblHeader/>
        </w:trPr>
        <w:tc>
          <w:tcPr>
            <w:tcW w:type="dxa" w:w="1327"/>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Product</w:t>
            </w:r>
          </w:p>
        </w:tc>
        <w:tc>
          <w:tcPr>
            <w:tcW w:type="dxa" w:w="1858"/>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Section</w:t>
            </w:r>
          </w:p>
        </w:tc>
        <w:tc>
          <w:tcPr>
            <w:tcW w:type="dxa" w:w="2123"/>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Menu item</w:t>
            </w:r>
          </w:p>
        </w:tc>
        <w:tc>
          <w:tcPr>
            <w:tcW w:type="dxa" w:w="4628"/>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Opens</w:t>
            </w:r>
          </w:p>
        </w:tc>
      </w:tr>
      <w:tr>
        <w:tc>
          <w:tcPr>
            <w:tcW w:type="dxa" w:w="1327"/>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IAM</w:t>
            </w:r>
          </w:p>
        </w:tc>
        <w:tc>
          <w:tcPr>
            <w:tcW w:type="dxa" w:w="185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Overview</w:t>
            </w:r>
          </w:p>
        </w:tc>
        <w:tc>
          <w:tcPr>
            <w:tcW w:type="dxa" w:w="212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Dashboard</w:t>
            </w:r>
          </w:p>
        </w:tc>
        <w:tc>
          <w:tcPr>
            <w:tcW w:type="dxa" w:w="462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Security posture, open findings and recent activity (section 5).</w:t>
            </w:r>
          </w:p>
        </w:tc>
      </w:tr>
      <w:tr>
        <w:tc>
          <w:tcPr>
            <w:tcW w:type="dxa" w:w="1327"/>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IAM</w:t>
            </w:r>
          </w:p>
        </w:tc>
        <w:tc>
          <w:tcPr>
            <w:tcW w:type="dxa" w:w="185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Identity</w:t>
            </w:r>
          </w:p>
        </w:tc>
        <w:tc>
          <w:tcPr>
            <w:tcW w:type="dxa" w:w="212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Users</w:t>
            </w:r>
          </w:p>
        </w:tc>
        <w:tc>
          <w:tcPr>
            <w:tcW w:type="dxa" w:w="462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directory of people in your tenant (section 6).</w:t>
            </w:r>
          </w:p>
        </w:tc>
      </w:tr>
      <w:tr>
        <w:tc>
          <w:tcPr>
            <w:tcW w:type="dxa" w:w="1327"/>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IAM</w:t>
            </w:r>
          </w:p>
        </w:tc>
        <w:tc>
          <w:tcPr>
            <w:tcW w:type="dxa" w:w="185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Identity</w:t>
            </w:r>
          </w:p>
        </w:tc>
        <w:tc>
          <w:tcPr>
            <w:tcW w:type="dxa" w:w="212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Resources</w:t>
            </w:r>
          </w:p>
        </w:tc>
        <w:tc>
          <w:tcPr>
            <w:tcW w:type="dxa" w:w="462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registry of protected systems (section 7).</w:t>
            </w:r>
          </w:p>
        </w:tc>
      </w:tr>
      <w:tr>
        <w:tc>
          <w:tcPr>
            <w:tcW w:type="dxa" w:w="1327"/>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IAM</w:t>
            </w:r>
          </w:p>
        </w:tc>
        <w:tc>
          <w:tcPr>
            <w:tcW w:type="dxa" w:w="185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Access Control</w:t>
            </w:r>
          </w:p>
        </w:tc>
        <w:tc>
          <w:tcPr>
            <w:tcW w:type="dxa" w:w="212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Roles (RBAC)</w:t>
            </w:r>
          </w:p>
        </w:tc>
        <w:tc>
          <w:tcPr>
            <w:tcW w:type="dxa" w:w="462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Roles and what they grant (section 8).</w:t>
            </w:r>
          </w:p>
        </w:tc>
      </w:tr>
      <w:tr>
        <w:tc>
          <w:tcPr>
            <w:tcW w:type="dxa" w:w="1327"/>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IAM</w:t>
            </w:r>
          </w:p>
        </w:tc>
        <w:tc>
          <w:tcPr>
            <w:tcW w:type="dxa" w:w="185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Access Control</w:t>
            </w:r>
          </w:p>
        </w:tc>
        <w:tc>
          <w:tcPr>
            <w:tcW w:type="dxa" w:w="212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Policies (PBAC)</w:t>
            </w:r>
          </w:p>
        </w:tc>
        <w:tc>
          <w:tcPr>
            <w:tcW w:type="dxa" w:w="462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Access rules (section 9).</w:t>
            </w:r>
          </w:p>
        </w:tc>
      </w:tr>
      <w:tr>
        <w:tc>
          <w:tcPr>
            <w:tcW w:type="dxa" w:w="1327"/>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PAM</w:t>
            </w:r>
          </w:p>
        </w:tc>
        <w:tc>
          <w:tcPr>
            <w:tcW w:type="dxa" w:w="185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Privileged Access</w:t>
            </w:r>
          </w:p>
        </w:tc>
        <w:tc>
          <w:tcPr>
            <w:tcW w:type="dxa" w:w="212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Audit Logs</w:t>
            </w:r>
          </w:p>
        </w:tc>
        <w:tc>
          <w:tcPr>
            <w:tcW w:type="dxa" w:w="462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full record of sign-ins and access decisions (section 10).</w:t>
            </w:r>
          </w:p>
        </w:tc>
      </w:tr>
      <w:tr>
        <w:tc>
          <w:tcPr>
            <w:tcW w:type="dxa" w:w="1327"/>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PAM</w:t>
            </w:r>
          </w:p>
        </w:tc>
        <w:tc>
          <w:tcPr>
            <w:tcW w:type="dxa" w:w="185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Privileged Access</w:t>
            </w:r>
          </w:p>
        </w:tc>
        <w:tc>
          <w:tcPr>
            <w:tcW w:type="dxa" w:w="212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Alerts</w:t>
            </w:r>
          </w:p>
        </w:tc>
        <w:tc>
          <w:tcPr>
            <w:tcW w:type="dxa" w:w="462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Analysis of refused access attempts (section 10).</w:t>
            </w:r>
          </w:p>
        </w:tc>
      </w:tr>
    </w:tbl>
    <w:p>
      <w:pPr>
        <w:spacing w:after="60" w:before="0"/>
      </w:pPr>
      <w:r>
        <w:rPr>
          <w:rFonts w:ascii="Calibri" w:cs="Calibri" w:eastAsia="Calibri" w:hAnsi="Calibri"/>
          <w:sz w:val="2"/>
          <w:szCs w:val="2"/>
        </w:rPr>
        <w:t xml:space="preserve"/>
      </w:r>
    </w:p>
    <w:p>
      <w:pPr>
        <w:spacing w:after="54" w:before="0" w:line="210"/>
      </w:pPr>
      <w:r>
        <w:rPr>
          <w:rFonts w:ascii="Calibri" w:cs="Calibri" w:eastAsia="Calibri" w:hAnsi="Calibri"/>
          <w:color w:val="1F2937"/>
          <w:sz w:val="17"/>
          <w:szCs w:val="17"/>
        </w:rPr>
        <w:t xml:space="preserve">The item you are on is tinted and marked with a coloured bar on its left edge. The arrow button at the foot collapses the sidebar to a strip of icons — rest the pointer on one to see its name — and expands it again; your choice is remembered next time you sign in. On a phone or small tablet, open the sidebar with the menu button and close it with the </w:t>
      </w:r>
      <w:r>
        <w:rPr>
          <w:rFonts w:ascii="Calibri" w:cs="Calibri" w:eastAsia="Calibri" w:hAnsi="Calibri"/>
          <w:b/>
          <w:bCs/>
          <w:color w:val="1F2937"/>
          <w:sz w:val="17"/>
          <w:szCs w:val="17"/>
        </w:rPr>
        <w:t xml:space="preserve">X</w:t>
      </w:r>
      <w:r>
        <w:rPr>
          <w:rFonts w:ascii="Calibri" w:cs="Calibri" w:eastAsia="Calibri" w:hAnsi="Calibri"/>
          <w:color w:val="1F2937"/>
          <w:sz w:val="17"/>
          <w:szCs w:val="17"/>
        </w:rPr>
        <w:t xml:space="preserve">, by tapping outside it, by pressing Escape, or by choosing a page. The label at the foot tells you which product you are in: </w:t>
      </w:r>
      <w:r>
        <w:rPr>
          <w:rFonts w:ascii="Calibri" w:cs="Calibri" w:eastAsia="Calibri" w:hAnsi="Calibri"/>
          <w:b/>
          <w:bCs/>
          <w:color w:val="1F2937"/>
          <w:sz w:val="17"/>
          <w:szCs w:val="17"/>
        </w:rPr>
        <w:t xml:space="preserve">IAM Control Center</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PAM Console</w:t>
      </w:r>
      <w:r>
        <w:rPr>
          <w:rFonts w:ascii="Calibri" w:cs="Calibri" w:eastAsia="Calibri" w:hAnsi="Calibri"/>
          <w:color w:val="1F2937"/>
          <w:sz w:val="17"/>
          <w:szCs w:val="17"/>
        </w:rPr>
        <w:t xml:space="preserve">.</w:t>
      </w:r>
    </w:p>
    <w:p>
      <w:pPr>
        <w:pStyle w:val="Heading2"/>
        <w:keepNext/>
        <w:spacing w:after="36" w:before="100" w:line="215"/>
      </w:pPr>
      <w:r>
        <w:rPr>
          <w:rFonts w:ascii="Calibri" w:cs="Calibri" w:eastAsia="Calibri" w:hAnsi="Calibri"/>
          <w:b/>
          <w:bCs/>
          <w:color w:val="3B51B8"/>
          <w:sz w:val="19"/>
          <w:szCs w:val="19"/>
        </w:rPr>
        <w:t xml:space="preserve">4.3  Global search (command palette)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Search…</w:t>
      </w:r>
      <w:r>
        <w:rPr>
          <w:rFonts w:ascii="Calibri" w:cs="Calibri" w:eastAsia="Calibri" w:hAnsi="Calibri"/>
          <w:color w:val="1F2937"/>
          <w:sz w:val="17"/>
          <w:szCs w:val="17"/>
        </w:rPr>
        <w:t xml:space="preserve"> in the top bar, or press Ctrl+K (Command+K on a Mac).</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Start typing part of a name, email address, role name or policy name.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Results are grouped into </w:t>
      </w:r>
      <w:r>
        <w:rPr>
          <w:rFonts w:ascii="Calibri" w:cs="Calibri" w:eastAsia="Calibri" w:hAnsi="Calibri"/>
          <w:b/>
          <w:bCs/>
          <w:color w:val="1F2937"/>
          <w:sz w:val="17"/>
          <w:szCs w:val="17"/>
        </w:rPr>
        <w:t xml:space="preserve">Go to</w:t>
      </w:r>
      <w:r>
        <w:rPr>
          <w:rFonts w:ascii="Calibri" w:cs="Calibri" w:eastAsia="Calibri" w:hAnsi="Calibri"/>
          <w:color w:val="1F2937"/>
          <w:sz w:val="17"/>
          <w:szCs w:val="17"/>
        </w:rPr>
        <w:t xml:space="preserve"> (pages), </w:t>
      </w:r>
      <w:r>
        <w:rPr>
          <w:rFonts w:ascii="Calibri" w:cs="Calibri" w:eastAsia="Calibri" w:hAnsi="Calibri"/>
          <w:b/>
          <w:bCs/>
          <w:color w:val="1F2937"/>
          <w:sz w:val="17"/>
          <w:szCs w:val="17"/>
        </w:rPr>
        <w:t xml:space="preserve">Users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Roles</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Policies</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Move through results with the arrow keys, then press Enter or select one to open it. Press Escape to close without going anywhere.</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05</w:t>
      </w:r>
      <w:r>
        <w:rPr>
          <w:rFonts w:ascii="Calibri" w:cs="Calibri" w:eastAsia="Calibri" w:hAnsi="Calibri"/>
          <w:b/>
          <w:bCs/>
          <w:color w:val="1B2559"/>
          <w:spacing w:val="12"/>
          <w:sz w:val="22"/>
          <w:szCs w:val="22"/>
        </w:rPr>
        <w:t xml:space="preserve">   THE DASHBOARD</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IAM</w:t>
      </w:r>
      <w:r>
        <w:rPr>
          <w:rFonts w:ascii="Calibri" w:cs="Calibri" w:eastAsia="Calibri" w:hAnsi="Calibri"/>
          <w:color w:val="1F2937"/>
          <w:sz w:val="17"/>
          <w:szCs w:val="17"/>
        </w:rPr>
        <w:t xml:space="preserve"> → sidebar → </w:t>
      </w:r>
      <w:r>
        <w:rPr>
          <w:rFonts w:ascii="Calibri" w:cs="Calibri" w:eastAsia="Calibri" w:hAnsi="Calibri"/>
          <w:b/>
          <w:bCs/>
          <w:color w:val="1F2937"/>
          <w:sz w:val="17"/>
          <w:szCs w:val="17"/>
        </w:rPr>
        <w:t xml:space="preserve">Dashboard</w:t>
      </w:r>
      <w:r>
        <w:rPr>
          <w:rFonts w:ascii="Calibri" w:cs="Calibri" w:eastAsia="Calibri" w:hAnsi="Calibri"/>
          <w:color w:val="1F2937"/>
          <w:sz w:val="17"/>
          <w:szCs w:val="17"/>
        </w:rPr>
        <w:t xml:space="preserve">, or the logo from any page (web address </w:t>
      </w:r>
      <w:r>
        <w:rPr>
          <w:rFonts w:ascii="Consolas" w:cs="Consolas" w:eastAsia="Consolas" w:hAnsi="Consolas"/>
          <w:color w:val="1F2937"/>
          <w:sz w:val="16"/>
          <w:szCs w:val="16"/>
        </w:rPr>
        <w:t xml:space="preserve">/</w:t>
      </w:r>
      <w:r>
        <w:rPr>
          <w:rFonts w:ascii="Calibri" w:cs="Calibri" w:eastAsia="Calibri" w:hAnsi="Calibri"/>
          <w:color w:val="1F2937"/>
          <w:sz w:val="17"/>
          <w:szCs w:val="17"/>
        </w:rPr>
        <w:t xml:space="preserve">). The Dashboard answers four questions in order: is my tenant secure, what must I fix, how large is my access footprint, and what has just happened.</w:t>
      </w:r>
    </w:p>
    <w:p>
      <w:pPr>
        <w:keepNext/>
        <w:spacing w:after="20" w:before="70"/>
        <w:jc w:val="center"/>
      </w:pPr>
      <w:r>
        <w:drawing>
          <wp:inline distT="0" distB="0" distL="0" distR="0">
            <wp:extent cx="3562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1781175"/>
                    </a:xfrm>
                    <a:prstGeom prst="rect">
                      <a:avLst/>
                    </a:prstGeom>
                  </pic:spPr>
                </pic:pic>
              </a:graphicData>
            </a:graphic>
          </wp:inline>
        </w:drawing>
      </w:r>
    </w:p>
    <w:p>
      <w:pPr>
        <w:spacing w:after="90" w:before="0"/>
        <w:jc w:val="center"/>
      </w:pPr>
      <w:r>
        <w:rPr>
          <w:rFonts w:ascii="Calibri" w:cs="Calibri" w:eastAsia="Calibri" w:hAnsi="Calibri"/>
          <w:i/>
          <w:iCs/>
          <w:color w:val="5B6479"/>
          <w:sz w:val="14"/>
          <w:szCs w:val="14"/>
        </w:rPr>
        <w:t xml:space="preserve">The Dashboard, showing the three-part layout: top bar, sidebar and working area.</w:t>
      </w:r>
    </w:p>
    <w:p>
      <w:pPr>
        <w:spacing w:after="54" w:before="0" w:line="210"/>
      </w:pPr>
      <w:r>
        <w:rPr>
          <w:rFonts w:ascii="Calibri" w:cs="Calibri" w:eastAsia="Calibri" w:hAnsi="Calibri"/>
          <w:b/>
          <w:bCs/>
          <w:color w:val="1F2937"/>
          <w:sz w:val="17"/>
          <w:szCs w:val="17"/>
        </w:rPr>
        <w:t xml:space="preserve">The header</w:t>
      </w:r>
      <w:r>
        <w:rPr>
          <w:rFonts w:ascii="Calibri" w:cs="Calibri" w:eastAsia="Calibri" w:hAnsi="Calibri"/>
          <w:color w:val="1F2937"/>
          <w:sz w:val="17"/>
          <w:szCs w:val="17"/>
        </w:rPr>
        <w:t xml:space="preserve"> greets you by name and shows </w:t>
      </w:r>
      <w:r>
        <w:rPr>
          <w:rFonts w:ascii="Calibri" w:cs="Calibri" w:eastAsia="Calibri" w:hAnsi="Calibri"/>
          <w:b/>
          <w:bCs/>
          <w:color w:val="1F2937"/>
          <w:sz w:val="17"/>
          <w:szCs w:val="17"/>
        </w:rPr>
        <w:t xml:space="preserve">Posture</w:t>
      </w:r>
      <w:r>
        <w:rPr>
          <w:rFonts w:ascii="Calibri" w:cs="Calibri" w:eastAsia="Calibri" w:hAnsi="Calibri"/>
          <w:color w:val="1F2937"/>
          <w:sz w:val="17"/>
          <w:szCs w:val="17"/>
        </w:rPr>
        <w:t xml:space="preserve"> (</w:t>
      </w:r>
      <w:r>
        <w:rPr>
          <w:rFonts w:ascii="Calibri" w:cs="Calibri" w:eastAsia="Calibri" w:hAnsi="Calibri"/>
          <w:i/>
          <w:iCs/>
          <w:color w:val="1F2937"/>
          <w:sz w:val="17"/>
          <w:szCs w:val="17"/>
        </w:rPr>
        <w:t xml:space="preserve">Healthy</w:t>
      </w:r>
      <w:r>
        <w:rPr>
          <w:rFonts w:ascii="Calibri" w:cs="Calibri" w:eastAsia="Calibri" w:hAnsi="Calibri"/>
          <w:color w:val="1F2937"/>
          <w:sz w:val="17"/>
          <w:szCs w:val="17"/>
        </w:rPr>
        <w:t xml:space="preserve">, </w:t>
      </w:r>
      <w:r>
        <w:rPr>
          <w:rFonts w:ascii="Calibri" w:cs="Calibri" w:eastAsia="Calibri" w:hAnsi="Calibri"/>
          <w:i/>
          <w:iCs/>
          <w:color w:val="1F2937"/>
          <w:sz w:val="17"/>
          <w:szCs w:val="17"/>
        </w:rPr>
        <w:t xml:space="preserve">Needs attention</w:t>
      </w:r>
      <w:r>
        <w:rPr>
          <w:rFonts w:ascii="Calibri" w:cs="Calibri" w:eastAsia="Calibri" w:hAnsi="Calibri"/>
          <w:color w:val="1F2937"/>
          <w:sz w:val="17"/>
          <w:szCs w:val="17"/>
        </w:rPr>
        <w:t xml:space="preserve"> or </w:t>
      </w:r>
      <w:r>
        <w:rPr>
          <w:rFonts w:ascii="Calibri" w:cs="Calibri" w:eastAsia="Calibri" w:hAnsi="Calibri"/>
          <w:i/>
          <w:iCs/>
          <w:color w:val="1F2937"/>
          <w:sz w:val="17"/>
          <w:szCs w:val="17"/>
        </w:rPr>
        <w:t xml:space="preserve">Critical</w:t>
      </w:r>
      <w:r>
        <w:rPr>
          <w:rFonts w:ascii="Calibri" w:cs="Calibri" w:eastAsia="Calibri" w:hAnsi="Calibri"/>
          <w:color w:val="1F2937"/>
          <w:sz w:val="17"/>
          <w:szCs w:val="17"/>
        </w:rPr>
        <w:t xml:space="preserve">, with a score out of 100), </w:t>
      </w:r>
      <w:r>
        <w:rPr>
          <w:rFonts w:ascii="Calibri" w:cs="Calibri" w:eastAsia="Calibri" w:hAnsi="Calibri"/>
          <w:b/>
          <w:bCs/>
          <w:color w:val="1F2937"/>
          <w:sz w:val="17"/>
          <w:szCs w:val="17"/>
        </w:rPr>
        <w:t xml:space="preserve">Tenant</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Baseline controls passing</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Refresh</w:t>
      </w:r>
      <w:r>
        <w:rPr>
          <w:rFonts w:ascii="Calibri" w:cs="Calibri" w:eastAsia="Calibri" w:hAnsi="Calibri"/>
          <w:color w:val="1F2937"/>
          <w:sz w:val="17"/>
          <w:szCs w:val="17"/>
        </w:rPr>
        <w:t xml:space="preserve"> re-reads every figure; </w:t>
      </w:r>
      <w:r>
        <w:rPr>
          <w:rFonts w:ascii="Calibri" w:cs="Calibri" w:eastAsia="Calibri" w:hAnsi="Calibri"/>
          <w:b/>
          <w:bCs/>
          <w:color w:val="1F2937"/>
          <w:sz w:val="17"/>
          <w:szCs w:val="17"/>
        </w:rPr>
        <w:t xml:space="preserve">Manage users</w:t>
      </w:r>
      <w:r>
        <w:rPr>
          <w:rFonts w:ascii="Calibri" w:cs="Calibri" w:eastAsia="Calibri" w:hAnsi="Calibri"/>
          <w:color w:val="1F2937"/>
          <w:sz w:val="17"/>
          <w:szCs w:val="17"/>
        </w:rPr>
        <w:t xml:space="preserve"> opens the Users page for administrators. If your own account has no second factor, an amber banner appears — select </w:t>
      </w:r>
      <w:r>
        <w:rPr>
          <w:rFonts w:ascii="Calibri" w:cs="Calibri" w:eastAsia="Calibri" w:hAnsi="Calibri"/>
          <w:b/>
          <w:bCs/>
          <w:color w:val="1F2937"/>
          <w:sz w:val="17"/>
          <w:szCs w:val="17"/>
        </w:rPr>
        <w:t xml:space="preserve">Enable MFA</w:t>
      </w:r>
      <w:r>
        <w:rPr>
          <w:rFonts w:ascii="Calibri" w:cs="Calibri" w:eastAsia="Calibri" w:hAnsi="Calibri"/>
          <w:color w:val="1F2937"/>
          <w:sz w:val="17"/>
          <w:szCs w:val="17"/>
        </w:rPr>
        <w:t xml:space="preserve"> in it to reach the setup page.</w:t>
      </w:r>
    </w:p>
    <w:p>
      <w:pPr>
        <w:pStyle w:val="Heading2"/>
        <w:keepNext/>
        <w:spacing w:after="36" w:before="100" w:line="215"/>
      </w:pPr>
      <w:r>
        <w:rPr>
          <w:rFonts w:ascii="Calibri" w:cs="Calibri" w:eastAsia="Calibri" w:hAnsi="Calibri"/>
          <w:b/>
          <w:bCs/>
          <w:color w:val="3B51B8"/>
          <w:sz w:val="19"/>
          <w:szCs w:val="19"/>
        </w:rPr>
        <w:t xml:space="preserve">5.1  Security posture</w:t>
      </w:r>
    </w:p>
    <w:p>
      <w:pPr>
        <w:spacing w:after="54" w:before="0" w:line="210"/>
      </w:pPr>
      <w:r>
        <w:rPr>
          <w:rFonts w:ascii="Calibri" w:cs="Calibri" w:eastAsia="Calibri" w:hAnsi="Calibri"/>
          <w:color w:val="1F2937"/>
          <w:sz w:val="17"/>
          <w:szCs w:val="17"/>
        </w:rPr>
        <w:t xml:space="preserve">A circular score and a checklist of four baseline controls, each with a green tick or red cross, a short explanation and a link to the page where you can act on it. The score is the share of controls that pass, so fixing one raises it after you select </w:t>
      </w:r>
      <w:r>
        <w:rPr>
          <w:rFonts w:ascii="Calibri" w:cs="Calibri" w:eastAsia="Calibri" w:hAnsi="Calibri"/>
          <w:b/>
          <w:bCs/>
          <w:color w:val="1F2937"/>
          <w:sz w:val="17"/>
          <w:szCs w:val="17"/>
        </w:rPr>
        <w:t xml:space="preserve">Refresh</w:t>
      </w:r>
      <w:r>
        <w:rPr>
          <w:rFonts w:ascii="Calibri" w:cs="Calibri" w:eastAsia="Calibri" w:hAnsi="Calibri"/>
          <w:color w:val="1F2937"/>
          <w:sz w:val="17"/>
          <w:szCs w:val="17"/>
        </w:rP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54"/>
        <w:gridCol w:w="4989"/>
        <w:gridCol w:w="2293"/>
      </w:tblGrid>
      <w:tr>
        <w:trPr>
          <w:tblHeader/>
        </w:trPr>
        <w:tc>
          <w:tcPr>
            <w:tcW w:type="dxa" w:w="2654"/>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Control</w:t>
            </w:r>
          </w:p>
        </w:tc>
        <w:tc>
          <w:tcPr>
            <w:tcW w:type="dxa" w:w="4989"/>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Passes when…</w:t>
            </w:r>
          </w:p>
        </w:tc>
        <w:tc>
          <w:tcPr>
            <w:tcW w:type="dxa" w:w="2293"/>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Link</w:t>
            </w:r>
          </w:p>
        </w:tc>
      </w:tr>
      <w:tr>
        <w:tc>
          <w:tcPr>
            <w:tcW w:type="dxa" w:w="2654"/>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Multi-factor authentication</w:t>
            </w:r>
          </w:p>
        </w:tc>
        <w:tc>
          <w:tcPr>
            <w:tcW w:type="dxa" w:w="4989"/>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Your account has a second factor enabled.</w:t>
            </w:r>
          </w:p>
        </w:tc>
        <w:tc>
          <w:tcPr>
            <w:tcW w:type="dxa" w:w="229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Enable MFA</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Manage</w:t>
            </w:r>
          </w:p>
        </w:tc>
      </w:tr>
      <w:tr>
        <w:tc>
          <w:tcPr>
            <w:tcW w:type="dxa" w:w="2654"/>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Session hygiene</w:t>
            </w:r>
          </w:p>
        </w:tc>
        <w:tc>
          <w:tcPr>
            <w:tcW w:type="dxa" w:w="4989"/>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You have at least one and fewer than ten active sessions.</w:t>
            </w:r>
          </w:p>
        </w:tc>
        <w:tc>
          <w:tcPr>
            <w:tcW w:type="dxa" w:w="229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Review</w:t>
            </w:r>
          </w:p>
        </w:tc>
      </w:tr>
      <w:tr>
        <w:tc>
          <w:tcPr>
            <w:tcW w:type="dxa" w:w="2654"/>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Role-based access control</w:t>
            </w:r>
          </w:p>
        </w:tc>
        <w:tc>
          <w:tcPr>
            <w:tcW w:type="dxa" w:w="4989"/>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At least one role is defined in the tenant.</w:t>
            </w:r>
          </w:p>
        </w:tc>
        <w:tc>
          <w:tcPr>
            <w:tcW w:type="dxa" w:w="229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Configure</w:t>
            </w:r>
          </w:p>
        </w:tc>
      </w:tr>
      <w:tr>
        <w:tc>
          <w:tcPr>
            <w:tcW w:type="dxa" w:w="2654"/>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Policy-based access control</w:t>
            </w:r>
          </w:p>
        </w:tc>
        <w:tc>
          <w:tcPr>
            <w:tcW w:type="dxa" w:w="4989"/>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At least one policy exists.</w:t>
            </w:r>
          </w:p>
        </w:tc>
        <w:tc>
          <w:tcPr>
            <w:tcW w:type="dxa" w:w="229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Configure</w:t>
            </w:r>
          </w:p>
        </w:tc>
      </w:tr>
    </w:tbl>
    <w:p>
      <w:pPr>
        <w:spacing w:after="60" w:before="0"/>
      </w:pPr>
      <w:r>
        <w:rPr>
          <w:rFonts w:ascii="Calibri" w:cs="Calibri" w:eastAsia="Calibri" w:hAnsi="Calibri"/>
          <w:sz w:val="2"/>
          <w:szCs w:val="2"/>
        </w:rPr>
        <w:t xml:space="preserve"/>
      </w:r>
    </w:p>
    <w:p>
      <w:pPr>
        <w:pStyle w:val="Heading2"/>
        <w:keepNext/>
        <w:spacing w:after="36" w:before="100" w:line="215"/>
      </w:pPr>
      <w:r>
        <w:rPr>
          <w:rFonts w:ascii="Calibri" w:cs="Calibri" w:eastAsia="Calibri" w:hAnsi="Calibri"/>
          <w:b/>
          <w:bCs/>
          <w:color w:val="3B51B8"/>
          <w:sz w:val="19"/>
          <w:szCs w:val="19"/>
        </w:rPr>
        <w:t xml:space="preserve">5.2  The remaining panels</w:t>
      </w:r>
    </w:p>
    <w:p>
      <w:pPr>
        <w:pStyle w:val="ListParagraph"/>
        <w:numPr>
          <w:ilvl w:val="0"/>
          <w:numId w:val="2"/>
        </w:numPr>
        <w:spacing w:after="22" w:before="0" w:line="210"/>
      </w:pPr>
      <w:r>
        <w:rPr>
          <w:rFonts w:ascii="Calibri" w:cs="Calibri" w:eastAsia="Calibri" w:hAnsi="Calibri"/>
          <w:b/>
          <w:bCs/>
          <w:color w:val="1F2937"/>
          <w:sz w:val="17"/>
          <w:szCs w:val="17"/>
        </w:rPr>
        <w:t xml:space="preserve">Attention required</w:t>
      </w:r>
      <w:r>
        <w:rPr>
          <w:rFonts w:ascii="Calibri" w:cs="Calibri" w:eastAsia="Calibri" w:hAnsi="Calibri"/>
          <w:color w:val="1F2937"/>
          <w:sz w:val="17"/>
          <w:szCs w:val="17"/>
        </w:rPr>
        <w:t xml:space="preserve"> — what to fix, most serious first, with a coloured dot for severity: a missing second factor, too many concurrent sessions, no roles, or no policies. Each row has an </w:t>
      </w:r>
      <w:r>
        <w:rPr>
          <w:rFonts w:ascii="Calibri" w:cs="Calibri" w:eastAsia="Calibri" w:hAnsi="Calibri"/>
          <w:b/>
          <w:bCs/>
          <w:color w:val="1F2937"/>
          <w:sz w:val="17"/>
          <w:szCs w:val="17"/>
        </w:rPr>
        <w:t xml:space="preserve">Enable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Review</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Configure</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Create</w:t>
      </w:r>
      <w:r>
        <w:rPr>
          <w:rFonts w:ascii="Calibri" w:cs="Calibri" w:eastAsia="Calibri" w:hAnsi="Calibri"/>
          <w:color w:val="1F2937"/>
          <w:sz w:val="17"/>
          <w:szCs w:val="17"/>
        </w:rPr>
        <w:t xml:space="preserve"> button; when nothing needs attention it shows </w:t>
      </w:r>
      <w:r>
        <w:rPr>
          <w:rFonts w:ascii="Calibri" w:cs="Calibri" w:eastAsia="Calibri" w:hAnsi="Calibri"/>
          <w:b/>
          <w:bCs/>
          <w:color w:val="1F2937"/>
          <w:sz w:val="17"/>
          <w:szCs w:val="17"/>
        </w:rPr>
        <w:t xml:space="preserve">No open findings</w:t>
      </w:r>
      <w:r>
        <w:rPr>
          <w:rFonts w:ascii="Calibri" w:cs="Calibri" w:eastAsia="Calibri" w:hAnsi="Calibri"/>
          <w:color w:val="1F2937"/>
          <w:sz w:val="17"/>
          <w:szCs w:val="17"/>
        </w:rPr>
        <w:t xml:space="preserve">.</w:t>
      </w:r>
    </w:p>
    <w:p>
      <w:pPr>
        <w:pStyle w:val="ListParagraph"/>
        <w:numPr>
          <w:ilvl w:val="0"/>
          <w:numId w:val="2"/>
        </w:numPr>
        <w:spacing w:after="22" w:before="0" w:line="210"/>
      </w:pPr>
      <w:r>
        <w:rPr>
          <w:rFonts w:ascii="Calibri" w:cs="Calibri" w:eastAsia="Calibri" w:hAnsi="Calibri"/>
          <w:b/>
          <w:bCs/>
          <w:color w:val="1F2937"/>
          <w:sz w:val="17"/>
          <w:szCs w:val="17"/>
        </w:rPr>
        <w:t xml:space="preserve">Standing access concentration</w:t>
      </w:r>
      <w:r>
        <w:rPr>
          <w:rFonts w:ascii="Calibri" w:cs="Calibri" w:eastAsia="Calibri" w:hAnsi="Calibri"/>
          <w:color w:val="1F2937"/>
          <w:sz w:val="17"/>
          <w:szCs w:val="17"/>
        </w:rPr>
        <w:t xml:space="preserve"> — ranks roles by how many people hold them. Select a bar to open that role, or </w:t>
      </w:r>
      <w:r>
        <w:rPr>
          <w:rFonts w:ascii="Calibri" w:cs="Calibri" w:eastAsia="Calibri" w:hAnsi="Calibri"/>
          <w:b/>
          <w:bCs/>
          <w:color w:val="1F2937"/>
          <w:sz w:val="17"/>
          <w:szCs w:val="17"/>
        </w:rPr>
        <w:t xml:space="preserve">All roles</w:t>
      </w:r>
      <w:r>
        <w:rPr>
          <w:rFonts w:ascii="Calibri" w:cs="Calibri" w:eastAsia="Calibri" w:hAnsi="Calibri"/>
          <w:color w:val="1F2937"/>
          <w:sz w:val="17"/>
          <w:szCs w:val="17"/>
        </w:rPr>
        <w:t xml:space="preserve"> for the Roles page; the footer gives the total number of roles and how many have no assignments.</w:t>
      </w:r>
    </w:p>
    <w:p>
      <w:pPr>
        <w:pStyle w:val="ListParagraph"/>
        <w:numPr>
          <w:ilvl w:val="0"/>
          <w:numId w:val="2"/>
        </w:numPr>
        <w:spacing w:after="22" w:before="0" w:line="210"/>
      </w:pPr>
      <w:r>
        <w:rPr>
          <w:rFonts w:ascii="Calibri" w:cs="Calibri" w:eastAsia="Calibri" w:hAnsi="Calibri"/>
          <w:b/>
          <w:bCs/>
          <w:color w:val="1F2937"/>
          <w:sz w:val="17"/>
          <w:szCs w:val="17"/>
        </w:rPr>
        <w:t xml:space="preserve">Directory composition</w:t>
      </w:r>
      <w:r>
        <w:rPr>
          <w:rFonts w:ascii="Calibri" w:cs="Calibri" w:eastAsia="Calibri" w:hAnsi="Calibri"/>
          <w:color w:val="1F2937"/>
          <w:sz w:val="17"/>
          <w:szCs w:val="17"/>
        </w:rPr>
        <w:t xml:space="preserve"> — total identities, the percentage active, and a bar split into </w:t>
      </w:r>
      <w:r>
        <w:rPr>
          <w:rFonts w:ascii="Calibri" w:cs="Calibri" w:eastAsia="Calibri" w:hAnsi="Calibri"/>
          <w:b/>
          <w:bCs/>
          <w:color w:val="1F2937"/>
          <w:sz w:val="17"/>
          <w:szCs w:val="17"/>
        </w:rPr>
        <w:t xml:space="preserve">Active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Disabled</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Other states</w:t>
      </w:r>
      <w:r>
        <w:rPr>
          <w:rFonts w:ascii="Calibri" w:cs="Calibri" w:eastAsia="Calibri" w:hAnsi="Calibri"/>
          <w:color w:val="1F2937"/>
          <w:sz w:val="17"/>
          <w:szCs w:val="17"/>
        </w:rPr>
        <w:t xml:space="preserve">. Select </w:t>
      </w:r>
      <w:r>
        <w:rPr>
          <w:rFonts w:ascii="Calibri" w:cs="Calibri" w:eastAsia="Calibri" w:hAnsi="Calibri"/>
          <w:b/>
          <w:bCs/>
          <w:color w:val="1F2937"/>
          <w:sz w:val="17"/>
          <w:szCs w:val="17"/>
        </w:rPr>
        <w:t xml:space="preserve">Directory</w:t>
      </w:r>
      <w:r>
        <w:rPr>
          <w:rFonts w:ascii="Calibri" w:cs="Calibri" w:eastAsia="Calibri" w:hAnsi="Calibri"/>
          <w:color w:val="1F2937"/>
          <w:sz w:val="17"/>
          <w:szCs w:val="17"/>
        </w:rPr>
        <w:t xml:space="preserve"> to open the Users page.</w:t>
      </w:r>
    </w:p>
    <w:p>
      <w:pPr>
        <w:pStyle w:val="ListParagraph"/>
        <w:numPr>
          <w:ilvl w:val="0"/>
          <w:numId w:val="2"/>
        </w:numPr>
        <w:spacing w:after="22" w:before="0" w:line="210"/>
      </w:pPr>
      <w:r>
        <w:rPr>
          <w:rFonts w:ascii="Calibri" w:cs="Calibri" w:eastAsia="Calibri" w:hAnsi="Calibri"/>
          <w:b/>
          <w:bCs/>
          <w:color w:val="1F2937"/>
          <w:sz w:val="17"/>
          <w:szCs w:val="17"/>
        </w:rPr>
        <w:t xml:space="preserve">Recent authorisation activity</w:t>
      </w:r>
      <w:r>
        <w:rPr>
          <w:rFonts w:ascii="Calibri" w:cs="Calibri" w:eastAsia="Calibri" w:hAnsi="Calibri"/>
          <w:color w:val="1F2937"/>
          <w:sz w:val="17"/>
          <w:szCs w:val="17"/>
        </w:rPr>
        <w:t xml:space="preserve"> — the latest events, each with the action, a badge reading </w:t>
      </w:r>
      <w:r>
        <w:rPr>
          <w:rFonts w:ascii="Calibri" w:cs="Calibri" w:eastAsia="Calibri" w:hAnsi="Calibri"/>
          <w:b/>
          <w:bCs/>
          <w:color w:val="1F2937"/>
          <w:sz w:val="17"/>
          <w:szCs w:val="17"/>
        </w:rPr>
        <w:t xml:space="preserve">Allowed</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Denied</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Info</w:t>
      </w:r>
      <w:r>
        <w:rPr>
          <w:rFonts w:ascii="Calibri" w:cs="Calibri" w:eastAsia="Calibri" w:hAnsi="Calibri"/>
          <w:color w:val="1F2937"/>
          <w:sz w:val="17"/>
          <w:szCs w:val="17"/>
        </w:rPr>
        <w:t xml:space="preserve">, the person or system, the resource and the time. Select any row, or </w:t>
      </w:r>
      <w:r>
        <w:rPr>
          <w:rFonts w:ascii="Calibri" w:cs="Calibri" w:eastAsia="Calibri" w:hAnsi="Calibri"/>
          <w:b/>
          <w:bCs/>
          <w:color w:val="1F2937"/>
          <w:sz w:val="17"/>
          <w:szCs w:val="17"/>
        </w:rPr>
        <w:t xml:space="preserve">Open PAM</w:t>
      </w:r>
      <w:r>
        <w:rPr>
          <w:rFonts w:ascii="Calibri" w:cs="Calibri" w:eastAsia="Calibri" w:hAnsi="Calibri"/>
          <w:color w:val="1F2937"/>
          <w:sz w:val="17"/>
          <w:szCs w:val="17"/>
        </w:rPr>
        <w:t xml:space="preserve">, for Audit Logs.</w:t>
      </w:r>
    </w:p>
    <w:p>
      <w:pPr>
        <w:pStyle w:val="ListParagraph"/>
        <w:numPr>
          <w:ilvl w:val="0"/>
          <w:numId w:val="2"/>
        </w:numPr>
        <w:spacing w:after="22" w:before="0" w:line="210"/>
      </w:pPr>
      <w:r>
        <w:rPr>
          <w:rFonts w:ascii="Calibri" w:cs="Calibri" w:eastAsia="Calibri" w:hAnsi="Calibri"/>
          <w:b/>
          <w:bCs/>
          <w:color w:val="1F2937"/>
          <w:sz w:val="17"/>
          <w:szCs w:val="17"/>
        </w:rPr>
        <w:t xml:space="preserve">Your account</w:t>
      </w:r>
      <w:r>
        <w:rPr>
          <w:rFonts w:ascii="Calibri" w:cs="Calibri" w:eastAsia="Calibri" w:hAnsi="Calibri"/>
          <w:color w:val="1F2937"/>
          <w:sz w:val="17"/>
          <w:szCs w:val="17"/>
        </w:rPr>
        <w:t xml:space="preserve"> — your username, email, account type, whether MFA is enabled, active sessions, last sign-in and tenant. Select </w:t>
      </w:r>
      <w:r>
        <w:rPr>
          <w:rFonts w:ascii="Calibri" w:cs="Calibri" w:eastAsia="Calibri" w:hAnsi="Calibri"/>
          <w:b/>
          <w:bCs/>
          <w:color w:val="1F2937"/>
          <w:sz w:val="17"/>
          <w:szCs w:val="17"/>
        </w:rPr>
        <w:t xml:space="preserve">Profile</w:t>
      </w:r>
      <w:r>
        <w:rPr>
          <w:rFonts w:ascii="Calibri" w:cs="Calibri" w:eastAsia="Calibri" w:hAnsi="Calibri"/>
          <w:color w:val="1F2937"/>
          <w:sz w:val="17"/>
          <w:szCs w:val="17"/>
        </w:rPr>
        <w:t xml:space="preserve"> to open it.</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06</w:t>
      </w:r>
      <w:r>
        <w:rPr>
          <w:rFonts w:ascii="Calibri" w:cs="Calibri" w:eastAsia="Calibri" w:hAnsi="Calibri"/>
          <w:b/>
          <w:bCs/>
          <w:color w:val="1B2559"/>
          <w:spacing w:val="12"/>
          <w:sz w:val="22"/>
          <w:szCs w:val="22"/>
        </w:rPr>
        <w:t xml:space="preserve">   USERS AND USER DETAILS</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IAM</w:t>
      </w:r>
      <w:r>
        <w:rPr>
          <w:rFonts w:ascii="Calibri" w:cs="Calibri" w:eastAsia="Calibri" w:hAnsi="Calibri"/>
          <w:color w:val="1F2937"/>
          <w:sz w:val="17"/>
          <w:szCs w:val="17"/>
        </w:rPr>
        <w:t xml:space="preserve"> → sidebar → </w:t>
      </w:r>
      <w:r>
        <w:rPr>
          <w:rFonts w:ascii="Calibri" w:cs="Calibri" w:eastAsia="Calibri" w:hAnsi="Calibri"/>
          <w:b/>
          <w:bCs/>
          <w:color w:val="1F2937"/>
          <w:sz w:val="17"/>
          <w:szCs w:val="17"/>
        </w:rPr>
        <w:t xml:space="preserve">Identity</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Users</w:t>
      </w:r>
      <w:r>
        <w:rPr>
          <w:rFonts w:ascii="Calibri" w:cs="Calibri" w:eastAsia="Calibri" w:hAnsi="Calibri"/>
          <w:color w:val="1F2937"/>
          <w:sz w:val="17"/>
          <w:szCs w:val="17"/>
        </w:rPr>
        <w:t xml:space="preserve">. Select any row, or its eye button, to open one person's detail page. This page is your company directory: see everyone in the tenant, create users, suspend or restore access, and export lists. If it asks for an Account ID first, type your tenant identifier and select </w:t>
      </w:r>
      <w:r>
        <w:rPr>
          <w:rFonts w:ascii="Calibri" w:cs="Calibri" w:eastAsia="Calibri" w:hAnsi="Calibri"/>
          <w:b/>
          <w:bCs/>
          <w:color w:val="1F2937"/>
          <w:sz w:val="17"/>
          <w:szCs w:val="17"/>
        </w:rPr>
        <w:t xml:space="preserve">Continue</w:t>
      </w:r>
      <w:r>
        <w:rPr>
          <w:rFonts w:ascii="Calibri" w:cs="Calibri" w:eastAsia="Calibri" w:hAnsi="Calibri"/>
          <w:color w:val="1F2937"/>
          <w:sz w:val="17"/>
          <w:szCs w:val="17"/>
        </w:rPr>
        <w:t xml:space="preserve"> — the console remembers it.</w:t>
      </w:r>
    </w:p>
    <w:p>
      <w:pPr>
        <w:pStyle w:val="Heading2"/>
        <w:keepNext/>
        <w:spacing w:after="36" w:before="100" w:line="215"/>
      </w:pPr>
      <w:r>
        <w:rPr>
          <w:rFonts w:ascii="Calibri" w:cs="Calibri" w:eastAsia="Calibri" w:hAnsi="Calibri"/>
          <w:b/>
          <w:bCs/>
          <w:color w:val="3B51B8"/>
          <w:sz w:val="19"/>
          <w:szCs w:val="19"/>
        </w:rPr>
        <w:t xml:space="preserve">6.1  Reading and filtering the directory</w:t>
      </w:r>
    </w:p>
    <w:p>
      <w:pPr>
        <w:pStyle w:val="ListParagraph"/>
        <w:numPr>
          <w:ilvl w:val="0"/>
          <w:numId w:val="2"/>
        </w:numPr>
        <w:spacing w:after="22" w:before="0" w:line="210"/>
      </w:pPr>
      <w:r>
        <w:rPr>
          <w:rFonts w:ascii="Calibri" w:cs="Calibri" w:eastAsia="Calibri" w:hAnsi="Calibri"/>
          <w:color w:val="1F2937"/>
          <w:sz w:val="17"/>
          <w:szCs w:val="17"/>
        </w:rPr>
        <w:t xml:space="preserve">Three figures above the table always describe the </w:t>
      </w:r>
      <w:r>
        <w:rPr>
          <w:rFonts w:ascii="Calibri" w:cs="Calibri" w:eastAsia="Calibri" w:hAnsi="Calibri"/>
          <w:b/>
          <w:bCs/>
          <w:color w:val="1F2937"/>
          <w:sz w:val="17"/>
          <w:szCs w:val="17"/>
        </w:rPr>
        <w:t xml:space="preserve">whole tenant</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Total users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Active</w:t>
      </w:r>
      <w:r>
        <w:rPr>
          <w:rFonts w:ascii="Calibri" w:cs="Calibri" w:eastAsia="Calibri" w:hAnsi="Calibri"/>
          <w:color w:val="1F2937"/>
          <w:sz w:val="17"/>
          <w:szCs w:val="17"/>
        </w:rPr>
        <w:t xml:space="preserve"> (can sign in) and </w:t>
      </w:r>
      <w:r>
        <w:rPr>
          <w:rFonts w:ascii="Calibri" w:cs="Calibri" w:eastAsia="Calibri" w:hAnsi="Calibri"/>
          <w:b/>
          <w:bCs/>
          <w:color w:val="1F2937"/>
          <w:sz w:val="17"/>
          <w:szCs w:val="17"/>
        </w:rPr>
        <w:t xml:space="preserve">Disabled</w:t>
      </w:r>
      <w:r>
        <w:rPr>
          <w:rFonts w:ascii="Calibri" w:cs="Calibri" w:eastAsia="Calibri" w:hAnsi="Calibri"/>
          <w:color w:val="1F2937"/>
          <w:sz w:val="17"/>
          <w:szCs w:val="17"/>
        </w:rPr>
        <w:t xml:space="preserve"> (access suspended). Selecting one filters the table to exactly what it counts, and the </w:t>
      </w:r>
      <w:r>
        <w:rPr>
          <w:rFonts w:ascii="Calibri" w:cs="Calibri" w:eastAsia="Calibri" w:hAnsi="Calibri"/>
          <w:b/>
          <w:bCs/>
          <w:color w:val="1F2937"/>
          <w:sz w:val="17"/>
          <w:szCs w:val="17"/>
        </w:rPr>
        <w:t xml:space="preserve">All statuses</w:t>
      </w:r>
      <w:r>
        <w:rPr>
          <w:rFonts w:ascii="Calibri" w:cs="Calibri" w:eastAsia="Calibri" w:hAnsi="Calibri"/>
          <w:color w:val="1F2937"/>
          <w:sz w:val="17"/>
          <w:szCs w:val="17"/>
        </w:rPr>
        <w:t xml:space="preserve"> dropdown always agrees with it.</w:t>
      </w:r>
    </w:p>
    <w:p>
      <w:pPr>
        <w:pStyle w:val="ListParagraph"/>
        <w:numPr>
          <w:ilvl w:val="0"/>
          <w:numId w:val="2"/>
        </w:numPr>
        <w:spacing w:after="22" w:before="0" w:line="210"/>
      </w:pPr>
      <w:r>
        <w:rPr>
          <w:rFonts w:ascii="Calibri" w:cs="Calibri" w:eastAsia="Calibri" w:hAnsi="Calibri"/>
          <w:color w:val="1F2937"/>
          <w:sz w:val="17"/>
          <w:szCs w:val="17"/>
        </w:rPr>
        <w:t xml:space="preserve">Type into </w:t>
      </w:r>
      <w:r>
        <w:rPr>
          <w:rFonts w:ascii="Calibri" w:cs="Calibri" w:eastAsia="Calibri" w:hAnsi="Calibri"/>
          <w:b/>
          <w:bCs/>
          <w:color w:val="1F2937"/>
          <w:sz w:val="17"/>
          <w:szCs w:val="17"/>
        </w:rPr>
        <w:t xml:space="preserve">Search username or email…</w:t>
      </w:r>
      <w:r>
        <w:rPr>
          <w:rFonts w:ascii="Calibri" w:cs="Calibri" w:eastAsia="Calibri" w:hAnsi="Calibri"/>
          <w:color w:val="1F2937"/>
          <w:sz w:val="17"/>
          <w:szCs w:val="17"/>
        </w:rPr>
        <w:t xml:space="preserve"> to narrow the table as you type, or choose a state (Active, Disabled, Locked, Offboarded or Deleted) from </w:t>
      </w:r>
      <w:r>
        <w:rPr>
          <w:rFonts w:ascii="Calibri" w:cs="Calibri" w:eastAsia="Calibri" w:hAnsi="Calibri"/>
          <w:b/>
          <w:bCs/>
          <w:color w:val="1F2937"/>
          <w:sz w:val="17"/>
          <w:szCs w:val="17"/>
        </w:rPr>
        <w:t xml:space="preserve">All statuses</w:t>
      </w:r>
      <w:r>
        <w:rPr>
          <w:rFonts w:ascii="Calibri" w:cs="Calibri" w:eastAsia="Calibri" w:hAnsi="Calibri"/>
          <w:color w:val="1F2937"/>
          <w:sz w:val="17"/>
          <w:szCs w:val="17"/>
        </w:rPr>
        <w:t xml:space="preserve">. The line on the right states how many match; </w:t>
      </w:r>
      <w:r>
        <w:rPr>
          <w:rFonts w:ascii="Calibri" w:cs="Calibri" w:eastAsia="Calibri" w:hAnsi="Calibri"/>
          <w:b/>
          <w:bCs/>
          <w:color w:val="1F2937"/>
          <w:sz w:val="17"/>
          <w:szCs w:val="17"/>
        </w:rPr>
        <w:t xml:space="preserve">Clear filters</w:t>
      </w:r>
      <w:r>
        <w:rPr>
          <w:rFonts w:ascii="Calibri" w:cs="Calibri" w:eastAsia="Calibri" w:hAnsi="Calibri"/>
          <w:color w:val="1F2937"/>
          <w:sz w:val="17"/>
          <w:szCs w:val="17"/>
        </w:rPr>
        <w:t xml:space="preserve"> resets it.</w:t>
      </w:r>
    </w:p>
    <w:p>
      <w:pPr>
        <w:pStyle w:val="ListParagraph"/>
        <w:numPr>
          <w:ilvl w:val="0"/>
          <w:numId w:val="2"/>
        </w:numPr>
        <w:spacing w:after="22" w:before="0" w:line="210"/>
      </w:pPr>
      <w:r>
        <w:rPr>
          <w:rFonts w:ascii="Calibri" w:cs="Calibri" w:eastAsia="Calibri" w:hAnsi="Calibri"/>
          <w:color w:val="1F2937"/>
          <w:sz w:val="17"/>
          <w:szCs w:val="17"/>
        </w:rPr>
        <w:t xml:space="preserve">Columns are </w:t>
      </w:r>
      <w:r>
        <w:rPr>
          <w:rFonts w:ascii="Calibri" w:cs="Calibri" w:eastAsia="Calibri" w:hAnsi="Calibri"/>
          <w:b/>
          <w:bCs/>
          <w:color w:val="1F2937"/>
          <w:sz w:val="17"/>
          <w:szCs w:val="17"/>
        </w:rPr>
        <w:t xml:space="preserve">User</w:t>
      </w:r>
      <w:r>
        <w:rPr>
          <w:rFonts w:ascii="Calibri" w:cs="Calibri" w:eastAsia="Calibri" w:hAnsi="Calibri"/>
          <w:color w:val="1F2937"/>
          <w:sz w:val="17"/>
          <w:szCs w:val="17"/>
        </w:rPr>
        <w:t xml:space="preserve"> (initials, username, email), </w:t>
      </w:r>
      <w:r>
        <w:rPr>
          <w:rFonts w:ascii="Calibri" w:cs="Calibri" w:eastAsia="Calibri" w:hAnsi="Calibri"/>
          <w:b/>
          <w:bCs/>
          <w:color w:val="1F2937"/>
          <w:sz w:val="17"/>
          <w:szCs w:val="17"/>
        </w:rPr>
        <w:t xml:space="preserve">Status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Department</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Title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Last sign-in</w:t>
      </w:r>
      <w:r>
        <w:rPr>
          <w:rFonts w:ascii="Calibri" w:cs="Calibri" w:eastAsia="Calibri" w:hAnsi="Calibri"/>
          <w:color w:val="1F2937"/>
          <w:sz w:val="17"/>
          <w:szCs w:val="17"/>
        </w:rPr>
        <w:t xml:space="preserve"> and row actions: </w:t>
      </w:r>
      <w:r>
        <w:rPr>
          <w:rFonts w:ascii="Calibri" w:cs="Calibri" w:eastAsia="Calibri" w:hAnsi="Calibri"/>
          <w:b/>
          <w:bCs/>
          <w:color w:val="1F2937"/>
          <w:sz w:val="17"/>
          <w:szCs w:val="17"/>
        </w:rPr>
        <w:t xml:space="preserve">View user</w:t>
      </w:r>
      <w:r>
        <w:rPr>
          <w:rFonts w:ascii="Calibri" w:cs="Calibri" w:eastAsia="Calibri" w:hAnsi="Calibri"/>
          <w:color w:val="1F2937"/>
          <w:sz w:val="17"/>
          <w:szCs w:val="17"/>
        </w:rPr>
        <w:t xml:space="preserve"> (eye) opens the detail page, </w:t>
      </w:r>
      <w:r>
        <w:rPr>
          <w:rFonts w:ascii="Calibri" w:cs="Calibri" w:eastAsia="Calibri" w:hAnsi="Calibri"/>
          <w:b/>
          <w:bCs/>
          <w:color w:val="1F2937"/>
          <w:sz w:val="17"/>
          <w:szCs w:val="17"/>
        </w:rPr>
        <w:t xml:space="preserve">Disable user</w:t>
      </w:r>
      <w:r>
        <w:rPr>
          <w:rFonts w:ascii="Calibri" w:cs="Calibri" w:eastAsia="Calibri" w:hAnsi="Calibri"/>
          <w:color w:val="1F2937"/>
          <w:sz w:val="17"/>
          <w:szCs w:val="17"/>
        </w:rPr>
        <w:t xml:space="preserve"> suspends access at once and </w:t>
      </w:r>
      <w:r>
        <w:rPr>
          <w:rFonts w:ascii="Calibri" w:cs="Calibri" w:eastAsia="Calibri" w:hAnsi="Calibri"/>
          <w:b/>
          <w:bCs/>
          <w:color w:val="1F2937"/>
          <w:sz w:val="17"/>
          <w:szCs w:val="17"/>
        </w:rPr>
        <w:t xml:space="preserve">Enable user</w:t>
      </w:r>
      <w:r>
        <w:rPr>
          <w:rFonts w:ascii="Calibri" w:cs="Calibri" w:eastAsia="Calibri" w:hAnsi="Calibri"/>
          <w:color w:val="1F2937"/>
          <w:sz w:val="17"/>
          <w:szCs w:val="17"/>
        </w:rPr>
        <w:t xml:space="preserve"> restores it. Select a heading with a sort arrow to sort; again to reverse.</w:t>
      </w:r>
    </w:p>
    <w:p>
      <w:pPr>
        <w:pStyle w:val="Heading2"/>
        <w:keepNext/>
        <w:spacing w:after="36" w:before="100" w:line="215"/>
      </w:pPr>
      <w:r>
        <w:rPr>
          <w:rFonts w:ascii="Calibri" w:cs="Calibri" w:eastAsia="Calibri" w:hAnsi="Calibri"/>
          <w:b/>
          <w:bCs/>
          <w:color w:val="3B51B8"/>
          <w:sz w:val="19"/>
          <w:szCs w:val="19"/>
        </w:rPr>
        <w:t xml:space="preserve">6.2  Creating a user</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New user</w:t>
      </w:r>
      <w:r>
        <w:rPr>
          <w:rFonts w:ascii="Calibri" w:cs="Calibri" w:eastAsia="Calibri" w:hAnsi="Calibri"/>
          <w:color w:val="1F2937"/>
          <w:sz w:val="17"/>
          <w:szCs w:val="17"/>
        </w:rPr>
        <w:t xml:space="preserve"> at the top-right. The </w:t>
      </w:r>
      <w:r>
        <w:rPr>
          <w:rFonts w:ascii="Calibri" w:cs="Calibri" w:eastAsia="Calibri" w:hAnsi="Calibri"/>
          <w:b/>
          <w:bCs/>
          <w:color w:val="1F2937"/>
          <w:sz w:val="17"/>
          <w:szCs w:val="17"/>
        </w:rPr>
        <w:t xml:space="preserve">Create user</w:t>
      </w:r>
      <w:r>
        <w:rPr>
          <w:rFonts w:ascii="Calibri" w:cs="Calibri" w:eastAsia="Calibri" w:hAnsi="Calibri"/>
          <w:color w:val="1F2937"/>
          <w:sz w:val="17"/>
          <w:szCs w:val="17"/>
        </w:rPr>
        <w:t xml:space="preserve"> dialog opens.</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First name</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Last name</w:t>
      </w:r>
      <w:r>
        <w:rPr>
          <w:rFonts w:ascii="Calibri" w:cs="Calibri" w:eastAsia="Calibri" w:hAnsi="Calibri"/>
          <w:color w:val="1F2937"/>
          <w:sz w:val="17"/>
          <w:szCs w:val="17"/>
        </w:rPr>
        <w:t xml:space="preserve">, type the person's names. Only the letters A–Z are accepted — no numbers, spaces or punctuation — and the field tells you at once if it cannot accept what you type.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Email</w:t>
      </w:r>
      <w:r>
        <w:rPr>
          <w:rFonts w:ascii="Calibri" w:cs="Calibri" w:eastAsia="Calibri" w:hAnsi="Calibri"/>
          <w:color w:val="1F2937"/>
          <w:sz w:val="17"/>
          <w:szCs w:val="17"/>
        </w:rPr>
        <w:t xml:space="preserve">, type a valid work email address, for example </w:t>
      </w:r>
      <w:r>
        <w:rPr>
          <w:rFonts w:ascii="Consolas" w:cs="Consolas" w:eastAsia="Consolas" w:hAnsi="Consolas"/>
          <w:color w:val="1F2937"/>
          <w:sz w:val="16"/>
          <w:szCs w:val="16"/>
        </w:rPr>
        <w:t xml:space="preserve">name@company.com</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Optionally fill in </w:t>
      </w:r>
      <w:r>
        <w:rPr>
          <w:rFonts w:ascii="Calibri" w:cs="Calibri" w:eastAsia="Calibri" w:hAnsi="Calibri"/>
          <w:b/>
          <w:bCs/>
          <w:color w:val="1F2937"/>
          <w:sz w:val="17"/>
          <w:szCs w:val="17"/>
        </w:rPr>
        <w:t xml:space="preserve">Department</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Title</w:t>
      </w:r>
      <w:r>
        <w:rPr>
          <w:rFonts w:ascii="Calibri" w:cs="Calibri" w:eastAsia="Calibri" w:hAnsi="Calibri"/>
          <w:color w:val="1F2937"/>
          <w:sz w:val="17"/>
          <w:szCs w:val="17"/>
        </w:rPr>
        <w:t xml:space="preserve">. These are useful later, because access rules can refer to them.</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Create user</w:t>
      </w:r>
      <w:r>
        <w:rPr>
          <w:rFonts w:ascii="Calibri" w:cs="Calibri" w:eastAsia="Calibri" w:hAnsi="Calibri"/>
          <w:color w:val="1F2937"/>
          <w:sz w:val="17"/>
          <w:szCs w:val="17"/>
        </w:rPr>
        <w:t xml:space="preserve">. If anything is missing or invalid, a summary appears at the top of the dialog and the affected fields are highlighted.</w:t>
      </w:r>
    </w:p>
    <w:p>
      <w:pPr>
        <w:spacing w:after="18" w:before="0" w:line="210"/>
        <w:ind w:left="310" w:hanging="310"/>
      </w:pPr>
      <w:r>
        <w:rPr>
          <w:rFonts w:ascii="Calibri" w:cs="Calibri" w:eastAsia="Calibri" w:hAnsi="Calibri"/>
          <w:b/>
          <w:bCs/>
          <w:color w:val="3B51B8"/>
          <w:sz w:val="17"/>
          <w:szCs w:val="17"/>
        </w:rPr>
        <w:t xml:space="preserve">6.</w:t>
      </w:r>
      <w:r>
        <w:rPr>
          <w:rFonts w:ascii="Calibri" w:cs="Calibri" w:eastAsia="Calibri" w:hAnsi="Calibri"/>
          <w:sz w:val="17"/>
          <w:szCs w:val="17"/>
        </w:rPr>
        <w:t xml:space="preserve">  </w:t>
      </w:r>
      <w:r>
        <w:rPr>
          <w:rFonts w:ascii="Calibri" w:cs="Calibri" w:eastAsia="Calibri" w:hAnsi="Calibri"/>
          <w:color w:val="1F2937"/>
          <w:sz w:val="17"/>
          <w:szCs w:val="17"/>
        </w:rPr>
        <w:t xml:space="preserve">On success a </w:t>
      </w:r>
      <w:r>
        <w:rPr>
          <w:rFonts w:ascii="Calibri" w:cs="Calibri" w:eastAsia="Calibri" w:hAnsi="Calibri"/>
          <w:b/>
          <w:bCs/>
          <w:color w:val="1F2937"/>
          <w:sz w:val="17"/>
          <w:szCs w:val="17"/>
        </w:rPr>
        <w:t xml:space="preserve">User created</w:t>
      </w:r>
      <w:r>
        <w:rPr>
          <w:rFonts w:ascii="Calibri" w:cs="Calibri" w:eastAsia="Calibri" w:hAnsi="Calibri"/>
          <w:color w:val="1F2937"/>
          <w:sz w:val="17"/>
          <w:szCs w:val="17"/>
        </w:rPr>
        <w:t xml:space="preserve"> window shows the generated </w:t>
      </w:r>
      <w:r>
        <w:rPr>
          <w:rFonts w:ascii="Calibri" w:cs="Calibri" w:eastAsia="Calibri" w:hAnsi="Calibri"/>
          <w:b/>
          <w:bCs/>
          <w:color w:val="1F2937"/>
          <w:sz w:val="17"/>
          <w:szCs w:val="17"/>
        </w:rPr>
        <w:t xml:space="preserve">Username</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One-time password</w:t>
      </w:r>
      <w:r>
        <w:rPr>
          <w:rFonts w:ascii="Calibri" w:cs="Calibri" w:eastAsia="Calibri" w:hAnsi="Calibri"/>
          <w:color w:val="1F2937"/>
          <w:sz w:val="17"/>
          <w:szCs w:val="17"/>
        </w:rPr>
        <w:t xml:space="preserve">, and a spreadsheet with the same details downloads automatically.</w:t>
      </w:r>
    </w:p>
    <w:p>
      <w:pPr>
        <w:spacing w:after="18" w:before="0" w:line="210"/>
        <w:ind w:left="310" w:hanging="310"/>
      </w:pPr>
      <w:r>
        <w:rPr>
          <w:rFonts w:ascii="Calibri" w:cs="Calibri" w:eastAsia="Calibri" w:hAnsi="Calibri"/>
          <w:b/>
          <w:bCs/>
          <w:color w:val="3B51B8"/>
          <w:sz w:val="17"/>
          <w:szCs w:val="17"/>
        </w:rPr>
        <w:t xml:space="preserve">7.</w:t>
      </w:r>
      <w:r>
        <w:rPr>
          <w:rFonts w:ascii="Calibri" w:cs="Calibri" w:eastAsia="Calibri" w:hAnsi="Calibri"/>
          <w:sz w:val="17"/>
          <w:szCs w:val="17"/>
        </w:rPr>
        <w:t xml:space="preserve">  </w:t>
      </w:r>
      <w:r>
        <w:rPr>
          <w:rFonts w:ascii="Calibri" w:cs="Calibri" w:eastAsia="Calibri" w:hAnsi="Calibri"/>
          <w:color w:val="1F2937"/>
          <w:sz w:val="17"/>
          <w:szCs w:val="17"/>
        </w:rPr>
        <w:t xml:space="preserve">Copy or save the credentials, give them to the new user through a secure channel, then select </w:t>
      </w:r>
      <w:r>
        <w:rPr>
          <w:rFonts w:ascii="Calibri" w:cs="Calibri" w:eastAsia="Calibri" w:hAnsi="Calibri"/>
          <w:b/>
          <w:bCs/>
          <w:color w:val="1F2937"/>
          <w:sz w:val="17"/>
          <w:szCs w:val="17"/>
        </w:rPr>
        <w:t xml:space="preserve">Done</w:t>
      </w:r>
      <w:r>
        <w:rPr>
          <w:rFonts w:ascii="Calibri" w:cs="Calibri" w:eastAsia="Calibri" w:hAnsi="Calibri"/>
          <w:color w:val="1F2937"/>
          <w:sz w:val="17"/>
          <w:szCs w:val="17"/>
        </w:rPr>
        <w:t xml:space="preserve">.</w:t>
      </w:r>
    </w:p>
    <w:p>
      <w:pPr>
        <w:pBdr>
          <w:left w:val="single" w:color="3B51B8" w:sz="12" w:space="7"/>
        </w:pBdr>
        <w:shd w:fill="EEF1FA" w:color="auto" w:val="clear"/>
        <w:spacing w:after="58" w:before="38" w:line="210"/>
        <w:ind w:left="140" w:right="100"/>
      </w:pPr>
      <w:r>
        <w:rPr>
          <w:rFonts w:ascii="Calibri" w:cs="Calibri" w:eastAsia="Calibri" w:hAnsi="Calibri"/>
          <w:color w:val="1B2559"/>
          <w:sz w:val="15"/>
          <w:szCs w:val="15"/>
        </w:rPr>
        <w:t xml:space="preserve">The one-time password is shown only in this window. Once you close it the password cannot be retrieved — the user would need a password reset instead.</w:t>
      </w:r>
    </w:p>
    <w:p>
      <w:pPr>
        <w:pStyle w:val="Heading2"/>
        <w:keepNext/>
        <w:spacing w:after="36" w:before="100" w:line="215"/>
      </w:pPr>
      <w:r>
        <w:rPr>
          <w:rFonts w:ascii="Calibri" w:cs="Calibri" w:eastAsia="Calibri" w:hAnsi="Calibri"/>
          <w:b/>
          <w:bCs/>
          <w:color w:val="3B51B8"/>
          <w:sz w:val="19"/>
          <w:szCs w:val="19"/>
        </w:rPr>
        <w:t xml:space="preserve">6.3  Bulk actions and export</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Tick the box at the left of each row you want, or the box in the table header to select every row on the page. A blue bar appears stating how many rows are selected.</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Choose </w:t>
      </w:r>
      <w:r>
        <w:rPr>
          <w:rFonts w:ascii="Calibri" w:cs="Calibri" w:eastAsia="Calibri" w:hAnsi="Calibri"/>
          <w:b/>
          <w:bCs/>
          <w:color w:val="1F2937"/>
          <w:sz w:val="17"/>
          <w:szCs w:val="17"/>
        </w:rPr>
        <w:t xml:space="preserve">Disable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Enable</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Export</w:t>
      </w:r>
      <w:r>
        <w:rPr>
          <w:rFonts w:ascii="Calibri" w:cs="Calibri" w:eastAsia="Calibri" w:hAnsi="Calibri"/>
          <w:color w:val="1F2937"/>
          <w:sz w:val="17"/>
          <w:szCs w:val="17"/>
        </w:rPr>
        <w:t xml:space="preserve"> (downloads the selected users as a spreadsheet).</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Wait for the confirmation. If some users could not be changed, it tells you how many succeeded and how many failed. Select </w:t>
      </w:r>
      <w:r>
        <w:rPr>
          <w:rFonts w:ascii="Calibri" w:cs="Calibri" w:eastAsia="Calibri" w:hAnsi="Calibri"/>
          <w:b/>
          <w:bCs/>
          <w:color w:val="1F2937"/>
          <w:sz w:val="17"/>
          <w:szCs w:val="17"/>
        </w:rPr>
        <w:t xml:space="preserve">Clear</w:t>
      </w:r>
      <w:r>
        <w:rPr>
          <w:rFonts w:ascii="Calibri" w:cs="Calibri" w:eastAsia="Calibri" w:hAnsi="Calibri"/>
          <w:color w:val="1F2937"/>
          <w:sz w:val="17"/>
          <w:szCs w:val="17"/>
        </w:rPr>
        <w:t xml:space="preserve"> to drop the selection.</w:t>
      </w:r>
    </w:p>
    <w:p>
      <w:pPr>
        <w:spacing w:after="54" w:before="0" w:line="210"/>
      </w:pPr>
      <w:r>
        <w:rPr>
          <w:rFonts w:ascii="Calibri" w:cs="Calibri" w:eastAsia="Calibri" w:hAnsi="Calibri"/>
          <w:color w:val="1F2937"/>
          <w:sz w:val="17"/>
          <w:szCs w:val="17"/>
        </w:rPr>
        <w:t xml:space="preserve">To export the directory, apply any filter you want reflected in the file, then select </w:t>
      </w:r>
      <w:r>
        <w:rPr>
          <w:rFonts w:ascii="Calibri" w:cs="Calibri" w:eastAsia="Calibri" w:hAnsi="Calibri"/>
          <w:b/>
          <w:bCs/>
          <w:color w:val="1F2937"/>
          <w:sz w:val="17"/>
          <w:szCs w:val="17"/>
        </w:rPr>
        <w:t xml:space="preserve">Export</w:t>
      </w:r>
      <w:r>
        <w:rPr>
          <w:rFonts w:ascii="Calibri" w:cs="Calibri" w:eastAsia="Calibri" w:hAnsi="Calibri"/>
          <w:color w:val="1F2937"/>
          <w:sz w:val="17"/>
          <w:szCs w:val="17"/>
        </w:rPr>
        <w:t xml:space="preserve"> in the page header. The spreadsheet contains Username, Email, Status, Department, Title and Last Login for the rows shown.</w:t>
      </w:r>
    </w:p>
    <w:p>
      <w:pPr>
        <w:pStyle w:val="Heading2"/>
        <w:keepNext/>
        <w:spacing w:after="36" w:before="100" w:line="215"/>
      </w:pPr>
      <w:r>
        <w:rPr>
          <w:rFonts w:ascii="Calibri" w:cs="Calibri" w:eastAsia="Calibri" w:hAnsi="Calibri"/>
          <w:b/>
          <w:bCs/>
          <w:color w:val="3B51B8"/>
          <w:sz w:val="19"/>
          <w:szCs w:val="19"/>
        </w:rPr>
        <w:t xml:space="preserve">6.4  The user detail page</w:t>
      </w:r>
    </w:p>
    <w:p>
      <w:pPr>
        <w:spacing w:after="54" w:before="0" w:line="210"/>
      </w:pPr>
      <w:r>
        <w:rPr>
          <w:rFonts w:ascii="Calibri" w:cs="Calibri" w:eastAsia="Calibri" w:hAnsi="Calibri"/>
          <w:color w:val="1F2937"/>
          <w:sz w:val="17"/>
          <w:szCs w:val="17"/>
        </w:rPr>
        <w:t xml:space="preserve">This is everything the platform knows about one person, and everything you can change about their access. The header shows the username and email with </w:t>
      </w:r>
      <w:r>
        <w:rPr>
          <w:rFonts w:ascii="Calibri" w:cs="Calibri" w:eastAsia="Calibri" w:hAnsi="Calibri"/>
          <w:b/>
          <w:bCs/>
          <w:color w:val="1F2937"/>
          <w:sz w:val="17"/>
          <w:szCs w:val="17"/>
        </w:rPr>
        <w:t xml:space="preserve">Edit</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Disable</w:t>
      </w:r>
      <w:r>
        <w:rPr>
          <w:rFonts w:ascii="Calibri" w:cs="Calibri" w:eastAsia="Calibri" w:hAnsi="Calibri"/>
          <w:color w:val="1F2937"/>
          <w:sz w:val="17"/>
          <w:szCs w:val="17"/>
        </w:rPr>
        <w:t xml:space="preserve"> (when active) and </w:t>
      </w:r>
      <w:r>
        <w:rPr>
          <w:rFonts w:ascii="Calibri" w:cs="Calibri" w:eastAsia="Calibri" w:hAnsi="Calibri"/>
          <w:b/>
          <w:bCs/>
          <w:color w:val="1F2937"/>
          <w:sz w:val="17"/>
          <w:szCs w:val="17"/>
        </w:rPr>
        <w:t xml:space="preserve">Enable</w:t>
      </w:r>
      <w:r>
        <w:rPr>
          <w:rFonts w:ascii="Calibri" w:cs="Calibri" w:eastAsia="Calibri" w:hAnsi="Calibri"/>
          <w:color w:val="1F2937"/>
          <w:sz w:val="17"/>
          <w:szCs w:val="17"/>
        </w:rPr>
        <w:t xml:space="preserve"> (when not); below sit the status badge, account type and creation date. Three tabs organise the page — </w:t>
      </w:r>
      <w:r>
        <w:rPr>
          <w:rFonts w:ascii="Calibri" w:cs="Calibri" w:eastAsia="Calibri" w:hAnsi="Calibri"/>
          <w:b/>
          <w:bCs/>
          <w:color w:val="1F2937"/>
          <w:sz w:val="17"/>
          <w:szCs w:val="17"/>
        </w:rPr>
        <w:t xml:space="preserve">Profile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Roles</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Policies</w:t>
      </w:r>
      <w:r>
        <w:rPr>
          <w:rFonts w:ascii="Calibri" w:cs="Calibri" w:eastAsia="Calibri" w:hAnsi="Calibri"/>
          <w:color w:val="1F2937"/>
          <w:sz w:val="17"/>
          <w:szCs w:val="17"/>
        </w:rPr>
        <w:t xml:space="preserve"> — and the number beside each is its count.</w:t>
      </w:r>
    </w:p>
    <w:p>
      <w:pPr>
        <w:pStyle w:val="Heading3"/>
        <w:keepNext/>
        <w:spacing w:after="28" w:before="72" w:line="215"/>
      </w:pPr>
      <w:r>
        <w:rPr>
          <w:rFonts w:ascii="Calibri" w:cs="Calibri" w:eastAsia="Calibri" w:hAnsi="Calibri"/>
          <w:b/>
          <w:bCs/>
          <w:color w:val="1B2559"/>
          <w:sz w:val="17"/>
          <w:szCs w:val="17"/>
        </w:rPr>
        <w:t xml:space="preserve">Editing profile details</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Edit</w:t>
      </w:r>
      <w:r>
        <w:rPr>
          <w:rFonts w:ascii="Calibri" w:cs="Calibri" w:eastAsia="Calibri" w:hAnsi="Calibri"/>
          <w:color w:val="1F2937"/>
          <w:sz w:val="17"/>
          <w:szCs w:val="17"/>
        </w:rPr>
        <w:t xml:space="preserve"> in the header. The dialog opens with the current values filled in.</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Change </w:t>
      </w:r>
      <w:r>
        <w:rPr>
          <w:rFonts w:ascii="Calibri" w:cs="Calibri" w:eastAsia="Calibri" w:hAnsi="Calibri"/>
          <w:b/>
          <w:bCs/>
          <w:color w:val="1F2937"/>
          <w:sz w:val="17"/>
          <w:szCs w:val="17"/>
        </w:rPr>
        <w:t xml:space="preserve">First name</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Last name</w:t>
      </w:r>
      <w:r>
        <w:rPr>
          <w:rFonts w:ascii="Calibri" w:cs="Calibri" w:eastAsia="Calibri" w:hAnsi="Calibri"/>
          <w:color w:val="1F2937"/>
          <w:sz w:val="17"/>
          <w:szCs w:val="17"/>
        </w:rPr>
        <w:t xml:space="preserve"> as needed — letters and spaces only, since numbers and symbols are rejected as you type.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Change </w:t>
      </w:r>
      <w:r>
        <w:rPr>
          <w:rFonts w:ascii="Calibri" w:cs="Calibri" w:eastAsia="Calibri" w:hAnsi="Calibri"/>
          <w:b/>
          <w:bCs/>
          <w:color w:val="1F2937"/>
          <w:sz w:val="17"/>
          <w:szCs w:val="17"/>
        </w:rPr>
        <w:t xml:space="preserve">Email</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Department</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Title</w:t>
      </w:r>
      <w:r>
        <w:rPr>
          <w:rFonts w:ascii="Calibri" w:cs="Calibri" w:eastAsia="Calibri" w:hAnsi="Calibri"/>
          <w:color w:val="1F2937"/>
          <w:sz w:val="17"/>
          <w:szCs w:val="17"/>
        </w:rPr>
        <w:t xml:space="preserve"> if required, then select </w:t>
      </w:r>
      <w:r>
        <w:rPr>
          <w:rFonts w:ascii="Calibri" w:cs="Calibri" w:eastAsia="Calibri" w:hAnsi="Calibri"/>
          <w:b/>
          <w:bCs/>
          <w:color w:val="1F2937"/>
          <w:sz w:val="17"/>
          <w:szCs w:val="17"/>
        </w:rPr>
        <w:t xml:space="preserve">Save</w:t>
      </w:r>
      <w:r>
        <w:rPr>
          <w:rFonts w:ascii="Calibri" w:cs="Calibri" w:eastAsia="Calibri" w:hAnsi="Calibri"/>
          <w:color w:val="1F2937"/>
          <w:sz w:val="17"/>
          <w:szCs w:val="17"/>
        </w:rPr>
        <w:t xml:space="preserve">. If a field is invalid, a summary appears at the top of the dialog; correct it and save again.</w:t>
      </w:r>
    </w:p>
    <w:p>
      <w:pPr>
        <w:pStyle w:val="Heading3"/>
        <w:keepNext/>
        <w:spacing w:after="28" w:before="72" w:line="215"/>
      </w:pPr>
      <w:r>
        <w:rPr>
          <w:rFonts w:ascii="Calibri" w:cs="Calibri" w:eastAsia="Calibri" w:hAnsi="Calibri"/>
          <w:b/>
          <w:bCs/>
          <w:color w:val="1B2559"/>
          <w:sz w:val="17"/>
          <w:szCs w:val="17"/>
        </w:rPr>
        <w:t xml:space="preserve">Assigning and removing a role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the </w:t>
      </w:r>
      <w:r>
        <w:rPr>
          <w:rFonts w:ascii="Calibri" w:cs="Calibri" w:eastAsia="Calibri" w:hAnsi="Calibri"/>
          <w:b/>
          <w:bCs/>
          <w:color w:val="1F2937"/>
          <w:sz w:val="17"/>
          <w:szCs w:val="17"/>
        </w:rPr>
        <w:t xml:space="preserve">Roles</w:t>
      </w:r>
      <w:r>
        <w:rPr>
          <w:rFonts w:ascii="Calibri" w:cs="Calibri" w:eastAsia="Calibri" w:hAnsi="Calibri"/>
          <w:color w:val="1F2937"/>
          <w:sz w:val="17"/>
          <w:szCs w:val="17"/>
        </w:rPr>
        <w:t xml:space="preserve"> tab, then </w:t>
      </w:r>
      <w:r>
        <w:rPr>
          <w:rFonts w:ascii="Calibri" w:cs="Calibri" w:eastAsia="Calibri" w:hAnsi="Calibri"/>
          <w:b/>
          <w:bCs/>
          <w:color w:val="1F2937"/>
          <w:sz w:val="17"/>
          <w:szCs w:val="17"/>
        </w:rPr>
        <w:t xml:space="preserve">Assign</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In the </w:t>
      </w:r>
      <w:r>
        <w:rPr>
          <w:rFonts w:ascii="Calibri" w:cs="Calibri" w:eastAsia="Calibri" w:hAnsi="Calibri"/>
          <w:b/>
          <w:bCs/>
          <w:color w:val="1F2937"/>
          <w:sz w:val="17"/>
          <w:szCs w:val="17"/>
        </w:rPr>
        <w:t xml:space="preserve">Role</w:t>
      </w:r>
      <w:r>
        <w:rPr>
          <w:rFonts w:ascii="Calibri" w:cs="Calibri" w:eastAsia="Calibri" w:hAnsi="Calibri"/>
          <w:color w:val="1F2937"/>
          <w:sz w:val="17"/>
          <w:szCs w:val="17"/>
        </w:rPr>
        <w:t xml:space="preserve"> box, start typing a role name. The list narrows as you type, and roles the person already holds are not offered.</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Select the role, then </w:t>
      </w:r>
      <w:r>
        <w:rPr>
          <w:rFonts w:ascii="Calibri" w:cs="Calibri" w:eastAsia="Calibri" w:hAnsi="Calibri"/>
          <w:b/>
          <w:bCs/>
          <w:color w:val="1F2937"/>
          <w:sz w:val="17"/>
          <w:szCs w:val="17"/>
        </w:rPr>
        <w:t xml:space="preserve">Assign</w:t>
      </w:r>
      <w:r>
        <w:rPr>
          <w:rFonts w:ascii="Calibri" w:cs="Calibri" w:eastAsia="Calibri" w:hAnsi="Calibri"/>
          <w:color w:val="1F2937"/>
          <w:sz w:val="17"/>
          <w:szCs w:val="17"/>
        </w:rPr>
        <w:t xml:space="preserve"> to confirm. The person immediately gains every permission that role grants.</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To remove a role, select </w:t>
      </w:r>
      <w:r>
        <w:rPr>
          <w:rFonts w:ascii="Calibri" w:cs="Calibri" w:eastAsia="Calibri" w:hAnsi="Calibri"/>
          <w:b/>
          <w:bCs/>
          <w:color w:val="1F2937"/>
          <w:sz w:val="17"/>
          <w:szCs w:val="17"/>
        </w:rPr>
        <w:t xml:space="preserve">Detach</w:t>
      </w:r>
      <w:r>
        <w:rPr>
          <w:rFonts w:ascii="Calibri" w:cs="Calibri" w:eastAsia="Calibri" w:hAnsi="Calibri"/>
          <w:color w:val="1F2937"/>
          <w:sz w:val="17"/>
          <w:szCs w:val="17"/>
        </w:rPr>
        <w:t xml:space="preserve"> on its row, read the confirmation stating which role will be removed, then select </w:t>
      </w:r>
      <w:r>
        <w:rPr>
          <w:rFonts w:ascii="Calibri" w:cs="Calibri" w:eastAsia="Calibri" w:hAnsi="Calibri"/>
          <w:b/>
          <w:bCs/>
          <w:color w:val="1F2937"/>
          <w:sz w:val="17"/>
          <w:szCs w:val="17"/>
        </w:rPr>
        <w:t xml:space="preserve">Detach</w:t>
      </w:r>
      <w:r>
        <w:rPr>
          <w:rFonts w:ascii="Calibri" w:cs="Calibri" w:eastAsia="Calibri" w:hAnsi="Calibri"/>
          <w:color w:val="1F2937"/>
          <w:sz w:val="17"/>
          <w:szCs w:val="17"/>
        </w:rPr>
        <w:t xml:space="preserve"> again to proceed or </w:t>
      </w:r>
      <w:r>
        <w:rPr>
          <w:rFonts w:ascii="Calibri" w:cs="Calibri" w:eastAsia="Calibri" w:hAnsi="Calibri"/>
          <w:b/>
          <w:bCs/>
          <w:color w:val="1F2937"/>
          <w:sz w:val="17"/>
          <w:szCs w:val="17"/>
        </w:rPr>
        <w:t xml:space="preserve">Cancel</w:t>
      </w:r>
      <w:r>
        <w:rPr>
          <w:rFonts w:ascii="Calibri" w:cs="Calibri" w:eastAsia="Calibri" w:hAnsi="Calibri"/>
          <w:color w:val="1F2937"/>
          <w:sz w:val="17"/>
          <w:szCs w:val="17"/>
        </w:rPr>
        <w:t xml:space="preserve">. The person loses that role's permissions at once, unless another role or a direct policy grants the same thing.</w:t>
      </w:r>
    </w:p>
    <w:p>
      <w:pPr>
        <w:pStyle w:val="Heading3"/>
        <w:keepNext/>
        <w:spacing w:after="28" w:before="72" w:line="215"/>
      </w:pPr>
      <w:r>
        <w:rPr>
          <w:rFonts w:ascii="Calibri" w:cs="Calibri" w:eastAsia="Calibri" w:hAnsi="Calibri"/>
          <w:b/>
          <w:bCs/>
          <w:color w:val="1B2559"/>
          <w:sz w:val="17"/>
          <w:szCs w:val="17"/>
        </w:rPr>
        <w:t xml:space="preserve">The Policies tab</w:t>
      </w:r>
    </w:p>
    <w:p>
      <w:pPr>
        <w:spacing w:after="54" w:before="0" w:line="210"/>
      </w:pPr>
      <w:r>
        <w:rPr>
          <w:rFonts w:ascii="Calibri" w:cs="Calibri" w:eastAsia="Calibri" w:hAnsi="Calibri"/>
          <w:b/>
          <w:bCs/>
          <w:color w:val="1F2937"/>
          <w:sz w:val="17"/>
          <w:szCs w:val="17"/>
        </w:rPr>
        <w:t xml:space="preserve">Effective Policies</w:t>
      </w:r>
      <w:r>
        <w:rPr>
          <w:rFonts w:ascii="Calibri" w:cs="Calibri" w:eastAsia="Calibri" w:hAnsi="Calibri"/>
          <w:color w:val="1F2937"/>
          <w:sz w:val="17"/>
          <w:szCs w:val="17"/>
        </w:rPr>
        <w:t xml:space="preserve"> lists every policy that applies to this person, however it reached them, with source badges — </w:t>
      </w:r>
      <w:r>
        <w:rPr>
          <w:rFonts w:ascii="Calibri" w:cs="Calibri" w:eastAsia="Calibri" w:hAnsi="Calibri"/>
          <w:b/>
          <w:bCs/>
          <w:color w:val="1F2937"/>
          <w:sz w:val="17"/>
          <w:szCs w:val="17"/>
        </w:rPr>
        <w:t xml:space="preserve">Direct</w:t>
      </w:r>
      <w:r>
        <w:rPr>
          <w:rFonts w:ascii="Calibri" w:cs="Calibri" w:eastAsia="Calibri" w:hAnsi="Calibri"/>
          <w:color w:val="1F2937"/>
          <w:sz w:val="17"/>
          <w:szCs w:val="17"/>
        </w:rPr>
        <w:t xml:space="preserve"> if attached to the person, or </w:t>
      </w:r>
      <w:r>
        <w:rPr>
          <w:rFonts w:ascii="Calibri" w:cs="Calibri" w:eastAsia="Calibri" w:hAnsi="Calibri"/>
          <w:i/>
          <w:iCs/>
          <w:color w:val="1F2937"/>
          <w:sz w:val="17"/>
          <w:szCs w:val="17"/>
        </w:rPr>
        <w:t xml:space="preserve">via &lt;role name&gt;</w:t>
      </w:r>
      <w:r>
        <w:rPr>
          <w:rFonts w:ascii="Calibri" w:cs="Calibri" w:eastAsia="Calibri" w:hAnsi="Calibri"/>
          <w:color w:val="1F2937"/>
          <w:sz w:val="17"/>
          <w:szCs w:val="17"/>
        </w:rPr>
        <w:t xml:space="preserve"> through a role — plus, where available, the policy and attachment identifiers, who attached it and when. </w:t>
      </w:r>
      <w:r>
        <w:rPr>
          <w:rFonts w:ascii="Calibri" w:cs="Calibri" w:eastAsia="Calibri" w:hAnsi="Calibri"/>
          <w:b/>
          <w:bCs/>
          <w:color w:val="1F2937"/>
          <w:sz w:val="17"/>
          <w:szCs w:val="17"/>
        </w:rPr>
        <w:t xml:space="preserve">Direct Policy Attachments</w:t>
      </w:r>
      <w:r>
        <w:rPr>
          <w:rFonts w:ascii="Calibri" w:cs="Calibri" w:eastAsia="Calibri" w:hAnsi="Calibri"/>
          <w:color w:val="1F2937"/>
          <w:sz w:val="17"/>
          <w:szCs w:val="17"/>
        </w:rPr>
        <w:t xml:space="preserve"> lists only the policies attached individually: the ones you can add and remove here.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In the </w:t>
      </w:r>
      <w:r>
        <w:rPr>
          <w:rFonts w:ascii="Calibri" w:cs="Calibri" w:eastAsia="Calibri" w:hAnsi="Calibri"/>
          <w:b/>
          <w:bCs/>
          <w:color w:val="1F2937"/>
          <w:sz w:val="17"/>
          <w:szCs w:val="17"/>
        </w:rPr>
        <w:t xml:space="preserve">Direct Policy Attachments</w:t>
      </w:r>
      <w:r>
        <w:rPr>
          <w:rFonts w:ascii="Calibri" w:cs="Calibri" w:eastAsia="Calibri" w:hAnsi="Calibri"/>
          <w:color w:val="1F2937"/>
          <w:sz w:val="17"/>
          <w:szCs w:val="17"/>
        </w:rPr>
        <w:t xml:space="preserve"> card, select </w:t>
      </w:r>
      <w:r>
        <w:rPr>
          <w:rFonts w:ascii="Calibri" w:cs="Calibri" w:eastAsia="Calibri" w:hAnsi="Calibri"/>
          <w:b/>
          <w:bCs/>
          <w:color w:val="1F2937"/>
          <w:sz w:val="17"/>
          <w:szCs w:val="17"/>
        </w:rPr>
        <w:t xml:space="preserve">Attach</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In the </w:t>
      </w:r>
      <w:r>
        <w:rPr>
          <w:rFonts w:ascii="Calibri" w:cs="Calibri" w:eastAsia="Calibri" w:hAnsi="Calibri"/>
          <w:b/>
          <w:bCs/>
          <w:color w:val="1F2937"/>
          <w:sz w:val="17"/>
          <w:szCs w:val="17"/>
        </w:rPr>
        <w:t xml:space="preserve">Policy</w:t>
      </w:r>
      <w:r>
        <w:rPr>
          <w:rFonts w:ascii="Calibri" w:cs="Calibri" w:eastAsia="Calibri" w:hAnsi="Calibri"/>
          <w:color w:val="1F2937"/>
          <w:sz w:val="17"/>
          <w:szCs w:val="17"/>
        </w:rPr>
        <w:t xml:space="preserve"> box, type part of a policy name or description and select the policy you want.</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Optionally set </w:t>
      </w:r>
      <w:r>
        <w:rPr>
          <w:rFonts w:ascii="Calibri" w:cs="Calibri" w:eastAsia="Calibri" w:hAnsi="Calibri"/>
          <w:b/>
          <w:bCs/>
          <w:color w:val="1F2937"/>
          <w:sz w:val="17"/>
          <w:szCs w:val="17"/>
        </w:rPr>
        <w:t xml:space="preserve">Expires at</w:t>
      </w:r>
      <w:r>
        <w:rPr>
          <w:rFonts w:ascii="Calibri" w:cs="Calibri" w:eastAsia="Calibri" w:hAnsi="Calibri"/>
          <w:color w:val="1F2937"/>
          <w:sz w:val="17"/>
          <w:szCs w:val="17"/>
        </w:rPr>
        <w:t xml:space="preserve">; on that date the attachment is removed automatically. Dates in the past are not accepted. Leave it empty for access with no end date.</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Attach</w:t>
      </w:r>
      <w:r>
        <w:rPr>
          <w:rFonts w:ascii="Calibri" w:cs="Calibri" w:eastAsia="Calibri" w:hAnsi="Calibri"/>
          <w:color w:val="1F2937"/>
          <w:sz w:val="17"/>
          <w:szCs w:val="17"/>
        </w:rPr>
        <w:t xml:space="preserve">. A confirmation appears and the policy is listed in both cards.</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To remove one, select </w:t>
      </w:r>
      <w:r>
        <w:rPr>
          <w:rFonts w:ascii="Calibri" w:cs="Calibri" w:eastAsia="Calibri" w:hAnsi="Calibri"/>
          <w:b/>
          <w:bCs/>
          <w:color w:val="1F2937"/>
          <w:sz w:val="17"/>
          <w:szCs w:val="17"/>
        </w:rPr>
        <w:t xml:space="preserve">Detach</w:t>
      </w:r>
      <w:r>
        <w:rPr>
          <w:rFonts w:ascii="Calibri" w:cs="Calibri" w:eastAsia="Calibri" w:hAnsi="Calibri"/>
          <w:color w:val="1F2937"/>
          <w:sz w:val="17"/>
          <w:szCs w:val="17"/>
        </w:rPr>
        <w:t xml:space="preserve"> on its row, read the confirmation naming the policy, then select </w:t>
      </w:r>
      <w:r>
        <w:rPr>
          <w:rFonts w:ascii="Calibri" w:cs="Calibri" w:eastAsia="Calibri" w:hAnsi="Calibri"/>
          <w:b/>
          <w:bCs/>
          <w:color w:val="1F2937"/>
          <w:sz w:val="17"/>
          <w:szCs w:val="17"/>
        </w:rPr>
        <w:t xml:space="preserve">Detach policy</w:t>
      </w:r>
      <w:r>
        <w:rPr>
          <w:rFonts w:ascii="Calibri" w:cs="Calibri" w:eastAsia="Calibri" w:hAnsi="Calibri"/>
          <w:color w:val="1F2937"/>
          <w:sz w:val="17"/>
          <w:szCs w:val="17"/>
        </w:rPr>
        <w:t xml:space="preserve">. The permissions are withdrawn unless a role still grants them.</w:t>
      </w:r>
    </w:p>
    <w:p>
      <w:pPr>
        <w:pBdr>
          <w:left w:val="single" w:color="3B51B8" w:sz="12" w:space="7"/>
        </w:pBdr>
        <w:shd w:fill="EEF1FA" w:color="auto" w:val="clear"/>
        <w:spacing w:after="58" w:before="38" w:line="210"/>
        <w:ind w:left="140" w:right="100"/>
      </w:pPr>
      <w:r>
        <w:rPr>
          <w:rFonts w:ascii="Calibri" w:cs="Calibri" w:eastAsia="Calibri" w:hAnsi="Calibri"/>
          <w:color w:val="1B2559"/>
          <w:sz w:val="15"/>
          <w:szCs w:val="15"/>
        </w:rPr>
        <w:t xml:space="preserve">Prefer roles for anything more than one person needs. Direct attachments are best kept for genuine exceptions, and are easier to review when they carry an expiry date.</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07</w:t>
      </w:r>
      <w:r>
        <w:rPr>
          <w:rFonts w:ascii="Calibri" w:cs="Calibri" w:eastAsia="Calibri" w:hAnsi="Calibri"/>
          <w:b/>
          <w:bCs/>
          <w:color w:val="1B2559"/>
          <w:spacing w:val="12"/>
          <w:sz w:val="22"/>
          <w:szCs w:val="22"/>
        </w:rPr>
        <w:t xml:space="preserve">   RESOURCES</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IAM</w:t>
      </w:r>
      <w:r>
        <w:rPr>
          <w:rFonts w:ascii="Calibri" w:cs="Calibri" w:eastAsia="Calibri" w:hAnsi="Calibri"/>
          <w:color w:val="1F2937"/>
          <w:sz w:val="17"/>
          <w:szCs w:val="17"/>
        </w:rPr>
        <w:t xml:space="preserve"> → sidebar → </w:t>
      </w:r>
      <w:r>
        <w:rPr>
          <w:rFonts w:ascii="Calibri" w:cs="Calibri" w:eastAsia="Calibri" w:hAnsi="Calibri"/>
          <w:b/>
          <w:bCs/>
          <w:color w:val="1F2937"/>
          <w:sz w:val="17"/>
          <w:szCs w:val="17"/>
        </w:rPr>
        <w:t xml:space="preserve">Identity</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Resources</w:t>
      </w:r>
      <w:r>
        <w:rPr>
          <w:rFonts w:ascii="Calibri" w:cs="Calibri" w:eastAsia="Calibri" w:hAnsi="Calibri"/>
          <w:color w:val="1F2937"/>
          <w:sz w:val="17"/>
          <w:szCs w:val="17"/>
        </w:rPr>
        <w:t xml:space="preserve">. This is the register of the things you protect: until a system is registered here, policies have no stable name to refer to. Registering a resource does not change the system itself; it records its identity so access rules can name it.</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ARN</w:t>
      </w:r>
      <w:r>
        <w:rPr>
          <w:rFonts w:ascii="Calibri" w:cs="Calibri" w:eastAsia="Calibri" w:hAnsi="Calibri"/>
          <w:color w:val="1B2559"/>
          <w:sz w:val="15"/>
          <w:szCs w:val="15"/>
        </w:rPr>
        <w:t xml:space="preserve"> — a short, stable text identifier for a resource, for example </w:t>
      </w:r>
      <w:r>
        <w:rPr>
          <w:rFonts w:ascii="Consolas" w:cs="Consolas" w:eastAsia="Consolas" w:hAnsi="Consolas"/>
          <w:color w:val="1B2559"/>
          <w:sz w:val="14"/>
          <w:szCs w:val="14"/>
        </w:rPr>
        <w:t xml:space="preserve">iam:app/my-app</w:t>
      </w:r>
      <w:r>
        <w:rPr>
          <w:rFonts w:ascii="Calibri" w:cs="Calibri" w:eastAsia="Calibri" w:hAnsi="Calibri"/>
          <w:color w:val="1B2559"/>
          <w:sz w:val="15"/>
          <w:szCs w:val="15"/>
        </w:rPr>
        <w:t xml:space="preserve">. Policies match on the ARN, so once a resource is in use its ARN should not be changed.   ·   </w:t>
      </w:r>
      <w:r>
        <w:rPr>
          <w:rFonts w:ascii="Calibri" w:cs="Calibri" w:eastAsia="Calibri" w:hAnsi="Calibri"/>
          <w:b/>
          <w:bCs/>
          <w:color w:val="1B2559"/>
          <w:sz w:val="15"/>
          <w:szCs w:val="15"/>
        </w:rPr>
        <w:t xml:space="preserve">Target URL</w:t>
      </w:r>
      <w:r>
        <w:rPr>
          <w:rFonts w:ascii="Calibri" w:cs="Calibri" w:eastAsia="Calibri" w:hAnsi="Calibri"/>
          <w:color w:val="1B2559"/>
          <w:sz w:val="15"/>
          <w:szCs w:val="15"/>
        </w:rPr>
        <w:t xml:space="preserve"> — the web address of the resource, for example </w:t>
      </w:r>
      <w:r>
        <w:rPr>
          <w:rFonts w:ascii="Consolas" w:cs="Consolas" w:eastAsia="Consolas" w:hAnsi="Consolas"/>
          <w:color w:val="1B2559"/>
          <w:sz w:val="14"/>
          <w:szCs w:val="14"/>
        </w:rPr>
        <w:t xml:space="preserve">https://api.example.com</w:t>
      </w:r>
      <w:r>
        <w:rPr>
          <w:rFonts w:ascii="Calibri" w:cs="Calibri" w:eastAsia="Calibri" w:hAnsi="Calibri"/>
          <w:color w:val="1B2559"/>
          <w:sz w:val="15"/>
          <w:szCs w:val="15"/>
        </w:rPr>
        <w:t xml:space="preserve">, recorded for reference and shown in the table as a link.</w:t>
      </w:r>
    </w:p>
    <w:p>
      <w:pPr>
        <w:spacing w:after="54" w:before="0" w:line="210"/>
      </w:pPr>
      <w:r>
        <w:rPr>
          <w:rFonts w:ascii="Calibri" w:cs="Calibri" w:eastAsia="Calibri" w:hAnsi="Calibri"/>
          <w:color w:val="1F2937"/>
          <w:sz w:val="17"/>
          <w:szCs w:val="17"/>
        </w:rPr>
        <w:t xml:space="preserve">Three figures sit above the table — </w:t>
      </w:r>
      <w:r>
        <w:rPr>
          <w:rFonts w:ascii="Calibri" w:cs="Calibri" w:eastAsia="Calibri" w:hAnsi="Calibri"/>
          <w:b/>
          <w:bCs/>
          <w:color w:val="1F2937"/>
          <w:sz w:val="17"/>
          <w:szCs w:val="17"/>
        </w:rPr>
        <w:t xml:space="preserve">Total resources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Active</w:t>
      </w:r>
      <w:r>
        <w:rPr>
          <w:rFonts w:ascii="Calibri" w:cs="Calibri" w:eastAsia="Calibri" w:hAnsi="Calibri"/>
          <w:color w:val="1F2937"/>
          <w:sz w:val="17"/>
          <w:szCs w:val="17"/>
        </w:rPr>
        <w:t xml:space="preserve"> (evaluated in access decisions) and </w:t>
      </w:r>
      <w:r>
        <w:rPr>
          <w:rFonts w:ascii="Calibri" w:cs="Calibri" w:eastAsia="Calibri" w:hAnsi="Calibri"/>
          <w:b/>
          <w:bCs/>
          <w:color w:val="1F2937"/>
          <w:sz w:val="17"/>
          <w:szCs w:val="17"/>
        </w:rPr>
        <w:t xml:space="preserve">Inactive</w:t>
      </w:r>
      <w:r>
        <w:rPr>
          <w:rFonts w:ascii="Calibri" w:cs="Calibri" w:eastAsia="Calibri" w:hAnsi="Calibri"/>
          <w:color w:val="1F2937"/>
          <w:sz w:val="17"/>
          <w:szCs w:val="17"/>
        </w:rPr>
        <w:t xml:space="preserve"> (registered but not evaluated); here they are information only, not filters. Type into </w:t>
      </w:r>
      <w:r>
        <w:rPr>
          <w:rFonts w:ascii="Calibri" w:cs="Calibri" w:eastAsia="Calibri" w:hAnsi="Calibri"/>
          <w:b/>
          <w:bCs/>
          <w:color w:val="1F2937"/>
          <w:sz w:val="17"/>
          <w:szCs w:val="17"/>
        </w:rPr>
        <w:t xml:space="preserve">Search name, type, ARN, URL, env or team…</w:t>
      </w:r>
      <w:r>
        <w:rPr>
          <w:rFonts w:ascii="Calibri" w:cs="Calibri" w:eastAsia="Calibri" w:hAnsi="Calibri"/>
          <w:color w:val="1F2937"/>
          <w:sz w:val="17"/>
          <w:szCs w:val="17"/>
        </w:rPr>
        <w:t xml:space="preserve"> to narrow the table. The columns are </w:t>
      </w:r>
      <w:r>
        <w:rPr>
          <w:rFonts w:ascii="Calibri" w:cs="Calibri" w:eastAsia="Calibri" w:hAnsi="Calibri"/>
          <w:b/>
          <w:bCs/>
          <w:color w:val="1F2937"/>
          <w:sz w:val="17"/>
          <w:szCs w:val="17"/>
        </w:rPr>
        <w:t xml:space="preserve">Resource</w:t>
      </w:r>
      <w:r>
        <w:rPr>
          <w:rFonts w:ascii="Calibri" w:cs="Calibri" w:eastAsia="Calibri" w:hAnsi="Calibri"/>
          <w:color w:val="1F2937"/>
          <w:sz w:val="17"/>
          <w:szCs w:val="17"/>
        </w:rPr>
        <w:t xml:space="preserve"> (name, type badge and ARN), </w:t>
      </w:r>
      <w:r>
        <w:rPr>
          <w:rFonts w:ascii="Calibri" w:cs="Calibri" w:eastAsia="Calibri" w:hAnsi="Calibri"/>
          <w:b/>
          <w:bCs/>
          <w:color w:val="1F2937"/>
          <w:sz w:val="17"/>
          <w:szCs w:val="17"/>
        </w:rPr>
        <w:t xml:space="preserve">Target URL</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Environment</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Team</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Status</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Created</w:t>
      </w:r>
      <w:r>
        <w:rPr>
          <w:rFonts w:ascii="Calibri" w:cs="Calibri" w:eastAsia="Calibri" w:hAnsi="Calibri"/>
          <w:color w:val="1F2937"/>
          <w:sz w:val="17"/>
          <w:szCs w:val="17"/>
        </w:rPr>
        <w:t xml:space="preserve">.</w:t>
      </w:r>
    </w:p>
    <w:p>
      <w:pPr>
        <w:pStyle w:val="Heading2"/>
        <w:keepNext/>
        <w:spacing w:after="36" w:before="100" w:line="215"/>
      </w:pPr>
      <w:r>
        <w:rPr>
          <w:rFonts w:ascii="Calibri" w:cs="Calibri" w:eastAsia="Calibri" w:hAnsi="Calibri"/>
          <w:b/>
          <w:bCs/>
          <w:color w:val="3B51B8"/>
          <w:sz w:val="19"/>
          <w:szCs w:val="19"/>
        </w:rPr>
        <w:t xml:space="preserve">7.1  Registering a resource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Register resource</w:t>
      </w:r>
      <w:r>
        <w:rPr>
          <w:rFonts w:ascii="Calibri" w:cs="Calibri" w:eastAsia="Calibri" w:hAnsi="Calibri"/>
          <w:color w:val="1F2937"/>
          <w:sz w:val="17"/>
          <w:szCs w:val="17"/>
        </w:rPr>
        <w:t xml:space="preserve"> at the top-right of the page.</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Resource name</w:t>
      </w:r>
      <w:r>
        <w:rPr>
          <w:rFonts w:ascii="Calibri" w:cs="Calibri" w:eastAsia="Calibri" w:hAnsi="Calibri"/>
          <w:color w:val="1F2937"/>
          <w:sz w:val="17"/>
          <w:szCs w:val="17"/>
        </w:rPr>
        <w:t xml:space="preserve">, type a clear name, for example </w:t>
      </w:r>
      <w:r>
        <w:rPr>
          <w:rFonts w:ascii="Consolas" w:cs="Consolas" w:eastAsia="Consolas" w:hAnsi="Consolas"/>
          <w:color w:val="1F2937"/>
          <w:sz w:val="16"/>
          <w:szCs w:val="16"/>
        </w:rPr>
        <w:t xml:space="preserve">user-management-api</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Choose a </w:t>
      </w:r>
      <w:r>
        <w:rPr>
          <w:rFonts w:ascii="Calibri" w:cs="Calibri" w:eastAsia="Calibri" w:hAnsi="Calibri"/>
          <w:b/>
          <w:bCs/>
          <w:color w:val="1F2937"/>
          <w:sz w:val="17"/>
          <w:szCs w:val="17"/>
        </w:rPr>
        <w:t xml:space="preserve">Resource type</w:t>
      </w:r>
      <w:r>
        <w:rPr>
          <w:rFonts w:ascii="Calibri" w:cs="Calibri" w:eastAsia="Calibri" w:hAnsi="Calibri"/>
          <w:color w:val="1F2937"/>
          <w:sz w:val="17"/>
          <w:szCs w:val="17"/>
        </w:rPr>
        <w:t xml:space="preserve">: application, api, dataset, database, service or storage. If none fits, choose </w:t>
      </w:r>
      <w:r>
        <w:rPr>
          <w:rFonts w:ascii="Calibri" w:cs="Calibri" w:eastAsia="Calibri" w:hAnsi="Calibri"/>
          <w:b/>
          <w:bCs/>
          <w:color w:val="1F2937"/>
          <w:sz w:val="17"/>
          <w:szCs w:val="17"/>
        </w:rPr>
        <w:t xml:space="preserve">Other…</w:t>
      </w:r>
      <w:r>
        <w:rPr>
          <w:rFonts w:ascii="Calibri" w:cs="Calibri" w:eastAsia="Calibri" w:hAnsi="Calibri"/>
          <w:color w:val="1F2937"/>
          <w:sz w:val="17"/>
          <w:szCs w:val="17"/>
        </w:rPr>
        <w:t xml:space="preserve"> and type your own in </w:t>
      </w:r>
      <w:r>
        <w:rPr>
          <w:rFonts w:ascii="Calibri" w:cs="Calibri" w:eastAsia="Calibri" w:hAnsi="Calibri"/>
          <w:b/>
          <w:bCs/>
          <w:color w:val="1F2937"/>
          <w:sz w:val="17"/>
          <w:szCs w:val="17"/>
        </w:rPr>
        <w:t xml:space="preserve">Custom type</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ARN</w:t>
      </w:r>
      <w:r>
        <w:rPr>
          <w:rFonts w:ascii="Calibri" w:cs="Calibri" w:eastAsia="Calibri" w:hAnsi="Calibri"/>
          <w:color w:val="1F2937"/>
          <w:sz w:val="17"/>
          <w:szCs w:val="17"/>
        </w:rPr>
        <w:t xml:space="preserve">, type the identifier policies will match on, for example </w:t>
      </w:r>
      <w:r>
        <w:rPr>
          <w:rFonts w:ascii="Consolas" w:cs="Consolas" w:eastAsia="Consolas" w:hAnsi="Consolas"/>
          <w:color w:val="1F2937"/>
          <w:sz w:val="16"/>
          <w:szCs w:val="16"/>
        </w:rPr>
        <w:t xml:space="preserve">iam:app/my-app</w:t>
      </w:r>
      <w:r>
        <w:rPr>
          <w:rFonts w:ascii="Calibri" w:cs="Calibri" w:eastAsia="Calibri" w:hAnsi="Calibri"/>
          <w:color w:val="1F2937"/>
          <w:sz w:val="17"/>
          <w:szCs w:val="17"/>
        </w:rPr>
        <w:t xml:space="preserve">. Choose it carefully — it should stay the same for the life of the resource.</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Target URL</w:t>
      </w:r>
      <w:r>
        <w:rPr>
          <w:rFonts w:ascii="Calibri" w:cs="Calibri" w:eastAsia="Calibri" w:hAnsi="Calibri"/>
          <w:color w:val="1F2937"/>
          <w:sz w:val="17"/>
          <w:szCs w:val="17"/>
        </w:rPr>
        <w:t xml:space="preserve">, type the full web address, beginning with </w:t>
      </w:r>
      <w:r>
        <w:rPr>
          <w:rFonts w:ascii="Consolas" w:cs="Consolas" w:eastAsia="Consolas" w:hAnsi="Consolas"/>
          <w:color w:val="1F2937"/>
          <w:sz w:val="16"/>
          <w:szCs w:val="16"/>
        </w:rPr>
        <w:t xml:space="preserve">http://</w:t>
      </w:r>
      <w:r>
        <w:rPr>
          <w:rFonts w:ascii="Calibri" w:cs="Calibri" w:eastAsia="Calibri" w:hAnsi="Calibri"/>
          <w:color w:val="1F2937"/>
          <w:sz w:val="17"/>
          <w:szCs w:val="17"/>
        </w:rPr>
        <w:t xml:space="preserve"> or </w:t>
      </w:r>
      <w:r>
        <w:rPr>
          <w:rFonts w:ascii="Consolas" w:cs="Consolas" w:eastAsia="Consolas" w:hAnsi="Consolas"/>
          <w:color w:val="1F2937"/>
          <w:sz w:val="16"/>
          <w:szCs w:val="16"/>
        </w:rPr>
        <w:t xml:space="preserve">https://</w:t>
      </w:r>
      <w:r>
        <w:rPr>
          <w:rFonts w:ascii="Calibri" w:cs="Calibri" w:eastAsia="Calibri" w:hAnsi="Calibri"/>
          <w:color w:val="1F2937"/>
          <w:sz w:val="17"/>
          <w:szCs w:val="17"/>
        </w:rPr>
        <w:t xml:space="preserve">. Optionally set </w:t>
      </w:r>
      <w:r>
        <w:rPr>
          <w:rFonts w:ascii="Calibri" w:cs="Calibri" w:eastAsia="Calibri" w:hAnsi="Calibri"/>
          <w:b/>
          <w:bCs/>
          <w:color w:val="1F2937"/>
          <w:sz w:val="17"/>
          <w:szCs w:val="17"/>
        </w:rPr>
        <w:t xml:space="preserve">Environment</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Team</w:t>
      </w:r>
      <w:r>
        <w:rPr>
          <w:rFonts w:ascii="Calibri" w:cs="Calibri" w:eastAsia="Calibri" w:hAnsi="Calibri"/>
          <w:color w:val="1F2937"/>
          <w:sz w:val="17"/>
          <w:szCs w:val="17"/>
        </w:rPr>
        <w:t xml:space="preserve"> to help you organise the registry.</w:t>
      </w:r>
    </w:p>
    <w:p>
      <w:pPr>
        <w:spacing w:after="18" w:before="0" w:line="210"/>
        <w:ind w:left="310" w:hanging="310"/>
      </w:pPr>
      <w:r>
        <w:rPr>
          <w:rFonts w:ascii="Calibri" w:cs="Calibri" w:eastAsia="Calibri" w:hAnsi="Calibri"/>
          <w:b/>
          <w:bCs/>
          <w:color w:val="3B51B8"/>
          <w:sz w:val="17"/>
          <w:szCs w:val="17"/>
        </w:rPr>
        <w:t xml:space="preserve">6.</w:t>
      </w:r>
      <w:r>
        <w:rPr>
          <w:rFonts w:ascii="Calibri" w:cs="Calibri" w:eastAsia="Calibri" w:hAnsi="Calibri"/>
          <w:sz w:val="17"/>
          <w:szCs w:val="17"/>
        </w:rPr>
        <w:t xml:space="preserve">  </w:t>
      </w:r>
      <w:r>
        <w:rPr>
          <w:rFonts w:ascii="Calibri" w:cs="Calibri" w:eastAsia="Calibri" w:hAnsi="Calibri"/>
          <w:color w:val="1F2937"/>
          <w:sz w:val="17"/>
          <w:szCs w:val="17"/>
        </w:rPr>
        <w:t xml:space="preserve">Leave </w:t>
      </w:r>
      <w:r>
        <w:rPr>
          <w:rFonts w:ascii="Calibri" w:cs="Calibri" w:eastAsia="Calibri" w:hAnsi="Calibri"/>
          <w:b/>
          <w:bCs/>
          <w:color w:val="1F2937"/>
          <w:sz w:val="17"/>
          <w:szCs w:val="17"/>
        </w:rPr>
        <w:t xml:space="preserve">Active — evaluate this resource in access decisions</w:t>
      </w:r>
      <w:r>
        <w:rPr>
          <w:rFonts w:ascii="Calibri" w:cs="Calibri" w:eastAsia="Calibri" w:hAnsi="Calibri"/>
          <w:color w:val="1F2937"/>
          <w:sz w:val="17"/>
          <w:szCs w:val="17"/>
        </w:rPr>
        <w:t xml:space="preserve"> ticked, unless you are registering something in advance and do not want it evaluated yet.</w:t>
      </w:r>
    </w:p>
    <w:p>
      <w:pPr>
        <w:spacing w:after="18" w:before="0" w:line="210"/>
        <w:ind w:left="310" w:hanging="310"/>
      </w:pPr>
      <w:r>
        <w:rPr>
          <w:rFonts w:ascii="Calibri" w:cs="Calibri" w:eastAsia="Calibri" w:hAnsi="Calibri"/>
          <w:b/>
          <w:bCs/>
          <w:color w:val="3B51B8"/>
          <w:sz w:val="17"/>
          <w:szCs w:val="17"/>
        </w:rPr>
        <w:t xml:space="preserve">7.</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Register resource</w:t>
      </w:r>
      <w:r>
        <w:rPr>
          <w:rFonts w:ascii="Calibri" w:cs="Calibri" w:eastAsia="Calibri" w:hAnsi="Calibri"/>
          <w:color w:val="1F2937"/>
          <w:sz w:val="17"/>
          <w:szCs w:val="17"/>
        </w:rPr>
        <w:t xml:space="preserve">. Empty or invalid required fields are highlighted with a short message. On success a confirmation names the new resource and the table refreshes.</w:t>
      </w:r>
    </w:p>
    <w:p>
      <w:pPr>
        <w:pStyle w:val="Heading2"/>
        <w:keepNext/>
        <w:spacing w:after="36" w:before="100" w:line="215"/>
      </w:pPr>
      <w:r>
        <w:rPr>
          <w:rFonts w:ascii="Calibri" w:cs="Calibri" w:eastAsia="Calibri" w:hAnsi="Calibri"/>
          <w:b/>
          <w:bCs/>
          <w:color w:val="3B51B8"/>
          <w:sz w:val="19"/>
          <w:szCs w:val="19"/>
        </w:rPr>
        <w:t xml:space="preserve">7.2  Disabling a resource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Find the resource and select the bin icon (</w:t>
      </w:r>
      <w:r>
        <w:rPr>
          <w:rFonts w:ascii="Calibri" w:cs="Calibri" w:eastAsia="Calibri" w:hAnsi="Calibri"/>
          <w:b/>
          <w:bCs/>
          <w:color w:val="1F2937"/>
          <w:sz w:val="17"/>
          <w:szCs w:val="17"/>
        </w:rPr>
        <w:t xml:space="preserve">Disable resource</w:t>
      </w:r>
      <w:r>
        <w:rPr>
          <w:rFonts w:ascii="Calibri" w:cs="Calibri" w:eastAsia="Calibri" w:hAnsi="Calibri"/>
          <w:color w:val="1F2937"/>
          <w:sz w:val="17"/>
          <w:szCs w:val="17"/>
        </w:rPr>
        <w:t xml:space="preserve">) at the end of its row.</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Read the confirmation dialog: policies referring to this ARN stay in place but stop matching.</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Disable resource</w:t>
      </w:r>
      <w:r>
        <w:rPr>
          <w:rFonts w:ascii="Calibri" w:cs="Calibri" w:eastAsia="Calibri" w:hAnsi="Calibri"/>
          <w:color w:val="1F2937"/>
          <w:sz w:val="17"/>
          <w:szCs w:val="17"/>
        </w:rPr>
        <w:t xml:space="preserve"> to proceed, or </w:t>
      </w:r>
      <w:r>
        <w:rPr>
          <w:rFonts w:ascii="Calibri" w:cs="Calibri" w:eastAsia="Calibri" w:hAnsi="Calibri"/>
          <w:b/>
          <w:bCs/>
          <w:color w:val="1F2937"/>
          <w:sz w:val="17"/>
          <w:szCs w:val="17"/>
        </w:rPr>
        <w:t xml:space="preserve">Cancel</w:t>
      </w:r>
      <w:r>
        <w:rPr>
          <w:rFonts w:ascii="Calibri" w:cs="Calibri" w:eastAsia="Calibri" w:hAnsi="Calibri"/>
          <w:color w:val="1F2937"/>
          <w:sz w:val="17"/>
          <w:szCs w:val="17"/>
        </w:rPr>
        <w:t xml:space="preserve">. The table refreshes and the summary figures update.</w:t>
      </w:r>
    </w:p>
    <w:p>
      <w:pPr>
        <w:pBdr>
          <w:left w:val="single" w:color="3B51B8" w:sz="12" w:space="7"/>
        </w:pBdr>
        <w:shd w:fill="EEF1FA" w:color="auto" w:val="clear"/>
        <w:spacing w:after="58" w:before="38" w:line="210"/>
        <w:ind w:left="140" w:right="100"/>
      </w:pPr>
      <w:r>
        <w:rPr>
          <w:rFonts w:ascii="Calibri" w:cs="Calibri" w:eastAsia="Calibri" w:hAnsi="Calibri"/>
          <w:color w:val="1B2559"/>
          <w:sz w:val="15"/>
          <w:szCs w:val="15"/>
        </w:rPr>
        <w:t xml:space="preserve">Disabling a resource cannot be undone. If in doubt, note the resource's ARN and settings before you disable it.</w:t>
      </w:r>
    </w:p>
    <w:p>
      <w:pPr>
        <w:spacing w:after="54" w:before="0" w:line="210"/>
      </w:pP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Refresh</w:t>
      </w:r>
      <w:r>
        <w:rPr>
          <w:rFonts w:ascii="Calibri" w:cs="Calibri" w:eastAsia="Calibri" w:hAnsi="Calibri"/>
          <w:color w:val="1F2937"/>
          <w:sz w:val="17"/>
          <w:szCs w:val="17"/>
        </w:rPr>
        <w:t xml:space="preserve"> to re-read the registry. If the list cannot be loaded at all, the page says so and offers </w:t>
      </w:r>
      <w:r>
        <w:rPr>
          <w:rFonts w:ascii="Calibri" w:cs="Calibri" w:eastAsia="Calibri" w:hAnsi="Calibri"/>
          <w:b/>
          <w:bCs/>
          <w:color w:val="1F2937"/>
          <w:sz w:val="17"/>
          <w:szCs w:val="17"/>
        </w:rPr>
        <w:t xml:space="preserve">Retry</w:t>
      </w:r>
      <w:r>
        <w:rPr>
          <w:rFonts w:ascii="Calibri" w:cs="Calibri" w:eastAsia="Calibri" w:hAnsi="Calibri"/>
          <w:color w:val="1F2937"/>
          <w:sz w:val="17"/>
          <w:szCs w:val="17"/>
        </w:rPr>
        <w:t xml:space="preserve"> — deliberately different from an empty registry, so you are never misled into thinking you have none.</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08</w:t>
      </w:r>
      <w:r>
        <w:rPr>
          <w:rFonts w:ascii="Calibri" w:cs="Calibri" w:eastAsia="Calibri" w:hAnsi="Calibri"/>
          <w:b/>
          <w:bCs/>
          <w:color w:val="1B2559"/>
          <w:spacing w:val="12"/>
          <w:sz w:val="22"/>
          <w:szCs w:val="22"/>
        </w:rPr>
        <w:t xml:space="preserve">   ROLES AND ROLE DETAILS</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IAM</w:t>
      </w:r>
      <w:r>
        <w:rPr>
          <w:rFonts w:ascii="Calibri" w:cs="Calibri" w:eastAsia="Calibri" w:hAnsi="Calibri"/>
          <w:color w:val="1F2937"/>
          <w:sz w:val="17"/>
          <w:szCs w:val="17"/>
        </w:rPr>
        <w:t xml:space="preserve"> → sidebar → </w:t>
      </w:r>
      <w:r>
        <w:rPr>
          <w:rFonts w:ascii="Calibri" w:cs="Calibri" w:eastAsia="Calibri" w:hAnsi="Calibri"/>
          <w:b/>
          <w:bCs/>
          <w:color w:val="1F2937"/>
          <w:sz w:val="17"/>
          <w:szCs w:val="17"/>
        </w:rPr>
        <w:t xml:space="preserve">Access Control</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Roles (RBAC)</w:t>
      </w:r>
      <w:r>
        <w:rPr>
          <w:rFonts w:ascii="Calibri" w:cs="Calibri" w:eastAsia="Calibri" w:hAnsi="Calibri"/>
          <w:color w:val="1F2937"/>
          <w:sz w:val="17"/>
          <w:szCs w:val="17"/>
        </w:rPr>
        <w:t xml:space="preserve">. Select any role to open its detail page; you can also reach one from the Dashboard's concentration panel or from global search.</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RBAC (role-based access control)</w:t>
      </w:r>
      <w:r>
        <w:rPr>
          <w:rFonts w:ascii="Calibri" w:cs="Calibri" w:eastAsia="Calibri" w:hAnsi="Calibri"/>
          <w:color w:val="1B2559"/>
          <w:sz w:val="15"/>
          <w:szCs w:val="15"/>
        </w:rPr>
        <w:t xml:space="preserve"> — granting access by giving people roles, rather than by granting permissions to each person individually. It is the most reliable way to keep access consistent and reviewable.</w:t>
      </w:r>
    </w:p>
    <w:p>
      <w:pPr>
        <w:spacing w:after="54" w:before="0" w:line="210"/>
      </w:pPr>
      <w:r>
        <w:rPr>
          <w:rFonts w:ascii="Calibri" w:cs="Calibri" w:eastAsia="Calibri" w:hAnsi="Calibri"/>
          <w:color w:val="1F2937"/>
          <w:sz w:val="17"/>
          <w:szCs w:val="17"/>
        </w:rPr>
        <w:t xml:space="preserve">The list compares roles at a glance: </w:t>
      </w:r>
      <w:r>
        <w:rPr>
          <w:rFonts w:ascii="Calibri" w:cs="Calibri" w:eastAsia="Calibri" w:hAnsi="Calibri"/>
          <w:b/>
          <w:bCs/>
          <w:color w:val="1F2937"/>
          <w:sz w:val="17"/>
          <w:szCs w:val="17"/>
        </w:rPr>
        <w:t xml:space="preserve">Role</w:t>
      </w:r>
      <w:r>
        <w:rPr>
          <w:rFonts w:ascii="Calibri" w:cs="Calibri" w:eastAsia="Calibri" w:hAnsi="Calibri"/>
          <w:color w:val="1F2937"/>
          <w:sz w:val="17"/>
          <w:szCs w:val="17"/>
        </w:rPr>
        <w:t xml:space="preserve"> (name and description, with a shield icon marking platform-managed roles), </w:t>
      </w:r>
      <w:r>
        <w:rPr>
          <w:rFonts w:ascii="Calibri" w:cs="Calibri" w:eastAsia="Calibri" w:hAnsi="Calibri"/>
          <w:b/>
          <w:bCs/>
          <w:color w:val="1F2937"/>
          <w:sz w:val="17"/>
          <w:szCs w:val="17"/>
        </w:rPr>
        <w:t xml:space="preserve">Type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SYSTEM</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CUSTOM</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Assigned users</w:t>
      </w:r>
      <w:r>
        <w:rPr>
          <w:rFonts w:ascii="Calibri" w:cs="Calibri" w:eastAsia="Calibri" w:hAnsi="Calibri"/>
          <w:color w:val="1F2937"/>
          <w:sz w:val="17"/>
          <w:szCs w:val="17"/>
        </w:rPr>
        <w:t xml:space="preserve"> (a dash means the count was not reported), </w:t>
      </w:r>
      <w:r>
        <w:rPr>
          <w:rFonts w:ascii="Calibri" w:cs="Calibri" w:eastAsia="Calibri" w:hAnsi="Calibri"/>
          <w:b/>
          <w:bCs/>
          <w:color w:val="1F2937"/>
          <w:sz w:val="17"/>
          <w:szCs w:val="17"/>
        </w:rPr>
        <w:t xml:space="preserve">Policies</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Status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Search roles…</w:t>
      </w:r>
      <w:r>
        <w:rPr>
          <w:rFonts w:ascii="Calibri" w:cs="Calibri" w:eastAsia="Calibri" w:hAnsi="Calibri"/>
          <w:color w:val="1F2937"/>
          <w:sz w:val="17"/>
          <w:szCs w:val="17"/>
        </w:rPr>
        <w:t xml:space="preserve"> searches names, descriptions and types. Select a row, or the arrow at its end, to open the role.</w:t>
      </w:r>
    </w:p>
    <w:p>
      <w:pPr>
        <w:pStyle w:val="Heading2"/>
        <w:keepNext/>
        <w:spacing w:after="36" w:before="100" w:line="215"/>
      </w:pPr>
      <w:r>
        <w:rPr>
          <w:rFonts w:ascii="Calibri" w:cs="Calibri" w:eastAsia="Calibri" w:hAnsi="Calibri"/>
          <w:b/>
          <w:bCs/>
          <w:color w:val="3B51B8"/>
          <w:sz w:val="19"/>
          <w:szCs w:val="19"/>
        </w:rPr>
        <w:t xml:space="preserve">8.1  Creating a role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New role</w:t>
      </w:r>
      <w:r>
        <w:rPr>
          <w:rFonts w:ascii="Calibri" w:cs="Calibri" w:eastAsia="Calibri" w:hAnsi="Calibri"/>
          <w:color w:val="1F2937"/>
          <w:sz w:val="17"/>
          <w:szCs w:val="17"/>
        </w:rPr>
        <w:t xml:space="preserve"> at the top-right.</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Role name</w:t>
      </w:r>
      <w:r>
        <w:rPr>
          <w:rFonts w:ascii="Calibri" w:cs="Calibri" w:eastAsia="Calibri" w:hAnsi="Calibri"/>
          <w:color w:val="1F2937"/>
          <w:sz w:val="17"/>
          <w:szCs w:val="17"/>
        </w:rPr>
        <w:t xml:space="preserve">, type a name of at least three characters. Lowercase, hyphenated names such as </w:t>
      </w:r>
      <w:r>
        <w:rPr>
          <w:rFonts w:ascii="Consolas" w:cs="Consolas" w:eastAsia="Consolas" w:hAnsi="Consolas"/>
          <w:color w:val="1F2937"/>
          <w:sz w:val="16"/>
          <w:szCs w:val="16"/>
        </w:rPr>
        <w:t xml:space="preserve">platform-operator</w:t>
      </w:r>
      <w:r>
        <w:rPr>
          <w:rFonts w:ascii="Calibri" w:cs="Calibri" w:eastAsia="Calibri" w:hAnsi="Calibri"/>
          <w:color w:val="1F2937"/>
          <w:sz w:val="17"/>
          <w:szCs w:val="17"/>
        </w:rPr>
        <w:t xml:space="preserve"> read best in policy documents and audit records. A name already in use is rejected.</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Description</w:t>
      </w:r>
      <w:r>
        <w:rPr>
          <w:rFonts w:ascii="Calibri" w:cs="Calibri" w:eastAsia="Calibri" w:hAnsi="Calibri"/>
          <w:color w:val="1F2937"/>
          <w:sz w:val="17"/>
          <w:szCs w:val="17"/>
        </w:rPr>
        <w:t xml:space="preserve">, describe in one sentence what the role is allowed to do. Reviewers rely on this.</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Leave </w:t>
      </w:r>
      <w:r>
        <w:rPr>
          <w:rFonts w:ascii="Calibri" w:cs="Calibri" w:eastAsia="Calibri" w:hAnsi="Calibri"/>
          <w:b/>
          <w:bCs/>
          <w:color w:val="1F2937"/>
          <w:sz w:val="17"/>
          <w:szCs w:val="17"/>
        </w:rPr>
        <w:t xml:space="preserve">Role type</w:t>
      </w:r>
      <w:r>
        <w:rPr>
          <w:rFonts w:ascii="Calibri" w:cs="Calibri" w:eastAsia="Calibri" w:hAnsi="Calibri"/>
          <w:color w:val="1F2937"/>
          <w:sz w:val="17"/>
          <w:szCs w:val="17"/>
        </w:rPr>
        <w:t xml:space="preserve"> as </w:t>
      </w:r>
      <w:r>
        <w:rPr>
          <w:rFonts w:ascii="Calibri" w:cs="Calibri" w:eastAsia="Calibri" w:hAnsi="Calibri"/>
          <w:b/>
          <w:bCs/>
          <w:color w:val="1F2937"/>
          <w:sz w:val="17"/>
          <w:szCs w:val="17"/>
        </w:rPr>
        <w:t xml:space="preserve">CUSTOM</w:t>
      </w:r>
      <w:r>
        <w:rPr>
          <w:rFonts w:ascii="Calibri" w:cs="Calibri" w:eastAsia="Calibri" w:hAnsi="Calibri"/>
          <w:color w:val="1F2937"/>
          <w:sz w:val="17"/>
          <w:szCs w:val="17"/>
        </w:rPr>
        <w:t xml:space="preserve"> unless you have been told to create a platform-managed role.</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Optionally choose a </w:t>
      </w:r>
      <w:r>
        <w:rPr>
          <w:rFonts w:ascii="Calibri" w:cs="Calibri" w:eastAsia="Calibri" w:hAnsi="Calibri"/>
          <w:b/>
          <w:bCs/>
          <w:color w:val="1F2937"/>
          <w:sz w:val="17"/>
          <w:szCs w:val="17"/>
        </w:rPr>
        <w:t xml:space="preserve">Parent role</w:t>
      </w:r>
      <w:r>
        <w:rPr>
          <w:rFonts w:ascii="Calibri" w:cs="Calibri" w:eastAsia="Calibri" w:hAnsi="Calibri"/>
          <w:color w:val="1F2937"/>
          <w:sz w:val="17"/>
          <w:szCs w:val="17"/>
        </w:rPr>
        <w:t xml:space="preserve">. The new role then inherits every policy attached to that parent, on top of anything you attach directly.</w:t>
      </w:r>
    </w:p>
    <w:p>
      <w:pPr>
        <w:spacing w:after="18" w:before="0" w:line="210"/>
        <w:ind w:left="310" w:hanging="310"/>
      </w:pPr>
      <w:r>
        <w:rPr>
          <w:rFonts w:ascii="Calibri" w:cs="Calibri" w:eastAsia="Calibri" w:hAnsi="Calibri"/>
          <w:b/>
          <w:bCs/>
          <w:color w:val="3B51B8"/>
          <w:sz w:val="17"/>
          <w:szCs w:val="17"/>
        </w:rPr>
        <w:t xml:space="preserve">6.</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Create role</w:t>
      </w:r>
      <w:r>
        <w:rPr>
          <w:rFonts w:ascii="Calibri" w:cs="Calibri" w:eastAsia="Calibri" w:hAnsi="Calibri"/>
          <w:color w:val="1F2937"/>
          <w:sz w:val="17"/>
          <w:szCs w:val="17"/>
        </w:rPr>
        <w:t xml:space="preserve">. Problems are listed at the top of the dialog. On success the new role appears in the table — it grants nothing yet, so attach policies to it next.</w:t>
      </w:r>
    </w:p>
    <w:p>
      <w:pPr>
        <w:spacing w:after="54" w:before="0" w:line="210"/>
      </w:pPr>
      <w:r>
        <w:rPr>
          <w:rFonts w:ascii="Calibri" w:cs="Calibri" w:eastAsia="Calibri" w:hAnsi="Calibri"/>
          <w:color w:val="1F2937"/>
          <w:sz w:val="17"/>
          <w:szCs w:val="17"/>
        </w:rPr>
        <w:t xml:space="preserve">An empty tenant shows </w:t>
      </w:r>
      <w:r>
        <w:rPr>
          <w:rFonts w:ascii="Calibri" w:cs="Calibri" w:eastAsia="Calibri" w:hAnsi="Calibri"/>
          <w:b/>
          <w:bCs/>
          <w:color w:val="1F2937"/>
          <w:sz w:val="17"/>
          <w:szCs w:val="17"/>
        </w:rPr>
        <w:t xml:space="preserve">No roles yet</w:t>
      </w:r>
      <w:r>
        <w:rPr>
          <w:rFonts w:ascii="Calibri" w:cs="Calibri" w:eastAsia="Calibri" w:hAnsi="Calibri"/>
          <w:color w:val="1F2937"/>
          <w:sz w:val="17"/>
          <w:szCs w:val="17"/>
        </w:rPr>
        <w:t xml:space="preserve"> with a </w:t>
      </w:r>
      <w:r>
        <w:rPr>
          <w:rFonts w:ascii="Calibri" w:cs="Calibri" w:eastAsia="Calibri" w:hAnsi="Calibri"/>
          <w:b/>
          <w:bCs/>
          <w:color w:val="1F2937"/>
          <w:sz w:val="17"/>
          <w:szCs w:val="17"/>
        </w:rPr>
        <w:t xml:space="preserve">New role</w:t>
      </w:r>
      <w:r>
        <w:rPr>
          <w:rFonts w:ascii="Calibri" w:cs="Calibri" w:eastAsia="Calibri" w:hAnsi="Calibri"/>
          <w:color w:val="1F2937"/>
          <w:sz w:val="17"/>
          <w:szCs w:val="17"/>
        </w:rPr>
        <w:t xml:space="preserve"> button, and the Dashboard's role-based access control check fails — which is why creating your first role early is worthwhile.</w:t>
      </w:r>
    </w:p>
    <w:p>
      <w:pPr>
        <w:pStyle w:val="Heading2"/>
        <w:keepNext/>
        <w:spacing w:after="36" w:before="100" w:line="215"/>
      </w:pPr>
      <w:r>
        <w:rPr>
          <w:rFonts w:ascii="Calibri" w:cs="Calibri" w:eastAsia="Calibri" w:hAnsi="Calibri"/>
          <w:b/>
          <w:bCs/>
          <w:color w:val="3B51B8"/>
          <w:sz w:val="19"/>
          <w:szCs w:val="19"/>
        </w:rPr>
        <w:t xml:space="preserve">8.2  The role detail page</w:t>
      </w:r>
    </w:p>
    <w:p>
      <w:pPr>
        <w:spacing w:after="54" w:before="0" w:line="210"/>
      </w:pPr>
      <w:r>
        <w:rPr>
          <w:rFonts w:ascii="Calibri" w:cs="Calibri" w:eastAsia="Calibri" w:hAnsi="Calibri"/>
          <w:color w:val="1F2937"/>
          <w:sz w:val="17"/>
          <w:szCs w:val="17"/>
        </w:rPr>
        <w:t xml:space="preserve">This page answers three questions about one role: who holds it, which policies it carries, and what it lets people do. The header shows the name and description with </w:t>
      </w:r>
      <w:r>
        <w:rPr>
          <w:rFonts w:ascii="Calibri" w:cs="Calibri" w:eastAsia="Calibri" w:hAnsi="Calibri"/>
          <w:b/>
          <w:bCs/>
          <w:color w:val="1F2937"/>
          <w:sz w:val="17"/>
          <w:szCs w:val="17"/>
        </w:rPr>
        <w:t xml:space="preserve">Edit</w:t>
      </w:r>
      <w:r>
        <w:rPr>
          <w:rFonts w:ascii="Calibri" w:cs="Calibri" w:eastAsia="Calibri" w:hAnsi="Calibri"/>
          <w:color w:val="1F2937"/>
          <w:sz w:val="17"/>
          <w:szCs w:val="17"/>
        </w:rPr>
        <w:t xml:space="preserve"> (change the description or parent role) and </w:t>
      </w:r>
      <w:r>
        <w:rPr>
          <w:rFonts w:ascii="Calibri" w:cs="Calibri" w:eastAsia="Calibri" w:hAnsi="Calibri"/>
          <w:b/>
          <w:bCs/>
          <w:color w:val="1F2937"/>
          <w:sz w:val="17"/>
          <w:szCs w:val="17"/>
        </w:rPr>
        <w:t xml:space="preserve">Disable</w:t>
      </w:r>
      <w:r>
        <w:rPr>
          <w:rFonts w:ascii="Calibri" w:cs="Calibri" w:eastAsia="Calibri" w:hAnsi="Calibri"/>
          <w:color w:val="1F2937"/>
          <w:sz w:val="17"/>
          <w:szCs w:val="17"/>
        </w:rPr>
        <w:t xml:space="preserve">; summary cards beneath show </w:t>
      </w:r>
      <w:r>
        <w:rPr>
          <w:rFonts w:ascii="Calibri" w:cs="Calibri" w:eastAsia="Calibri" w:hAnsi="Calibri"/>
          <w:b/>
          <w:bCs/>
          <w:color w:val="1F2937"/>
          <w:sz w:val="17"/>
          <w:szCs w:val="17"/>
        </w:rPr>
        <w:t xml:space="preserve">Assigned Users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Attached Policies</w:t>
      </w:r>
      <w:r>
        <w:rPr>
          <w:rFonts w:ascii="Calibri" w:cs="Calibri" w:eastAsia="Calibri" w:hAnsi="Calibri"/>
          <w:color w:val="1F2937"/>
          <w:sz w:val="17"/>
          <w:szCs w:val="17"/>
        </w:rPr>
        <w:t xml:space="preserve"> and — if the role inherits from another — </w:t>
      </w:r>
      <w:r>
        <w:rPr>
          <w:rFonts w:ascii="Calibri" w:cs="Calibri" w:eastAsia="Calibri" w:hAnsi="Calibri"/>
          <w:b/>
          <w:bCs/>
          <w:color w:val="1F2937"/>
          <w:sz w:val="17"/>
          <w:szCs w:val="17"/>
        </w:rPr>
        <w:t xml:space="preserve">Inherits From</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Assign</w:t>
      </w:r>
      <w:r>
        <w:rPr>
          <w:rFonts w:ascii="Calibri" w:cs="Calibri" w:eastAsia="Calibri" w:hAnsi="Calibri"/>
          <w:color w:val="1F2937"/>
          <w:sz w:val="17"/>
          <w:szCs w:val="17"/>
        </w:rPr>
        <w:t xml:space="preserve"> in the users card, type part of a name or email in the </w:t>
      </w:r>
      <w:r>
        <w:rPr>
          <w:rFonts w:ascii="Calibri" w:cs="Calibri" w:eastAsia="Calibri" w:hAnsi="Calibri"/>
          <w:b/>
          <w:bCs/>
          <w:color w:val="1F2937"/>
          <w:sz w:val="17"/>
          <w:szCs w:val="17"/>
        </w:rPr>
        <w:t xml:space="preserve">User</w:t>
      </w:r>
      <w:r>
        <w:rPr>
          <w:rFonts w:ascii="Calibri" w:cs="Calibri" w:eastAsia="Calibri" w:hAnsi="Calibri"/>
          <w:color w:val="1F2937"/>
          <w:sz w:val="17"/>
          <w:szCs w:val="17"/>
        </w:rPr>
        <w:t xml:space="preserve"> box, select the person, then select </w:t>
      </w:r>
      <w:r>
        <w:rPr>
          <w:rFonts w:ascii="Calibri" w:cs="Calibri" w:eastAsia="Calibri" w:hAnsi="Calibri"/>
          <w:b/>
          <w:bCs/>
          <w:color w:val="1F2937"/>
          <w:sz w:val="17"/>
          <w:szCs w:val="17"/>
        </w:rPr>
        <w:t xml:space="preserve">Assign</w:t>
      </w:r>
      <w:r>
        <w:rPr>
          <w:rFonts w:ascii="Calibri" w:cs="Calibri" w:eastAsia="Calibri" w:hAnsi="Calibri"/>
          <w:color w:val="1F2937"/>
          <w:sz w:val="17"/>
          <w:szCs w:val="17"/>
        </w:rPr>
        <w:t xml:space="preserve">. People who already hold the role are not offered.</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To remove someone, select the bin icon on their row and read the confirmation, which names the role and the person and warns that they lose every permission the role grants unless another role or a direct policy provides it. Select </w:t>
      </w:r>
      <w:r>
        <w:rPr>
          <w:rFonts w:ascii="Calibri" w:cs="Calibri" w:eastAsia="Calibri" w:hAnsi="Calibri"/>
          <w:b/>
          <w:bCs/>
          <w:color w:val="1F2937"/>
          <w:sz w:val="17"/>
          <w:szCs w:val="17"/>
        </w:rPr>
        <w:t xml:space="preserve">Detach role</w:t>
      </w:r>
      <w:r>
        <w:rPr>
          <w:rFonts w:ascii="Calibri" w:cs="Calibri" w:eastAsia="Calibri" w:hAnsi="Calibri"/>
          <w:color w:val="1F2937"/>
          <w:sz w:val="17"/>
          <w:szCs w:val="17"/>
        </w:rPr>
        <w:t xml:space="preserve"> to proceed.</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Attach</w:t>
      </w:r>
      <w:r>
        <w:rPr>
          <w:rFonts w:ascii="Calibri" w:cs="Calibri" w:eastAsia="Calibri" w:hAnsi="Calibri"/>
          <w:color w:val="1F2937"/>
          <w:sz w:val="17"/>
          <w:szCs w:val="17"/>
        </w:rPr>
        <w:t xml:space="preserve"> in the policies card, type part of a policy name or description, select the one you want and select </w:t>
      </w:r>
      <w:r>
        <w:rPr>
          <w:rFonts w:ascii="Calibri" w:cs="Calibri" w:eastAsia="Calibri" w:hAnsi="Calibri"/>
          <w:b/>
          <w:bCs/>
          <w:color w:val="1F2937"/>
          <w:sz w:val="17"/>
          <w:szCs w:val="17"/>
        </w:rPr>
        <w:t xml:space="preserve">Attach</w:t>
      </w:r>
      <w:r>
        <w:rPr>
          <w:rFonts w:ascii="Calibri" w:cs="Calibri" w:eastAsia="Calibri" w:hAnsi="Calibri"/>
          <w:color w:val="1F2937"/>
          <w:sz w:val="17"/>
          <w:szCs w:val="17"/>
        </w:rPr>
        <w:t xml:space="preserve">. Every person holding this role immediately gains the permissions the policy grants.</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To detach a policy, select the bin icon on its row, read the confirmation warning that everyone holding the role loses those permissions, then select </w:t>
      </w:r>
      <w:r>
        <w:rPr>
          <w:rFonts w:ascii="Calibri" w:cs="Calibri" w:eastAsia="Calibri" w:hAnsi="Calibri"/>
          <w:b/>
          <w:bCs/>
          <w:color w:val="1F2937"/>
          <w:sz w:val="17"/>
          <w:szCs w:val="17"/>
        </w:rPr>
        <w:t xml:space="preserve">Detach policy</w:t>
      </w:r>
      <w:r>
        <w:rPr>
          <w:rFonts w:ascii="Calibri" w:cs="Calibri" w:eastAsia="Calibri" w:hAnsi="Calibri"/>
          <w:color w:val="1F2937"/>
          <w:sz w:val="17"/>
          <w:szCs w:val="17"/>
        </w:rPr>
        <w:t xml:space="preserve">.</w:t>
      </w:r>
    </w:p>
    <w:p>
      <w:pPr>
        <w:spacing w:after="54" w:before="0" w:line="210"/>
      </w:pPr>
      <w:r>
        <w:rPr>
          <w:rFonts w:ascii="Calibri" w:cs="Calibri" w:eastAsia="Calibri" w:hAnsi="Calibri"/>
          <w:color w:val="1F2937"/>
          <w:sz w:val="17"/>
          <w:szCs w:val="17"/>
        </w:rPr>
        <w:t xml:space="preserve">The </w:t>
      </w:r>
      <w:r>
        <w:rPr>
          <w:rFonts w:ascii="Calibri" w:cs="Calibri" w:eastAsia="Calibri" w:hAnsi="Calibri"/>
          <w:b/>
          <w:bCs/>
          <w:color w:val="1F2937"/>
          <w:sz w:val="17"/>
          <w:szCs w:val="17"/>
        </w:rPr>
        <w:t xml:space="preserve">Effective permissions</w:t>
      </w:r>
      <w:r>
        <w:rPr>
          <w:rFonts w:ascii="Calibri" w:cs="Calibri" w:eastAsia="Calibri" w:hAnsi="Calibri"/>
          <w:color w:val="1F2937"/>
          <w:sz w:val="17"/>
          <w:szCs w:val="17"/>
        </w:rPr>
        <w:t xml:space="preserve"> table resolves every attached policy into the permissions the role grants: </w:t>
      </w:r>
      <w:r>
        <w:rPr>
          <w:rFonts w:ascii="Calibri" w:cs="Calibri" w:eastAsia="Calibri" w:hAnsi="Calibri"/>
          <w:b/>
          <w:bCs/>
          <w:color w:val="1F2937"/>
          <w:sz w:val="17"/>
          <w:szCs w:val="17"/>
        </w:rPr>
        <w:t xml:space="preserve">Effect</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ALLOW</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DENY</w:t>
      </w:r>
      <w:r>
        <w:rPr>
          <w:rFonts w:ascii="Calibri" w:cs="Calibri" w:eastAsia="Calibri" w:hAnsi="Calibri"/>
          <w:color w:val="1F2937"/>
          <w:sz w:val="17"/>
          <w:szCs w:val="17"/>
        </w:rPr>
        <w:t xml:space="preserve">, Deny first because a Deny always decides the outcome), </w:t>
      </w:r>
      <w:r>
        <w:rPr>
          <w:rFonts w:ascii="Calibri" w:cs="Calibri" w:eastAsia="Calibri" w:hAnsi="Calibri"/>
          <w:b/>
          <w:bCs/>
          <w:color w:val="1F2937"/>
          <w:sz w:val="17"/>
          <w:szCs w:val="17"/>
        </w:rPr>
        <w:t xml:space="preserve">Action</w:t>
      </w:r>
      <w:r>
        <w:rPr>
          <w:rFonts w:ascii="Calibri" w:cs="Calibri" w:eastAsia="Calibri" w:hAnsi="Calibri"/>
          <w:color w:val="1F2937"/>
          <w:sz w:val="17"/>
          <w:szCs w:val="17"/>
        </w:rPr>
        <w:t xml:space="preserve"> (lines marked </w:t>
      </w:r>
      <w:r>
        <w:rPr>
          <w:rFonts w:ascii="Calibri" w:cs="Calibri" w:eastAsia="Calibri" w:hAnsi="Calibri"/>
          <w:i/>
          <w:iCs/>
          <w:color w:val="1F2937"/>
          <w:sz w:val="17"/>
          <w:szCs w:val="17"/>
        </w:rPr>
        <w:t xml:space="preserve">conditional</w:t>
      </w:r>
      <w:r>
        <w:rPr>
          <w:rFonts w:ascii="Calibri" w:cs="Calibri" w:eastAsia="Calibri" w:hAnsi="Calibri"/>
          <w:color w:val="1F2937"/>
          <w:sz w:val="17"/>
          <w:szCs w:val="17"/>
        </w:rPr>
        <w:t xml:space="preserve"> apply only when extra conditions are met), </w:t>
      </w:r>
      <w:r>
        <w:rPr>
          <w:rFonts w:ascii="Calibri" w:cs="Calibri" w:eastAsia="Calibri" w:hAnsi="Calibri"/>
          <w:b/>
          <w:bCs/>
          <w:color w:val="1F2937"/>
          <w:sz w:val="17"/>
          <w:szCs w:val="17"/>
        </w:rPr>
        <w:t xml:space="preserve">Resource</w:t>
      </w:r>
      <w:r>
        <w:rPr>
          <w:rFonts w:ascii="Calibri" w:cs="Calibri" w:eastAsia="Calibri" w:hAnsi="Calibri"/>
          <w:color w:val="1F2937"/>
          <w:sz w:val="17"/>
          <w:szCs w:val="17"/>
        </w:rPr>
        <w:t xml:space="preserve"> (an asterisk means everything) and </w:t>
      </w:r>
      <w:r>
        <w:rPr>
          <w:rFonts w:ascii="Calibri" w:cs="Calibri" w:eastAsia="Calibri" w:hAnsi="Calibri"/>
          <w:b/>
          <w:bCs/>
          <w:color w:val="1F2937"/>
          <w:sz w:val="17"/>
          <w:szCs w:val="17"/>
        </w:rPr>
        <w:t xml:space="preserve">From policy</w:t>
      </w:r>
      <w:r>
        <w:rPr>
          <w:rFonts w:ascii="Calibri" w:cs="Calibri" w:eastAsia="Calibri" w:hAnsi="Calibri"/>
          <w:color w:val="1F2937"/>
          <w:sz w:val="17"/>
          <w:szCs w:val="17"/>
        </w:rPr>
        <w:t xml:space="preserve">. If no policies are attached, the panel says the role grants nothing on its own; if some could not be read, a note says so.</w:t>
      </w:r>
    </w:p>
    <w:p>
      <w:pPr>
        <w:spacing w:after="54" w:before="0" w:line="210"/>
      </w:pPr>
      <w:r>
        <w:rPr>
          <w:rFonts w:ascii="Calibri" w:cs="Calibri" w:eastAsia="Calibri" w:hAnsi="Calibri"/>
          <w:color w:val="1F2937"/>
          <w:sz w:val="17"/>
          <w:szCs w:val="17"/>
        </w:rPr>
        <w:t xml:space="preserve">To edit a role, select </w:t>
      </w:r>
      <w:r>
        <w:rPr>
          <w:rFonts w:ascii="Calibri" w:cs="Calibri" w:eastAsia="Calibri" w:hAnsi="Calibri"/>
          <w:b/>
          <w:bCs/>
          <w:color w:val="1F2937"/>
          <w:sz w:val="17"/>
          <w:szCs w:val="17"/>
        </w:rPr>
        <w:t xml:space="preserve">Edit</w:t>
      </w:r>
      <w:r>
        <w:rPr>
          <w:rFonts w:ascii="Calibri" w:cs="Calibri" w:eastAsia="Calibri" w:hAnsi="Calibri"/>
          <w:color w:val="1F2937"/>
          <w:sz w:val="17"/>
          <w:szCs w:val="17"/>
        </w:rPr>
        <w:t xml:space="preserve">, change the </w:t>
      </w:r>
      <w:r>
        <w:rPr>
          <w:rFonts w:ascii="Calibri" w:cs="Calibri" w:eastAsia="Calibri" w:hAnsi="Calibri"/>
          <w:b/>
          <w:bCs/>
          <w:color w:val="1F2937"/>
          <w:sz w:val="17"/>
          <w:szCs w:val="17"/>
        </w:rPr>
        <w:t xml:space="preserve">Description</w:t>
      </w:r>
      <w:r>
        <w:rPr>
          <w:rFonts w:ascii="Calibri" w:cs="Calibri" w:eastAsia="Calibri" w:hAnsi="Calibri"/>
          <w:color w:val="1F2937"/>
          <w:sz w:val="17"/>
          <w:szCs w:val="17"/>
        </w:rPr>
        <w:t xml:space="preserve"> and choose or clear the </w:t>
      </w:r>
      <w:r>
        <w:rPr>
          <w:rFonts w:ascii="Calibri" w:cs="Calibri" w:eastAsia="Calibri" w:hAnsi="Calibri"/>
          <w:b/>
          <w:bCs/>
          <w:color w:val="1F2937"/>
          <w:sz w:val="17"/>
          <w:szCs w:val="17"/>
        </w:rPr>
        <w:t xml:space="preserve">Parent role</w:t>
      </w:r>
      <w:r>
        <w:rPr>
          <w:rFonts w:ascii="Calibri" w:cs="Calibri" w:eastAsia="Calibri" w:hAnsi="Calibri"/>
          <w:color w:val="1F2937"/>
          <w:sz w:val="17"/>
          <w:szCs w:val="17"/>
        </w:rPr>
        <w:t xml:space="preserve">, then </w:t>
      </w:r>
      <w:r>
        <w:rPr>
          <w:rFonts w:ascii="Calibri" w:cs="Calibri" w:eastAsia="Calibri" w:hAnsi="Calibri"/>
          <w:b/>
          <w:bCs/>
          <w:color w:val="1F2937"/>
          <w:sz w:val="17"/>
          <w:szCs w:val="17"/>
        </w:rPr>
        <w:t xml:space="preserve">Save</w:t>
      </w:r>
      <w:r>
        <w:rPr>
          <w:rFonts w:ascii="Calibri" w:cs="Calibri" w:eastAsia="Calibri" w:hAnsi="Calibri"/>
          <w:color w:val="1F2937"/>
          <w:sz w:val="17"/>
          <w:szCs w:val="17"/>
        </w:rPr>
        <w:t xml:space="preserve">. To take it out of service, select </w:t>
      </w:r>
      <w:r>
        <w:rPr>
          <w:rFonts w:ascii="Calibri" w:cs="Calibri" w:eastAsia="Calibri" w:hAnsi="Calibri"/>
          <w:b/>
          <w:bCs/>
          <w:color w:val="1F2937"/>
          <w:sz w:val="17"/>
          <w:szCs w:val="17"/>
        </w:rPr>
        <w:t xml:space="preserve">Disable</w:t>
      </w:r>
      <w:r>
        <w:rPr>
          <w:rFonts w:ascii="Calibri" w:cs="Calibri" w:eastAsia="Calibri" w:hAnsi="Calibri"/>
          <w:color w:val="1F2937"/>
          <w:sz w:val="17"/>
          <w:szCs w:val="17"/>
        </w:rPr>
        <w:t xml:space="preserve"> and read the confirmation — everyone assigned this role loses its permissions — then select the confirm button.</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09</w:t>
      </w:r>
      <w:r>
        <w:rPr>
          <w:rFonts w:ascii="Calibri" w:cs="Calibri" w:eastAsia="Calibri" w:hAnsi="Calibri"/>
          <w:b/>
          <w:bCs/>
          <w:color w:val="1B2559"/>
          <w:spacing w:val="12"/>
          <w:sz w:val="22"/>
          <w:szCs w:val="22"/>
        </w:rPr>
        <w:t xml:space="preserve">   POLICIES AND THE POLICY EDITOR</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IAM</w:t>
      </w:r>
      <w:r>
        <w:rPr>
          <w:rFonts w:ascii="Calibri" w:cs="Calibri" w:eastAsia="Calibri" w:hAnsi="Calibri"/>
          <w:color w:val="1F2937"/>
          <w:sz w:val="17"/>
          <w:szCs w:val="17"/>
        </w:rPr>
        <w:t xml:space="preserve"> → sidebar → </w:t>
      </w:r>
      <w:r>
        <w:rPr>
          <w:rFonts w:ascii="Calibri" w:cs="Calibri" w:eastAsia="Calibri" w:hAnsi="Calibri"/>
          <w:b/>
          <w:bCs/>
          <w:color w:val="1F2937"/>
          <w:sz w:val="17"/>
          <w:szCs w:val="17"/>
        </w:rPr>
        <w:t xml:space="preserve">Access Control</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Policies (PBAC)</w:t>
      </w:r>
      <w:r>
        <w:rPr>
          <w:rFonts w:ascii="Calibri" w:cs="Calibri" w:eastAsia="Calibri" w:hAnsi="Calibri"/>
          <w:color w:val="1F2937"/>
          <w:sz w:val="17"/>
          <w:szCs w:val="17"/>
        </w:rPr>
        <w:t xml:space="preserve">. Select a policy on that page, or </w:t>
      </w:r>
      <w:r>
        <w:rPr>
          <w:rFonts w:ascii="Calibri" w:cs="Calibri" w:eastAsia="Calibri" w:hAnsi="Calibri"/>
          <w:b/>
          <w:bCs/>
          <w:color w:val="1F2937"/>
          <w:sz w:val="17"/>
          <w:szCs w:val="17"/>
        </w:rPr>
        <w:t xml:space="preserve">New policy</w:t>
      </w:r>
      <w:r>
        <w:rPr>
          <w:rFonts w:ascii="Calibri" w:cs="Calibri" w:eastAsia="Calibri" w:hAnsi="Calibri"/>
          <w:color w:val="1F2937"/>
          <w:sz w:val="17"/>
          <w:szCs w:val="17"/>
        </w:rPr>
        <w:t xml:space="preserve">, to open the editor.</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PBAC (policy-based access control)</w:t>
      </w:r>
      <w:r>
        <w:rPr>
          <w:rFonts w:ascii="Calibri" w:cs="Calibri" w:eastAsia="Calibri" w:hAnsi="Calibri"/>
          <w:color w:val="1B2559"/>
          <w:sz w:val="15"/>
          <w:szCs w:val="15"/>
        </w:rPr>
        <w:t xml:space="preserve"> — writing access rules as documents that can take attributes and conditions into account, rather than fixed permission lists. It allows rules such as "allow only people in the engineering department".</w:t>
      </w:r>
    </w:p>
    <w:p>
      <w:pPr>
        <w:spacing w:after="54" w:before="0" w:line="210"/>
      </w:pPr>
      <w:r>
        <w:rPr>
          <w:rFonts w:ascii="Calibri" w:cs="Calibri" w:eastAsia="Calibri" w:hAnsi="Calibri"/>
          <w:color w:val="1F2937"/>
          <w:sz w:val="17"/>
          <w:szCs w:val="17"/>
        </w:rPr>
        <w:t xml:space="preserve">The list shows </w:t>
      </w:r>
      <w:r>
        <w:rPr>
          <w:rFonts w:ascii="Calibri" w:cs="Calibri" w:eastAsia="Calibri" w:hAnsi="Calibri"/>
          <w:b/>
          <w:bCs/>
          <w:color w:val="1F2937"/>
          <w:sz w:val="17"/>
          <w:szCs w:val="17"/>
        </w:rPr>
        <w:t xml:space="preserve">Policy</w:t>
      </w:r>
      <w:r>
        <w:rPr>
          <w:rFonts w:ascii="Calibri" w:cs="Calibri" w:eastAsia="Calibri" w:hAnsi="Calibri"/>
          <w:color w:val="1F2937"/>
          <w:sz w:val="17"/>
          <w:szCs w:val="17"/>
        </w:rPr>
        <w:t xml:space="preserve"> (the name, a </w:t>
      </w:r>
      <w:r>
        <w:rPr>
          <w:rFonts w:ascii="Calibri" w:cs="Calibri" w:eastAsia="Calibri" w:hAnsi="Calibri"/>
          <w:b/>
          <w:bCs/>
          <w:color w:val="1F2937"/>
          <w:sz w:val="17"/>
          <w:szCs w:val="17"/>
        </w:rPr>
        <w:t xml:space="preserve">System</w:t>
      </w:r>
      <w:r>
        <w:rPr>
          <w:rFonts w:ascii="Calibri" w:cs="Calibri" w:eastAsia="Calibri" w:hAnsi="Calibri"/>
          <w:color w:val="1F2937"/>
          <w:sz w:val="17"/>
          <w:szCs w:val="17"/>
        </w:rPr>
        <w:t xml:space="preserve"> badge where the platform manages it, and the description), </w:t>
      </w:r>
      <w:r>
        <w:rPr>
          <w:rFonts w:ascii="Calibri" w:cs="Calibri" w:eastAsia="Calibri" w:hAnsi="Calibri"/>
          <w:b/>
          <w:bCs/>
          <w:color w:val="1F2937"/>
          <w:sz w:val="17"/>
          <w:szCs w:val="17"/>
        </w:rPr>
        <w:t xml:space="preserve">Status</w:t>
      </w:r>
      <w:r>
        <w:rPr>
          <w:rFonts w:ascii="Calibri" w:cs="Calibri" w:eastAsia="Calibri" w:hAnsi="Calibri"/>
          <w:color w:val="1F2937"/>
          <w:sz w:val="17"/>
          <w:szCs w:val="17"/>
        </w:rPr>
        <w:t xml:space="preserve"> and the actions </w:t>
      </w:r>
      <w:r>
        <w:rPr>
          <w:rFonts w:ascii="Calibri" w:cs="Calibri" w:eastAsia="Calibri" w:hAnsi="Calibri"/>
          <w:b/>
          <w:bCs/>
          <w:color w:val="1F2937"/>
          <w:sz w:val="17"/>
          <w:szCs w:val="17"/>
        </w:rPr>
        <w:t xml:space="preserve">Edit policy</w:t>
      </w:r>
      <w:r>
        <w:rPr>
          <w:rFonts w:ascii="Calibri" w:cs="Calibri" w:eastAsia="Calibri" w:hAnsi="Calibri"/>
          <w:color w:val="1F2937"/>
          <w:sz w:val="17"/>
          <w:szCs w:val="17"/>
        </w:rPr>
        <w:t xml:space="preserve"> (pencil) and, for policies you own, </w:t>
      </w:r>
      <w:r>
        <w:rPr>
          <w:rFonts w:ascii="Calibri" w:cs="Calibri" w:eastAsia="Calibri" w:hAnsi="Calibri"/>
          <w:b/>
          <w:bCs/>
          <w:color w:val="1F2937"/>
          <w:sz w:val="17"/>
          <w:szCs w:val="17"/>
        </w:rPr>
        <w:t xml:space="preserve">Disable policy</w:t>
      </w:r>
      <w:r>
        <w:rPr>
          <w:rFonts w:ascii="Calibri" w:cs="Calibri" w:eastAsia="Calibri" w:hAnsi="Calibri"/>
          <w:color w:val="1F2937"/>
          <w:sz w:val="17"/>
          <w:szCs w:val="17"/>
        </w:rPr>
        <w:t xml:space="preserve"> — system policies are protected, so no disable button is offered. </w:t>
      </w:r>
      <w:r>
        <w:rPr>
          <w:rFonts w:ascii="Calibri" w:cs="Calibri" w:eastAsia="Calibri" w:hAnsi="Calibri"/>
          <w:b/>
          <w:bCs/>
          <w:color w:val="1F2937"/>
          <w:sz w:val="17"/>
          <w:szCs w:val="17"/>
        </w:rPr>
        <w:t xml:space="preserve">Search policies…</w:t>
      </w:r>
      <w:r>
        <w:rPr>
          <w:rFonts w:ascii="Calibri" w:cs="Calibri" w:eastAsia="Calibri" w:hAnsi="Calibri"/>
          <w:color w:val="1F2937"/>
          <w:sz w:val="17"/>
          <w:szCs w:val="17"/>
        </w:rPr>
        <w:t xml:space="preserve"> searches names and descriptions; select a row or the pencil to open the editor.</w:t>
      </w:r>
    </w:p>
    <w:p>
      <w:pPr>
        <w:pStyle w:val="Heading2"/>
        <w:keepNext/>
        <w:spacing w:after="36" w:before="100" w:line="215"/>
      </w:pPr>
      <w:r>
        <w:rPr>
          <w:rFonts w:ascii="Calibri" w:cs="Calibri" w:eastAsia="Calibri" w:hAnsi="Calibri"/>
          <w:b/>
          <w:bCs/>
          <w:color w:val="3B51B8"/>
          <w:sz w:val="19"/>
          <w:szCs w:val="19"/>
        </w:rPr>
        <w:t xml:space="preserve">9.1  Disabling a policy</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Disable policy</w:t>
      </w:r>
      <w:r>
        <w:rPr>
          <w:rFonts w:ascii="Calibri" w:cs="Calibri" w:eastAsia="Calibri" w:hAnsi="Calibri"/>
          <w:color w:val="1F2937"/>
          <w:sz w:val="17"/>
          <w:szCs w:val="17"/>
        </w:rPr>
        <w:t xml:space="preserve"> on the policy's row.</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Read the confirmation carefully: the policy stops being evaluated immediately, and requests that relied on it for an Allow decision will start to be denied. Existing sessions are not ended.</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Disable policy</w:t>
      </w:r>
      <w:r>
        <w:rPr>
          <w:rFonts w:ascii="Calibri" w:cs="Calibri" w:eastAsia="Calibri" w:hAnsi="Calibri"/>
          <w:color w:val="1F2937"/>
          <w:sz w:val="17"/>
          <w:szCs w:val="17"/>
        </w:rPr>
        <w:t xml:space="preserve"> to proceed, or </w:t>
      </w:r>
      <w:r>
        <w:rPr>
          <w:rFonts w:ascii="Calibri" w:cs="Calibri" w:eastAsia="Calibri" w:hAnsi="Calibri"/>
          <w:b/>
          <w:bCs/>
          <w:color w:val="1F2937"/>
          <w:sz w:val="17"/>
          <w:szCs w:val="17"/>
        </w:rPr>
        <w:t xml:space="preserve">Cancel</w:t>
      </w:r>
      <w:r>
        <w:rPr>
          <w:rFonts w:ascii="Calibri" w:cs="Calibri" w:eastAsia="Calibri" w:hAnsi="Calibri"/>
          <w:color w:val="1F2937"/>
          <w:sz w:val="17"/>
          <w:szCs w:val="17"/>
        </w:rPr>
        <w:t xml:space="preserve">. A confirmation appears and the list refreshes.</w:t>
      </w:r>
    </w:p>
    <w:p>
      <w:pPr>
        <w:spacing w:after="54" w:before="0" w:line="210"/>
      </w:pPr>
      <w:r>
        <w:rPr>
          <w:rFonts w:ascii="Calibri" w:cs="Calibri" w:eastAsia="Calibri" w:hAnsi="Calibri"/>
          <w:color w:val="1F2937"/>
          <w:sz w:val="17"/>
          <w:szCs w:val="17"/>
        </w:rPr>
        <w:t xml:space="preserve">Before disabling a policy, open it and read </w:t>
      </w:r>
      <w:r>
        <w:rPr>
          <w:rFonts w:ascii="Calibri" w:cs="Calibri" w:eastAsia="Calibri" w:hAnsi="Calibri"/>
          <w:b/>
          <w:bCs/>
          <w:color w:val="1F2937"/>
          <w:sz w:val="17"/>
          <w:szCs w:val="17"/>
        </w:rPr>
        <w:t xml:space="preserve">Attached entities</w:t>
      </w:r>
      <w:r>
        <w:rPr>
          <w:rFonts w:ascii="Calibri" w:cs="Calibri" w:eastAsia="Calibri" w:hAnsi="Calibri"/>
          <w:color w:val="1F2937"/>
          <w:sz w:val="17"/>
          <w:szCs w:val="17"/>
        </w:rPr>
        <w:t xml:space="preserve"> (section 9.4) to see which roles depend on it — the quickest way to understand who will be affected.</w:t>
      </w:r>
    </w:p>
    <w:p>
      <w:pPr>
        <w:pStyle w:val="Heading2"/>
        <w:keepNext/>
        <w:spacing w:after="36" w:before="100" w:line="215"/>
      </w:pPr>
      <w:r>
        <w:rPr>
          <w:rFonts w:ascii="Calibri" w:cs="Calibri" w:eastAsia="Calibri" w:hAnsi="Calibri"/>
          <w:b/>
          <w:bCs/>
          <w:color w:val="3B51B8"/>
          <w:sz w:val="19"/>
          <w:szCs w:val="19"/>
        </w:rPr>
        <w:t xml:space="preserve">9.2  How the editor is organised</w:t>
      </w:r>
    </w:p>
    <w:p>
      <w:pPr>
        <w:spacing w:after="54" w:before="0" w:line="210"/>
      </w:pPr>
      <w:r>
        <w:rPr>
          <w:rFonts w:ascii="Calibri" w:cs="Calibri" w:eastAsia="Calibri" w:hAnsi="Calibri"/>
          <w:color w:val="1F2937"/>
          <w:sz w:val="17"/>
          <w:szCs w:val="17"/>
        </w:rPr>
        <w:t xml:space="preserve">The editor reads top to bottom, and a bar at the bottom of the screen tells you whether you have unsaved changes.</w:t>
      </w:r>
    </w:p>
    <w:p>
      <w:pPr>
        <w:pStyle w:val="ListParagraph"/>
        <w:numPr>
          <w:ilvl w:val="0"/>
          <w:numId w:val="2"/>
        </w:numPr>
        <w:spacing w:after="22" w:before="0" w:line="210"/>
      </w:pPr>
      <w:r>
        <w:rPr>
          <w:rFonts w:ascii="Calibri" w:cs="Calibri" w:eastAsia="Calibri" w:hAnsi="Calibri"/>
          <w:b/>
          <w:bCs/>
          <w:color w:val="1F2937"/>
          <w:sz w:val="17"/>
          <w:szCs w:val="17"/>
        </w:rPr>
        <w:t xml:space="preserve">Policy information</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Policy name</w:t>
      </w:r>
      <w:r>
        <w:rPr>
          <w:rFonts w:ascii="Calibri" w:cs="Calibri" w:eastAsia="Calibri" w:hAnsi="Calibri"/>
          <w:color w:val="1F2937"/>
          <w:sz w:val="17"/>
          <w:szCs w:val="17"/>
        </w:rPr>
        <w:t xml:space="preserve"> is required; lowercase hyphenated names such as </w:t>
      </w:r>
      <w:r>
        <w:rPr>
          <w:rFonts w:ascii="Consolas" w:cs="Consolas" w:eastAsia="Consolas" w:hAnsi="Consolas"/>
          <w:color w:val="1F2937"/>
          <w:sz w:val="16"/>
          <w:szCs w:val="16"/>
        </w:rPr>
        <w:t xml:space="preserve">finance-read-only</w:t>
      </w:r>
      <w:r>
        <w:rPr>
          <w:rFonts w:ascii="Calibri" w:cs="Calibri" w:eastAsia="Calibri" w:hAnsi="Calibri"/>
          <w:color w:val="1F2937"/>
          <w:sz w:val="17"/>
          <w:szCs w:val="17"/>
        </w:rPr>
        <w:t xml:space="preserve"> read best in audit records. In </w:t>
      </w:r>
      <w:r>
        <w:rPr>
          <w:rFonts w:ascii="Calibri" w:cs="Calibri" w:eastAsia="Calibri" w:hAnsi="Calibri"/>
          <w:b/>
          <w:bCs/>
          <w:color w:val="1F2937"/>
          <w:sz w:val="17"/>
          <w:szCs w:val="17"/>
        </w:rPr>
        <w:t xml:space="preserve">Description</w:t>
      </w:r>
      <w:r>
        <w:rPr>
          <w:rFonts w:ascii="Calibri" w:cs="Calibri" w:eastAsia="Calibri" w:hAnsi="Calibri"/>
          <w:color w:val="1F2937"/>
          <w:sz w:val="17"/>
          <w:szCs w:val="17"/>
        </w:rPr>
        <w:t xml:space="preserve">, explain why the policy exists and who it is for, because reviewers see this first. </w:t>
      </w:r>
      <w:r>
        <w:rPr>
          <w:rFonts w:ascii="Calibri" w:cs="Calibri" w:eastAsia="Calibri" w:hAnsi="Calibri"/>
          <w:b/>
          <w:bCs/>
          <w:color w:val="1F2937"/>
          <w:sz w:val="17"/>
          <w:szCs w:val="17"/>
        </w:rPr>
        <w:t xml:space="preserve">Document version</w:t>
      </w:r>
      <w:r>
        <w:rPr>
          <w:rFonts w:ascii="Calibri" w:cs="Calibri" w:eastAsia="Calibri" w:hAnsi="Calibri"/>
          <w:color w:val="1F2937"/>
          <w:sz w:val="17"/>
          <w:szCs w:val="17"/>
        </w:rPr>
        <w:t xml:space="preserve"> is filled in for you.</w:t>
      </w:r>
    </w:p>
    <w:p>
      <w:pPr>
        <w:pStyle w:val="ListParagraph"/>
        <w:numPr>
          <w:ilvl w:val="0"/>
          <w:numId w:val="2"/>
        </w:numPr>
        <w:spacing w:after="22" w:before="0" w:line="210"/>
      </w:pPr>
      <w:r>
        <w:rPr>
          <w:rFonts w:ascii="Calibri" w:cs="Calibri" w:eastAsia="Calibri" w:hAnsi="Calibri"/>
          <w:b/>
          <w:bCs/>
          <w:color w:val="1F2937"/>
          <w:sz w:val="17"/>
          <w:szCs w:val="17"/>
        </w:rPr>
        <w:t xml:space="preserve">Identifiers &amp; shape</w:t>
      </w:r>
      <w:r>
        <w:rPr>
          <w:rFonts w:ascii="Calibri" w:cs="Calibri" w:eastAsia="Calibri" w:hAnsi="Calibri"/>
          <w:color w:val="1F2937"/>
          <w:sz w:val="17"/>
          <w:szCs w:val="17"/>
        </w:rPr>
        <w:t xml:space="preserve"> — read-only: the policy identifier, whether it is a system or custom policy, its status, when it was created and last updated, and a summary of its size. If it includes a wildcard, this panel says so.</w:t>
      </w:r>
    </w:p>
    <w:p>
      <w:pPr>
        <w:pStyle w:val="ListParagraph"/>
        <w:numPr>
          <w:ilvl w:val="0"/>
          <w:numId w:val="2"/>
        </w:numPr>
        <w:spacing w:after="22" w:before="0" w:line="210"/>
      </w:pPr>
      <w:r>
        <w:rPr>
          <w:rFonts w:ascii="Calibri" w:cs="Calibri" w:eastAsia="Calibri" w:hAnsi="Calibri"/>
          <w:b/>
          <w:bCs/>
          <w:color w:val="1F2937"/>
          <w:sz w:val="17"/>
          <w:szCs w:val="17"/>
        </w:rPr>
        <w:t xml:space="preserve">What this policy grants</w:t>
      </w:r>
      <w:r>
        <w:rPr>
          <w:rFonts w:ascii="Calibri" w:cs="Calibri" w:eastAsia="Calibri" w:hAnsi="Calibri"/>
          <w:color w:val="1F2937"/>
          <w:sz w:val="17"/>
          <w:szCs w:val="17"/>
        </w:rPr>
        <w:t xml:space="preserve"> — one line per action listing </w:t>
      </w:r>
      <w:r>
        <w:rPr>
          <w:rFonts w:ascii="Calibri" w:cs="Calibri" w:eastAsia="Calibri" w:hAnsi="Calibri"/>
          <w:b/>
          <w:bCs/>
          <w:color w:val="1F2937"/>
          <w:sz w:val="17"/>
          <w:szCs w:val="17"/>
        </w:rPr>
        <w:t xml:space="preserve">Effect</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Action</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Resource</w:t>
      </w:r>
      <w:r>
        <w:rPr>
          <w:rFonts w:ascii="Calibri" w:cs="Calibri" w:eastAsia="Calibri" w:hAnsi="Calibri"/>
          <w:color w:val="1F2937"/>
          <w:sz w:val="17"/>
          <w:szCs w:val="17"/>
        </w:rPr>
        <w:t xml:space="preserve"> and the </w:t>
      </w:r>
      <w:r>
        <w:rPr>
          <w:rFonts w:ascii="Calibri" w:cs="Calibri" w:eastAsia="Calibri" w:hAnsi="Calibri"/>
          <w:b/>
          <w:bCs/>
          <w:color w:val="1F2937"/>
          <w:sz w:val="17"/>
          <w:szCs w:val="17"/>
        </w:rPr>
        <w:t xml:space="preserve">Statement</w:t>
      </w:r>
      <w:r>
        <w:rPr>
          <w:rFonts w:ascii="Calibri" w:cs="Calibri" w:eastAsia="Calibri" w:hAnsi="Calibri"/>
          <w:color w:val="1F2937"/>
          <w:sz w:val="17"/>
          <w:szCs w:val="17"/>
        </w:rPr>
        <w:t xml:space="preserve"> that produced it, Deny first. Use it to check your intent before you save.</w:t>
      </w:r>
    </w:p>
    <w:p>
      <w:pPr>
        <w:pStyle w:val="Heading2"/>
        <w:keepNext/>
        <w:spacing w:after="36" w:before="100" w:line="215"/>
      </w:pPr>
      <w:r>
        <w:rPr>
          <w:rFonts w:ascii="Calibri" w:cs="Calibri" w:eastAsia="Calibri" w:hAnsi="Calibri"/>
          <w:b/>
          <w:bCs/>
          <w:color w:val="3B51B8"/>
          <w:sz w:val="19"/>
          <w:szCs w:val="19"/>
        </w:rPr>
        <w:t xml:space="preserve">9.3  Statements — the rules themselves</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Statement</w:t>
      </w:r>
      <w:r>
        <w:rPr>
          <w:rFonts w:ascii="Calibri" w:cs="Calibri" w:eastAsia="Calibri" w:hAnsi="Calibri"/>
          <w:color w:val="1B2559"/>
          <w:sz w:val="15"/>
          <w:szCs w:val="15"/>
        </w:rPr>
        <w:t xml:space="preserve"> — one rule inside a policy. It says whether to Allow or Deny, what actions it covers, which resources it applies to, and optionally under what conditions.</w:t>
      </w:r>
    </w:p>
    <w:p>
      <w:pPr>
        <w:spacing w:after="54" w:before="0" w:line="210"/>
      </w:pPr>
      <w:r>
        <w:rPr>
          <w:rFonts w:ascii="Calibri" w:cs="Calibri" w:eastAsia="Calibri" w:hAnsi="Calibri"/>
          <w:color w:val="1F2937"/>
          <w:sz w:val="17"/>
          <w:szCs w:val="17"/>
        </w:rPr>
        <w:t xml:space="preserve">Each statement is a card whose header shows the statement number and name, an </w:t>
      </w:r>
      <w:r>
        <w:rPr>
          <w:rFonts w:ascii="Calibri" w:cs="Calibri" w:eastAsia="Calibri" w:hAnsi="Calibri"/>
          <w:b/>
          <w:bCs/>
          <w:color w:val="1F2937"/>
          <w:sz w:val="17"/>
          <w:szCs w:val="17"/>
        </w:rPr>
        <w:t xml:space="preserve">Incomplete</w:t>
      </w:r>
      <w:r>
        <w:rPr>
          <w:rFonts w:ascii="Calibri" w:cs="Calibri" w:eastAsia="Calibri" w:hAnsi="Calibri"/>
          <w:color w:val="1F2937"/>
          <w:sz w:val="17"/>
          <w:szCs w:val="17"/>
        </w:rPr>
        <w:t xml:space="preserve"> badge if it is missing an action or a resource, a </w:t>
      </w:r>
      <w:r>
        <w:rPr>
          <w:rFonts w:ascii="Calibri" w:cs="Calibri" w:eastAsia="Calibri" w:hAnsi="Calibri"/>
          <w:b/>
          <w:bCs/>
          <w:color w:val="1F2937"/>
          <w:sz w:val="17"/>
          <w:szCs w:val="17"/>
        </w:rPr>
        <w:t xml:space="preserve">Conditional</w:t>
      </w:r>
      <w:r>
        <w:rPr>
          <w:rFonts w:ascii="Calibri" w:cs="Calibri" w:eastAsia="Calibri" w:hAnsi="Calibri"/>
          <w:color w:val="1F2937"/>
          <w:sz w:val="17"/>
          <w:szCs w:val="17"/>
        </w:rPr>
        <w:t xml:space="preserve"> badge if it has conditions, and an </w:t>
      </w:r>
      <w:r>
        <w:rPr>
          <w:rFonts w:ascii="Calibri" w:cs="Calibri" w:eastAsia="Calibri" w:hAnsi="Calibri"/>
          <w:b/>
          <w:bCs/>
          <w:color w:val="1F2937"/>
          <w:sz w:val="17"/>
          <w:szCs w:val="17"/>
        </w:rPr>
        <w:t xml:space="preserve">Allow / Deny</w:t>
      </w:r>
      <w:r>
        <w:rPr>
          <w:rFonts w:ascii="Calibri" w:cs="Calibri" w:eastAsia="Calibri" w:hAnsi="Calibri"/>
          <w:color w:val="1F2937"/>
          <w:sz w:val="17"/>
          <w:szCs w:val="17"/>
        </w:rPr>
        <w:t xml:space="preserve"> switch.</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Set the effect using the </w:t>
      </w:r>
      <w:r>
        <w:rPr>
          <w:rFonts w:ascii="Calibri" w:cs="Calibri" w:eastAsia="Calibri" w:hAnsi="Calibri"/>
          <w:b/>
          <w:bCs/>
          <w:color w:val="1F2937"/>
          <w:sz w:val="17"/>
          <w:szCs w:val="17"/>
        </w:rPr>
        <w:t xml:space="preserve">Allow</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Deny</w:t>
      </w:r>
      <w:r>
        <w:rPr>
          <w:rFonts w:ascii="Calibri" w:cs="Calibri" w:eastAsia="Calibri" w:hAnsi="Calibri"/>
          <w:color w:val="1F2937"/>
          <w:sz w:val="17"/>
          <w:szCs w:val="17"/>
        </w:rPr>
        <w:t xml:space="preserve"> switch in the card header.</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Action</w:t>
      </w:r>
      <w:r>
        <w:rPr>
          <w:rFonts w:ascii="Calibri" w:cs="Calibri" w:eastAsia="Calibri" w:hAnsi="Calibri"/>
          <w:color w:val="1F2937"/>
          <w:sz w:val="17"/>
          <w:szCs w:val="17"/>
        </w:rPr>
        <w:t xml:space="preserve">, type one or more permissions separated by commas, for example </w:t>
      </w:r>
      <w:r>
        <w:rPr>
          <w:rFonts w:ascii="Consolas" w:cs="Consolas" w:eastAsia="Consolas" w:hAnsi="Consolas"/>
          <w:color w:val="1F2937"/>
          <w:sz w:val="16"/>
          <w:szCs w:val="16"/>
        </w:rPr>
        <w:t xml:space="preserve">iam:user:Read, iam:user:List</w:t>
      </w:r>
      <w:r>
        <w:rPr>
          <w:rFonts w:ascii="Calibri" w:cs="Calibri" w:eastAsia="Calibri" w:hAnsi="Calibri"/>
          <w:color w:val="1F2937"/>
          <w:sz w:val="17"/>
          <w:szCs w:val="17"/>
        </w:rPr>
        <w:t xml:space="preserve">. A value such as </w:t>
      </w:r>
      <w:r>
        <w:rPr>
          <w:rFonts w:ascii="Consolas" w:cs="Consolas" w:eastAsia="Consolas" w:hAnsi="Consolas"/>
          <w:color w:val="1F2937"/>
          <w:sz w:val="16"/>
          <w:szCs w:val="16"/>
        </w:rPr>
        <w:t xml:space="preserve">iam:*</w:t>
      </w:r>
      <w:r>
        <w:rPr>
          <w:rFonts w:ascii="Calibri" w:cs="Calibri" w:eastAsia="Calibri" w:hAnsi="Calibri"/>
          <w:color w:val="1F2937"/>
          <w:sz w:val="17"/>
          <w:szCs w:val="17"/>
        </w:rPr>
        <w:t xml:space="preserve"> covers a whole service.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Resource</w:t>
      </w:r>
      <w:r>
        <w:rPr>
          <w:rFonts w:ascii="Calibri" w:cs="Calibri" w:eastAsia="Calibri" w:hAnsi="Calibri"/>
          <w:color w:val="1F2937"/>
          <w:sz w:val="17"/>
          <w:szCs w:val="17"/>
        </w:rPr>
        <w:t xml:space="preserve">, select from the registry list. Type to search by name or ARN and choose as many as apply, or choose *</w:t>
      </w:r>
      <w:r>
        <w:rPr>
          <w:rFonts w:ascii="Calibri" w:cs="Calibri" w:eastAsia="Calibri" w:hAnsi="Calibri"/>
          <w:i/>
          <w:iCs/>
          <w:color w:val="1F2937"/>
          <w:sz w:val="17"/>
          <w:szCs w:val="17"/>
        </w:rPr>
        <w:t xml:space="preserve">All resources (</w:t>
      </w:r>
      <w:r>
        <w:rPr>
          <w:rFonts w:ascii="Calibri" w:cs="Calibri" w:eastAsia="Calibri" w:hAnsi="Calibri"/>
          <w:color w:val="1F2937"/>
          <w:sz w:val="17"/>
          <w:szCs w:val="17"/>
        </w:rPr>
        <w:t xml:space="preserve">)*</w:t>
      </w:r>
      <w:r>
        <w:rPr>
          <w:rFonts w:ascii="Calibri" w:cs="Calibri" w:eastAsia="Calibri" w:hAnsi="Calibri"/>
          <w:i/>
          <w:iCs/>
          <w:color w:val="1F2937"/>
          <w:sz w:val="17"/>
          <w:szCs w:val="17"/>
        </w:rPr>
        <w:t xml:space="preserve"> for a wildcard. Values not in the registry are marked </w:t>
      </w:r>
      <w:r>
        <w:rPr>
          <w:rFonts w:ascii="Calibri" w:cs="Calibri" w:eastAsia="Calibri" w:hAnsi="Calibri"/>
          <w:color w:val="1F2937"/>
          <w:sz w:val="17"/>
          <w:szCs w:val="17"/>
        </w:rPr>
        <w:t xml:space="preserve">CUSTOM* but remain usable.</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Optionally give the statement an ID in </w:t>
      </w:r>
      <w:r>
        <w:rPr>
          <w:rFonts w:ascii="Calibri" w:cs="Calibri" w:eastAsia="Calibri" w:hAnsi="Calibri"/>
          <w:b/>
          <w:bCs/>
          <w:color w:val="1F2937"/>
          <w:sz w:val="17"/>
          <w:szCs w:val="17"/>
        </w:rPr>
        <w:t xml:space="preserve">Statement ID</w:t>
      </w:r>
      <w:r>
        <w:rPr>
          <w:rFonts w:ascii="Calibri" w:cs="Calibri" w:eastAsia="Calibri" w:hAnsi="Calibri"/>
          <w:color w:val="1F2937"/>
          <w:sz w:val="17"/>
          <w:szCs w:val="17"/>
        </w:rPr>
        <w:t xml:space="preserve"> — a short label such as </w:t>
      </w:r>
      <w:r>
        <w:rPr>
          <w:rFonts w:ascii="Consolas" w:cs="Consolas" w:eastAsia="Consolas" w:hAnsi="Consolas"/>
          <w:color w:val="1F2937"/>
          <w:sz w:val="16"/>
          <w:szCs w:val="16"/>
        </w:rPr>
        <w:t xml:space="preserve">AllowFinanceRead</w:t>
      </w:r>
      <w:r>
        <w:rPr>
          <w:rFonts w:ascii="Calibri" w:cs="Calibri" w:eastAsia="Calibri" w:hAnsi="Calibri"/>
          <w:color w:val="1F2937"/>
          <w:sz w:val="17"/>
          <w:szCs w:val="17"/>
        </w:rPr>
        <w:t xml:space="preserve"> that appears in decision records.</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Optionally add a </w:t>
      </w:r>
      <w:r>
        <w:rPr>
          <w:rFonts w:ascii="Calibri" w:cs="Calibri" w:eastAsia="Calibri" w:hAnsi="Calibri"/>
          <w:b/>
          <w:bCs/>
          <w:color w:val="1F2937"/>
          <w:sz w:val="17"/>
          <w:szCs w:val="17"/>
        </w:rPr>
        <w:t xml:space="preserve">Condition</w:t>
      </w:r>
      <w:r>
        <w:rPr>
          <w:rFonts w:ascii="Calibri" w:cs="Calibri" w:eastAsia="Calibri" w:hAnsi="Calibri"/>
          <w:color w:val="1F2937"/>
          <w:sz w:val="17"/>
          <w:szCs w:val="17"/>
        </w:rPr>
        <w:t xml:space="preserve"> in JSON, for example </w:t>
      </w:r>
      <w:r>
        <w:rPr>
          <w:rFonts w:ascii="Consolas" w:cs="Consolas" w:eastAsia="Consolas" w:hAnsi="Consolas"/>
          <w:color w:val="1F2937"/>
          <w:sz w:val="16"/>
          <w:szCs w:val="16"/>
        </w:rPr>
        <w:t xml:space="preserve">{ "StringEquals": { "user.department": "engineering" } }</w:t>
      </w:r>
      <w:r>
        <w:rPr>
          <w:rFonts w:ascii="Calibri" w:cs="Calibri" w:eastAsia="Calibri" w:hAnsi="Calibri"/>
          <w:color w:val="1F2937"/>
          <w:sz w:val="17"/>
          <w:szCs w:val="17"/>
        </w:rPr>
        <w:t xml:space="preserve">. It must be valid JSON.</w:t>
      </w:r>
    </w:p>
    <w:p>
      <w:pPr>
        <w:spacing w:after="54" w:before="0" w:line="210"/>
      </w:pP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Add statement</w:t>
      </w:r>
      <w:r>
        <w:rPr>
          <w:rFonts w:ascii="Calibri" w:cs="Calibri" w:eastAsia="Calibri" w:hAnsi="Calibri"/>
          <w:color w:val="1F2937"/>
          <w:sz w:val="17"/>
          <w:szCs w:val="17"/>
        </w:rPr>
        <w:t xml:space="preserve"> to add an empty card, the copy icon to duplicate one, or the bin icon to remove one. A policy always keeps at least one card.</w:t>
      </w:r>
    </w:p>
    <w:p>
      <w:pPr>
        <w:pBdr>
          <w:left w:val="single" w:color="3B51B8" w:sz="12" w:space="7"/>
        </w:pBdr>
        <w:shd w:fill="EEF1FA" w:color="auto" w:val="clear"/>
        <w:spacing w:after="58" w:before="38" w:line="210"/>
        <w:ind w:left="140" w:right="100"/>
      </w:pPr>
      <w:r>
        <w:rPr>
          <w:rFonts w:ascii="Calibri" w:cs="Calibri" w:eastAsia="Calibri" w:hAnsi="Calibri"/>
          <w:color w:val="1B2559"/>
          <w:sz w:val="15"/>
          <w:szCs w:val="15"/>
        </w:rPr>
        <w:t xml:space="preserve">If a policy grants a wildcard action or resource, an amber notice appears near the top of the page. A wildcard matches everything it covers, including things added in future — scope it to named resources where the intent is narrower.</w:t>
      </w:r>
    </w:p>
    <w:p>
      <w:pPr>
        <w:pStyle w:val="Heading2"/>
        <w:keepNext/>
        <w:spacing w:after="36" w:before="100" w:line="215"/>
      </w:pPr>
      <w:r>
        <w:rPr>
          <w:rFonts w:ascii="Calibri" w:cs="Calibri" w:eastAsia="Calibri" w:hAnsi="Calibri"/>
          <w:b/>
          <w:bCs/>
          <w:color w:val="3B51B8"/>
          <w:sz w:val="19"/>
          <w:szCs w:val="19"/>
        </w:rPr>
        <w:t xml:space="preserve">9.4  Editing as JSON, attached entities and saving</w:t>
      </w:r>
    </w:p>
    <w:p>
      <w:pPr>
        <w:spacing w:after="54" w:before="0" w:line="210"/>
      </w:pP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Edit as JSON</w:t>
      </w:r>
      <w:r>
        <w:rPr>
          <w:rFonts w:ascii="Calibri" w:cs="Calibri" w:eastAsia="Calibri" w:hAnsi="Calibri"/>
          <w:color w:val="1F2937"/>
          <w:sz w:val="17"/>
          <w:szCs w:val="17"/>
        </w:rPr>
        <w:t xml:space="preserve"> to edit the document directly, then </w:t>
      </w:r>
      <w:r>
        <w:rPr>
          <w:rFonts w:ascii="Calibri" w:cs="Calibri" w:eastAsia="Calibri" w:hAnsi="Calibri"/>
          <w:b/>
          <w:bCs/>
          <w:color w:val="1F2937"/>
          <w:sz w:val="17"/>
          <w:szCs w:val="17"/>
        </w:rPr>
        <w:t xml:space="preserve">Back to form</w:t>
      </w:r>
      <w:r>
        <w:rPr>
          <w:rFonts w:ascii="Calibri" w:cs="Calibri" w:eastAsia="Calibri" w:hAnsi="Calibri"/>
          <w:color w:val="1F2937"/>
          <w:sz w:val="17"/>
          <w:szCs w:val="17"/>
        </w:rPr>
        <w:t xml:space="preserve"> to read it back into the statement cards; if the text is not valid JSON a message says so and the form is left untouched. The </w:t>
      </w:r>
      <w:r>
        <w:rPr>
          <w:rFonts w:ascii="Calibri" w:cs="Calibri" w:eastAsia="Calibri" w:hAnsi="Calibri"/>
          <w:b/>
          <w:bCs/>
          <w:color w:val="1F2937"/>
          <w:sz w:val="17"/>
          <w:szCs w:val="17"/>
        </w:rPr>
        <w:t xml:space="preserve">Policy document</w:t>
      </w:r>
      <w:r>
        <w:rPr>
          <w:rFonts w:ascii="Calibri" w:cs="Calibri" w:eastAsia="Calibri" w:hAnsi="Calibri"/>
          <w:color w:val="1F2937"/>
          <w:sz w:val="17"/>
          <w:szCs w:val="17"/>
        </w:rPr>
        <w:t xml:space="preserve"> panel shows exactly what will be stored and evaluated, and </w:t>
      </w:r>
      <w:r>
        <w:rPr>
          <w:rFonts w:ascii="Calibri" w:cs="Calibri" w:eastAsia="Calibri" w:hAnsi="Calibri"/>
          <w:b/>
          <w:bCs/>
          <w:color w:val="1F2937"/>
          <w:sz w:val="17"/>
          <w:szCs w:val="17"/>
        </w:rPr>
        <w:t xml:space="preserve">Copy</w:t>
      </w:r>
      <w:r>
        <w:rPr>
          <w:rFonts w:ascii="Calibri" w:cs="Calibri" w:eastAsia="Calibri" w:hAnsi="Calibri"/>
          <w:color w:val="1F2937"/>
          <w:sz w:val="17"/>
          <w:szCs w:val="17"/>
        </w:rPr>
        <w:t xml:space="preserve"> places it on your clipboard.</w:t>
      </w:r>
    </w:p>
    <w:p>
      <w:pPr>
        <w:spacing w:after="54" w:before="0" w:line="210"/>
      </w:pPr>
      <w:r>
        <w:rPr>
          <w:rFonts w:ascii="Calibri" w:cs="Calibri" w:eastAsia="Calibri" w:hAnsi="Calibri"/>
          <w:color w:val="1F2937"/>
          <w:sz w:val="17"/>
          <w:szCs w:val="17"/>
        </w:rPr>
        <w:t xml:space="preserve">For a saved policy, </w:t>
      </w:r>
      <w:r>
        <w:rPr>
          <w:rFonts w:ascii="Calibri" w:cs="Calibri" w:eastAsia="Calibri" w:hAnsi="Calibri"/>
          <w:b/>
          <w:bCs/>
          <w:color w:val="1F2937"/>
          <w:sz w:val="17"/>
          <w:szCs w:val="17"/>
        </w:rPr>
        <w:t xml:space="preserve">Attached entities</w:t>
      </w:r>
      <w:r>
        <w:rPr>
          <w:rFonts w:ascii="Calibri" w:cs="Calibri" w:eastAsia="Calibri" w:hAnsi="Calibri"/>
          <w:color w:val="1F2937"/>
          <w:sz w:val="17"/>
          <w:szCs w:val="17"/>
        </w:rPr>
        <w:t xml:space="preserve"> lists the roles that inherit it today with the number of users each has; if it is attached to no role, the panel says so, and a note appears if only the first roles could be checked. To grant the policy to one person, select </w:t>
      </w:r>
      <w:r>
        <w:rPr>
          <w:rFonts w:ascii="Calibri" w:cs="Calibri" w:eastAsia="Calibri" w:hAnsi="Calibri"/>
          <w:b/>
          <w:bCs/>
          <w:color w:val="1F2937"/>
          <w:sz w:val="17"/>
          <w:szCs w:val="17"/>
        </w:rPr>
        <w:t xml:space="preserve">Attach to user</w:t>
      </w:r>
      <w:r>
        <w:rPr>
          <w:rFonts w:ascii="Calibri" w:cs="Calibri" w:eastAsia="Calibri" w:hAnsi="Calibri"/>
          <w:color w:val="1F2937"/>
          <w:sz w:val="17"/>
          <w:szCs w:val="17"/>
        </w:rPr>
        <w:t xml:space="preserve"> here or in the page header, type part of a name or email, select the person, optionally set </w:t>
      </w:r>
      <w:r>
        <w:rPr>
          <w:rFonts w:ascii="Calibri" w:cs="Calibri" w:eastAsia="Calibri" w:hAnsi="Calibri"/>
          <w:b/>
          <w:bCs/>
          <w:color w:val="1F2937"/>
          <w:sz w:val="17"/>
          <w:szCs w:val="17"/>
        </w:rPr>
        <w:t xml:space="preserve">Expires at</w:t>
      </w:r>
      <w:r>
        <w:rPr>
          <w:rFonts w:ascii="Calibri" w:cs="Calibri" w:eastAsia="Calibri" w:hAnsi="Calibri"/>
          <w:color w:val="1F2937"/>
          <w:sz w:val="17"/>
          <w:szCs w:val="17"/>
        </w:rPr>
        <w:t xml:space="preserve"> (past dates are not accepted), then select </w:t>
      </w:r>
      <w:r>
        <w:rPr>
          <w:rFonts w:ascii="Calibri" w:cs="Calibri" w:eastAsia="Calibri" w:hAnsi="Calibri"/>
          <w:b/>
          <w:bCs/>
          <w:color w:val="1F2937"/>
          <w:sz w:val="17"/>
          <w:szCs w:val="17"/>
        </w:rPr>
        <w:t xml:space="preserve">Attach</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Check the bar at the bottom of the screen: it reads either </w:t>
      </w:r>
      <w:r>
        <w:rPr>
          <w:rFonts w:ascii="Calibri" w:cs="Calibri" w:eastAsia="Calibri" w:hAnsi="Calibri"/>
          <w:i/>
          <w:iCs/>
          <w:color w:val="1F2937"/>
          <w:sz w:val="17"/>
          <w:szCs w:val="17"/>
        </w:rPr>
        <w:t xml:space="preserve">Unsaved changes</w:t>
      </w:r>
      <w:r>
        <w:rPr>
          <w:rFonts w:ascii="Calibri" w:cs="Calibri" w:eastAsia="Calibri" w:hAnsi="Calibri"/>
          <w:color w:val="1F2937"/>
          <w:sz w:val="17"/>
          <w:szCs w:val="17"/>
        </w:rPr>
        <w:t xml:space="preserve"> with the number of statements ready to save, or a confirmation that there is nothing to save.</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Create policy</w:t>
      </w:r>
      <w:r>
        <w:rPr>
          <w:rFonts w:ascii="Calibri" w:cs="Calibri" w:eastAsia="Calibri" w:hAnsi="Calibri"/>
          <w:color w:val="1F2937"/>
          <w:sz w:val="17"/>
          <w:szCs w:val="17"/>
        </w:rPr>
        <w:t xml:space="preserve"> (new policy) or </w:t>
      </w:r>
      <w:r>
        <w:rPr>
          <w:rFonts w:ascii="Calibri" w:cs="Calibri" w:eastAsia="Calibri" w:hAnsi="Calibri"/>
          <w:b/>
          <w:bCs/>
          <w:color w:val="1F2937"/>
          <w:sz w:val="17"/>
          <w:szCs w:val="17"/>
        </w:rPr>
        <w:t xml:space="preserve">Save changes</w:t>
      </w:r>
      <w:r>
        <w:rPr>
          <w:rFonts w:ascii="Calibri" w:cs="Calibri" w:eastAsia="Calibri" w:hAnsi="Calibri"/>
          <w:color w:val="1F2937"/>
          <w:sz w:val="17"/>
          <w:szCs w:val="17"/>
        </w:rPr>
        <w:t xml:space="preserve"> (existing policy). The same button is available in the page header.</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If something is wrong — a missing name, a statement with no action or resource, or an invalid condition — a message explains exactly what to fix.</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On success a confirmation appears and you are returned to the Policies list. To abandon your changes, select </w:t>
      </w:r>
      <w:r>
        <w:rPr>
          <w:rFonts w:ascii="Calibri" w:cs="Calibri" w:eastAsia="Calibri" w:hAnsi="Calibri"/>
          <w:b/>
          <w:bCs/>
          <w:color w:val="1F2937"/>
          <w:sz w:val="17"/>
          <w:szCs w:val="17"/>
        </w:rPr>
        <w:t xml:space="preserve">Cancel</w:t>
      </w:r>
      <w:r>
        <w:rPr>
          <w:rFonts w:ascii="Calibri" w:cs="Calibri" w:eastAsia="Calibri" w:hAnsi="Calibri"/>
          <w:color w:val="1F2937"/>
          <w:sz w:val="17"/>
          <w:szCs w:val="17"/>
        </w:rPr>
        <w:t xml:space="preserve">.</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10</w:t>
      </w:r>
      <w:r>
        <w:rPr>
          <w:rFonts w:ascii="Calibri" w:cs="Calibri" w:eastAsia="Calibri" w:hAnsi="Calibri"/>
          <w:b/>
          <w:bCs/>
          <w:color w:val="1B2559"/>
          <w:spacing w:val="12"/>
          <w:sz w:val="22"/>
          <w:szCs w:val="22"/>
        </w:rPr>
        <w:t xml:space="preserve">   PAM — AUDIT LOGS AND ALERTS</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select </w:t>
      </w:r>
      <w:r>
        <w:rPr>
          <w:rFonts w:ascii="Calibri" w:cs="Calibri" w:eastAsia="Calibri" w:hAnsi="Calibri"/>
          <w:b/>
          <w:bCs/>
          <w:color w:val="1F2937"/>
          <w:sz w:val="17"/>
          <w:szCs w:val="17"/>
        </w:rPr>
        <w:t xml:space="preserve">PAM</w:t>
      </w:r>
      <w:r>
        <w:rPr>
          <w:rFonts w:ascii="Calibri" w:cs="Calibri" w:eastAsia="Calibri" w:hAnsi="Calibri"/>
          <w:color w:val="1F2937"/>
          <w:sz w:val="17"/>
          <w:szCs w:val="17"/>
        </w:rPr>
        <w:t xml:space="preserve"> in the top bar; the sidebar changes to show </w:t>
      </w:r>
      <w:r>
        <w:rPr>
          <w:rFonts w:ascii="Calibri" w:cs="Calibri" w:eastAsia="Calibri" w:hAnsi="Calibri"/>
          <w:b/>
          <w:bCs/>
          <w:color w:val="1F2937"/>
          <w:sz w:val="17"/>
          <w:szCs w:val="17"/>
        </w:rPr>
        <w:t xml:space="preserve">Audit Logs</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Alerts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Audit Logs</w:t>
      </w:r>
      <w:r>
        <w:rPr>
          <w:rFonts w:ascii="Calibri" w:cs="Calibri" w:eastAsia="Calibri" w:hAnsi="Calibri"/>
          <w:color w:val="1F2937"/>
          <w:sz w:val="17"/>
          <w:szCs w:val="17"/>
        </w:rPr>
        <w:t xml:space="preserve"> is for investigation — filter, scan and inspect individual events when you need to know exactly what one person or system did, and when. </w:t>
      </w:r>
      <w:r>
        <w:rPr>
          <w:rFonts w:ascii="Calibri" w:cs="Calibri" w:eastAsia="Calibri" w:hAnsi="Calibri"/>
          <w:b/>
          <w:bCs/>
          <w:color w:val="1F2937"/>
          <w:sz w:val="17"/>
          <w:szCs w:val="17"/>
        </w:rPr>
        <w:t xml:space="preserve">Alerts</w:t>
      </w:r>
      <w:r>
        <w:rPr>
          <w:rFonts w:ascii="Calibri" w:cs="Calibri" w:eastAsia="Calibri" w:hAnsi="Calibri"/>
          <w:color w:val="1F2937"/>
          <w:sz w:val="17"/>
          <w:szCs w:val="17"/>
        </w:rPr>
        <w:t xml:space="preserve"> is for analysis — understand refused attempts as a whole when you want to know what is being denied, to whom, and where it is concentrating.</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Audit log</w:t>
      </w:r>
      <w:r>
        <w:rPr>
          <w:rFonts w:ascii="Calibri" w:cs="Calibri" w:eastAsia="Calibri" w:hAnsi="Calibri"/>
          <w:color w:val="1B2559"/>
          <w:sz w:val="15"/>
          <w:szCs w:val="15"/>
        </w:rPr>
        <w:t xml:space="preserve"> — the permanent record of what happened; each entry is an </w:t>
      </w:r>
      <w:r>
        <w:rPr>
          <w:rFonts w:ascii="Calibri" w:cs="Calibri" w:eastAsia="Calibri" w:hAnsi="Calibri"/>
          <w:i/>
          <w:iCs/>
          <w:color w:val="1B2559"/>
          <w:sz w:val="15"/>
          <w:szCs w:val="15"/>
        </w:rPr>
        <w:t xml:space="preserve">event</w:t>
      </w:r>
      <w:r>
        <w:rPr>
          <w:rFonts w:ascii="Calibri" w:cs="Calibri" w:eastAsia="Calibri" w:hAnsi="Calibri"/>
          <w:color w:val="1B2559"/>
          <w:sz w:val="15"/>
          <w:szCs w:val="15"/>
        </w:rPr>
        <w:t xml:space="preserve">.   ·   </w:t>
      </w:r>
      <w:r>
        <w:rPr>
          <w:rFonts w:ascii="Calibri" w:cs="Calibri" w:eastAsia="Calibri" w:hAnsi="Calibri"/>
          <w:b/>
          <w:bCs/>
          <w:color w:val="1B2559"/>
          <w:sz w:val="15"/>
          <w:szCs w:val="15"/>
        </w:rPr>
        <w:t xml:space="preserve">Authentication (AuthN)</w:t>
      </w:r>
      <w:r>
        <w:rPr>
          <w:rFonts w:ascii="Calibri" w:cs="Calibri" w:eastAsia="Calibri" w:hAnsi="Calibri"/>
          <w:color w:val="1B2559"/>
          <w:sz w:val="15"/>
          <w:szCs w:val="15"/>
        </w:rPr>
        <w:t xml:space="preserve"> — proving who you are; records </w:t>
      </w:r>
      <w:r>
        <w:rPr>
          <w:rFonts w:ascii="Calibri" w:cs="Calibri" w:eastAsia="Calibri" w:hAnsi="Calibri"/>
          <w:b/>
          <w:bCs/>
          <w:color w:val="1B2559"/>
          <w:sz w:val="15"/>
          <w:szCs w:val="15"/>
        </w:rPr>
        <w:t xml:space="preserve">SUCCESS</w:t>
      </w:r>
      <w:r>
        <w:rPr>
          <w:rFonts w:ascii="Calibri" w:cs="Calibri" w:eastAsia="Calibri" w:hAnsi="Calibri"/>
          <w:color w:val="1B2559"/>
          <w:sz w:val="15"/>
          <w:szCs w:val="15"/>
        </w:rPr>
        <w:t xml:space="preserve"> or </w:t>
      </w:r>
      <w:r>
        <w:rPr>
          <w:rFonts w:ascii="Calibri" w:cs="Calibri" w:eastAsia="Calibri" w:hAnsi="Calibri"/>
          <w:b/>
          <w:bCs/>
          <w:color w:val="1B2559"/>
          <w:sz w:val="15"/>
          <w:szCs w:val="15"/>
        </w:rPr>
        <w:t xml:space="preserve">FAILURE</w:t>
      </w:r>
      <w:r>
        <w:rPr>
          <w:rFonts w:ascii="Calibri" w:cs="Calibri" w:eastAsia="Calibri" w:hAnsi="Calibri"/>
          <w:color w:val="1B2559"/>
          <w:sz w:val="15"/>
          <w:szCs w:val="15"/>
        </w:rPr>
        <w:t xml:space="preserve">.   ·   </w:t>
      </w:r>
      <w:r>
        <w:rPr>
          <w:rFonts w:ascii="Calibri" w:cs="Calibri" w:eastAsia="Calibri" w:hAnsi="Calibri"/>
          <w:b/>
          <w:bCs/>
          <w:color w:val="1B2559"/>
          <w:sz w:val="15"/>
          <w:szCs w:val="15"/>
        </w:rPr>
        <w:t xml:space="preserve">Authorisation (AuthZ)</w:t>
      </w:r>
      <w:r>
        <w:rPr>
          <w:rFonts w:ascii="Calibri" w:cs="Calibri" w:eastAsia="Calibri" w:hAnsi="Calibri"/>
          <w:color w:val="1B2559"/>
          <w:sz w:val="15"/>
          <w:szCs w:val="15"/>
        </w:rPr>
        <w:t xml:space="preserve"> — deciding whether an identity may do something; records </w:t>
      </w:r>
      <w:r>
        <w:rPr>
          <w:rFonts w:ascii="Calibri" w:cs="Calibri" w:eastAsia="Calibri" w:hAnsi="Calibri"/>
          <w:b/>
          <w:bCs/>
          <w:color w:val="1B2559"/>
          <w:sz w:val="15"/>
          <w:szCs w:val="15"/>
        </w:rPr>
        <w:t xml:space="preserve">ALLOW</w:t>
      </w:r>
      <w:r>
        <w:rPr>
          <w:rFonts w:ascii="Calibri" w:cs="Calibri" w:eastAsia="Calibri" w:hAnsi="Calibri"/>
          <w:color w:val="1B2559"/>
          <w:sz w:val="15"/>
          <w:szCs w:val="15"/>
        </w:rPr>
        <w:t xml:space="preserve"> or </w:t>
      </w:r>
      <w:r>
        <w:rPr>
          <w:rFonts w:ascii="Calibri" w:cs="Calibri" w:eastAsia="Calibri" w:hAnsi="Calibri"/>
          <w:b/>
          <w:bCs/>
          <w:color w:val="1B2559"/>
          <w:sz w:val="15"/>
          <w:szCs w:val="15"/>
        </w:rPr>
        <w:t xml:space="preserve">DENY</w:t>
      </w:r>
      <w:r>
        <w:rPr>
          <w:rFonts w:ascii="Calibri" w:cs="Calibri" w:eastAsia="Calibri" w:hAnsi="Calibri"/>
          <w:color w:val="1B2559"/>
          <w:sz w:val="15"/>
          <w:szCs w:val="15"/>
        </w:rPr>
        <w:t xml:space="preserve">.   ·   </w:t>
      </w:r>
      <w:r>
        <w:rPr>
          <w:rFonts w:ascii="Calibri" w:cs="Calibri" w:eastAsia="Calibri" w:hAnsi="Calibri"/>
          <w:b/>
          <w:bCs/>
          <w:color w:val="1B2559"/>
          <w:sz w:val="15"/>
          <w:szCs w:val="15"/>
        </w:rPr>
        <w:t xml:space="preserve">Successful</w:t>
      </w:r>
      <w:r>
        <w:rPr>
          <w:rFonts w:ascii="Calibri" w:cs="Calibri" w:eastAsia="Calibri" w:hAnsi="Calibri"/>
          <w:color w:val="1B2559"/>
          <w:sz w:val="15"/>
          <w:szCs w:val="15"/>
        </w:rPr>
        <w:t xml:space="preserve"> — an event that either authenticated successfully or was allowed; </w:t>
      </w:r>
      <w:r>
        <w:rPr>
          <w:rFonts w:ascii="Calibri" w:cs="Calibri" w:eastAsia="Calibri" w:hAnsi="Calibri"/>
          <w:b/>
          <w:bCs/>
          <w:color w:val="1B2559"/>
          <w:sz w:val="15"/>
          <w:szCs w:val="15"/>
        </w:rPr>
        <w:t xml:space="preserve">Denied / failed</w:t>
      </w:r>
      <w:r>
        <w:rPr>
          <w:rFonts w:ascii="Calibri" w:cs="Calibri" w:eastAsia="Calibri" w:hAnsi="Calibri"/>
          <w:color w:val="1B2559"/>
          <w:sz w:val="15"/>
          <w:szCs w:val="15"/>
        </w:rPr>
        <w:t xml:space="preserve"> covers both a failed sign-in and a refused access decision.   ·   </w:t>
      </w:r>
      <w:r>
        <w:rPr>
          <w:rFonts w:ascii="Calibri" w:cs="Calibri" w:eastAsia="Calibri" w:hAnsi="Calibri"/>
          <w:b/>
          <w:bCs/>
          <w:color w:val="1B2559"/>
          <w:sz w:val="15"/>
          <w:szCs w:val="15"/>
        </w:rPr>
        <w:t xml:space="preserve">Principal</w:t>
      </w:r>
      <w:r>
        <w:rPr>
          <w:rFonts w:ascii="Calibri" w:cs="Calibri" w:eastAsia="Calibri" w:hAnsi="Calibri"/>
          <w:color w:val="1B2559"/>
          <w:sz w:val="15"/>
          <w:szCs w:val="15"/>
        </w:rPr>
        <w:t xml:space="preserve"> — the person or system that performed the action.</w:t>
      </w:r>
    </w:p>
    <w:p>
      <w:pPr>
        <w:pStyle w:val="Heading2"/>
        <w:keepNext/>
        <w:spacing w:after="36" w:before="100" w:line="215"/>
      </w:pPr>
      <w:r>
        <w:rPr>
          <w:rFonts w:ascii="Calibri" w:cs="Calibri" w:eastAsia="Calibri" w:hAnsi="Calibri"/>
          <w:b/>
          <w:bCs/>
          <w:color w:val="3B51B8"/>
          <w:sz w:val="19"/>
          <w:szCs w:val="19"/>
        </w:rPr>
        <w:t xml:space="preserve">10.1  Audit Logs</w:t>
      </w:r>
    </w:p>
    <w:p>
      <w:pPr>
        <w:spacing w:after="54" w:before="0" w:line="210"/>
      </w:pPr>
      <w:r>
        <w:rPr>
          <w:rFonts w:ascii="Calibri" w:cs="Calibri" w:eastAsia="Calibri" w:hAnsi="Calibri"/>
          <w:color w:val="1F2937"/>
          <w:sz w:val="17"/>
          <w:szCs w:val="17"/>
        </w:rPr>
        <w:t xml:space="preserve">This is the evidence trail for your tenant: filter it down to the events you care about, scan the list, then select one to see everything recorded about it.</w:t>
      </w:r>
    </w:p>
    <w:p>
      <w:pPr>
        <w:keepNext/>
        <w:spacing w:after="20" w:before="70"/>
        <w:jc w:val="center"/>
      </w:pPr>
      <w:r>
        <w:drawing>
          <wp:inline distT="0" distB="0" distL="0" distR="0">
            <wp:extent cx="3562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1781175"/>
                    </a:xfrm>
                    <a:prstGeom prst="rect">
                      <a:avLst/>
                    </a:prstGeom>
                  </pic:spPr>
                </pic:pic>
              </a:graphicData>
            </a:graphic>
          </wp:inline>
        </w:drawing>
      </w:r>
    </w:p>
    <w:p>
      <w:pPr>
        <w:spacing w:after="90" w:before="0"/>
        <w:jc w:val="center"/>
      </w:pPr>
      <w:r>
        <w:rPr>
          <w:rFonts w:ascii="Calibri" w:cs="Calibri" w:eastAsia="Calibri" w:hAnsi="Calibri"/>
          <w:i/>
          <w:iCs/>
          <w:color w:val="5B6479"/>
          <w:sz w:val="14"/>
          <w:szCs w:val="14"/>
        </w:rPr>
        <w:t xml:space="preserve">PAM → Audit Logs: filters, the event feed and the detail panel.</w:t>
      </w:r>
    </w:p>
    <w:p>
      <w:pPr>
        <w:spacing w:after="54" w:before="0" w:line="210"/>
      </w:pPr>
      <w:r>
        <w:rPr>
          <w:rFonts w:ascii="Calibri" w:cs="Calibri" w:eastAsia="Calibri" w:hAnsi="Calibri"/>
          <w:b/>
          <w:bCs/>
          <w:color w:val="1F2937"/>
          <w:sz w:val="17"/>
          <w:szCs w:val="17"/>
        </w:rPr>
        <w:t xml:space="preserve">Live controls.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Auto-refresh</w:t>
      </w:r>
      <w:r>
        <w:rPr>
          <w:rFonts w:ascii="Calibri" w:cs="Calibri" w:eastAsia="Calibri" w:hAnsi="Calibri"/>
          <w:color w:val="1F2937"/>
          <w:sz w:val="17"/>
          <w:szCs w:val="17"/>
        </w:rPr>
        <w:t xml:space="preserve"> re-reads the page every 30 seconds and then reads </w:t>
      </w:r>
      <w:r>
        <w:rPr>
          <w:rFonts w:ascii="Calibri" w:cs="Calibri" w:eastAsia="Calibri" w:hAnsi="Calibri"/>
          <w:b/>
          <w:bCs/>
          <w:color w:val="1F2937"/>
          <w:sz w:val="17"/>
          <w:szCs w:val="17"/>
        </w:rPr>
        <w:t xml:space="preserve">Live · 30s</w:t>
      </w:r>
      <w:r>
        <w:rPr>
          <w:rFonts w:ascii="Calibri" w:cs="Calibri" w:eastAsia="Calibri" w:hAnsi="Calibri"/>
          <w:color w:val="1F2937"/>
          <w:sz w:val="17"/>
          <w:szCs w:val="17"/>
        </w:rPr>
        <w:t xml:space="preserve">; select it again to pause. The circular arrow refreshes once. </w:t>
      </w:r>
      <w:r>
        <w:rPr>
          <w:rFonts w:ascii="Calibri" w:cs="Calibri" w:eastAsia="Calibri" w:hAnsi="Calibri"/>
          <w:b/>
          <w:bCs/>
          <w:color w:val="1F2937"/>
          <w:sz w:val="17"/>
          <w:szCs w:val="17"/>
        </w:rPr>
        <w:t xml:space="preserve">Export CSV</w:t>
      </w:r>
      <w:r>
        <w:rPr>
          <w:rFonts w:ascii="Calibri" w:cs="Calibri" w:eastAsia="Calibri" w:hAnsi="Calibri"/>
          <w:color w:val="1F2937"/>
          <w:sz w:val="17"/>
          <w:szCs w:val="17"/>
        </w:rPr>
        <w:t xml:space="preserve"> downloads the events listed as a spreadsheet of Time, Type, User, Action, Decision, Resource, Status and IP.</w:t>
      </w:r>
    </w:p>
    <w:p>
      <w:pPr>
        <w:spacing w:after="54" w:before="0" w:line="210"/>
      </w:pPr>
      <w:r>
        <w:rPr>
          <w:rFonts w:ascii="Calibri" w:cs="Calibri" w:eastAsia="Calibri" w:hAnsi="Calibri"/>
          <w:b/>
          <w:bCs/>
          <w:color w:val="1F2937"/>
          <w:sz w:val="17"/>
          <w:szCs w:val="17"/>
        </w:rPr>
        <w:t xml:space="preserve">The scope band.</w:t>
      </w:r>
      <w:r>
        <w:rPr>
          <w:rFonts w:ascii="Calibri" w:cs="Calibri" w:eastAsia="Calibri" w:hAnsi="Calibri"/>
          <w:color w:val="1F2937"/>
          <w:sz w:val="17"/>
          <w:szCs w:val="17"/>
        </w:rPr>
        <w:t xml:space="preserve"> Five figures describe everything matching your filters, not just the page in view: </w:t>
      </w:r>
      <w:r>
        <w:rPr>
          <w:rFonts w:ascii="Calibri" w:cs="Calibri" w:eastAsia="Calibri" w:hAnsi="Calibri"/>
          <w:b/>
          <w:bCs/>
          <w:color w:val="1F2937"/>
          <w:sz w:val="17"/>
          <w:szCs w:val="17"/>
        </w:rPr>
        <w:t xml:space="preserve">Events in scope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Authentication</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Authorisation</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Successful</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Denied / failed</w:t>
      </w:r>
      <w:r>
        <w:rPr>
          <w:rFonts w:ascii="Calibri" w:cs="Calibri" w:eastAsia="Calibri" w:hAnsi="Calibri"/>
          <w:color w:val="1F2937"/>
          <w:sz w:val="17"/>
          <w:szCs w:val="17"/>
        </w:rPr>
        <w:t xml:space="preserve">. Where a figure came from a bounded set of recent events rather than a whole-set total, the hint text says so; one the platform cannot supply shows a dash rather than a possibly wrong number.</w:t>
      </w:r>
    </w:p>
    <w:p>
      <w:pPr>
        <w:pStyle w:val="Heading3"/>
        <w:keepNext/>
        <w:spacing w:after="28" w:before="72" w:line="215"/>
      </w:pPr>
      <w:r>
        <w:rPr>
          <w:rFonts w:ascii="Calibri" w:cs="Calibri" w:eastAsia="Calibri" w:hAnsi="Calibri"/>
          <w:b/>
          <w:bCs/>
          <w:color w:val="1B2559"/>
          <w:sz w:val="17"/>
          <w:szCs w:val="17"/>
        </w:rPr>
        <w:t xml:space="preserve">Filtering the trail</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b/>
          <w:bCs/>
          <w:color w:val="1F2937"/>
          <w:sz w:val="17"/>
          <w:szCs w:val="17"/>
        </w:rPr>
        <w:t xml:space="preserve">Decision.</w:t>
      </w:r>
      <w:r>
        <w:rPr>
          <w:rFonts w:ascii="Calibri" w:cs="Calibri" w:eastAsia="Calibri" w:hAnsi="Calibri"/>
          <w:color w:val="1F2937"/>
          <w:sz w:val="17"/>
          <w:szCs w:val="17"/>
        </w:rPr>
        <w:t xml:space="preserve"> Choose </w:t>
      </w:r>
      <w:r>
        <w:rPr>
          <w:rFonts w:ascii="Calibri" w:cs="Calibri" w:eastAsia="Calibri" w:hAnsi="Calibri"/>
          <w:b/>
          <w:bCs/>
          <w:color w:val="1F2937"/>
          <w:sz w:val="17"/>
          <w:szCs w:val="17"/>
        </w:rPr>
        <w:t xml:space="preserve">All</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Denied</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Success</w:t>
      </w:r>
      <w:r>
        <w:rPr>
          <w:rFonts w:ascii="Calibri" w:cs="Calibri" w:eastAsia="Calibri" w:hAnsi="Calibri"/>
          <w:color w:val="1F2937"/>
          <w:sz w:val="17"/>
          <w:szCs w:val="17"/>
        </w:rPr>
        <w:t xml:space="preserve"> in the segmented control. Each option carries its own count, so you can see how much evidence exists before you open it.</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b/>
          <w:bCs/>
          <w:color w:val="1F2937"/>
          <w:sz w:val="17"/>
          <w:szCs w:val="17"/>
        </w:rPr>
        <w:t xml:space="preserve">Text search.</w:t>
      </w:r>
      <w:r>
        <w:rPr>
          <w:rFonts w:ascii="Calibri" w:cs="Calibri" w:eastAsia="Calibri" w:hAnsi="Calibri"/>
          <w:color w:val="1F2937"/>
          <w:sz w:val="17"/>
          <w:szCs w:val="17"/>
        </w:rPr>
        <w:t xml:space="preserve"> Type a principal, action or resource into the search box, then press Enter or select </w:t>
      </w:r>
      <w:r>
        <w:rPr>
          <w:rFonts w:ascii="Calibri" w:cs="Calibri" w:eastAsia="Calibri" w:hAnsi="Calibri"/>
          <w:b/>
          <w:bCs/>
          <w:color w:val="1F2937"/>
          <w:sz w:val="17"/>
          <w:szCs w:val="17"/>
        </w:rPr>
        <w:t xml:space="preserve">Apply</w:t>
      </w:r>
      <w:r>
        <w:rPr>
          <w:rFonts w:ascii="Calibri" w:cs="Calibri" w:eastAsia="Calibri" w:hAnsi="Calibri"/>
          <w:color w:val="1F2937"/>
          <w:sz w:val="17"/>
          <w:szCs w:val="17"/>
        </w:rPr>
        <w:t xml:space="preserve">. Search is applied on demand, not on every keystroke.</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b/>
          <w:bCs/>
          <w:color w:val="1F2937"/>
          <w:sz w:val="17"/>
          <w:szCs w:val="17"/>
        </w:rPr>
        <w:t xml:space="preserve">Log type.</w:t>
      </w:r>
      <w:r>
        <w:rPr>
          <w:rFonts w:ascii="Calibri" w:cs="Calibri" w:eastAsia="Calibri" w:hAnsi="Calibri"/>
          <w:color w:val="1F2937"/>
          <w:sz w:val="17"/>
          <w:szCs w:val="17"/>
        </w:rPr>
        <w:t xml:space="preserve"> Choose </w:t>
      </w:r>
      <w:r>
        <w:rPr>
          <w:rFonts w:ascii="Calibri" w:cs="Calibri" w:eastAsia="Calibri" w:hAnsi="Calibri"/>
          <w:b/>
          <w:bCs/>
          <w:color w:val="1F2937"/>
          <w:sz w:val="17"/>
          <w:szCs w:val="17"/>
        </w:rPr>
        <w:t xml:space="preserve">All types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AuthN</w:t>
      </w:r>
      <w:r>
        <w:rPr>
          <w:rFonts w:ascii="Calibri" w:cs="Calibri" w:eastAsia="Calibri" w:hAnsi="Calibri"/>
          <w:color w:val="1F2937"/>
          <w:sz w:val="17"/>
          <w:szCs w:val="17"/>
        </w:rPr>
        <w:t xml:space="preserve"> (sign-in events) or </w:t>
      </w:r>
      <w:r>
        <w:rPr>
          <w:rFonts w:ascii="Calibri" w:cs="Calibri" w:eastAsia="Calibri" w:hAnsi="Calibri"/>
          <w:b/>
          <w:bCs/>
          <w:color w:val="1F2937"/>
          <w:sz w:val="17"/>
          <w:szCs w:val="17"/>
        </w:rPr>
        <w:t xml:space="preserve">AuthZ</w:t>
      </w:r>
      <w:r>
        <w:rPr>
          <w:rFonts w:ascii="Calibri" w:cs="Calibri" w:eastAsia="Calibri" w:hAnsi="Calibri"/>
          <w:color w:val="1F2937"/>
          <w:sz w:val="17"/>
          <w:szCs w:val="17"/>
        </w:rPr>
        <w:t xml:space="preserve"> (access decisions).</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b/>
          <w:bCs/>
          <w:color w:val="1F2937"/>
          <w:sz w:val="17"/>
          <w:szCs w:val="17"/>
        </w:rPr>
        <w:t xml:space="preserve">Date range.</w:t>
      </w:r>
      <w:r>
        <w:rPr>
          <w:rFonts w:ascii="Calibri" w:cs="Calibri" w:eastAsia="Calibri" w:hAnsi="Calibri"/>
          <w:color w:val="1F2937"/>
          <w:sz w:val="17"/>
          <w:szCs w:val="17"/>
        </w:rPr>
        <w:t xml:space="preserve"> Set </w:t>
      </w:r>
      <w:r>
        <w:rPr>
          <w:rFonts w:ascii="Calibri" w:cs="Calibri" w:eastAsia="Calibri" w:hAnsi="Calibri"/>
          <w:b/>
          <w:bCs/>
          <w:color w:val="1F2937"/>
          <w:sz w:val="17"/>
          <w:szCs w:val="17"/>
        </w:rPr>
        <w:t xml:space="preserve">From</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To</w:t>
      </w:r>
      <w:r>
        <w:rPr>
          <w:rFonts w:ascii="Calibri" w:cs="Calibri" w:eastAsia="Calibri" w:hAnsi="Calibri"/>
          <w:color w:val="1F2937"/>
          <w:sz w:val="17"/>
          <w:szCs w:val="17"/>
        </w:rPr>
        <w:t xml:space="preserve"> to restrict the period. On a small screen, select </w:t>
      </w:r>
      <w:r>
        <w:rPr>
          <w:rFonts w:ascii="Calibri" w:cs="Calibri" w:eastAsia="Calibri" w:hAnsi="Calibri"/>
          <w:b/>
          <w:bCs/>
          <w:color w:val="1F2937"/>
          <w:sz w:val="17"/>
          <w:szCs w:val="17"/>
        </w:rPr>
        <w:t xml:space="preserve">More filters</w:t>
      </w:r>
      <w:r>
        <w:rPr>
          <w:rFonts w:ascii="Calibri" w:cs="Calibri" w:eastAsia="Calibri" w:hAnsi="Calibri"/>
          <w:color w:val="1F2937"/>
          <w:sz w:val="17"/>
          <w:szCs w:val="17"/>
        </w:rPr>
        <w:t xml:space="preserve"> to reveal log type and dates.</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Everything applied is echoed below the bar as removable chips under </w:t>
      </w:r>
      <w:r>
        <w:rPr>
          <w:rFonts w:ascii="Calibri" w:cs="Calibri" w:eastAsia="Calibri" w:hAnsi="Calibri"/>
          <w:i/>
          <w:iCs/>
          <w:color w:val="1F2937"/>
          <w:sz w:val="17"/>
          <w:szCs w:val="17"/>
        </w:rPr>
        <w:t xml:space="preserve">Applied</w:t>
      </w:r>
      <w:r>
        <w:rPr>
          <w:rFonts w:ascii="Calibri" w:cs="Calibri" w:eastAsia="Calibri" w:hAnsi="Calibri"/>
          <w:color w:val="1F2937"/>
          <w:sz w:val="17"/>
          <w:szCs w:val="17"/>
        </w:rPr>
        <w:t xml:space="preserve">. Select the </w:t>
      </w:r>
      <w:r>
        <w:rPr>
          <w:rFonts w:ascii="Calibri" w:cs="Calibri" w:eastAsia="Calibri" w:hAnsi="Calibri"/>
          <w:b/>
          <w:bCs/>
          <w:color w:val="1F2937"/>
          <w:sz w:val="17"/>
          <w:szCs w:val="17"/>
        </w:rPr>
        <w:t xml:space="preserve">X</w:t>
      </w:r>
      <w:r>
        <w:rPr>
          <w:rFonts w:ascii="Calibri" w:cs="Calibri" w:eastAsia="Calibri" w:hAnsi="Calibri"/>
          <w:color w:val="1F2937"/>
          <w:sz w:val="17"/>
          <w:szCs w:val="17"/>
        </w:rPr>
        <w:t xml:space="preserve"> on a chip to clear just that one, or </w:t>
      </w:r>
      <w:r>
        <w:rPr>
          <w:rFonts w:ascii="Calibri" w:cs="Calibri" w:eastAsia="Calibri" w:hAnsi="Calibri"/>
          <w:b/>
          <w:bCs/>
          <w:color w:val="1F2937"/>
          <w:sz w:val="17"/>
          <w:szCs w:val="17"/>
        </w:rPr>
        <w:t xml:space="preserve">Reset</w:t>
      </w:r>
      <w:r>
        <w:rPr>
          <w:rFonts w:ascii="Calibri" w:cs="Calibri" w:eastAsia="Calibri" w:hAnsi="Calibri"/>
          <w:color w:val="1F2937"/>
          <w:sz w:val="17"/>
          <w:szCs w:val="17"/>
        </w:rPr>
        <w:t xml:space="preserve"> to clear all filters — your rows-per-page choice is kept.</w:t>
      </w:r>
    </w:p>
    <w:p>
      <w:pPr>
        <w:pStyle w:val="Heading3"/>
        <w:keepNext/>
        <w:spacing w:after="28" w:before="72" w:line="215"/>
      </w:pPr>
      <w:r>
        <w:rPr>
          <w:rFonts w:ascii="Calibri" w:cs="Calibri" w:eastAsia="Calibri" w:hAnsi="Calibri"/>
          <w:b/>
          <w:bCs/>
          <w:color w:val="1B2559"/>
          <w:sz w:val="17"/>
          <w:szCs w:val="17"/>
        </w:rPr>
        <w:t xml:space="preserve">Reading the feed and inspecting one event</w:t>
      </w:r>
    </w:p>
    <w:p>
      <w:pPr>
        <w:spacing w:after="54" w:before="0" w:line="210"/>
      </w:pPr>
      <w:r>
        <w:rPr>
          <w:rFonts w:ascii="Calibri" w:cs="Calibri" w:eastAsia="Calibri" w:hAnsi="Calibri"/>
          <w:color w:val="1F2937"/>
          <w:sz w:val="17"/>
          <w:szCs w:val="17"/>
        </w:rPr>
        <w:t xml:space="preserve">Each row carries a coloured bar on its left edge — red for a denial, green for an allowed action, blue for an access decision, grey for a sign-in — then the action name and a badge reading </w:t>
      </w:r>
      <w:r>
        <w:rPr>
          <w:rFonts w:ascii="Calibri" w:cs="Calibri" w:eastAsia="Calibri" w:hAnsi="Calibri"/>
          <w:b/>
          <w:bCs/>
          <w:color w:val="1F2937"/>
          <w:sz w:val="17"/>
          <w:szCs w:val="17"/>
        </w:rPr>
        <w:t xml:space="preserve">Denied</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Allowed</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AuthZ</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AuthN</w:t>
      </w:r>
      <w:r>
        <w:rPr>
          <w:rFonts w:ascii="Calibri" w:cs="Calibri" w:eastAsia="Calibri" w:hAnsi="Calibri"/>
          <w:color w:val="1F2937"/>
          <w:sz w:val="17"/>
          <w:szCs w:val="17"/>
        </w:rPr>
        <w:t xml:space="preserve">, the principal, an arrow, the resource and the time. Use the range, page numbers and </w:t>
      </w:r>
      <w:r>
        <w:rPr>
          <w:rFonts w:ascii="Calibri" w:cs="Calibri" w:eastAsia="Calibri" w:hAnsi="Calibri"/>
          <w:b/>
          <w:bCs/>
          <w:color w:val="1F2937"/>
          <w:sz w:val="17"/>
          <w:szCs w:val="17"/>
        </w:rPr>
        <w:t xml:space="preserve">Prev</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Next</w:t>
      </w:r>
      <w:r>
        <w:rPr>
          <w:rFonts w:ascii="Calibri" w:cs="Calibri" w:eastAsia="Calibri" w:hAnsi="Calibri"/>
          <w:color w:val="1F2937"/>
          <w:sz w:val="17"/>
          <w:szCs w:val="17"/>
        </w:rPr>
        <w:t xml:space="preserve"> at the foot, and change </w:t>
      </w:r>
      <w:r>
        <w:rPr>
          <w:rFonts w:ascii="Calibri" w:cs="Calibri" w:eastAsia="Calibri" w:hAnsi="Calibri"/>
          <w:b/>
          <w:bCs/>
          <w:color w:val="1F2937"/>
          <w:sz w:val="17"/>
          <w:szCs w:val="17"/>
        </w:rPr>
        <w:t xml:space="preserve">Rows</w:t>
      </w:r>
      <w:r>
        <w:rPr>
          <w:rFonts w:ascii="Calibri" w:cs="Calibri" w:eastAsia="Calibri" w:hAnsi="Calibri"/>
          <w:color w:val="1F2937"/>
          <w:sz w:val="17"/>
          <w:szCs w:val="17"/>
        </w:rPr>
        <w:t xml:space="preserve"> to 10, 20, 50 or 100.</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any row in the feed. Its details appear in the panel on the right; on a narrow screen the panel replaces the feed and offers </w:t>
      </w:r>
      <w:r>
        <w:rPr>
          <w:rFonts w:ascii="Calibri" w:cs="Calibri" w:eastAsia="Calibri" w:hAnsi="Calibri"/>
          <w:b/>
          <w:bCs/>
          <w:color w:val="1F2937"/>
          <w:sz w:val="17"/>
          <w:szCs w:val="17"/>
        </w:rPr>
        <w:t xml:space="preserve">Back to feed</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Read the header — the action name, the time and a red or green outcome icon — then the badges: the decision, whether it was an authentication or authorisation event, and the short event identifier.</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Under </w:t>
      </w:r>
      <w:r>
        <w:rPr>
          <w:rFonts w:ascii="Calibri" w:cs="Calibri" w:eastAsia="Calibri" w:hAnsi="Calibri"/>
          <w:b/>
          <w:bCs/>
          <w:color w:val="1F2937"/>
          <w:sz w:val="17"/>
          <w:szCs w:val="17"/>
        </w:rPr>
        <w:t xml:space="preserve">Principal &amp; target</w:t>
      </w:r>
      <w:r>
        <w:rPr>
          <w:rFonts w:ascii="Calibri" w:cs="Calibri" w:eastAsia="Calibri" w:hAnsi="Calibri"/>
          <w:color w:val="1F2937"/>
          <w:sz w:val="17"/>
          <w:szCs w:val="17"/>
        </w:rPr>
        <w:t xml:space="preserve">, read the principal, email, user identifier, IP address and resource; select the small copy icon next to an identifier to copy it. </w:t>
      </w:r>
      <w:r>
        <w:rPr>
          <w:rFonts w:ascii="Calibri" w:cs="Calibri" w:eastAsia="Calibri" w:hAnsi="Calibri"/>
          <w:b/>
          <w:bCs/>
          <w:color w:val="1F2937"/>
          <w:sz w:val="17"/>
          <w:szCs w:val="17"/>
        </w:rPr>
        <w:t xml:space="preserve">User agent</w:t>
      </w:r>
      <w:r>
        <w:rPr>
          <w:rFonts w:ascii="Calibri" w:cs="Calibri" w:eastAsia="Calibri" w:hAnsi="Calibri"/>
          <w:color w:val="1F2937"/>
          <w:sz w:val="17"/>
          <w:szCs w:val="17"/>
        </w:rPr>
        <w:t xml:space="preserve"> shows the browser or client used, where recorded.</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For a refused event, read </w:t>
      </w:r>
      <w:r>
        <w:rPr>
          <w:rFonts w:ascii="Calibri" w:cs="Calibri" w:eastAsia="Calibri" w:hAnsi="Calibri"/>
          <w:b/>
          <w:bCs/>
          <w:color w:val="1F2937"/>
          <w:sz w:val="17"/>
          <w:szCs w:val="17"/>
        </w:rPr>
        <w:t xml:space="preserve">Matched policies</w:t>
      </w:r>
      <w:r>
        <w:rPr>
          <w:rFonts w:ascii="Calibri" w:cs="Calibri" w:eastAsia="Calibri" w:hAnsi="Calibri"/>
          <w:color w:val="1F2937"/>
          <w:sz w:val="17"/>
          <w:szCs w:val="17"/>
        </w:rPr>
        <w:t xml:space="preserve"> — the rules that produced the decision, each with its effect. This is the "why" behind a denial.</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Raw event payload</w:t>
      </w:r>
      <w:r>
        <w:rPr>
          <w:rFonts w:ascii="Calibri" w:cs="Calibri" w:eastAsia="Calibri" w:hAnsi="Calibri"/>
          <w:color w:val="1F2937"/>
          <w:sz w:val="17"/>
          <w:szCs w:val="17"/>
        </w:rPr>
        <w:t xml:space="preserve"> to expand the complete technical record, and again to collapse it.</w:t>
      </w:r>
    </w:p>
    <w:p>
      <w:pPr>
        <w:spacing w:after="18" w:before="0" w:line="210"/>
        <w:ind w:left="310" w:hanging="310"/>
      </w:pPr>
      <w:r>
        <w:rPr>
          <w:rFonts w:ascii="Calibri" w:cs="Calibri" w:eastAsia="Calibri" w:hAnsi="Calibri"/>
          <w:b/>
          <w:bCs/>
          <w:color w:val="3B51B8"/>
          <w:sz w:val="17"/>
          <w:szCs w:val="17"/>
        </w:rPr>
        <w:t xml:space="preserve">6.</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View principal</w:t>
      </w:r>
      <w:r>
        <w:rPr>
          <w:rFonts w:ascii="Calibri" w:cs="Calibri" w:eastAsia="Calibri" w:hAnsi="Calibri"/>
          <w:color w:val="1F2937"/>
          <w:sz w:val="17"/>
          <w:szCs w:val="17"/>
        </w:rPr>
        <w:t xml:space="preserve"> to open that person's user page, or </w:t>
      </w:r>
      <w:r>
        <w:rPr>
          <w:rFonts w:ascii="Calibri" w:cs="Calibri" w:eastAsia="Calibri" w:hAnsi="Calibri"/>
          <w:b/>
          <w:bCs/>
          <w:color w:val="1F2937"/>
          <w:sz w:val="17"/>
          <w:szCs w:val="17"/>
        </w:rPr>
        <w:t xml:space="preserve">View resource</w:t>
      </w:r>
      <w:r>
        <w:rPr>
          <w:rFonts w:ascii="Calibri" w:cs="Calibri" w:eastAsia="Calibri" w:hAnsi="Calibri"/>
          <w:color w:val="1F2937"/>
          <w:sz w:val="17"/>
          <w:szCs w:val="17"/>
        </w:rPr>
        <w:t xml:space="preserve"> to look the resource up in the registry. Select the </w:t>
      </w:r>
      <w:r>
        <w:rPr>
          <w:rFonts w:ascii="Calibri" w:cs="Calibri" w:eastAsia="Calibri" w:hAnsi="Calibri"/>
          <w:b/>
          <w:bCs/>
          <w:color w:val="1F2937"/>
          <w:sz w:val="17"/>
          <w:szCs w:val="17"/>
        </w:rPr>
        <w:t xml:space="preserve">X</w:t>
      </w:r>
      <w:r>
        <w:rPr>
          <w:rFonts w:ascii="Calibri" w:cs="Calibri" w:eastAsia="Calibri" w:hAnsi="Calibri"/>
          <w:color w:val="1F2937"/>
          <w:sz w:val="17"/>
          <w:szCs w:val="17"/>
        </w:rPr>
        <w:t xml:space="preserve"> at the top of the panel to close it.</w:t>
      </w:r>
    </w:p>
    <w:p>
      <w:pPr>
        <w:spacing w:after="54" w:before="0" w:line="210"/>
      </w:pPr>
      <w:r>
        <w:rPr>
          <w:rFonts w:ascii="Calibri" w:cs="Calibri" w:eastAsia="Calibri" w:hAnsi="Calibri"/>
          <w:color w:val="1F2937"/>
          <w:sz w:val="17"/>
          <w:szCs w:val="17"/>
        </w:rPr>
        <w:t xml:space="preserve">Drilling in from Alerts opens this page with the search term filled in and the decision filter set to </w:t>
      </w:r>
      <w:r>
        <w:rPr>
          <w:rFonts w:ascii="Calibri" w:cs="Calibri" w:eastAsia="Calibri" w:hAnsi="Calibri"/>
          <w:b/>
          <w:bCs/>
          <w:color w:val="1F2937"/>
          <w:sz w:val="17"/>
          <w:szCs w:val="17"/>
        </w:rPr>
        <w:t xml:space="preserve">Denied</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Reset</w:t>
      </w:r>
      <w:r>
        <w:rPr>
          <w:rFonts w:ascii="Calibri" w:cs="Calibri" w:eastAsia="Calibri" w:hAnsi="Calibri"/>
          <w:color w:val="1F2937"/>
          <w:sz w:val="17"/>
          <w:szCs w:val="17"/>
        </w:rPr>
        <w:t xml:space="preserve"> clears it. If your session may not read the tenant audit trail, the feed explains this instead of showing an empty list, and no </w:t>
      </w:r>
      <w:r>
        <w:rPr>
          <w:rFonts w:ascii="Calibri" w:cs="Calibri" w:eastAsia="Calibri" w:hAnsi="Calibri"/>
          <w:b/>
          <w:bCs/>
          <w:color w:val="1F2937"/>
          <w:sz w:val="17"/>
          <w:szCs w:val="17"/>
        </w:rPr>
        <w:t xml:space="preserve">Retry</w:t>
      </w:r>
      <w:r>
        <w:rPr>
          <w:rFonts w:ascii="Calibri" w:cs="Calibri" w:eastAsia="Calibri" w:hAnsi="Calibri"/>
          <w:color w:val="1F2937"/>
          <w:sz w:val="17"/>
          <w:szCs w:val="17"/>
        </w:rPr>
        <w:t xml:space="preserve"> is offered because repeating the request cannot succeed — sign out and back in, or ask a root administrator for audit access.</w:t>
      </w:r>
    </w:p>
    <w:p>
      <w:pPr>
        <w:pStyle w:val="Heading2"/>
        <w:keepNext/>
        <w:spacing w:after="36" w:before="100" w:line="215"/>
      </w:pPr>
      <w:r>
        <w:rPr>
          <w:rFonts w:ascii="Calibri" w:cs="Calibri" w:eastAsia="Calibri" w:hAnsi="Calibri"/>
          <w:b/>
          <w:bCs/>
          <w:color w:val="3B51B8"/>
          <w:sz w:val="19"/>
          <w:szCs w:val="19"/>
        </w:rPr>
        <w:t xml:space="preserve">10.2  Alerts</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PAM</w:t>
      </w:r>
      <w:r>
        <w:rPr>
          <w:rFonts w:ascii="Calibri" w:cs="Calibri" w:eastAsia="Calibri" w:hAnsi="Calibri"/>
          <w:color w:val="1F2937"/>
          <w:sz w:val="17"/>
          <w:szCs w:val="17"/>
        </w:rPr>
        <w:t xml:space="preserve"> → sidebar → </w:t>
      </w:r>
      <w:r>
        <w:rPr>
          <w:rFonts w:ascii="Calibri" w:cs="Calibri" w:eastAsia="Calibri" w:hAnsi="Calibri"/>
          <w:b/>
          <w:bCs/>
          <w:color w:val="1F2937"/>
          <w:sz w:val="17"/>
          <w:szCs w:val="17"/>
        </w:rPr>
        <w:t xml:space="preserve">Alerts</w:t>
      </w:r>
      <w:r>
        <w:rPr>
          <w:rFonts w:ascii="Calibri" w:cs="Calibri" w:eastAsia="Calibri" w:hAnsi="Calibri"/>
          <w:color w:val="1F2937"/>
          <w:sz w:val="17"/>
          <w:szCs w:val="17"/>
        </w:rPr>
        <w:t xml:space="preserve">, or the bell. Every entry is an access attempt that was refused, and the page shows the shape of the problem first — how many, over what period, to whom and against what — before individual records. Opening it counts as reviewing your alerts, so the bell's unread count is cleared.</w:t>
      </w:r>
    </w:p>
    <w:p>
      <w:pPr>
        <w:keepNext/>
        <w:spacing w:after="20" w:before="70"/>
        <w:jc w:val="center"/>
      </w:pPr>
      <w:r>
        <w:drawing>
          <wp:inline distT="0" distB="0" distL="0" distR="0">
            <wp:extent cx="3562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62350" cy="1781175"/>
                    </a:xfrm>
                    <a:prstGeom prst="rect">
                      <a:avLst/>
                    </a:prstGeom>
                  </pic:spPr>
                </pic:pic>
              </a:graphicData>
            </a:graphic>
          </wp:inline>
        </w:drawing>
      </w:r>
    </w:p>
    <w:p>
      <w:pPr>
        <w:spacing w:after="90" w:before="0"/>
        <w:jc w:val="center"/>
      </w:pPr>
      <w:r>
        <w:rPr>
          <w:rFonts w:ascii="Calibri" w:cs="Calibri" w:eastAsia="Calibri" w:hAnsi="Calibri"/>
          <w:i/>
          <w:iCs/>
          <w:color w:val="5B6479"/>
          <w:sz w:val="14"/>
          <w:szCs w:val="14"/>
        </w:rPr>
        <w:t xml:space="preserve">PAM → Alerts: volume band, trend chart and ranked panels.</w:t>
      </w:r>
    </w:p>
    <w:p>
      <w:pPr>
        <w:spacing w:after="54" w:before="0" w:line="210"/>
      </w:pPr>
      <w:r>
        <w:rPr>
          <w:rFonts w:ascii="Calibri" w:cs="Calibri" w:eastAsia="Calibri" w:hAnsi="Calibri"/>
          <w:b/>
          <w:bCs/>
          <w:color w:val="1F2937"/>
          <w:sz w:val="17"/>
          <w:szCs w:val="17"/>
        </w:rPr>
        <w:t xml:space="preserve">Live controls.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Auto-refresh</w:t>
      </w:r>
      <w:r>
        <w:rPr>
          <w:rFonts w:ascii="Calibri" w:cs="Calibri" w:eastAsia="Calibri" w:hAnsi="Calibri"/>
          <w:color w:val="1F2937"/>
          <w:sz w:val="17"/>
          <w:szCs w:val="17"/>
        </w:rPr>
        <w:t xml:space="preserve">, when on, reads </w:t>
      </w:r>
      <w:r>
        <w:rPr>
          <w:rFonts w:ascii="Calibri" w:cs="Calibri" w:eastAsia="Calibri" w:hAnsi="Calibri"/>
          <w:b/>
          <w:bCs/>
          <w:color w:val="1F2937"/>
          <w:sz w:val="17"/>
          <w:szCs w:val="17"/>
        </w:rPr>
        <w:t xml:space="preserve">Live · 60s</w:t>
      </w:r>
      <w:r>
        <w:rPr>
          <w:rFonts w:ascii="Calibri" w:cs="Calibri" w:eastAsia="Calibri" w:hAnsi="Calibri"/>
          <w:color w:val="1F2937"/>
          <w:sz w:val="17"/>
          <w:szCs w:val="17"/>
        </w:rPr>
        <w:t xml:space="preserve"> and updates every 60 seconds. </w:t>
      </w:r>
      <w:r>
        <w:rPr>
          <w:rFonts w:ascii="Calibri" w:cs="Calibri" w:eastAsia="Calibri" w:hAnsi="Calibri"/>
          <w:b/>
          <w:bCs/>
          <w:color w:val="1F2937"/>
          <w:sz w:val="17"/>
          <w:szCs w:val="17"/>
        </w:rPr>
        <w:t xml:space="preserve">Search denials, then press Enter…</w:t>
      </w:r>
      <w:r>
        <w:rPr>
          <w:rFonts w:ascii="Calibri" w:cs="Calibri" w:eastAsia="Calibri" w:hAnsi="Calibri"/>
          <w:color w:val="1F2937"/>
          <w:sz w:val="17"/>
          <w:szCs w:val="17"/>
        </w:rPr>
        <w:t xml:space="preserve"> searches principal, action, resource and reason; </w:t>
      </w:r>
      <w:r>
        <w:rPr>
          <w:rFonts w:ascii="Calibri" w:cs="Calibri" w:eastAsia="Calibri" w:hAnsi="Calibri"/>
          <w:b/>
          <w:bCs/>
          <w:color w:val="1F2937"/>
          <w:sz w:val="17"/>
          <w:szCs w:val="17"/>
        </w:rPr>
        <w:t xml:space="preserve">Clear</w:t>
      </w:r>
      <w:r>
        <w:rPr>
          <w:rFonts w:ascii="Calibri" w:cs="Calibri" w:eastAsia="Calibri" w:hAnsi="Calibri"/>
          <w:color w:val="1F2937"/>
          <w:sz w:val="17"/>
          <w:szCs w:val="17"/>
        </w:rPr>
        <w:t xml:space="preserve"> appears once applied.</w:t>
      </w:r>
    </w:p>
    <w:p>
      <w:pPr>
        <w:spacing w:after="54" w:before="0" w:line="210"/>
      </w:pPr>
      <w:r>
        <w:rPr>
          <w:rFonts w:ascii="Calibri" w:cs="Calibri" w:eastAsia="Calibri" w:hAnsi="Calibri"/>
          <w:b/>
          <w:bCs/>
          <w:color w:val="1F2937"/>
          <w:sz w:val="17"/>
          <w:szCs w:val="17"/>
        </w:rPr>
        <w:t xml:space="preserve">The volume band.</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Total denials</w:t>
      </w:r>
      <w:r>
        <w:rPr>
          <w:rFonts w:ascii="Calibri" w:cs="Calibri" w:eastAsia="Calibri" w:hAnsi="Calibri"/>
          <w:color w:val="1F2937"/>
          <w:sz w:val="17"/>
          <w:szCs w:val="17"/>
        </w:rPr>
        <w:t xml:space="preserve"> counts every recorded refusal, or those matching your search. </w:t>
      </w:r>
      <w:r>
        <w:rPr>
          <w:rFonts w:ascii="Calibri" w:cs="Calibri" w:eastAsia="Calibri" w:hAnsi="Calibri"/>
          <w:b/>
          <w:bCs/>
          <w:color w:val="1F2937"/>
          <w:sz w:val="17"/>
          <w:szCs w:val="17"/>
        </w:rPr>
        <w:t xml:space="preserve">Last 24 hours</w:t>
      </w:r>
      <w:r>
        <w:rPr>
          <w:rFonts w:ascii="Calibri" w:cs="Calibri" w:eastAsia="Calibri" w:hAnsi="Calibri"/>
          <w:color w:val="1F2937"/>
          <w:sz w:val="17"/>
          <w:szCs w:val="17"/>
        </w:rPr>
        <w:t xml:space="preserve"> shows denials in the past day, with 7-day and 30-day figures underneath. </w:t>
      </w:r>
      <w:r>
        <w:rPr>
          <w:rFonts w:ascii="Calibri" w:cs="Calibri" w:eastAsia="Calibri" w:hAnsi="Calibri"/>
          <w:b/>
          <w:bCs/>
          <w:color w:val="1F2937"/>
          <w:sz w:val="17"/>
          <w:szCs w:val="17"/>
        </w:rPr>
        <w:t xml:space="preserve">Principals denied</w:t>
      </w:r>
      <w:r>
        <w:rPr>
          <w:rFonts w:ascii="Calibri" w:cs="Calibri" w:eastAsia="Calibri" w:hAnsi="Calibri"/>
          <w:color w:val="1F2937"/>
          <w:sz w:val="17"/>
          <w:szCs w:val="17"/>
        </w:rPr>
        <w:t xml:space="preserve"> shows how many distinct identities were refused, with the share held by the busiest one. </w:t>
      </w:r>
      <w:r>
        <w:rPr>
          <w:rFonts w:ascii="Calibri" w:cs="Calibri" w:eastAsia="Calibri" w:hAnsi="Calibri"/>
          <w:b/>
          <w:bCs/>
          <w:color w:val="1F2937"/>
          <w:sz w:val="17"/>
          <w:szCs w:val="17"/>
        </w:rPr>
        <w:t xml:space="preserve">Resources targeted</w:t>
      </w:r>
      <w:r>
        <w:rPr>
          <w:rFonts w:ascii="Calibri" w:cs="Calibri" w:eastAsia="Calibri" w:hAnsi="Calibri"/>
          <w:color w:val="1F2937"/>
          <w:sz w:val="17"/>
          <w:szCs w:val="17"/>
        </w:rPr>
        <w:t xml:space="preserve"> shows how many distinct resources and actions were involved.</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b/>
          <w:bCs/>
          <w:color w:val="1F2937"/>
          <w:sz w:val="17"/>
          <w:szCs w:val="17"/>
        </w:rPr>
        <w:t xml:space="preserve">Denial volume over time.</w:t>
      </w:r>
      <w:r>
        <w:rPr>
          <w:rFonts w:ascii="Calibri" w:cs="Calibri" w:eastAsia="Calibri" w:hAnsi="Calibri"/>
          <w:color w:val="1F2937"/>
          <w:sz w:val="17"/>
          <w:szCs w:val="17"/>
        </w:rPr>
        <w:t xml:space="preserve"> Choose a window with the </w:t>
      </w:r>
      <w:r>
        <w:rPr>
          <w:rFonts w:ascii="Calibri" w:cs="Calibri" w:eastAsia="Calibri" w:hAnsi="Calibri"/>
          <w:b/>
          <w:bCs/>
          <w:color w:val="1F2937"/>
          <w:sz w:val="17"/>
          <w:szCs w:val="17"/>
        </w:rPr>
        <w:t xml:space="preserve">24h</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7d</w:t>
      </w:r>
      <w:r>
        <w:rPr>
          <w:rFonts w:ascii="Calibri" w:cs="Calibri" w:eastAsia="Calibri" w:hAnsi="Calibri"/>
          <w:color w:val="1F2937"/>
          <w:sz w:val="17"/>
          <w:szCs w:val="17"/>
        </w:rPr>
        <w:t xml:space="preserve"> / </w:t>
      </w:r>
      <w:r>
        <w:rPr>
          <w:rFonts w:ascii="Calibri" w:cs="Calibri" w:eastAsia="Calibri" w:hAnsi="Calibri"/>
          <w:b/>
          <w:bCs/>
          <w:color w:val="1F2937"/>
          <w:sz w:val="17"/>
          <w:szCs w:val="17"/>
        </w:rPr>
        <w:t xml:space="preserve">30d</w:t>
      </w:r>
      <w:r>
        <w:rPr>
          <w:rFonts w:ascii="Calibri" w:cs="Calibri" w:eastAsia="Calibri" w:hAnsi="Calibri"/>
          <w:color w:val="1F2937"/>
          <w:sz w:val="17"/>
          <w:szCs w:val="17"/>
        </w:rPr>
        <w:t xml:space="preserve"> control. The subtitle states how many denials fall inside it out of the total, and says so if the analysis used a bounded set of recent denials. If there were none, the panel says so rather than drawing an empty chart.</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b/>
          <w:bCs/>
          <w:color w:val="1F2937"/>
          <w:sz w:val="17"/>
          <w:szCs w:val="17"/>
        </w:rPr>
        <w:t xml:space="preserve">Denials by action class.</w:t>
      </w:r>
      <w:r>
        <w:rPr>
          <w:rFonts w:ascii="Calibri" w:cs="Calibri" w:eastAsia="Calibri" w:hAnsi="Calibri"/>
          <w:color w:val="1F2937"/>
          <w:sz w:val="17"/>
          <w:szCs w:val="17"/>
        </w:rPr>
        <w:t xml:space="preserve"> Denials are grouped so you can tell routine refusals from important ones: </w:t>
      </w:r>
      <w:r>
        <w:rPr>
          <w:rFonts w:ascii="Calibri" w:cs="Calibri" w:eastAsia="Calibri" w:hAnsi="Calibri"/>
          <w:b/>
          <w:bCs/>
          <w:color w:val="1F2937"/>
          <w:sz w:val="17"/>
          <w:szCs w:val="17"/>
        </w:rPr>
        <w:t xml:space="preserve">Privileged operations</w:t>
      </w:r>
      <w:r>
        <w:rPr>
          <w:rFonts w:ascii="Calibri" w:cs="Calibri" w:eastAsia="Calibri" w:hAnsi="Calibri"/>
          <w:color w:val="1F2937"/>
          <w:sz w:val="17"/>
          <w:szCs w:val="17"/>
        </w:rPr>
        <w:t xml:space="preserve"> (roles, delegation or policy changes — investigate first), </w:t>
      </w:r>
      <w:r>
        <w:rPr>
          <w:rFonts w:ascii="Calibri" w:cs="Calibri" w:eastAsia="Calibri" w:hAnsi="Calibri"/>
          <w:b/>
          <w:bCs/>
          <w:color w:val="1F2937"/>
          <w:sz w:val="17"/>
          <w:szCs w:val="17"/>
        </w:rPr>
        <w:t xml:space="preserve">Access &amp; policy reads</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Other operations</w:t>
      </w:r>
      <w:r>
        <w:rPr>
          <w:rFonts w:ascii="Calibri" w:cs="Calibri" w:eastAsia="Calibri" w:hAnsi="Calibri"/>
          <w:color w:val="1F2937"/>
          <w:sz w:val="17"/>
          <w:szCs w:val="17"/>
        </w:rPr>
        <w:t xml:space="preserve">. The bar shows the proportions; the list beneath gives the count and percentage for each.</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b/>
          <w:bCs/>
          <w:color w:val="1F2937"/>
          <w:sz w:val="17"/>
          <w:szCs w:val="17"/>
        </w:rPr>
        <w:t xml:space="preserve">The three ranked panels.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Top denied principals</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Most targeted resources</w:t>
      </w:r>
      <w:r>
        <w:rPr>
          <w:rFonts w:ascii="Calibri" w:cs="Calibri" w:eastAsia="Calibri" w:hAnsi="Calibri"/>
          <w:color w:val="1F2937"/>
          <w:sz w:val="17"/>
          <w:szCs w:val="17"/>
        </w:rPr>
        <w:t xml:space="preserve"> and </w:t>
      </w:r>
      <w:r>
        <w:rPr>
          <w:rFonts w:ascii="Calibri" w:cs="Calibri" w:eastAsia="Calibri" w:hAnsi="Calibri"/>
          <w:b/>
          <w:bCs/>
          <w:color w:val="1F2937"/>
          <w:sz w:val="17"/>
          <w:szCs w:val="17"/>
        </w:rPr>
        <w:t xml:space="preserve">Most denied actions</w:t>
      </w:r>
      <w:r>
        <w:rPr>
          <w:rFonts w:ascii="Calibri" w:cs="Calibri" w:eastAsia="Calibri" w:hAnsi="Calibri"/>
          <w:color w:val="1F2937"/>
          <w:sz w:val="17"/>
          <w:szCs w:val="17"/>
        </w:rPr>
        <w:t xml:space="preserve"> show which identities are refused most, which systems people are refused access to, and which operations are refused most, with privileged actions highlighted in red.</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b/>
          <w:bCs/>
          <w:color w:val="1F2937"/>
          <w:sz w:val="17"/>
          <w:szCs w:val="17"/>
        </w:rPr>
        <w:t xml:space="preserve">To investigate a ranked row,</w:t>
      </w:r>
      <w:r>
        <w:rPr>
          <w:rFonts w:ascii="Calibri" w:cs="Calibri" w:eastAsia="Calibri" w:hAnsi="Calibri"/>
          <w:color w:val="1F2937"/>
          <w:sz w:val="17"/>
          <w:szCs w:val="17"/>
        </w:rPr>
        <w:t xml:space="preserve"> select its bar. Audit Logs opens with that term already searched and the decision filter set to </w:t>
      </w:r>
      <w:r>
        <w:rPr>
          <w:rFonts w:ascii="Calibri" w:cs="Calibri" w:eastAsia="Calibri" w:hAnsi="Calibri"/>
          <w:b/>
          <w:bCs/>
          <w:color w:val="1F2937"/>
          <w:sz w:val="17"/>
          <w:szCs w:val="17"/>
        </w:rPr>
        <w:t xml:space="preserve">Denied</w:t>
      </w:r>
      <w:r>
        <w:rPr>
          <w:rFonts w:ascii="Calibri" w:cs="Calibri" w:eastAsia="Calibri" w:hAnsi="Calibri"/>
          <w:color w:val="1F2937"/>
          <w:sz w:val="17"/>
          <w:szCs w:val="17"/>
        </w:rPr>
        <w:t xml:space="preserve">.</w:t>
      </w:r>
    </w:p>
    <w:p>
      <w:pPr>
        <w:spacing w:after="54" w:before="0" w:line="210"/>
      </w:pPr>
      <w:r>
        <w:rPr>
          <w:rFonts w:ascii="Calibri" w:cs="Calibri" w:eastAsia="Calibri" w:hAnsi="Calibri"/>
          <w:color w:val="1F2937"/>
          <w:sz w:val="17"/>
          <w:szCs w:val="17"/>
        </w:rPr>
        <w:t xml:space="preserve">At the foot of the page, </w:t>
      </w:r>
      <w:r>
        <w:rPr>
          <w:rFonts w:ascii="Calibri" w:cs="Calibri" w:eastAsia="Calibri" w:hAnsi="Calibri"/>
          <w:b/>
          <w:bCs/>
          <w:color w:val="1F2937"/>
          <w:sz w:val="17"/>
          <w:szCs w:val="17"/>
        </w:rPr>
        <w:t xml:space="preserve">Recent denials</w:t>
      </w:r>
      <w:r>
        <w:rPr>
          <w:rFonts w:ascii="Calibri" w:cs="Calibri" w:eastAsia="Calibri" w:hAnsi="Calibri"/>
          <w:color w:val="1F2937"/>
          <w:sz w:val="17"/>
          <w:szCs w:val="17"/>
        </w:rPr>
        <w:t xml:space="preserve"> lists individual refusals with the same layout as the audit feed; select a row to open its detail panel, including </w:t>
      </w:r>
      <w:r>
        <w:rPr>
          <w:rFonts w:ascii="Calibri" w:cs="Calibri" w:eastAsia="Calibri" w:hAnsi="Calibri"/>
          <w:b/>
          <w:bCs/>
          <w:color w:val="1F2937"/>
          <w:sz w:val="17"/>
          <w:szCs w:val="17"/>
        </w:rPr>
        <w:t xml:space="preserve">Matched policies</w:t>
      </w:r>
      <w:r>
        <w:rPr>
          <w:rFonts w:ascii="Calibri" w:cs="Calibri" w:eastAsia="Calibri" w:hAnsi="Calibri"/>
          <w:color w:val="1F2937"/>
          <w:sz w:val="17"/>
          <w:szCs w:val="17"/>
        </w:rPr>
        <w:t xml:space="preserve">. If there are no denials at all, the feed shows </w:t>
      </w:r>
      <w:r>
        <w:rPr>
          <w:rFonts w:ascii="Calibri" w:cs="Calibri" w:eastAsia="Calibri" w:hAnsi="Calibri"/>
          <w:b/>
          <w:bCs/>
          <w:color w:val="1F2937"/>
          <w:sz w:val="17"/>
          <w:szCs w:val="17"/>
        </w:rPr>
        <w:t xml:space="preserve">All clear</w:t>
      </w:r>
      <w:r>
        <w:rPr>
          <w:rFonts w:ascii="Calibri" w:cs="Calibri" w:eastAsia="Calibri" w:hAnsi="Calibri"/>
          <w:color w:val="1F2937"/>
          <w:sz w:val="17"/>
          <w:szCs w:val="17"/>
        </w:rPr>
        <w:t xml:space="preserve">.</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11</w:t>
      </w:r>
      <w:r>
        <w:rPr>
          <w:rFonts w:ascii="Calibri" w:cs="Calibri" w:eastAsia="Calibri" w:hAnsi="Calibri"/>
          <w:b/>
          <w:bCs/>
          <w:color w:val="1B2559"/>
          <w:spacing w:val="12"/>
          <w:sz w:val="22"/>
          <w:szCs w:val="22"/>
        </w:rPr>
        <w:t xml:space="preserve">   YOUR ACCOUNT</w:t>
      </w:r>
    </w:p>
    <w:p>
      <w:pPr>
        <w:pStyle w:val="Heading2"/>
        <w:keepNext/>
        <w:spacing w:after="36" w:before="100" w:line="215"/>
      </w:pPr>
      <w:r>
        <w:rPr>
          <w:rFonts w:ascii="Calibri" w:cs="Calibri" w:eastAsia="Calibri" w:hAnsi="Calibri"/>
          <w:b/>
          <w:bCs/>
          <w:color w:val="3B51B8"/>
          <w:sz w:val="19"/>
          <w:szCs w:val="19"/>
        </w:rPr>
        <w:t xml:space="preserve">11.1  My profile</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profile menu (top right) → </w:t>
      </w:r>
      <w:r>
        <w:rPr>
          <w:rFonts w:ascii="Calibri" w:cs="Calibri" w:eastAsia="Calibri" w:hAnsi="Calibri"/>
          <w:b/>
          <w:bCs/>
          <w:color w:val="1F2937"/>
          <w:sz w:val="17"/>
          <w:szCs w:val="17"/>
        </w:rPr>
        <w:t xml:space="preserve">My profile</w:t>
      </w:r>
      <w:r>
        <w:rPr>
          <w:rFonts w:ascii="Calibri" w:cs="Calibri" w:eastAsia="Calibri" w:hAnsi="Calibri"/>
          <w:color w:val="1F2937"/>
          <w:sz w:val="17"/>
          <w:szCs w:val="17"/>
        </w:rPr>
        <w:t xml:space="preserve">. The left card shows your initials, username and email, your status badge, whether MFA is on or off, your user type and last sign-in. The right card, </w:t>
      </w:r>
      <w:r>
        <w:rPr>
          <w:rFonts w:ascii="Calibri" w:cs="Calibri" w:eastAsia="Calibri" w:hAnsi="Calibri"/>
          <w:b/>
          <w:bCs/>
          <w:color w:val="1F2937"/>
          <w:sz w:val="17"/>
          <w:szCs w:val="17"/>
        </w:rPr>
        <w:t xml:space="preserve">Profile attributes</w:t>
      </w:r>
      <w:r>
        <w:rPr>
          <w:rFonts w:ascii="Calibri" w:cs="Calibri" w:eastAsia="Calibri" w:hAnsi="Calibri"/>
          <w:color w:val="1F2937"/>
          <w:sz w:val="17"/>
          <w:szCs w:val="17"/>
        </w:rPr>
        <w:t xml:space="preserve">, lists the attributes recorded against your identity — the values access rules can refer to, such as a department.</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Change password</w:t>
      </w:r>
      <w:r>
        <w:rPr>
          <w:rFonts w:ascii="Calibri" w:cs="Calibri" w:eastAsia="Calibri" w:hAnsi="Calibri"/>
          <w:color w:val="1F2937"/>
          <w:sz w:val="17"/>
          <w:szCs w:val="17"/>
        </w:rPr>
        <w:t xml:space="preserve"> at the bottom of the left card.</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Current password</w:t>
      </w:r>
      <w:r>
        <w:rPr>
          <w:rFonts w:ascii="Calibri" w:cs="Calibri" w:eastAsia="Calibri" w:hAnsi="Calibri"/>
          <w:color w:val="1F2937"/>
          <w:sz w:val="17"/>
          <w:szCs w:val="17"/>
        </w:rPr>
        <w:t xml:space="preserve">, type the password you use now.</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In </w:t>
      </w:r>
      <w:r>
        <w:rPr>
          <w:rFonts w:ascii="Calibri" w:cs="Calibri" w:eastAsia="Calibri" w:hAnsi="Calibri"/>
          <w:b/>
          <w:bCs/>
          <w:color w:val="1F2937"/>
          <w:sz w:val="17"/>
          <w:szCs w:val="17"/>
        </w:rPr>
        <w:t xml:space="preserve">New password</w:t>
      </w:r>
      <w:r>
        <w:rPr>
          <w:rFonts w:ascii="Calibri" w:cs="Calibri" w:eastAsia="Calibri" w:hAnsi="Calibri"/>
          <w:color w:val="1F2937"/>
          <w:sz w:val="17"/>
          <w:szCs w:val="17"/>
        </w:rPr>
        <w:t xml:space="preserve">, type your new password. It must be at least 10 characters and include an upper-case letter, a lower-case letter, a digit and a special character.</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Type the same value again in </w:t>
      </w:r>
      <w:r>
        <w:rPr>
          <w:rFonts w:ascii="Calibri" w:cs="Calibri" w:eastAsia="Calibri" w:hAnsi="Calibri"/>
          <w:b/>
          <w:bCs/>
          <w:color w:val="1F2937"/>
          <w:sz w:val="17"/>
          <w:szCs w:val="17"/>
        </w:rPr>
        <w:t xml:space="preserve">Confirm new password</w:t>
      </w:r>
      <w:r>
        <w:rPr>
          <w:rFonts w:ascii="Calibri" w:cs="Calibri" w:eastAsia="Calibri" w:hAnsi="Calibri"/>
          <w:color w:val="1F2937"/>
          <w:sz w:val="17"/>
          <w:szCs w:val="17"/>
        </w:rPr>
        <w:t xml:space="preserve">, then select </w:t>
      </w:r>
      <w:r>
        <w:rPr>
          <w:rFonts w:ascii="Calibri" w:cs="Calibri" w:eastAsia="Calibri" w:hAnsi="Calibri"/>
          <w:b/>
          <w:bCs/>
          <w:color w:val="1F2937"/>
          <w:sz w:val="17"/>
          <w:szCs w:val="17"/>
        </w:rPr>
        <w:t xml:space="preserve">Update password</w:t>
      </w:r>
      <w:r>
        <w:rPr>
          <w:rFonts w:ascii="Calibri" w:cs="Calibri" w:eastAsia="Calibri" w:hAnsi="Calibri"/>
          <w:color w:val="1F2937"/>
          <w:sz w:val="17"/>
          <w:szCs w:val="17"/>
        </w:rPr>
        <w:t xml:space="preserve">. If the two entries do not match, a message says so and nothing is saved.</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On success, sign in again with the new password on your other devices.</w:t>
      </w:r>
    </w:p>
    <w:p>
      <w:pPr>
        <w:pStyle w:val="Heading2"/>
        <w:keepNext/>
        <w:spacing w:after="36" w:before="100" w:line="215"/>
      </w:pPr>
      <w:r>
        <w:rPr>
          <w:rFonts w:ascii="Calibri" w:cs="Calibri" w:eastAsia="Calibri" w:hAnsi="Calibri"/>
          <w:b/>
          <w:bCs/>
          <w:color w:val="3B51B8"/>
          <w:sz w:val="19"/>
          <w:szCs w:val="19"/>
        </w:rPr>
        <w:t xml:space="preserve">11.2  Multi-factor authentication</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profile menu → </w:t>
      </w:r>
      <w:r>
        <w:rPr>
          <w:rFonts w:ascii="Calibri" w:cs="Calibri" w:eastAsia="Calibri" w:hAnsi="Calibri"/>
          <w:b/>
          <w:bCs/>
          <w:color w:val="1F2937"/>
          <w:sz w:val="17"/>
          <w:szCs w:val="17"/>
        </w:rPr>
        <w:t xml:space="preserve">Multi-factor authentication</w:t>
      </w:r>
      <w:r>
        <w:rPr>
          <w:rFonts w:ascii="Calibri" w:cs="Calibri" w:eastAsia="Calibri" w:hAnsi="Calibri"/>
          <w:color w:val="1F2937"/>
          <w:sz w:val="17"/>
          <w:szCs w:val="17"/>
        </w:rPr>
        <w:t xml:space="preserve">, the amber </w:t>
      </w:r>
      <w:r>
        <w:rPr>
          <w:rFonts w:ascii="Calibri" w:cs="Calibri" w:eastAsia="Calibri" w:hAnsi="Calibri"/>
          <w:b/>
          <w:bCs/>
          <w:color w:val="1F2937"/>
          <w:sz w:val="17"/>
          <w:szCs w:val="17"/>
        </w:rPr>
        <w:t xml:space="preserve">MFA off</w:t>
      </w:r>
      <w:r>
        <w:rPr>
          <w:rFonts w:ascii="Calibri" w:cs="Calibri" w:eastAsia="Calibri" w:hAnsi="Calibri"/>
          <w:color w:val="1F2937"/>
          <w:sz w:val="17"/>
          <w:szCs w:val="17"/>
        </w:rPr>
        <w:t xml:space="preserve"> chip in the top bar, or </w:t>
      </w:r>
      <w:r>
        <w:rPr>
          <w:rFonts w:ascii="Calibri" w:cs="Calibri" w:eastAsia="Calibri" w:hAnsi="Calibri"/>
          <w:b/>
          <w:bCs/>
          <w:color w:val="1F2937"/>
          <w:sz w:val="17"/>
          <w:szCs w:val="17"/>
        </w:rPr>
        <w:t xml:space="preserve">Enable MFA</w:t>
      </w:r>
      <w:r>
        <w:rPr>
          <w:rFonts w:ascii="Calibri" w:cs="Calibri" w:eastAsia="Calibri" w:hAnsi="Calibri"/>
          <w:color w:val="1F2937"/>
          <w:sz w:val="17"/>
          <w:szCs w:val="17"/>
        </w:rPr>
        <w:t xml:space="preserve"> on the Dashboard. The badge at the top of the first card shows whether MFA is </w:t>
      </w:r>
      <w:r>
        <w:rPr>
          <w:rFonts w:ascii="Calibri" w:cs="Calibri" w:eastAsia="Calibri" w:hAnsi="Calibri"/>
          <w:b/>
          <w:bCs/>
          <w:color w:val="1F2937"/>
          <w:sz w:val="17"/>
          <w:szCs w:val="17"/>
        </w:rPr>
        <w:t xml:space="preserve">ACTIVE</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DISABLED</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Install an authenticator app on your phone if you do not have one. Any standard app works, for example Google Authenticator or 1Password.</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Set up authenticator</w:t>
      </w:r>
      <w:r>
        <w:rPr>
          <w:rFonts w:ascii="Calibri" w:cs="Calibri" w:eastAsia="Calibri" w:hAnsi="Calibri"/>
          <w:color w:val="1F2937"/>
          <w:sz w:val="17"/>
          <w:szCs w:val="17"/>
        </w:rPr>
        <w:t xml:space="preserve">. A QR code appears. Open your app, choose to add an account and scan it. If you cannot scan, copy the value shown in </w:t>
      </w:r>
      <w:r>
        <w:rPr>
          <w:rFonts w:ascii="Calibri" w:cs="Calibri" w:eastAsia="Calibri" w:hAnsi="Calibri"/>
          <w:b/>
          <w:bCs/>
          <w:color w:val="1F2937"/>
          <w:sz w:val="17"/>
          <w:szCs w:val="17"/>
        </w:rPr>
        <w:t xml:space="preserve">Manual key (if you can't scan)</w:t>
      </w:r>
      <w:r>
        <w:rPr>
          <w:rFonts w:ascii="Calibri" w:cs="Calibri" w:eastAsia="Calibri" w:hAnsi="Calibri"/>
          <w:color w:val="1F2937"/>
          <w:sz w:val="17"/>
          <w:szCs w:val="17"/>
        </w:rPr>
        <w:t xml:space="preserve"> and type it into your app instead.</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Your app now shows a six-digit code that changes every 30 seconds. Type the current code into </w:t>
      </w:r>
      <w:r>
        <w:rPr>
          <w:rFonts w:ascii="Calibri" w:cs="Calibri" w:eastAsia="Calibri" w:hAnsi="Calibri"/>
          <w:b/>
          <w:bCs/>
          <w:color w:val="1F2937"/>
          <w:sz w:val="17"/>
          <w:szCs w:val="17"/>
        </w:rPr>
        <w:t xml:space="preserve">6-digit code</w:t>
      </w:r>
      <w:r>
        <w:rPr>
          <w:rFonts w:ascii="Calibri" w:cs="Calibri" w:eastAsia="Calibri" w:hAnsi="Calibri"/>
          <w:color w:val="1F2937"/>
          <w:sz w:val="17"/>
          <w:szCs w:val="17"/>
        </w:rPr>
        <w:t xml:space="preserve">.</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Select </w:t>
      </w:r>
      <w:r>
        <w:rPr>
          <w:rFonts w:ascii="Calibri" w:cs="Calibri" w:eastAsia="Calibri" w:hAnsi="Calibri"/>
          <w:b/>
          <w:bCs/>
          <w:color w:val="1F2937"/>
          <w:sz w:val="17"/>
          <w:szCs w:val="17"/>
        </w:rPr>
        <w:t xml:space="preserve">Verify &amp; enable</w:t>
      </w:r>
      <w:r>
        <w:rPr>
          <w:rFonts w:ascii="Calibri" w:cs="Calibri" w:eastAsia="Calibri" w:hAnsi="Calibri"/>
          <w:color w:val="1F2937"/>
          <w:sz w:val="17"/>
          <w:szCs w:val="17"/>
        </w:rPr>
        <w:t xml:space="preserve">. The status badge changes to </w:t>
      </w:r>
      <w:r>
        <w:rPr>
          <w:rFonts w:ascii="Calibri" w:cs="Calibri" w:eastAsia="Calibri" w:hAnsi="Calibri"/>
          <w:b/>
          <w:bCs/>
          <w:color w:val="1F2937"/>
          <w:sz w:val="17"/>
          <w:szCs w:val="17"/>
        </w:rPr>
        <w:t xml:space="preserve">ACTIVE</w:t>
      </w:r>
      <w:r>
        <w:rPr>
          <w:rFonts w:ascii="Calibri" w:cs="Calibri" w:eastAsia="Calibri" w:hAnsi="Calibri"/>
          <w:color w:val="1F2937"/>
          <w:sz w:val="17"/>
          <w:szCs w:val="17"/>
        </w:rPr>
        <w:t xml:space="preserve"> and a list of backup codes is displayed.</w:t>
      </w:r>
    </w:p>
    <w:p>
      <w:pPr>
        <w:spacing w:after="18" w:before="0" w:line="210"/>
        <w:ind w:left="310" w:hanging="310"/>
      </w:pPr>
      <w:r>
        <w:rPr>
          <w:rFonts w:ascii="Calibri" w:cs="Calibri" w:eastAsia="Calibri" w:hAnsi="Calibri"/>
          <w:b/>
          <w:bCs/>
          <w:color w:val="3B51B8"/>
          <w:sz w:val="17"/>
          <w:szCs w:val="17"/>
        </w:rPr>
        <w:t xml:space="preserve">5.</w:t>
      </w:r>
      <w:r>
        <w:rPr>
          <w:rFonts w:ascii="Calibri" w:cs="Calibri" w:eastAsia="Calibri" w:hAnsi="Calibri"/>
          <w:sz w:val="17"/>
          <w:szCs w:val="17"/>
        </w:rPr>
        <w:t xml:space="preserve">  </w:t>
      </w:r>
      <w:r>
        <w:rPr>
          <w:rFonts w:ascii="Calibri" w:cs="Calibri" w:eastAsia="Calibri" w:hAnsi="Calibri"/>
          <w:color w:val="1F2937"/>
          <w:sz w:val="17"/>
          <w:szCs w:val="17"/>
        </w:rPr>
        <w:t xml:space="preserve">Save them now: select </w:t>
      </w:r>
      <w:r>
        <w:rPr>
          <w:rFonts w:ascii="Calibri" w:cs="Calibri" w:eastAsia="Calibri" w:hAnsi="Calibri"/>
          <w:b/>
          <w:bCs/>
          <w:color w:val="1F2937"/>
          <w:sz w:val="17"/>
          <w:szCs w:val="17"/>
        </w:rPr>
        <w:t xml:space="preserve">Copy</w:t>
      </w:r>
      <w:r>
        <w:rPr>
          <w:rFonts w:ascii="Calibri" w:cs="Calibri" w:eastAsia="Calibri" w:hAnsi="Calibri"/>
          <w:color w:val="1F2937"/>
          <w:sz w:val="17"/>
          <w:szCs w:val="17"/>
        </w:rPr>
        <w:t xml:space="preserve"> in the </w:t>
      </w:r>
      <w:r>
        <w:rPr>
          <w:rFonts w:ascii="Calibri" w:cs="Calibri" w:eastAsia="Calibri" w:hAnsi="Calibri"/>
          <w:b/>
          <w:bCs/>
          <w:color w:val="1F2937"/>
          <w:sz w:val="17"/>
          <w:szCs w:val="17"/>
        </w:rPr>
        <w:t xml:space="preserve">Save your backup codes</w:t>
      </w:r>
      <w:r>
        <w:rPr>
          <w:rFonts w:ascii="Calibri" w:cs="Calibri" w:eastAsia="Calibri" w:hAnsi="Calibri"/>
          <w:color w:val="1F2937"/>
          <w:sz w:val="17"/>
          <w:szCs w:val="17"/>
        </w:rPr>
        <w:t xml:space="preserve"> card, paste them into a secure password manager or another safe store — never an email or an unprotected file — then close the card.</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Backup code</w:t>
      </w:r>
      <w:r>
        <w:rPr>
          <w:rFonts w:ascii="Calibri" w:cs="Calibri" w:eastAsia="Calibri" w:hAnsi="Calibri"/>
          <w:color w:val="1B2559"/>
          <w:sz w:val="15"/>
          <w:szCs w:val="15"/>
        </w:rPr>
        <w:t xml:space="preserve"> — a single-use code that lets you sign in if you lose access to your authenticator app. Each code works once.</w:t>
      </w:r>
    </w:p>
    <w:p>
      <w:pPr>
        <w:spacing w:after="54" w:before="0" w:line="210"/>
      </w:pPr>
      <w:r>
        <w:rPr>
          <w:rFonts w:ascii="Calibri" w:cs="Calibri" w:eastAsia="Calibri" w:hAnsi="Calibri"/>
          <w:color w:val="1F2937"/>
          <w:sz w:val="17"/>
          <w:szCs w:val="17"/>
        </w:rPr>
        <w:t xml:space="preserve">To generate new codes, select </w:t>
      </w:r>
      <w:r>
        <w:rPr>
          <w:rFonts w:ascii="Calibri" w:cs="Calibri" w:eastAsia="Calibri" w:hAnsi="Calibri"/>
          <w:b/>
          <w:bCs/>
          <w:color w:val="1F2937"/>
          <w:sz w:val="17"/>
          <w:szCs w:val="17"/>
        </w:rPr>
        <w:t xml:space="preserve">Regenerate backup codes</w:t>
      </w:r>
      <w:r>
        <w:rPr>
          <w:rFonts w:ascii="Calibri" w:cs="Calibri" w:eastAsia="Calibri" w:hAnsi="Calibri"/>
          <w:color w:val="1F2937"/>
          <w:sz w:val="17"/>
          <w:szCs w:val="17"/>
        </w:rPr>
        <w:t xml:space="preserve">, type your </w:t>
      </w:r>
      <w:r>
        <w:rPr>
          <w:rFonts w:ascii="Calibri" w:cs="Calibri" w:eastAsia="Calibri" w:hAnsi="Calibri"/>
          <w:b/>
          <w:bCs/>
          <w:color w:val="1F2937"/>
          <w:sz w:val="17"/>
          <w:szCs w:val="17"/>
        </w:rPr>
        <w:t xml:space="preserve">Password</w:t>
      </w:r>
      <w:r>
        <w:rPr>
          <w:rFonts w:ascii="Calibri" w:cs="Calibri" w:eastAsia="Calibri" w:hAnsi="Calibri"/>
          <w:color w:val="1F2937"/>
          <w:sz w:val="17"/>
          <w:szCs w:val="17"/>
        </w:rPr>
        <w:t xml:space="preserve"> and a </w:t>
      </w:r>
      <w:r>
        <w:rPr>
          <w:rFonts w:ascii="Calibri" w:cs="Calibri" w:eastAsia="Calibri" w:hAnsi="Calibri"/>
          <w:b/>
          <w:bCs/>
          <w:color w:val="1F2937"/>
          <w:sz w:val="17"/>
          <w:szCs w:val="17"/>
        </w:rPr>
        <w:t xml:space="preserve">Current MFA code</w:t>
      </w:r>
      <w:r>
        <w:rPr>
          <w:rFonts w:ascii="Calibri" w:cs="Calibri" w:eastAsia="Calibri" w:hAnsi="Calibri"/>
          <w:color w:val="1F2937"/>
          <w:sz w:val="17"/>
          <w:szCs w:val="17"/>
        </w:rPr>
        <w:t xml:space="preserve">, then </w:t>
      </w:r>
      <w:r>
        <w:rPr>
          <w:rFonts w:ascii="Calibri" w:cs="Calibri" w:eastAsia="Calibri" w:hAnsi="Calibri"/>
          <w:b/>
          <w:bCs/>
          <w:color w:val="1F2937"/>
          <w:sz w:val="17"/>
          <w:szCs w:val="17"/>
        </w:rPr>
        <w:t xml:space="preserve">Regenerate</w:t>
      </w:r>
      <w:r>
        <w:rPr>
          <w:rFonts w:ascii="Calibri" w:cs="Calibri" w:eastAsia="Calibri" w:hAnsi="Calibri"/>
          <w:color w:val="1F2937"/>
          <w:sz w:val="17"/>
          <w:szCs w:val="17"/>
        </w:rPr>
        <w:t xml:space="preserve">; the previous codes stop working, so replace your saved copy. To turn the second factor off, select </w:t>
      </w:r>
      <w:r>
        <w:rPr>
          <w:rFonts w:ascii="Calibri" w:cs="Calibri" w:eastAsia="Calibri" w:hAnsi="Calibri"/>
          <w:b/>
          <w:bCs/>
          <w:color w:val="1F2937"/>
          <w:sz w:val="17"/>
          <w:szCs w:val="17"/>
        </w:rPr>
        <w:t xml:space="preserve">Disable MFA</w:t>
      </w:r>
      <w:r>
        <w:rPr>
          <w:rFonts w:ascii="Calibri" w:cs="Calibri" w:eastAsia="Calibri" w:hAnsi="Calibri"/>
          <w:color w:val="1F2937"/>
          <w:sz w:val="17"/>
          <w:szCs w:val="17"/>
        </w:rPr>
        <w:t xml:space="preserve">, type your </w:t>
      </w:r>
      <w:r>
        <w:rPr>
          <w:rFonts w:ascii="Calibri" w:cs="Calibri" w:eastAsia="Calibri" w:hAnsi="Calibri"/>
          <w:b/>
          <w:bCs/>
          <w:color w:val="1F2937"/>
          <w:sz w:val="17"/>
          <w:szCs w:val="17"/>
        </w:rPr>
        <w:t xml:space="preserve">Password</w:t>
      </w:r>
      <w:r>
        <w:rPr>
          <w:rFonts w:ascii="Calibri" w:cs="Calibri" w:eastAsia="Calibri" w:hAnsi="Calibri"/>
          <w:color w:val="1F2937"/>
          <w:sz w:val="17"/>
          <w:szCs w:val="17"/>
        </w:rPr>
        <w:t xml:space="preserve"> and a </w:t>
      </w:r>
      <w:r>
        <w:rPr>
          <w:rFonts w:ascii="Calibri" w:cs="Calibri" w:eastAsia="Calibri" w:hAnsi="Calibri"/>
          <w:b/>
          <w:bCs/>
          <w:color w:val="1F2937"/>
          <w:sz w:val="17"/>
          <w:szCs w:val="17"/>
        </w:rPr>
        <w:t xml:space="preserve">Current MFA code</w:t>
      </w:r>
      <w:r>
        <w:rPr>
          <w:rFonts w:ascii="Calibri" w:cs="Calibri" w:eastAsia="Calibri" w:hAnsi="Calibri"/>
          <w:color w:val="1F2937"/>
          <w:sz w:val="17"/>
          <w:szCs w:val="17"/>
        </w:rPr>
        <w:t xml:space="preserve"> (both required), then </w:t>
      </w:r>
      <w:r>
        <w:rPr>
          <w:rFonts w:ascii="Calibri" w:cs="Calibri" w:eastAsia="Calibri" w:hAnsi="Calibri"/>
          <w:b/>
          <w:bCs/>
          <w:color w:val="1F2937"/>
          <w:sz w:val="17"/>
          <w:szCs w:val="17"/>
        </w:rPr>
        <w:t xml:space="preserve">Disable MFA</w:t>
      </w:r>
      <w:r>
        <w:rPr>
          <w:rFonts w:ascii="Calibri" w:cs="Calibri" w:eastAsia="Calibri" w:hAnsi="Calibri"/>
          <w:color w:val="1F2937"/>
          <w:sz w:val="17"/>
          <w:szCs w:val="17"/>
        </w:rPr>
        <w:t xml:space="preserve">. That leaves your account protected by a password alone: the Dashboard reports it as a high-severity finding and the amber </w:t>
      </w:r>
      <w:r>
        <w:rPr>
          <w:rFonts w:ascii="Calibri" w:cs="Calibri" w:eastAsia="Calibri" w:hAnsi="Calibri"/>
          <w:b/>
          <w:bCs/>
          <w:color w:val="1F2937"/>
          <w:sz w:val="17"/>
          <w:szCs w:val="17"/>
        </w:rPr>
        <w:t xml:space="preserve">MFA off</w:t>
      </w:r>
      <w:r>
        <w:rPr>
          <w:rFonts w:ascii="Calibri" w:cs="Calibri" w:eastAsia="Calibri" w:hAnsi="Calibri"/>
          <w:color w:val="1F2937"/>
          <w:sz w:val="17"/>
          <w:szCs w:val="17"/>
        </w:rPr>
        <w:t xml:space="preserve"> chip returns.</w:t>
      </w:r>
    </w:p>
    <w:p>
      <w:pPr>
        <w:pStyle w:val="Heading2"/>
        <w:keepNext/>
        <w:spacing w:after="36" w:before="100" w:line="215"/>
      </w:pPr>
      <w:r>
        <w:rPr>
          <w:rFonts w:ascii="Calibri" w:cs="Calibri" w:eastAsia="Calibri" w:hAnsi="Calibri"/>
          <w:b/>
          <w:bCs/>
          <w:color w:val="3B51B8"/>
          <w:sz w:val="19"/>
          <w:szCs w:val="19"/>
        </w:rPr>
        <w:t xml:space="preserve">11.3  Active sessions</w:t>
      </w:r>
    </w:p>
    <w:p>
      <w:pPr>
        <w:pBdr>
          <w:left w:val="single" w:color="3B51B8" w:sz="12" w:space="7"/>
        </w:pBdr>
        <w:shd w:fill="EEF1FA" w:color="auto" w:val="clear"/>
        <w:spacing w:after="58" w:before="38" w:line="210"/>
        <w:ind w:left="140" w:right="100"/>
      </w:pPr>
      <w:r>
        <w:rPr>
          <w:rFonts w:ascii="Calibri" w:cs="Calibri" w:eastAsia="Calibri" w:hAnsi="Calibri"/>
          <w:b/>
          <w:bCs/>
          <w:color w:val="1B2559"/>
          <w:sz w:val="15"/>
          <w:szCs w:val="15"/>
        </w:rPr>
        <w:t xml:space="preserve">Session</w:t>
      </w:r>
      <w:r>
        <w:rPr>
          <w:rFonts w:ascii="Calibri" w:cs="Calibri" w:eastAsia="Calibri" w:hAnsi="Calibri"/>
          <w:color w:val="1B2559"/>
          <w:sz w:val="15"/>
          <w:szCs w:val="15"/>
        </w:rPr>
        <w:t xml:space="preserve"> — one signed-in device. Ending (revoking) a session signs that device out immediately and forces it to authenticate again.</w:t>
      </w:r>
    </w:p>
    <w:p>
      <w:pPr>
        <w:spacing w:after="54" w:before="0" w:line="210"/>
      </w:pPr>
      <w:r>
        <w:rPr>
          <w:rFonts w:ascii="Calibri" w:cs="Calibri" w:eastAsia="Calibri" w:hAnsi="Calibri"/>
          <w:b/>
          <w:bCs/>
          <w:color w:val="1F2937"/>
          <w:sz w:val="17"/>
          <w:szCs w:val="17"/>
        </w:rPr>
        <w:t xml:space="preserve">How to get there:</w:t>
      </w:r>
      <w:r>
        <w:rPr>
          <w:rFonts w:ascii="Calibri" w:cs="Calibri" w:eastAsia="Calibri" w:hAnsi="Calibri"/>
          <w:color w:val="1F2937"/>
          <w:sz w:val="17"/>
          <w:szCs w:val="17"/>
        </w:rPr>
        <w:t xml:space="preserve"> profile menu → </w:t>
      </w:r>
      <w:r>
        <w:rPr>
          <w:rFonts w:ascii="Calibri" w:cs="Calibri" w:eastAsia="Calibri" w:hAnsi="Calibri"/>
          <w:b/>
          <w:bCs/>
          <w:color w:val="1F2937"/>
          <w:sz w:val="17"/>
          <w:szCs w:val="17"/>
        </w:rPr>
        <w:t xml:space="preserve">Active sessions</w:t>
      </w:r>
      <w:r>
        <w:rPr>
          <w:rFonts w:ascii="Calibri" w:cs="Calibri" w:eastAsia="Calibri" w:hAnsi="Calibri"/>
          <w:color w:val="1F2937"/>
          <w:sz w:val="17"/>
          <w:szCs w:val="17"/>
        </w:rPr>
        <w:t xml:space="preserve">. The page shows every device signed in to your account, with a summary line giving the total and how many are other than the one you are using; your current device is shown first, tinted, and marked </w:t>
      </w:r>
      <w:r>
        <w:rPr>
          <w:rFonts w:ascii="Calibri" w:cs="Calibri" w:eastAsia="Calibri" w:hAnsi="Calibri"/>
          <w:b/>
          <w:bCs/>
          <w:color w:val="1F2937"/>
          <w:sz w:val="17"/>
          <w:szCs w:val="17"/>
        </w:rPr>
        <w:t xml:space="preserve">This device</w:t>
      </w:r>
      <w:r>
        <w:rPr>
          <w:rFonts w:ascii="Calibri" w:cs="Calibri" w:eastAsia="Calibri" w:hAnsi="Calibri"/>
          <w:color w:val="1F2937"/>
          <w:sz w:val="17"/>
          <w:szCs w:val="17"/>
        </w:rPr>
        <w:t xml:space="preserve">. Each row shows the browser and operating system, how the session was created (</w:t>
      </w:r>
      <w:r>
        <w:rPr>
          <w:rFonts w:ascii="Calibri" w:cs="Calibri" w:eastAsia="Calibri" w:hAnsi="Calibri"/>
          <w:b/>
          <w:bCs/>
          <w:color w:val="1F2937"/>
          <w:sz w:val="17"/>
          <w:szCs w:val="17"/>
        </w:rPr>
        <w:t xml:space="preserve">Password</w:t>
      </w:r>
      <w:r>
        <w:rPr>
          <w:rFonts w:ascii="Calibri" w:cs="Calibri" w:eastAsia="Calibri" w:hAnsi="Calibri"/>
          <w:color w:val="1F2937"/>
          <w:sz w:val="17"/>
          <w:szCs w:val="17"/>
        </w:rPr>
        <w:t xml:space="preserve">, </w:t>
      </w:r>
      <w:r>
        <w:rPr>
          <w:rFonts w:ascii="Calibri" w:cs="Calibri" w:eastAsia="Calibri" w:hAnsi="Calibri"/>
          <w:b/>
          <w:bCs/>
          <w:color w:val="1F2937"/>
          <w:sz w:val="17"/>
          <w:szCs w:val="17"/>
        </w:rPr>
        <w:t xml:space="preserve">SSO</w:t>
      </w:r>
      <w:r>
        <w:rPr>
          <w:rFonts w:ascii="Calibri" w:cs="Calibri" w:eastAsia="Calibri" w:hAnsi="Calibri"/>
          <w:color w:val="1F2937"/>
          <w:sz w:val="17"/>
          <w:szCs w:val="17"/>
        </w:rPr>
        <w:t xml:space="preserve"> or </w:t>
      </w:r>
      <w:r>
        <w:rPr>
          <w:rFonts w:ascii="Calibri" w:cs="Calibri" w:eastAsia="Calibri" w:hAnsi="Calibri"/>
          <w:b/>
          <w:bCs/>
          <w:color w:val="1F2937"/>
          <w:sz w:val="17"/>
          <w:szCs w:val="17"/>
        </w:rPr>
        <w:t xml:space="preserve">Token</w:t>
      </w:r>
      <w:r>
        <w:rPr>
          <w:rFonts w:ascii="Calibri" w:cs="Calibri" w:eastAsia="Calibri" w:hAnsi="Calibri"/>
          <w:color w:val="1F2937"/>
          <w:sz w:val="17"/>
          <w:szCs w:val="17"/>
        </w:rPr>
        <w:t xml:space="preserve">), the IP address, when it was signed in and when it expires.</w:t>
      </w:r>
    </w:p>
    <w:p>
      <w:pPr>
        <w:spacing w:after="18" w:before="0" w:line="210"/>
        <w:ind w:left="310" w:hanging="310"/>
      </w:pPr>
      <w:r>
        <w:rPr>
          <w:rFonts w:ascii="Calibri" w:cs="Calibri" w:eastAsia="Calibri" w:hAnsi="Calibri"/>
          <w:b/>
          <w:bCs/>
          <w:color w:val="3B51B8"/>
          <w:sz w:val="17"/>
          <w:szCs w:val="17"/>
        </w:rPr>
        <w:t xml:space="preserve">1.</w:t>
      </w:r>
      <w:r>
        <w:rPr>
          <w:rFonts w:ascii="Calibri" w:cs="Calibri" w:eastAsia="Calibri" w:hAnsi="Calibri"/>
          <w:sz w:val="17"/>
          <w:szCs w:val="17"/>
        </w:rPr>
        <w:t xml:space="preserve">  </w:t>
      </w:r>
      <w:r>
        <w:rPr>
          <w:rFonts w:ascii="Calibri" w:cs="Calibri" w:eastAsia="Calibri" w:hAnsi="Calibri"/>
          <w:color w:val="1F2937"/>
          <w:sz w:val="17"/>
          <w:szCs w:val="17"/>
        </w:rPr>
        <w:t xml:space="preserve">To end one session, find the device you do not recognise and select the sign-out icon at the end of its row.</w:t>
      </w:r>
    </w:p>
    <w:p>
      <w:pPr>
        <w:spacing w:after="18" w:before="0" w:line="210"/>
        <w:ind w:left="310" w:hanging="310"/>
      </w:pPr>
      <w:r>
        <w:rPr>
          <w:rFonts w:ascii="Calibri" w:cs="Calibri" w:eastAsia="Calibri" w:hAnsi="Calibri"/>
          <w:b/>
          <w:bCs/>
          <w:color w:val="3B51B8"/>
          <w:sz w:val="17"/>
          <w:szCs w:val="17"/>
        </w:rPr>
        <w:t xml:space="preserve">2.</w:t>
      </w:r>
      <w:r>
        <w:rPr>
          <w:rFonts w:ascii="Calibri" w:cs="Calibri" w:eastAsia="Calibri" w:hAnsi="Calibri"/>
          <w:sz w:val="17"/>
          <w:szCs w:val="17"/>
        </w:rPr>
        <w:t xml:space="preserve">  </w:t>
      </w:r>
      <w:r>
        <w:rPr>
          <w:rFonts w:ascii="Calibri" w:cs="Calibri" w:eastAsia="Calibri" w:hAnsi="Calibri"/>
          <w:color w:val="1F2937"/>
          <w:sz w:val="17"/>
          <w:szCs w:val="17"/>
        </w:rPr>
        <w:t xml:space="preserve">Read the confirmation — the device is signed out immediately and must authenticate again — then select the confirm button.</w:t>
      </w:r>
    </w:p>
    <w:p>
      <w:pPr>
        <w:spacing w:after="18" w:before="0" w:line="210"/>
        <w:ind w:left="310" w:hanging="310"/>
      </w:pPr>
      <w:r>
        <w:rPr>
          <w:rFonts w:ascii="Calibri" w:cs="Calibri" w:eastAsia="Calibri" w:hAnsi="Calibri"/>
          <w:b/>
          <w:bCs/>
          <w:color w:val="3B51B8"/>
          <w:sz w:val="17"/>
          <w:szCs w:val="17"/>
        </w:rPr>
        <w:t xml:space="preserve">3.</w:t>
      </w:r>
      <w:r>
        <w:rPr>
          <w:rFonts w:ascii="Calibri" w:cs="Calibri" w:eastAsia="Calibri" w:hAnsi="Calibri"/>
          <w:sz w:val="17"/>
          <w:szCs w:val="17"/>
        </w:rPr>
        <w:t xml:space="preserve">  </w:t>
      </w:r>
      <w:r>
        <w:rPr>
          <w:rFonts w:ascii="Calibri" w:cs="Calibri" w:eastAsia="Calibri" w:hAnsi="Calibri"/>
          <w:color w:val="1F2937"/>
          <w:sz w:val="17"/>
          <w:szCs w:val="17"/>
        </w:rPr>
        <w:t xml:space="preserve">To end every other session, select </w:t>
      </w:r>
      <w:r>
        <w:rPr>
          <w:rFonts w:ascii="Calibri" w:cs="Calibri" w:eastAsia="Calibri" w:hAnsi="Calibri"/>
          <w:b/>
          <w:bCs/>
          <w:color w:val="1F2937"/>
          <w:sz w:val="17"/>
          <w:szCs w:val="17"/>
        </w:rPr>
        <w:t xml:space="preserve">Sign out all other sessions</w:t>
      </w:r>
      <w:r>
        <w:rPr>
          <w:rFonts w:ascii="Calibri" w:cs="Calibri" w:eastAsia="Calibri" w:hAnsi="Calibri"/>
          <w:color w:val="1F2937"/>
          <w:sz w:val="17"/>
          <w:szCs w:val="17"/>
        </w:rPr>
        <w:t xml:space="preserve"> in the page header. It appears only when other sessions exist.</w:t>
      </w:r>
    </w:p>
    <w:p>
      <w:pPr>
        <w:spacing w:after="18" w:before="0" w:line="210"/>
        <w:ind w:left="310" w:hanging="310"/>
      </w:pPr>
      <w:r>
        <w:rPr>
          <w:rFonts w:ascii="Calibri" w:cs="Calibri" w:eastAsia="Calibri" w:hAnsi="Calibri"/>
          <w:b/>
          <w:bCs/>
          <w:color w:val="3B51B8"/>
          <w:sz w:val="17"/>
          <w:szCs w:val="17"/>
        </w:rPr>
        <w:t xml:space="preserve">4.</w:t>
      </w:r>
      <w:r>
        <w:rPr>
          <w:rFonts w:ascii="Calibri" w:cs="Calibri" w:eastAsia="Calibri" w:hAnsi="Calibri"/>
          <w:sz w:val="17"/>
          <w:szCs w:val="17"/>
        </w:rPr>
        <w:t xml:space="preserve">  </w:t>
      </w:r>
      <w:r>
        <w:rPr>
          <w:rFonts w:ascii="Calibri" w:cs="Calibri" w:eastAsia="Calibri" w:hAnsi="Calibri"/>
          <w:color w:val="1F2937"/>
          <w:sz w:val="17"/>
          <w:szCs w:val="17"/>
        </w:rPr>
        <w:t xml:space="preserve">Read the confirmation, which states how many sessions will end and confirms you stay signed in on this device, then select the confirm button.</w:t>
      </w:r>
    </w:p>
    <w:p>
      <w:pPr>
        <w:spacing w:after="54" w:before="0" w:line="210"/>
      </w:pPr>
      <w:r>
        <w:rPr>
          <w:rFonts w:ascii="Calibri" w:cs="Calibri" w:eastAsia="Calibri" w:hAnsi="Calibri"/>
          <w:color w:val="1F2937"/>
          <w:sz w:val="17"/>
          <w:szCs w:val="17"/>
        </w:rPr>
        <w:t xml:space="preserve">Reviewing sessions is one of the four baseline controls on the Dashboard, which raises an unusually high number of concurrent sessions as a finding and links here.</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12</w:t>
      </w:r>
      <w:r>
        <w:rPr>
          <w:rFonts w:ascii="Calibri" w:cs="Calibri" w:eastAsia="Calibri" w:hAnsi="Calibri"/>
          <w:b/>
          <w:bCs/>
          <w:color w:val="1B2559"/>
          <w:spacing w:val="12"/>
          <w:sz w:val="22"/>
          <w:szCs w:val="22"/>
        </w:rPr>
        <w:t xml:space="preserve">   CONVENTIONS ACROSS THE CONSOLE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29"/>
        <w:gridCol w:w="7707"/>
      </w:tblGrid>
      <w:tr>
        <w:trPr>
          <w:tblHeader/>
        </w:trPr>
        <w:tc>
          <w:tcPr>
            <w:tcW w:type="dxa" w:w="2229"/>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Convention</w:t>
            </w:r>
          </w:p>
        </w:tc>
        <w:tc>
          <w:tcPr>
            <w:tcW w:type="dxa" w:w="7707"/>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How it behaves</w:t>
            </w:r>
          </w:p>
        </w:tc>
      </w:tr>
      <w:tr>
        <w:tc>
          <w:tcPr>
            <w:tcW w:type="dxa" w:w="2229"/>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Page header</w:t>
            </w:r>
          </w:p>
        </w:tc>
        <w:tc>
          <w:tcPr>
            <w:tcW w:type="dxa" w:w="7707"/>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breadcrumb, the page title, a one-line description, live context such as your tenant identifier, and the page's main buttons on the right.</w:t>
            </w:r>
          </w:p>
        </w:tc>
      </w:tr>
      <w:tr>
        <w:tc>
          <w:tcPr>
            <w:tcW w:type="dxa" w:w="2229"/>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Summary bands</w:t>
            </w:r>
          </w:p>
        </w:tc>
        <w:tc>
          <w:tcPr>
            <w:tcW w:type="dxa" w:w="7707"/>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figures above a table always describe the whole tenant or the whole filtered set — never just the rows on screen. On the Users page they are also filters.</w:t>
            </w:r>
          </w:p>
        </w:tc>
      </w:tr>
      <w:tr>
        <w:tc>
          <w:tcPr>
            <w:tcW w:type="dxa" w:w="2229"/>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Tables</w:t>
            </w:r>
          </w:p>
        </w:tc>
        <w:tc>
          <w:tcPr>
            <w:tcW w:type="dxa" w:w="7707"/>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Select a heading with a sort arrow to sort, and again to reverse. The two small icons at the top-right switch between comfortable and compact rows, and </w:t>
            </w:r>
            <w:r>
              <w:rPr>
                <w:rFonts w:ascii="Calibri" w:cs="Calibri" w:eastAsia="Calibri" w:hAnsi="Calibri"/>
                <w:b/>
                <w:bCs/>
                <w:color w:val="1F2937"/>
                <w:sz w:val="15"/>
                <w:szCs w:val="15"/>
              </w:rPr>
              <w:t xml:space="preserve">Columns</w:t>
            </w:r>
            <w:r>
              <w:rPr>
                <w:rFonts w:ascii="Calibri" w:cs="Calibri" w:eastAsia="Calibri" w:hAnsi="Calibri"/>
                <w:color w:val="1F2937"/>
                <w:sz w:val="15"/>
                <w:szCs w:val="15"/>
              </w:rPr>
              <w:t xml:space="preserve"> ticks the columns you want (</w:t>
            </w:r>
            <w:r>
              <w:rPr>
                <w:rFonts w:ascii="Calibri" w:cs="Calibri" w:eastAsia="Calibri" w:hAnsi="Calibri"/>
                <w:b/>
                <w:bCs/>
                <w:color w:val="1F2937"/>
                <w:sz w:val="15"/>
                <w:szCs w:val="15"/>
              </w:rPr>
              <w:t xml:space="preserve">Show all columns</w:t>
            </w:r>
            <w:r>
              <w:rPr>
                <w:rFonts w:ascii="Calibri" w:cs="Calibri" w:eastAsia="Calibri" w:hAnsi="Calibri"/>
                <w:color w:val="1F2937"/>
                <w:sz w:val="15"/>
                <w:szCs w:val="15"/>
              </w:rPr>
              <w:t xml:space="preserve"> restores them); both are remembered per table. Below tablet width, tables become a stacked list, so there is no sideways scrolling.</w:t>
            </w:r>
          </w:p>
        </w:tc>
      </w:tr>
      <w:tr>
        <w:tc>
          <w:tcPr>
            <w:tcW w:type="dxa" w:w="2229"/>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Pagination</w:t>
            </w:r>
          </w:p>
        </w:tc>
        <w:tc>
          <w:tcPr>
            <w:tcW w:type="dxa" w:w="7707"/>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range and total (for example </w:t>
            </w:r>
            <w:r>
              <w:rPr>
                <w:rFonts w:ascii="Calibri" w:cs="Calibri" w:eastAsia="Calibri" w:hAnsi="Calibri"/>
                <w:i/>
                <w:iCs/>
                <w:color w:val="1F2937"/>
                <w:sz w:val="15"/>
                <w:szCs w:val="15"/>
              </w:rPr>
              <w:t xml:space="preserve">11–20 of 348</w:t>
            </w:r>
            <w:r>
              <w:rPr>
                <w:rFonts w:ascii="Calibri" w:cs="Calibri" w:eastAsia="Calibri" w:hAnsi="Calibri"/>
                <w:color w:val="1F2937"/>
                <w:sz w:val="15"/>
                <w:szCs w:val="15"/>
              </w:rPr>
              <w:t xml:space="preserve">), a </w:t>
            </w:r>
            <w:r>
              <w:rPr>
                <w:rFonts w:ascii="Calibri" w:cs="Calibri" w:eastAsia="Calibri" w:hAnsi="Calibri"/>
                <w:b/>
                <w:bCs/>
                <w:color w:val="1F2937"/>
                <w:sz w:val="15"/>
                <w:szCs w:val="15"/>
              </w:rPr>
              <w:t xml:space="preserve">Rows</w:t>
            </w:r>
            <w:r>
              <w:rPr>
                <w:rFonts w:ascii="Calibri" w:cs="Calibri" w:eastAsia="Calibri" w:hAnsi="Calibri"/>
                <w:color w:val="1F2937"/>
                <w:sz w:val="15"/>
                <w:szCs w:val="15"/>
              </w:rPr>
              <w:t xml:space="preserve"> selector, numbered pages and </w:t>
            </w:r>
            <w:r>
              <w:rPr>
                <w:rFonts w:ascii="Calibri" w:cs="Calibri" w:eastAsia="Calibri" w:hAnsi="Calibri"/>
                <w:b/>
                <w:bCs/>
                <w:color w:val="1F2937"/>
                <w:sz w:val="15"/>
                <w:szCs w:val="15"/>
              </w:rPr>
              <w:t xml:space="preserve">Prev</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Next</w:t>
            </w:r>
            <w:r>
              <w:rPr>
                <w:rFonts w:ascii="Calibri" w:cs="Calibri" w:eastAsia="Calibri" w:hAnsi="Calibri"/>
                <w:color w:val="1F2937"/>
                <w:sz w:val="15"/>
                <w:szCs w:val="15"/>
              </w:rPr>
              <w:t xml:space="preserve">; on a phone this becomes a simple </w:t>
            </w:r>
            <w:r>
              <w:rPr>
                <w:rFonts w:ascii="Calibri" w:cs="Calibri" w:eastAsia="Calibri" w:hAnsi="Calibri"/>
                <w:i/>
                <w:iCs/>
                <w:color w:val="1F2937"/>
                <w:sz w:val="15"/>
                <w:szCs w:val="15"/>
              </w:rPr>
              <w:t xml:space="preserve">page / total</w:t>
            </w:r>
            <w:r>
              <w:rPr>
                <w:rFonts w:ascii="Calibri" w:cs="Calibri" w:eastAsia="Calibri" w:hAnsi="Calibri"/>
                <w:color w:val="1F2937"/>
                <w:sz w:val="15"/>
                <w:szCs w:val="15"/>
              </w:rPr>
              <w:t xml:space="preserve"> indicator.</w:t>
            </w:r>
          </w:p>
        </w:tc>
      </w:tr>
      <w:tr>
        <w:tc>
          <w:tcPr>
            <w:tcW w:type="dxa" w:w="2229"/>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Search and filters</w:t>
            </w:r>
          </w:p>
        </w:tc>
        <w:tc>
          <w:tcPr>
            <w:tcW w:type="dxa" w:w="7707"/>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List pages filter as you type; PAM search fields wait for Enter or </w:t>
            </w:r>
            <w:r>
              <w:rPr>
                <w:rFonts w:ascii="Calibri" w:cs="Calibri" w:eastAsia="Calibri" w:hAnsi="Calibri"/>
                <w:b/>
                <w:bCs/>
                <w:color w:val="1F2937"/>
                <w:sz w:val="15"/>
                <w:szCs w:val="15"/>
              </w:rPr>
              <w:t xml:space="preserve">Apply</w:t>
            </w:r>
            <w:r>
              <w:rPr>
                <w:rFonts w:ascii="Calibri" w:cs="Calibri" w:eastAsia="Calibri" w:hAnsi="Calibri"/>
                <w:color w:val="1F2937"/>
                <w:sz w:val="15"/>
                <w:szCs w:val="15"/>
              </w:rPr>
              <w:t xml:space="preserve">. Applied filters are echoed as removable chips, and </w:t>
            </w:r>
            <w:r>
              <w:rPr>
                <w:rFonts w:ascii="Calibri" w:cs="Calibri" w:eastAsia="Calibri" w:hAnsi="Calibri"/>
                <w:b/>
                <w:bCs/>
                <w:color w:val="1F2937"/>
                <w:sz w:val="15"/>
                <w:szCs w:val="15"/>
              </w:rPr>
              <w:t xml:space="preserve">Clear filters</w:t>
            </w:r>
            <w:r>
              <w:rPr>
                <w:rFonts w:ascii="Calibri" w:cs="Calibri" w:eastAsia="Calibri" w:hAnsi="Calibri"/>
                <w:color w:val="1F2937"/>
                <w:sz w:val="15"/>
                <w:szCs w:val="15"/>
              </w:rPr>
              <w:t xml:space="preserve"> or </w:t>
            </w:r>
            <w:r>
              <w:rPr>
                <w:rFonts w:ascii="Calibri" w:cs="Calibri" w:eastAsia="Calibri" w:hAnsi="Calibri"/>
                <w:b/>
                <w:bCs/>
                <w:color w:val="1F2937"/>
                <w:sz w:val="15"/>
                <w:szCs w:val="15"/>
              </w:rPr>
              <w:t xml:space="preserve">Reset</w:t>
            </w:r>
            <w:r>
              <w:rPr>
                <w:rFonts w:ascii="Calibri" w:cs="Calibri" w:eastAsia="Calibri" w:hAnsi="Calibri"/>
                <w:color w:val="1F2937"/>
                <w:sz w:val="15"/>
                <w:szCs w:val="15"/>
              </w:rPr>
              <w:t xml:space="preserve"> always returns the unfiltered view.</w:t>
            </w:r>
          </w:p>
        </w:tc>
      </w:tr>
      <w:tr>
        <w:tc>
          <w:tcPr>
            <w:tcW w:type="dxa" w:w="2229"/>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Forms and validation</w:t>
            </w:r>
          </w:p>
        </w:tc>
        <w:tc>
          <w:tcPr>
            <w:tcW w:type="dxa" w:w="7707"/>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Required fields must be completed before a form will save. Problems appear both on the field and in a summary at the top of the dialog, and some fields check as you type. Buttons show a spinner and a wording change such as </w:t>
            </w:r>
            <w:r>
              <w:rPr>
                <w:rFonts w:ascii="Calibri" w:cs="Calibri" w:eastAsia="Calibri" w:hAnsi="Calibri"/>
                <w:i/>
                <w:iCs/>
                <w:color w:val="1F2937"/>
                <w:sz w:val="15"/>
                <w:szCs w:val="15"/>
              </w:rPr>
              <w:t xml:space="preserve">Registering…</w:t>
            </w:r>
            <w:r>
              <w:rPr>
                <w:rFonts w:ascii="Calibri" w:cs="Calibri" w:eastAsia="Calibri" w:hAnsi="Calibri"/>
                <w:color w:val="1F2937"/>
                <w:sz w:val="15"/>
                <w:szCs w:val="15"/>
              </w:rPr>
              <w:t xml:space="preserve">, so do not select them twice. </w:t>
            </w:r>
            <w:r>
              <w:rPr>
                <w:rFonts w:ascii="Calibri" w:cs="Calibri" w:eastAsia="Calibri" w:hAnsi="Calibri"/>
                <w:b/>
                <w:bCs/>
                <w:color w:val="1F2937"/>
                <w:sz w:val="15"/>
                <w:szCs w:val="15"/>
              </w:rPr>
              <w:t xml:space="preserve">Cancel</w:t>
            </w:r>
            <w:r>
              <w:rPr>
                <w:rFonts w:ascii="Calibri" w:cs="Calibri" w:eastAsia="Calibri" w:hAnsi="Calibri"/>
                <w:color w:val="1F2937"/>
                <w:sz w:val="15"/>
                <w:szCs w:val="15"/>
              </w:rPr>
              <w:t xml:space="preserve"> or Escape closes a dialog without saving.</w:t>
            </w:r>
          </w:p>
        </w:tc>
      </w:tr>
      <w:tr>
        <w:tc>
          <w:tcPr>
            <w:tcW w:type="dxa" w:w="2229"/>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Confirmations and messages</w:t>
            </w:r>
          </w:p>
        </w:tc>
        <w:tc>
          <w:tcPr>
            <w:tcW w:type="dxa" w:w="7707"/>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Anything that removes access asks first and states the consequence in plain words. Short messages appear briefly at the edge of the screen; amber notices warn you about something, and error panels replace content that could not be loaded and offer </w:t>
            </w:r>
            <w:r>
              <w:rPr>
                <w:rFonts w:ascii="Calibri" w:cs="Calibri" w:eastAsia="Calibri" w:hAnsi="Calibri"/>
                <w:b/>
                <w:bCs/>
                <w:color w:val="1F2937"/>
                <w:sz w:val="15"/>
                <w:szCs w:val="15"/>
              </w:rPr>
              <w:t xml:space="preserve">Retry</w:t>
            </w:r>
            <w:r>
              <w:rPr>
                <w:rFonts w:ascii="Calibri" w:cs="Calibri" w:eastAsia="Calibri" w:hAnsi="Calibri"/>
                <w:color w:val="1F2937"/>
                <w:sz w:val="15"/>
                <w:szCs w:val="15"/>
              </w:rPr>
              <w:t xml:space="preserve">.</w:t>
            </w:r>
          </w:p>
        </w:tc>
      </w:tr>
      <w:tr>
        <w:tc>
          <w:tcPr>
            <w:tcW w:type="dxa" w:w="2229"/>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Keyboard shortcuts</w:t>
            </w:r>
          </w:p>
        </w:tc>
        <w:tc>
          <w:tcPr>
            <w:tcW w:type="dxa" w:w="7707"/>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Ctrl+K / ⌘+K opens or closes global search; ↑ and ↓ move through results or the profile menu; Enter opens the highlighted result or applies a search; Escape closes search, a menu, a dialog or the mobile sidebar.</w:t>
            </w:r>
          </w:p>
        </w:tc>
      </w:tr>
    </w:tbl>
    <w:p>
      <w:pPr>
        <w:spacing w:after="60" w:before="0"/>
      </w:pPr>
      <w:r>
        <w:rPr>
          <w:rFonts w:ascii="Calibri" w:cs="Calibri" w:eastAsia="Calibri" w:hAnsi="Calibri"/>
          <w:sz w:val="2"/>
          <w:szCs w:val="2"/>
        </w:rPr>
        <w:t xml:space="preserve"/>
      </w:r>
    </w:p>
    <w:p>
      <w:pPr>
        <w:pStyle w:val="Heading2"/>
        <w:keepNext/>
        <w:spacing w:after="36" w:before="100" w:line="215"/>
      </w:pPr>
      <w:r>
        <w:rPr>
          <w:rFonts w:ascii="Calibri" w:cs="Calibri" w:eastAsia="Calibri" w:hAnsi="Calibri"/>
          <w:b/>
          <w:bCs/>
          <w:color w:val="3B51B8"/>
          <w:sz w:val="19"/>
          <w:szCs w:val="19"/>
        </w:rPr>
        <w:t xml:space="preserve">12.1  Status badges and downloaded files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35"/>
        <w:gridCol w:w="2633"/>
        <w:gridCol w:w="2335"/>
        <w:gridCol w:w="2633"/>
      </w:tblGrid>
      <w:tr>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ACTIVE</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ENABLED</w:t>
            </w:r>
          </w:p>
        </w:tc>
        <w:tc>
          <w:tcPr>
            <w:tcW w:type="dxa" w:w="263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In use and working normally.</w:t>
            </w:r>
          </w:p>
        </w:tc>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DELETED</w:t>
            </w:r>
          </w:p>
        </w:tc>
        <w:tc>
          <w:tcPr>
            <w:tcW w:type="dxa" w:w="263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Removed.</w:t>
            </w:r>
          </w:p>
        </w:tc>
      </w:tr>
      <w:tr>
        <w:tc>
          <w:tcPr>
            <w:tcW w:type="dxa" w:w="233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DISABLED</w:t>
            </w:r>
          </w:p>
        </w:tc>
        <w:tc>
          <w:tcPr>
            <w:tcW w:type="dxa" w:w="263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Deliberately switched off; can be restored.</w:t>
            </w:r>
          </w:p>
        </w:tc>
        <w:tc>
          <w:tcPr>
            <w:tcW w:type="dxa" w:w="233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EXPIRED</w:t>
            </w:r>
          </w:p>
        </w:tc>
        <w:tc>
          <w:tcPr>
            <w:tcW w:type="dxa" w:w="263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Passed its end date and no longer valid.</w:t>
            </w:r>
          </w:p>
        </w:tc>
      </w:tr>
      <w:tr>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LOCKED</w:t>
            </w:r>
          </w:p>
        </w:tc>
        <w:tc>
          <w:tcPr>
            <w:tcW w:type="dxa" w:w="263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Temporarily blocked, usually after repeated failed sign-ins.</w:t>
            </w:r>
          </w:p>
        </w:tc>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REVOKED</w:t>
            </w:r>
          </w:p>
        </w:tc>
        <w:tc>
          <w:tcPr>
            <w:tcW w:type="dxa" w:w="263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Withdrawn before its end date.</w:t>
            </w:r>
          </w:p>
        </w:tc>
      </w:tr>
      <w:tr>
        <w:tc>
          <w:tcPr>
            <w:tcW w:type="dxa" w:w="233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PENDING_VERIFICATION</w:t>
            </w:r>
          </w:p>
        </w:tc>
        <w:tc>
          <w:tcPr>
            <w:tcW w:type="dxa" w:w="263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Created but not yet verified.</w:t>
            </w:r>
          </w:p>
        </w:tc>
        <w:tc>
          <w:tcPr>
            <w:tcW w:type="dxa" w:w="233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SUSPENDED</w:t>
            </w:r>
          </w:p>
        </w:tc>
        <w:tc>
          <w:tcPr>
            <w:tcW w:type="dxa" w:w="263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tenant that has been put on hold.</w:t>
            </w:r>
          </w:p>
        </w:tc>
      </w:tr>
      <w:tr>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OFFBOARDED</w:t>
            </w:r>
          </w:p>
        </w:tc>
        <w:tc>
          <w:tcPr>
            <w:tcW w:type="dxa" w:w="263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person has left and access has been withdrawn.</w:t>
            </w:r>
          </w:p>
        </w:tc>
        <w:tc>
          <w:tcPr>
            <w:tcW w:type="dxa" w:w="233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p>
        </w:tc>
        <w:tc>
          <w:tcPr>
            <w:tcW w:type="dxa" w:w="263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p>
        </w:tc>
      </w:tr>
    </w:tbl>
    <w:p>
      <w:pPr>
        <w:spacing w:after="60" w:before="0"/>
      </w:pPr>
      <w:r>
        <w:rPr>
          <w:rFonts w:ascii="Calibri" w:cs="Calibri" w:eastAsia="Calibri" w:hAnsi="Calibri"/>
          <w:sz w:val="2"/>
          <w:szCs w:val="2"/>
        </w:rPr>
        <w:t xml:space="preserve"/>
      </w:r>
    </w:p>
    <w:p>
      <w:pPr>
        <w:spacing w:after="54" w:before="0" w:line="210"/>
      </w:pPr>
      <w:r>
        <w:rPr>
          <w:rFonts w:ascii="Calibri" w:cs="Calibri" w:eastAsia="Calibri" w:hAnsi="Calibri"/>
          <w:color w:val="1F2937"/>
          <w:sz w:val="17"/>
          <w:szCs w:val="17"/>
        </w:rPr>
        <w:t xml:space="preserve">The console downloads a spreadsheet in five places: </w:t>
      </w:r>
      <w:r>
        <w:rPr>
          <w:rFonts w:ascii="Calibri" w:cs="Calibri" w:eastAsia="Calibri" w:hAnsi="Calibri"/>
          <w:b/>
          <w:bCs/>
          <w:color w:val="1F2937"/>
          <w:sz w:val="17"/>
          <w:szCs w:val="17"/>
        </w:rPr>
        <w:t xml:space="preserve">Register Tenant</w:t>
      </w:r>
      <w:r>
        <w:rPr>
          <w:rFonts w:ascii="Calibri" w:cs="Calibri" w:eastAsia="Calibri" w:hAnsi="Calibri"/>
          <w:color w:val="1F2937"/>
          <w:sz w:val="17"/>
          <w:szCs w:val="17"/>
        </w:rPr>
        <w:t xml:space="preserve"> on success (tenant and root administrator credentials), </w:t>
      </w:r>
      <w:r>
        <w:rPr>
          <w:rFonts w:ascii="Calibri" w:cs="Calibri" w:eastAsia="Calibri" w:hAnsi="Calibri"/>
          <w:b/>
          <w:bCs/>
          <w:color w:val="1F2937"/>
          <w:sz w:val="17"/>
          <w:szCs w:val="17"/>
        </w:rPr>
        <w:t xml:space="preserve">Users → New user</w:t>
      </w:r>
      <w:r>
        <w:rPr>
          <w:rFonts w:ascii="Calibri" w:cs="Calibri" w:eastAsia="Calibri" w:hAnsi="Calibri"/>
          <w:color w:val="1F2937"/>
          <w:sz w:val="17"/>
          <w:szCs w:val="17"/>
        </w:rPr>
        <w:t xml:space="preserve"> (the new user's username and one-time password), </w:t>
      </w:r>
      <w:r>
        <w:rPr>
          <w:rFonts w:ascii="Calibri" w:cs="Calibri" w:eastAsia="Calibri" w:hAnsi="Calibri"/>
          <w:b/>
          <w:bCs/>
          <w:color w:val="1F2937"/>
          <w:sz w:val="17"/>
          <w:szCs w:val="17"/>
        </w:rPr>
        <w:t xml:space="preserve">Users → Export</w:t>
      </w:r>
      <w:r>
        <w:rPr>
          <w:rFonts w:ascii="Calibri" w:cs="Calibri" w:eastAsia="Calibri" w:hAnsi="Calibri"/>
          <w:color w:val="1F2937"/>
          <w:sz w:val="17"/>
          <w:szCs w:val="17"/>
        </w:rPr>
        <w:t xml:space="preserve"> (the users currently shown), </w:t>
      </w:r>
      <w:r>
        <w:rPr>
          <w:rFonts w:ascii="Calibri" w:cs="Calibri" w:eastAsia="Calibri" w:hAnsi="Calibri"/>
          <w:b/>
          <w:bCs/>
          <w:color w:val="1F2937"/>
          <w:sz w:val="17"/>
          <w:szCs w:val="17"/>
        </w:rPr>
        <w:t xml:space="preserve">Users → selection → Export</w:t>
      </w:r>
      <w:r>
        <w:rPr>
          <w:rFonts w:ascii="Calibri" w:cs="Calibri" w:eastAsia="Calibri" w:hAnsi="Calibri"/>
          <w:color w:val="1F2937"/>
          <w:sz w:val="17"/>
          <w:szCs w:val="17"/>
        </w:rPr>
        <w:t xml:space="preserve"> (the selected users only) and </w:t>
      </w:r>
      <w:r>
        <w:rPr>
          <w:rFonts w:ascii="Calibri" w:cs="Calibri" w:eastAsia="Calibri" w:hAnsi="Calibri"/>
          <w:b/>
          <w:bCs/>
          <w:color w:val="1F2937"/>
          <w:sz w:val="17"/>
          <w:szCs w:val="17"/>
        </w:rPr>
        <w:t xml:space="preserve">PAM Audit Logs → Export CSV</w:t>
      </w:r>
      <w:r>
        <w:rPr>
          <w:rFonts w:ascii="Calibri" w:cs="Calibri" w:eastAsia="Calibri" w:hAnsi="Calibri"/>
          <w:color w:val="1F2937"/>
          <w:sz w:val="17"/>
          <w:szCs w:val="17"/>
        </w:rPr>
        <w:t xml:space="preserve"> (the events currently listed).</w:t>
      </w:r>
    </w:p>
    <w:p>
      <w:pPr>
        <w:pBdr>
          <w:left w:val="single" w:color="3B51B8" w:sz="12" w:space="7"/>
        </w:pBdr>
        <w:shd w:fill="EEF1FA" w:color="auto" w:val="clear"/>
        <w:spacing w:after="58" w:before="38" w:line="210"/>
        <w:ind w:left="140" w:right="100"/>
      </w:pPr>
      <w:r>
        <w:rPr>
          <w:rFonts w:ascii="Calibri" w:cs="Calibri" w:eastAsia="Calibri" w:hAnsi="Calibri"/>
          <w:color w:val="1B2559"/>
          <w:sz w:val="15"/>
          <w:szCs w:val="15"/>
        </w:rPr>
        <w:t xml:space="preserve">Credential files contain passwords. Store them in a password manager or an access-controlled location, and delete stray copies from your downloads folder.</w:t>
      </w:r>
    </w:p>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13</w:t>
      </w:r>
      <w:r>
        <w:rPr>
          <w:rFonts w:ascii="Calibri" w:cs="Calibri" w:eastAsia="Calibri" w:hAnsi="Calibri"/>
          <w:b/>
          <w:bCs/>
          <w:color w:val="1B2559"/>
          <w:spacing w:val="12"/>
          <w:sz w:val="22"/>
          <w:szCs w:val="22"/>
        </w:rPr>
        <w:t xml:space="preserve">   ADDITIONAL PAGES REACHABLE BY DIRECT LINK</w:t>
      </w:r>
    </w:p>
    <w:p>
      <w:pPr>
        <w:spacing w:after="54" w:before="0" w:line="210"/>
      </w:pPr>
      <w:r>
        <w:rPr>
          <w:rFonts w:ascii="Calibri" w:cs="Calibri" w:eastAsia="Calibri" w:hAnsi="Calibri"/>
          <w:color w:val="1F2937"/>
          <w:sz w:val="17"/>
          <w:szCs w:val="17"/>
        </w:rPr>
        <w:t xml:space="preserve">These pages are part of the console but are not listed in the sidebar in the current build. Administrators reach them by typing their address, or by following a link from another page, and each uses the conventions in section 12. If a page shows a card asking for an </w:t>
      </w:r>
      <w:r>
        <w:rPr>
          <w:rFonts w:ascii="Calibri" w:cs="Calibri" w:eastAsia="Calibri" w:hAnsi="Calibri"/>
          <w:b/>
          <w:bCs/>
          <w:color w:val="1F2937"/>
          <w:sz w:val="17"/>
          <w:szCs w:val="17"/>
        </w:rPr>
        <w:t xml:space="preserve">Account ID</w:t>
      </w:r>
      <w:r>
        <w:rPr>
          <w:rFonts w:ascii="Calibri" w:cs="Calibri" w:eastAsia="Calibri" w:hAnsi="Calibri"/>
          <w:color w:val="1F2937"/>
          <w:sz w:val="17"/>
          <w:szCs w:val="17"/>
        </w:rPr>
        <w:t xml:space="preserve">, type your tenant identifier and select </w:t>
      </w:r>
      <w:r>
        <w:rPr>
          <w:rFonts w:ascii="Calibri" w:cs="Calibri" w:eastAsia="Calibri" w:hAnsi="Calibri"/>
          <w:b/>
          <w:bCs/>
          <w:color w:val="1F2937"/>
          <w:sz w:val="17"/>
          <w:szCs w:val="17"/>
        </w:rPr>
        <w:t xml:space="preserve">Continue</w:t>
      </w:r>
      <w:r>
        <w:rPr>
          <w:rFonts w:ascii="Calibri" w:cs="Calibri" w:eastAsia="Calibri" w:hAnsi="Calibri"/>
          <w:color w:val="1F2937"/>
          <w:sz w:val="17"/>
          <w:szCs w:val="17"/>
        </w:rPr>
        <w:t xml:space="preserv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58"/>
        <w:gridCol w:w="2495"/>
        <w:gridCol w:w="5583"/>
      </w:tblGrid>
      <w:tr>
        <w:trPr>
          <w:tblHeader/>
        </w:trPr>
        <w:tc>
          <w:tcPr>
            <w:tcW w:type="dxa" w:w="1858"/>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Page</w:t>
            </w:r>
          </w:p>
        </w:tc>
        <w:tc>
          <w:tcPr>
            <w:tcW w:type="dxa" w:w="2495"/>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Address</w:t>
            </w:r>
          </w:p>
        </w:tc>
        <w:tc>
          <w:tcPr>
            <w:tcW w:type="dxa" w:w="5583"/>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Purpose</w:t>
            </w:r>
          </w:p>
        </w:tc>
      </w:tr>
      <w:tr>
        <w:tc>
          <w:tcPr>
            <w:tcW w:type="dxa" w:w="185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Service Accounts</w:t>
            </w:r>
          </w:p>
        </w:tc>
        <w:tc>
          <w:tcPr>
            <w:tcW w:type="dxa" w:w="249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onsolas" w:cs="Consolas" w:eastAsia="Consolas" w:hAnsi="Consolas"/>
                <w:color w:val="1F2937"/>
                <w:sz w:val="14"/>
                <w:szCs w:val="14"/>
              </w:rPr>
              <w:t xml:space="preserve">/identity/service-accounts</w:t>
            </w:r>
          </w:p>
        </w:tc>
        <w:tc>
          <w:tcPr>
            <w:tcW w:type="dxa" w:w="558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Non-human identities used by software rather than people. Create one with a name and description, open its </w:t>
            </w:r>
            <w:r>
              <w:rPr>
                <w:rFonts w:ascii="Calibri" w:cs="Calibri" w:eastAsia="Calibri" w:hAnsi="Calibri"/>
                <w:b/>
                <w:bCs/>
                <w:color w:val="1F2937"/>
                <w:sz w:val="15"/>
                <w:szCs w:val="15"/>
              </w:rPr>
              <w:t xml:space="preserve">Keys</w:t>
            </w:r>
            <w:r>
              <w:rPr>
                <w:rFonts w:ascii="Calibri" w:cs="Calibri" w:eastAsia="Calibri" w:hAnsi="Calibri"/>
                <w:color w:val="1F2937"/>
                <w:sz w:val="15"/>
                <w:szCs w:val="15"/>
              </w:rPr>
              <w:t xml:space="preserve">, or delete it — which revokes all of its keys.</w:t>
            </w:r>
          </w:p>
        </w:tc>
      </w:tr>
      <w:tr>
        <w:tc>
          <w:tcPr>
            <w:tcW w:type="dxa" w:w="185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API Keys</w:t>
            </w:r>
          </w:p>
        </w:tc>
        <w:tc>
          <w:tcPr>
            <w:tcW w:type="dxa" w:w="249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onsolas" w:cs="Consolas" w:eastAsia="Consolas" w:hAnsi="Consolas"/>
                <w:color w:val="1F2937"/>
                <w:sz w:val="14"/>
                <w:szCs w:val="14"/>
              </w:rPr>
              <w:t xml:space="preserve">/identity/api-keys</w:t>
            </w:r>
          </w:p>
        </w:tc>
        <w:tc>
          <w:tcPr>
            <w:tcW w:type="dxa" w:w="558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keys that let software authenticate. Open this page from a service account to generate a key with a name and a lifetime in days. The key is shown once and can be copied; keys can also be revoked from the list.</w:t>
            </w:r>
          </w:p>
        </w:tc>
      </w:tr>
      <w:tr>
        <w:tc>
          <w:tcPr>
            <w:tcW w:type="dxa" w:w="185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Decision Simulator</w:t>
            </w:r>
          </w:p>
        </w:tc>
        <w:tc>
          <w:tcPr>
            <w:tcW w:type="dxa" w:w="249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onsolas" w:cs="Consolas" w:eastAsia="Consolas" w:hAnsi="Consolas"/>
                <w:color w:val="1F2937"/>
                <w:sz w:val="14"/>
                <w:szCs w:val="14"/>
              </w:rPr>
              <w:t xml:space="preserve">/pbac/check</w:t>
            </w:r>
          </w:p>
        </w:tc>
        <w:tc>
          <w:tcPr>
            <w:tcW w:type="dxa" w:w="558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Tests what the platform would decide without changing anything. Choose a principal, type an action and a resource ARN, optionally add resource attributes as JSON, then select </w:t>
            </w:r>
            <w:r>
              <w:rPr>
                <w:rFonts w:ascii="Calibri" w:cs="Calibri" w:eastAsia="Calibri" w:hAnsi="Calibri"/>
                <w:b/>
                <w:bCs/>
                <w:color w:val="1F2937"/>
                <w:sz w:val="15"/>
                <w:szCs w:val="15"/>
              </w:rPr>
              <w:t xml:space="preserve">Evaluate</w:t>
            </w:r>
            <w:r>
              <w:rPr>
                <w:rFonts w:ascii="Calibri" w:cs="Calibri" w:eastAsia="Calibri" w:hAnsi="Calibri"/>
                <w:color w:val="1F2937"/>
                <w:sz w:val="15"/>
                <w:szCs w:val="15"/>
              </w:rPr>
              <w:t xml:space="preserve">. The result shows </w:t>
            </w:r>
            <w:r>
              <w:rPr>
                <w:rFonts w:ascii="Calibri" w:cs="Calibri" w:eastAsia="Calibri" w:hAnsi="Calibri"/>
                <w:b/>
                <w:bCs/>
                <w:color w:val="1F2937"/>
                <w:sz w:val="15"/>
                <w:szCs w:val="15"/>
              </w:rPr>
              <w:t xml:space="preserve">ALLOW</w:t>
            </w:r>
            <w:r>
              <w:rPr>
                <w:rFonts w:ascii="Calibri" w:cs="Calibri" w:eastAsia="Calibri" w:hAnsi="Calibri"/>
                <w:color w:val="1F2937"/>
                <w:sz w:val="15"/>
                <w:szCs w:val="15"/>
              </w:rPr>
              <w:t xml:space="preserve"> or </w:t>
            </w:r>
            <w:r>
              <w:rPr>
                <w:rFonts w:ascii="Calibri" w:cs="Calibri" w:eastAsia="Calibri" w:hAnsi="Calibri"/>
                <w:b/>
                <w:bCs/>
                <w:color w:val="1F2937"/>
                <w:sz w:val="15"/>
                <w:szCs w:val="15"/>
              </w:rPr>
              <w:t xml:space="preserve">DENY</w:t>
            </w:r>
            <w:r>
              <w:rPr>
                <w:rFonts w:ascii="Calibri" w:cs="Calibri" w:eastAsia="Calibri" w:hAnsi="Calibri"/>
                <w:color w:val="1F2937"/>
                <w:sz w:val="15"/>
                <w:szCs w:val="15"/>
              </w:rPr>
              <w:t xml:space="preserve"> with the full decision record.</w:t>
            </w:r>
          </w:p>
        </w:tc>
      </w:tr>
      <w:tr>
        <w:tc>
          <w:tcPr>
            <w:tcW w:type="dxa" w:w="185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Tenants</w:t>
            </w:r>
          </w:p>
        </w:tc>
        <w:tc>
          <w:tcPr>
            <w:tcW w:type="dxa" w:w="249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onsolas" w:cs="Consolas" w:eastAsia="Consolas" w:hAnsi="Consolas"/>
                <w:color w:val="1F2937"/>
                <w:sz w:val="14"/>
                <w:szCs w:val="14"/>
              </w:rPr>
              <w:t xml:space="preserve">/identity/tenants</w:t>
            </w:r>
          </w:p>
        </w:tc>
        <w:tc>
          <w:tcPr>
            <w:tcW w:type="dxa" w:w="558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Registers an additional company or account from inside the console, showing the resulting Account ID, company, domain and status.</w:t>
            </w:r>
          </w:p>
        </w:tc>
      </w:tr>
      <w:tr>
        <w:tc>
          <w:tcPr>
            <w:tcW w:type="dxa" w:w="1858"/>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IAM Control (as a Service)</w:t>
            </w:r>
          </w:p>
        </w:tc>
        <w:tc>
          <w:tcPr>
            <w:tcW w:type="dxa" w:w="249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onsolas" w:cs="Consolas" w:eastAsia="Consolas" w:hAnsi="Consolas"/>
                <w:color w:val="1F2937"/>
                <w:sz w:val="14"/>
                <w:szCs w:val="14"/>
              </w:rPr>
              <w:t xml:space="preserve">/integrations/iam-control</w:t>
            </w:r>
          </w:p>
        </w:tc>
        <w:tc>
          <w:tcPr>
            <w:tcW w:type="dxa" w:w="5583"/>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Reference information on using the platform's decision service from your own applications.</w:t>
            </w:r>
          </w:p>
        </w:tc>
      </w:tr>
      <w:tr>
        <w:tc>
          <w:tcPr>
            <w:tcW w:type="dxa" w:w="1858"/>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SSO Providers</w:t>
            </w:r>
          </w:p>
        </w:tc>
        <w:tc>
          <w:tcPr>
            <w:tcW w:type="dxa" w:w="249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onsolas" w:cs="Consolas" w:eastAsia="Consolas" w:hAnsi="Consolas"/>
                <w:color w:val="1F2937"/>
                <w:sz w:val="14"/>
                <w:szCs w:val="14"/>
              </w:rPr>
              <w:t xml:space="preserve">/settings/sso</w:t>
            </w:r>
          </w:p>
        </w:tc>
        <w:tc>
          <w:tcPr>
            <w:tcW w:type="dxa" w:w="5583"/>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Reference information about the single sign-on providers configured for this deployment.</w:t>
            </w:r>
          </w:p>
        </w:tc>
      </w:tr>
    </w:tbl>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14</w:t>
      </w:r>
      <w:r>
        <w:rPr>
          <w:rFonts w:ascii="Calibri" w:cs="Calibri" w:eastAsia="Calibri" w:hAnsi="Calibri"/>
          <w:b/>
          <w:bCs/>
          <w:color w:val="1B2559"/>
          <w:spacing w:val="12"/>
          <w:sz w:val="22"/>
          <w:szCs w:val="22"/>
        </w:rPr>
        <w:t xml:space="preserve">   COMMON TASKS — QUICK REFERENCE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185"/>
        <w:gridCol w:w="6751"/>
      </w:tblGrid>
      <w:tr>
        <w:trPr>
          <w:tblHeader/>
        </w:trPr>
        <w:tc>
          <w:tcPr>
            <w:tcW w:type="dxa" w:w="3185"/>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I want to…</w:t>
            </w:r>
          </w:p>
        </w:tc>
        <w:tc>
          <w:tcPr>
            <w:tcW w:type="dxa" w:w="6751"/>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Do this</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Add a new employee</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IAM → Users → </w:t>
            </w:r>
            <w:r>
              <w:rPr>
                <w:rFonts w:ascii="Calibri" w:cs="Calibri" w:eastAsia="Calibri" w:hAnsi="Calibri"/>
                <w:b/>
                <w:bCs/>
                <w:color w:val="1F2937"/>
                <w:sz w:val="15"/>
                <w:szCs w:val="15"/>
              </w:rPr>
              <w:t xml:space="preserve">New user</w:t>
            </w:r>
            <w:r>
              <w:rPr>
                <w:rFonts w:ascii="Calibri" w:cs="Calibri" w:eastAsia="Calibri" w:hAnsi="Calibri"/>
                <w:color w:val="1F2937"/>
                <w:sz w:val="15"/>
                <w:szCs w:val="15"/>
              </w:rPr>
              <w:t xml:space="preserve"> → complete the form → save the one-time credentials → open the user → </w:t>
            </w:r>
            <w:r>
              <w:rPr>
                <w:rFonts w:ascii="Calibri" w:cs="Calibri" w:eastAsia="Calibri" w:hAnsi="Calibri"/>
                <w:b/>
                <w:bCs/>
                <w:color w:val="1F2937"/>
                <w:sz w:val="15"/>
                <w:szCs w:val="15"/>
              </w:rPr>
              <w:t xml:space="preserve">Roles</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Assign</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Stop someone signing in today</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IAM → Users → find them → </w:t>
            </w:r>
            <w:r>
              <w:rPr>
                <w:rFonts w:ascii="Calibri" w:cs="Calibri" w:eastAsia="Calibri" w:hAnsi="Calibri"/>
                <w:b/>
                <w:bCs/>
                <w:color w:val="1F2937"/>
                <w:sz w:val="15"/>
                <w:szCs w:val="15"/>
              </w:rPr>
              <w:t xml:space="preserve">Disable user</w:t>
            </w:r>
            <w:r>
              <w:rPr>
                <w:rFonts w:ascii="Calibri" w:cs="Calibri" w:eastAsia="Calibri" w:hAnsi="Calibri"/>
                <w:color w:val="1F2937"/>
                <w:sz w:val="15"/>
                <w:szCs w:val="15"/>
              </w:rPr>
              <w:t xml:space="preserve">. Reverse it later with </w:t>
            </w:r>
            <w:r>
              <w:rPr>
                <w:rFonts w:ascii="Calibri" w:cs="Calibri" w:eastAsia="Calibri" w:hAnsi="Calibri"/>
                <w:b/>
                <w:bCs/>
                <w:color w:val="1F2937"/>
                <w:sz w:val="15"/>
                <w:szCs w:val="15"/>
              </w:rPr>
              <w:t xml:space="preserve">Enable user</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Give a team access to a new system</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IAM → Resources → </w:t>
            </w:r>
            <w:r>
              <w:rPr>
                <w:rFonts w:ascii="Calibri" w:cs="Calibri" w:eastAsia="Calibri" w:hAnsi="Calibri"/>
                <w:b/>
                <w:bCs/>
                <w:color w:val="1F2937"/>
                <w:sz w:val="15"/>
                <w:szCs w:val="15"/>
              </w:rPr>
              <w:t xml:space="preserve">Register resource</w:t>
            </w:r>
            <w:r>
              <w:rPr>
                <w:rFonts w:ascii="Calibri" w:cs="Calibri" w:eastAsia="Calibri" w:hAnsi="Calibri"/>
                <w:color w:val="1F2937"/>
                <w:sz w:val="15"/>
                <w:szCs w:val="15"/>
              </w:rPr>
              <w:t xml:space="preserve"> → Policies → </w:t>
            </w:r>
            <w:r>
              <w:rPr>
                <w:rFonts w:ascii="Calibri" w:cs="Calibri" w:eastAsia="Calibri" w:hAnsi="Calibri"/>
                <w:b/>
                <w:bCs/>
                <w:color w:val="1F2937"/>
                <w:sz w:val="15"/>
                <w:szCs w:val="15"/>
              </w:rPr>
              <w:t xml:space="preserve">New policy</w:t>
            </w:r>
            <w:r>
              <w:rPr>
                <w:rFonts w:ascii="Calibri" w:cs="Calibri" w:eastAsia="Calibri" w:hAnsi="Calibri"/>
                <w:color w:val="1F2937"/>
                <w:sz w:val="15"/>
                <w:szCs w:val="15"/>
              </w:rPr>
              <w:t xml:space="preserve"> naming that ARN → Roles → open the team's role → </w:t>
            </w:r>
            <w:r>
              <w:rPr>
                <w:rFonts w:ascii="Calibri" w:cs="Calibri" w:eastAsia="Calibri" w:hAnsi="Calibri"/>
                <w:b/>
                <w:bCs/>
                <w:color w:val="1F2937"/>
                <w:sz w:val="15"/>
                <w:szCs w:val="15"/>
              </w:rPr>
              <w:t xml:space="preserve">Attach</w:t>
            </w:r>
            <w:r>
              <w:rPr>
                <w:rFonts w:ascii="Calibri" w:cs="Calibri" w:eastAsia="Calibri" w:hAnsi="Calibri"/>
                <w:color w:val="1F2937"/>
                <w:sz w:val="15"/>
                <w:szCs w:val="15"/>
              </w:rPr>
              <w:t xml:space="preserve"> the policy.</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Give one person a temporary exception</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IAM → Users → open them → </w:t>
            </w:r>
            <w:r>
              <w:rPr>
                <w:rFonts w:ascii="Calibri" w:cs="Calibri" w:eastAsia="Calibri" w:hAnsi="Calibri"/>
                <w:b/>
                <w:bCs/>
                <w:color w:val="1F2937"/>
                <w:sz w:val="15"/>
                <w:szCs w:val="15"/>
              </w:rPr>
              <w:t xml:space="preserve">Policies</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Attach</w:t>
            </w:r>
            <w:r>
              <w:rPr>
                <w:rFonts w:ascii="Calibri" w:cs="Calibri" w:eastAsia="Calibri" w:hAnsi="Calibri"/>
                <w:color w:val="1F2937"/>
                <w:sz w:val="15"/>
                <w:szCs w:val="15"/>
              </w:rPr>
              <w:t xml:space="preserve"> → choose the policy → set </w:t>
            </w:r>
            <w:r>
              <w:rPr>
                <w:rFonts w:ascii="Calibri" w:cs="Calibri" w:eastAsia="Calibri" w:hAnsi="Calibri"/>
                <w:b/>
                <w:bCs/>
                <w:color w:val="1F2937"/>
                <w:sz w:val="15"/>
                <w:szCs w:val="15"/>
              </w:rPr>
              <w:t xml:space="preserve">Expires at</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See exactly what a role allows</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IAM → Roles → open the role → read </w:t>
            </w:r>
            <w:r>
              <w:rPr>
                <w:rFonts w:ascii="Calibri" w:cs="Calibri" w:eastAsia="Calibri" w:hAnsi="Calibri"/>
                <w:b/>
                <w:bCs/>
                <w:color w:val="1F2937"/>
                <w:sz w:val="15"/>
                <w:szCs w:val="15"/>
              </w:rPr>
              <w:t xml:space="preserve">Effective permissions</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Find out who holds a role</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IAM → Roles → open the role → </w:t>
            </w:r>
            <w:r>
              <w:rPr>
                <w:rFonts w:ascii="Calibri" w:cs="Calibri" w:eastAsia="Calibri" w:hAnsi="Calibri"/>
                <w:b/>
                <w:bCs/>
                <w:color w:val="1F2937"/>
                <w:sz w:val="15"/>
                <w:szCs w:val="15"/>
              </w:rPr>
              <w:t xml:space="preserve">Assigned users</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Find out who is affected by a policy</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IAM → Policies → open it → </w:t>
            </w:r>
            <w:r>
              <w:rPr>
                <w:rFonts w:ascii="Calibri" w:cs="Calibri" w:eastAsia="Calibri" w:hAnsi="Calibri"/>
                <w:b/>
                <w:bCs/>
                <w:color w:val="1F2937"/>
                <w:sz w:val="15"/>
                <w:szCs w:val="15"/>
              </w:rPr>
              <w:t xml:space="preserve">Attached entities</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Investigate a refused request</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PAM → Alerts → select the principal, resource or action → the audit trail opens pre-filtered → select the event → read </w:t>
            </w:r>
            <w:r>
              <w:rPr>
                <w:rFonts w:ascii="Calibri" w:cs="Calibri" w:eastAsia="Calibri" w:hAnsi="Calibri"/>
                <w:b/>
                <w:bCs/>
                <w:color w:val="1F2937"/>
                <w:sz w:val="15"/>
                <w:szCs w:val="15"/>
              </w:rPr>
              <w:t xml:space="preserve">Matched policies</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Produce an activity report for a period</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PAM → Audit Logs → set </w:t>
            </w:r>
            <w:r>
              <w:rPr>
                <w:rFonts w:ascii="Calibri" w:cs="Calibri" w:eastAsia="Calibri" w:hAnsi="Calibri"/>
                <w:b/>
                <w:bCs/>
                <w:color w:val="1F2937"/>
                <w:sz w:val="15"/>
                <w:szCs w:val="15"/>
              </w:rPr>
              <w:t xml:space="preserve">From</w:t>
            </w:r>
            <w:r>
              <w:rPr>
                <w:rFonts w:ascii="Calibri" w:cs="Calibri" w:eastAsia="Calibri" w:hAnsi="Calibri"/>
                <w:color w:val="1F2937"/>
                <w:sz w:val="15"/>
                <w:szCs w:val="15"/>
              </w:rPr>
              <w:t xml:space="preserve"> and </w:t>
            </w:r>
            <w:r>
              <w:rPr>
                <w:rFonts w:ascii="Calibri" w:cs="Calibri" w:eastAsia="Calibri" w:hAnsi="Calibri"/>
                <w:b/>
                <w:bCs/>
                <w:color w:val="1F2937"/>
                <w:sz w:val="15"/>
                <w:szCs w:val="15"/>
              </w:rPr>
              <w:t xml:space="preserve">To</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Export CSV</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Check whether the tenant is configured safely</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IAM → Dashboard → read </w:t>
            </w:r>
            <w:r>
              <w:rPr>
                <w:rFonts w:ascii="Calibri" w:cs="Calibri" w:eastAsia="Calibri" w:hAnsi="Calibri"/>
                <w:b/>
                <w:bCs/>
                <w:color w:val="1F2937"/>
                <w:sz w:val="15"/>
                <w:szCs w:val="15"/>
              </w:rPr>
              <w:t xml:space="preserve">Security posture</w:t>
            </w:r>
            <w:r>
              <w:rPr>
                <w:rFonts w:ascii="Calibri" w:cs="Calibri" w:eastAsia="Calibri" w:hAnsi="Calibri"/>
                <w:color w:val="1F2937"/>
                <w:sz w:val="15"/>
                <w:szCs w:val="15"/>
              </w:rPr>
              <w:t xml:space="preserve"> and </w:t>
            </w:r>
            <w:r>
              <w:rPr>
                <w:rFonts w:ascii="Calibri" w:cs="Calibri" w:eastAsia="Calibri" w:hAnsi="Calibri"/>
                <w:b/>
                <w:bCs/>
                <w:color w:val="1F2937"/>
                <w:sz w:val="15"/>
                <w:szCs w:val="15"/>
              </w:rPr>
              <w:t xml:space="preserve">Attention required</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Protect my own account</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Profile menu → </w:t>
            </w:r>
            <w:r>
              <w:rPr>
                <w:rFonts w:ascii="Calibri" w:cs="Calibri" w:eastAsia="Calibri" w:hAnsi="Calibri"/>
                <w:b/>
                <w:bCs/>
                <w:color w:val="1F2937"/>
                <w:sz w:val="15"/>
                <w:szCs w:val="15"/>
              </w:rPr>
              <w:t xml:space="preserve">Multi-factor authentication</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Set up authenticator</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Remove a device I do not recognise</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Profile menu → </w:t>
            </w:r>
            <w:r>
              <w:rPr>
                <w:rFonts w:ascii="Calibri" w:cs="Calibri" w:eastAsia="Calibri" w:hAnsi="Calibri"/>
                <w:b/>
                <w:bCs/>
                <w:color w:val="1F2937"/>
                <w:sz w:val="15"/>
                <w:szCs w:val="15"/>
              </w:rPr>
              <w:t xml:space="preserve">Active sessions</w:t>
            </w:r>
            <w:r>
              <w:rPr>
                <w:rFonts w:ascii="Calibri" w:cs="Calibri" w:eastAsia="Calibri" w:hAnsi="Calibri"/>
                <w:color w:val="1F2937"/>
                <w:sz w:val="15"/>
                <w:szCs w:val="15"/>
              </w:rPr>
              <w:t xml:space="preserve"> → revoke that session.</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Test a rule before relying on it</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Open the Decision Simulator (</w:t>
            </w:r>
            <w:r>
              <w:rPr>
                <w:rFonts w:ascii="Consolas" w:cs="Consolas" w:eastAsia="Consolas" w:hAnsi="Consolas"/>
                <w:color w:val="1F2937"/>
                <w:sz w:val="14"/>
                <w:szCs w:val="14"/>
              </w:rPr>
              <w:t xml:space="preserve">/pbac/check</w:t>
            </w:r>
            <w:r>
              <w:rPr>
                <w:rFonts w:ascii="Calibri" w:cs="Calibri" w:eastAsia="Calibri" w:hAnsi="Calibri"/>
                <w:color w:val="1F2937"/>
                <w:sz w:val="15"/>
                <w:szCs w:val="15"/>
              </w:rPr>
              <w:t xml:space="preserve">) and evaluate the principal, action and resource.</w:t>
            </w:r>
          </w:p>
        </w:tc>
      </w:tr>
    </w:tbl>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15</w:t>
      </w:r>
      <w:r>
        <w:rPr>
          <w:rFonts w:ascii="Calibri" w:cs="Calibri" w:eastAsia="Calibri" w:hAnsi="Calibri"/>
          <w:b/>
          <w:bCs/>
          <w:color w:val="1B2559"/>
          <w:spacing w:val="12"/>
          <w:sz w:val="22"/>
          <w:szCs w:val="22"/>
        </w:rPr>
        <w:t xml:space="preserve">   TROUBLESHOOTING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185"/>
        <w:gridCol w:w="6751"/>
      </w:tblGrid>
      <w:tr>
        <w:trPr>
          <w:tblHeader/>
        </w:trPr>
        <w:tc>
          <w:tcPr>
            <w:tcW w:type="dxa" w:w="3185"/>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What you see</w:t>
            </w:r>
          </w:p>
        </w:tc>
        <w:tc>
          <w:tcPr>
            <w:tcW w:type="dxa" w:w="6751"/>
            <w:tcBorders>
              <w:top w:val="single" w:color="D5DBEA" w:sz="2"/>
              <w:left w:val="single" w:color="D5DBEA" w:sz="2"/>
              <w:bottom w:val="single" w:color="D5DBEA" w:sz="2"/>
              <w:right w:val="single" w:color="D5DBEA" w:sz="2"/>
            </w:tcBorders>
            <w:shd w:fill="1B2559" w:color="auto" w:val="clear"/>
            <w:tcMar>
              <w:top w:type="dxa" w:w="32"/>
              <w:left w:type="dxa" w:w="82"/>
              <w:bottom w:type="dxa" w:w="32"/>
              <w:right w:type="dxa" w:w="82"/>
            </w:tcMar>
            <w:vAlign w:val="center"/>
          </w:tcPr>
          <w:p>
            <w:pPr>
              <w:spacing w:after="0" w:before="0" w:line="210"/>
            </w:pPr>
            <w:r>
              <w:rPr>
                <w:rFonts w:ascii="Calibri" w:cs="Calibri" w:eastAsia="Calibri" w:hAnsi="Calibri"/>
                <w:b/>
                <w:bCs/>
                <w:color w:val="FFFFFF"/>
                <w:sz w:val="15"/>
                <w:szCs w:val="15"/>
              </w:rPr>
              <w:t xml:space="preserve">What to do</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Sign-in is refused</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Check all three fields, including the </w:t>
            </w:r>
            <w:r>
              <w:rPr>
                <w:rFonts w:ascii="Calibri" w:cs="Calibri" w:eastAsia="Calibri" w:hAnsi="Calibri"/>
                <w:b/>
                <w:bCs/>
                <w:color w:val="1F2937"/>
                <w:sz w:val="15"/>
                <w:szCs w:val="15"/>
              </w:rPr>
              <w:t xml:space="preserve">Account ID</w:t>
            </w:r>
            <w:r>
              <w:rPr>
                <w:rFonts w:ascii="Calibri" w:cs="Calibri" w:eastAsia="Calibri" w:hAnsi="Calibri"/>
                <w:color w:val="1F2937"/>
                <w:sz w:val="15"/>
                <w:szCs w:val="15"/>
              </w:rPr>
              <w:t xml:space="preserve">. For security the message does not say which was wrong. If you have forgotten your password, use </w:t>
            </w:r>
            <w:r>
              <w:rPr>
                <w:rFonts w:ascii="Calibri" w:cs="Calibri" w:eastAsia="Calibri" w:hAnsi="Calibri"/>
                <w:b/>
                <w:bCs/>
                <w:color w:val="1F2937"/>
                <w:sz w:val="15"/>
                <w:szCs w:val="15"/>
              </w:rPr>
              <w:t xml:space="preserve">Forgot password?</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verification code is rejected</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Wait for your app to show a new code and enter that. If your phone is unavailable, use a saved backup code.</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page asks for an Account ID</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Type your tenant identifier and select </w:t>
            </w:r>
            <w:r>
              <w:rPr>
                <w:rFonts w:ascii="Calibri" w:cs="Calibri" w:eastAsia="Calibri" w:hAnsi="Calibri"/>
                <w:b/>
                <w:bCs/>
                <w:color w:val="1F2937"/>
                <w:sz w:val="15"/>
                <w:szCs w:val="15"/>
              </w:rPr>
              <w:t xml:space="preserve">Continue</w:t>
            </w:r>
            <w:r>
              <w:rPr>
                <w:rFonts w:ascii="Calibri" w:cs="Calibri" w:eastAsia="Calibri" w:hAnsi="Calibri"/>
                <w:color w:val="1F2937"/>
                <w:sz w:val="15"/>
                <w:szCs w:val="15"/>
              </w:rPr>
              <w:t xml:space="preserve">. It is remembered afterwards.</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list is empty but you expected rows</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Check for applied filters — chips or a highlighted summary figure — and select </w:t>
            </w:r>
            <w:r>
              <w:rPr>
                <w:rFonts w:ascii="Calibri" w:cs="Calibri" w:eastAsia="Calibri" w:hAnsi="Calibri"/>
                <w:b/>
                <w:bCs/>
                <w:color w:val="1F2937"/>
                <w:sz w:val="15"/>
                <w:szCs w:val="15"/>
              </w:rPr>
              <w:t xml:space="preserve">Clear filters</w:t>
            </w:r>
            <w:r>
              <w:rPr>
                <w:rFonts w:ascii="Calibri" w:cs="Calibri" w:eastAsia="Calibri" w:hAnsi="Calibri"/>
                <w:color w:val="1F2937"/>
                <w:sz w:val="15"/>
                <w:szCs w:val="15"/>
              </w:rPr>
              <w:t xml:space="preserve"> or </w:t>
            </w:r>
            <w:r>
              <w:rPr>
                <w:rFonts w:ascii="Calibri" w:cs="Calibri" w:eastAsia="Calibri" w:hAnsi="Calibri"/>
                <w:b/>
                <w:bCs/>
                <w:color w:val="1F2937"/>
                <w:sz w:val="15"/>
                <w:szCs w:val="15"/>
              </w:rPr>
              <w:t xml:space="preserve">Reset</w:t>
            </w:r>
            <w:r>
              <w:rPr>
                <w:rFonts w:ascii="Calibri" w:cs="Calibri" w:eastAsia="Calibri" w:hAnsi="Calibri"/>
                <w:color w:val="1F2937"/>
                <w:sz w:val="15"/>
                <w:szCs w:val="15"/>
              </w:rPr>
              <w:t xml:space="preserve">.</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panel says content could not be loaded</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Select </w:t>
            </w:r>
            <w:r>
              <w:rPr>
                <w:rFonts w:ascii="Calibri" w:cs="Calibri" w:eastAsia="Calibri" w:hAnsi="Calibri"/>
                <w:b/>
                <w:bCs/>
                <w:color w:val="1F2937"/>
                <w:sz w:val="15"/>
                <w:szCs w:val="15"/>
              </w:rPr>
              <w:t xml:space="preserve">Retry</w:t>
            </w:r>
            <w:r>
              <w:rPr>
                <w:rFonts w:ascii="Calibri" w:cs="Calibri" w:eastAsia="Calibri" w:hAnsi="Calibri"/>
                <w:color w:val="1F2937"/>
                <w:sz w:val="15"/>
                <w:szCs w:val="15"/>
              </w:rPr>
              <w:t xml:space="preserve">. If it keeps failing, refresh the page, then contact your administrator.</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audit trail says it is not available to this session</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Your session is not permitted to read the tenant trail. Sign out and back in, or ask a root administrator for audit access.</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figure shows a dash instead of a number</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platform could not supply that figure for the current scope. The console shows a dash rather than a number that might be wrong.</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count seems to describe only one page</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It does not. Summary bands describe the whole tenant or filtered set; the toolbar line beside a search box describes your current query.</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credentials download did not start</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Use </w:t>
            </w:r>
            <w:r>
              <w:rPr>
                <w:rFonts w:ascii="Calibri" w:cs="Calibri" w:eastAsia="Calibri" w:hAnsi="Calibri"/>
                <w:b/>
                <w:bCs/>
                <w:color w:val="1F2937"/>
                <w:sz w:val="15"/>
                <w:szCs w:val="15"/>
              </w:rPr>
              <w:t xml:space="preserve">Download again</w:t>
            </w:r>
            <w:r>
              <w:rPr>
                <w:rFonts w:ascii="Calibri" w:cs="Calibri" w:eastAsia="Calibri" w:hAnsi="Calibri"/>
                <w:color w:val="1F2937"/>
                <w:sz w:val="15"/>
                <w:szCs w:val="15"/>
              </w:rPr>
              <w:t xml:space="preserve"> or </w:t>
            </w:r>
            <w:r>
              <w:rPr>
                <w:rFonts w:ascii="Calibri" w:cs="Calibri" w:eastAsia="Calibri" w:hAnsi="Calibri"/>
                <w:b/>
                <w:bCs/>
                <w:color w:val="1F2937"/>
                <w:sz w:val="15"/>
                <w:szCs w:val="15"/>
              </w:rPr>
              <w:t xml:space="preserve">Copy</w:t>
            </w:r>
            <w:r>
              <w:rPr>
                <w:rFonts w:ascii="Calibri" w:cs="Calibri" w:eastAsia="Calibri" w:hAnsi="Calibri"/>
                <w:color w:val="1F2937"/>
                <w:sz w:val="15"/>
                <w:szCs w:val="15"/>
              </w:rPr>
              <w:t xml:space="preserve"> while the result is still on screen. Check your browser's download blocker.</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one-time password window was closed too early</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password cannot be recovered. Ask the user to reset their password, or create the record again.</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user still has access after a role was removed</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Open the user → </w:t>
            </w:r>
            <w:r>
              <w:rPr>
                <w:rFonts w:ascii="Calibri" w:cs="Calibri" w:eastAsia="Calibri" w:hAnsi="Calibri"/>
                <w:b/>
                <w:bCs/>
                <w:color w:val="1F2937"/>
                <w:sz w:val="15"/>
                <w:szCs w:val="15"/>
              </w:rPr>
              <w:t xml:space="preserve">Policies</w:t>
            </w:r>
            <w:r>
              <w:rPr>
                <w:rFonts w:ascii="Calibri" w:cs="Calibri" w:eastAsia="Calibri" w:hAnsi="Calibri"/>
                <w:color w:val="1F2937"/>
                <w:sz w:val="15"/>
                <w:szCs w:val="15"/>
              </w:rPr>
              <w:t xml:space="preserve"> → </w:t>
            </w:r>
            <w:r>
              <w:rPr>
                <w:rFonts w:ascii="Calibri" w:cs="Calibri" w:eastAsia="Calibri" w:hAnsi="Calibri"/>
                <w:b/>
                <w:bCs/>
                <w:color w:val="1F2937"/>
                <w:sz w:val="15"/>
                <w:szCs w:val="15"/>
              </w:rPr>
              <w:t xml:space="preserve">Effective Policies</w:t>
            </w:r>
            <w:r>
              <w:rPr>
                <w:rFonts w:ascii="Calibri" w:cs="Calibri" w:eastAsia="Calibri" w:hAnsi="Calibri"/>
                <w:color w:val="1F2937"/>
                <w:sz w:val="15"/>
                <w:szCs w:val="15"/>
              </w:rPr>
              <w:t xml:space="preserve"> and look at the source badges. Another role, or a direct attachment, may grant the same permission.</w:t>
            </w:r>
          </w:p>
        </w:tc>
      </w:tr>
      <w:tr>
        <w:tc>
          <w:tcPr>
            <w:tcW w:type="dxa" w:w="3185"/>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policy has no effect</w:t>
            </w:r>
          </w:p>
        </w:tc>
        <w:tc>
          <w:tcPr>
            <w:tcW w:type="dxa" w:w="6751"/>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Check that it is </w:t>
            </w:r>
            <w:r>
              <w:rPr>
                <w:rFonts w:ascii="Calibri" w:cs="Calibri" w:eastAsia="Calibri" w:hAnsi="Calibri"/>
                <w:b/>
                <w:bCs/>
                <w:color w:val="1F2937"/>
                <w:sz w:val="15"/>
                <w:szCs w:val="15"/>
              </w:rPr>
              <w:t xml:space="preserve">ACTIVE</w:t>
            </w:r>
            <w:r>
              <w:rPr>
                <w:rFonts w:ascii="Calibri" w:cs="Calibri" w:eastAsia="Calibri" w:hAnsi="Calibri"/>
                <w:color w:val="1F2937"/>
                <w:sz w:val="15"/>
                <w:szCs w:val="15"/>
              </w:rPr>
              <w:t xml:space="preserve">, that its statements are complete (no </w:t>
            </w:r>
            <w:r>
              <w:rPr>
                <w:rFonts w:ascii="Calibri" w:cs="Calibri" w:eastAsia="Calibri" w:hAnsi="Calibri"/>
                <w:b/>
                <w:bCs/>
                <w:color w:val="1F2937"/>
                <w:sz w:val="15"/>
                <w:szCs w:val="15"/>
              </w:rPr>
              <w:t xml:space="preserve">Incomplete</w:t>
            </w:r>
            <w:r>
              <w:rPr>
                <w:rFonts w:ascii="Calibri" w:cs="Calibri" w:eastAsia="Calibri" w:hAnsi="Calibri"/>
                <w:color w:val="1F2937"/>
                <w:sz w:val="15"/>
                <w:szCs w:val="15"/>
              </w:rPr>
              <w:t xml:space="preserve"> badge), that the resource ARN matches a registered and active resource, and that no Deny rule overrides it.</w:t>
            </w:r>
          </w:p>
        </w:tc>
      </w:tr>
      <w:tr>
        <w:tc>
          <w:tcPr>
            <w:tcW w:type="dxa" w:w="3185"/>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screen looks cramped</w:t>
            </w:r>
          </w:p>
        </w:tc>
        <w:tc>
          <w:tcPr>
            <w:tcW w:type="dxa" w:w="6751"/>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Collapse the sidebar with the arrow button at its foot, and switch the table to compact rows.</w:t>
            </w:r>
          </w:p>
        </w:tc>
      </w:tr>
    </w:tbl>
    <w:p>
      <w:pPr>
        <w:pStyle w:val="Heading1"/>
        <w:keepNext/>
        <w:pBdr>
          <w:bottom w:val="single" w:color="3B51B8" w:sz="8" w:space="4"/>
        </w:pBdr>
        <w:spacing w:after="74" w:before="170" w:line="215"/>
      </w:pPr>
      <w:r>
        <w:rPr>
          <w:rFonts w:ascii="Calibri" w:cs="Calibri" w:eastAsia="Calibri" w:hAnsi="Calibri"/>
          <w:b/>
          <w:bCs/>
          <w:color w:val="3B51B8"/>
          <w:sz w:val="22"/>
          <w:szCs w:val="22"/>
        </w:rPr>
        <w:t xml:space="preserve">16</w:t>
      </w:r>
      <w:r>
        <w:rPr>
          <w:rFonts w:ascii="Calibri" w:cs="Calibri" w:eastAsia="Calibri" w:hAnsi="Calibri"/>
          <w:b/>
          <w:bCs/>
          <w:color w:val="1B2559"/>
          <w:spacing w:val="12"/>
          <w:sz w:val="22"/>
          <w:szCs w:val="22"/>
        </w:rPr>
        <w:t xml:space="preserve">   GLOSSARY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56"/>
        <w:gridCol w:w="3312"/>
        <w:gridCol w:w="1656"/>
        <w:gridCol w:w="3312"/>
      </w:tblGrid>
      <w:tr>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Account ID</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identifier of your tenant, usually </w:t>
            </w:r>
            <w:r>
              <w:rPr>
                <w:rFonts w:ascii="Consolas" w:cs="Consolas" w:eastAsia="Consolas" w:hAnsi="Consolas"/>
                <w:color w:val="1F2937"/>
                <w:sz w:val="14"/>
                <w:szCs w:val="14"/>
              </w:rPr>
              <w:t xml:space="preserve">ACC-XXXXXXXX</w:t>
            </w:r>
            <w:r>
              <w:rPr>
                <w:rFonts w:ascii="Calibri" w:cs="Calibri" w:eastAsia="Calibri" w:hAnsi="Calibri"/>
                <w:color w:val="1F2937"/>
                <w:sz w:val="15"/>
                <w:szCs w:val="15"/>
              </w:rPr>
              <w:t xml:space="preserve">. Required at sign-in.</w:t>
            </w:r>
          </w:p>
        </w:tc>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Parent role</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role whose policies are inherited by another role.</w:t>
            </w:r>
          </w:p>
        </w:tc>
      </w:tr>
      <w:tr>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Action</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Something that can be done, named in a policy, for example </w:t>
            </w:r>
            <w:r>
              <w:rPr>
                <w:rFonts w:ascii="Consolas" w:cs="Consolas" w:eastAsia="Consolas" w:hAnsi="Consolas"/>
                <w:color w:val="1F2937"/>
                <w:sz w:val="14"/>
                <w:szCs w:val="14"/>
              </w:rPr>
              <w:t xml:space="preserve">iam:user:Read</w:t>
            </w:r>
            <w:r>
              <w:rPr>
                <w:rFonts w:ascii="Calibri" w:cs="Calibri" w:eastAsia="Calibri" w:hAnsi="Calibri"/>
                <w:color w:val="1F2937"/>
                <w:sz w:val="15"/>
                <w:szCs w:val="15"/>
              </w:rPr>
              <w:t xml:space="preserve">.</w:t>
            </w:r>
          </w:p>
        </w:tc>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PBAC</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Policy-based access control — access rules written as documents that can include conditions.</w:t>
            </w:r>
          </w:p>
        </w:tc>
      </w:tr>
      <w:tr>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Allow / Deny</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two outcomes of an access decision. A Deny always wins over an Allow.</w:t>
            </w:r>
          </w:p>
        </w:tc>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Policy</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document of rules stating what may and may not be done, and to what.</w:t>
            </w:r>
          </w:p>
        </w:tc>
      </w:tr>
      <w:tr>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ARN</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stable text identifier of a registered resource, which policies match on.</w:t>
            </w:r>
          </w:p>
        </w:tc>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Principal</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person or system that performed an action.</w:t>
            </w:r>
          </w:p>
        </w:tc>
      </w:tr>
      <w:tr>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Attribute</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fact recorded about an identity or resource that a policy condition can test.</w:t>
            </w:r>
          </w:p>
        </w:tc>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RBAC</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Role-based access control — granting access by assigning roles.</w:t>
            </w:r>
          </w:p>
        </w:tc>
      </w:tr>
      <w:tr>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Audit log</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permanent record of sign-ins and access decisions.</w:t>
            </w:r>
          </w:p>
        </w:tc>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Resource</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protected system, application, dataset or service, registered with an ARN.</w:t>
            </w:r>
          </w:p>
        </w:tc>
      </w:tr>
      <w:tr>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Authentication (AuthN)</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Proving who you are. Records SUCCESS or FAILURE.</w:t>
            </w:r>
          </w:p>
        </w:tc>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Role</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collection of permissions granted to users as a single unit.</w:t>
            </w:r>
          </w:p>
        </w:tc>
      </w:tr>
      <w:tr>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Authorisation (AuthZ)</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Deciding whether an identity may do something. Records ALLOW or DENY.</w:t>
            </w:r>
          </w:p>
        </w:tc>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Service account</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An identity used by software rather than a person.</w:t>
            </w:r>
          </w:p>
        </w:tc>
      </w:tr>
      <w:tr>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Backup code</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single-use code that lets you sign in when your authenticator app is unavailable.</w:t>
            </w:r>
          </w:p>
        </w:tc>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Session</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One signed-in device. Revoking it signs that device out.</w:t>
            </w:r>
          </w:p>
        </w:tc>
      </w:tr>
      <w:tr>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Denial</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An access attempt that was refused. Denials are the subject of the PAM Alerts page.</w:t>
            </w:r>
          </w:p>
        </w:tc>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Statement</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One rule inside a policy: an effect, actions, resources and optional conditions.</w:t>
            </w:r>
          </w:p>
        </w:tc>
      </w:tr>
      <w:tr>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Effective policies</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Everything that applies to one person, directly or inherited through a role.</w:t>
            </w:r>
          </w:p>
        </w:tc>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Status badge</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coloured label showing the state of a record, such as ACTIVE or DISABLED.</w:t>
            </w:r>
          </w:p>
        </w:tc>
      </w:tr>
      <w:tr>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IAM</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Identity and Access Management — who exists and what they may do.</w:t>
            </w:r>
          </w:p>
        </w:tc>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System policy / role</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policy or role managed by the platform, protected from routine changes.</w:t>
            </w:r>
          </w:p>
        </w:tc>
      </w:tr>
      <w:tr>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MFA</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Multi-factor authentication — a second proof of identity in addition to a password.</w:t>
            </w:r>
          </w:p>
        </w:tc>
        <w:tc>
          <w:tcPr>
            <w:tcW w:type="dxa" w:w="1656"/>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Tenant</w:t>
            </w:r>
          </w:p>
        </w:tc>
        <w:tc>
          <w:tcPr>
            <w:tcW w:type="dxa" w:w="3312"/>
            <w:tcBorders>
              <w:top w:val="single" w:color="D5DBEA" w:sz="2"/>
              <w:left w:val="single" w:color="D5DBEA" w:sz="2"/>
              <w:bottom w:val="single" w:color="D5DBEA" w:sz="2"/>
              <w:right w:val="single" w:color="D5DBEA" w:sz="2"/>
            </w:tcBorders>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A separate workspace for one company, with its own users, roles, policies and records.</w:t>
            </w:r>
          </w:p>
        </w:tc>
      </w:tr>
      <w:tr>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PAM</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Privileged Access Management — what happened, and the analysis of refusals.</w:t>
            </w:r>
          </w:p>
        </w:tc>
        <w:tc>
          <w:tcPr>
            <w:tcW w:type="dxa" w:w="1656"/>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b/>
                <w:bCs/>
                <w:color w:val="1F2937"/>
                <w:sz w:val="15"/>
                <w:szCs w:val="15"/>
              </w:rPr>
              <w:t xml:space="preserve">Wildcard</w:t>
            </w:r>
          </w:p>
        </w:tc>
        <w:tc>
          <w:tcPr>
            <w:tcW w:type="dxa" w:w="3312"/>
            <w:tcBorders>
              <w:top w:val="single" w:color="D5DBEA" w:sz="2"/>
              <w:left w:val="single" w:color="D5DBEA" w:sz="2"/>
              <w:bottom w:val="single" w:color="D5DBEA" w:sz="2"/>
              <w:right w:val="single" w:color="D5DBEA" w:sz="2"/>
            </w:tcBorders>
            <w:shd w:fill="F4F6FB" w:color="auto" w:val="clear"/>
            <w:tcMar>
              <w:top w:type="dxa" w:w="32"/>
              <w:left w:type="dxa" w:w="82"/>
              <w:bottom w:type="dxa" w:w="32"/>
              <w:right w:type="dxa" w:w="82"/>
            </w:tcMar>
            <w:vAlign w:val="center"/>
          </w:tcPr>
          <w:p>
            <w:pPr>
              <w:spacing w:after="0" w:before="0" w:line="208"/>
            </w:pPr>
            <w:r>
              <w:rPr>
                <w:rFonts w:ascii="Calibri" w:cs="Calibri" w:eastAsia="Calibri" w:hAnsi="Calibri"/>
                <w:color w:val="1F2937"/>
                <w:sz w:val="15"/>
                <w:szCs w:val="15"/>
              </w:rPr>
              <w:t xml:space="preserve">The asterisk character, meaning "everything this covers", including items added later.</w:t>
            </w:r>
          </w:p>
        </w:tc>
      </w:tr>
    </w:tbl>
    <w:p>
      <w:pPr>
        <w:spacing w:after="40" w:before="0"/>
      </w:pPr>
      <w:r>
        <w:rPr>
          <w:rFonts w:ascii="Calibri" w:cs="Calibri" w:eastAsia="Calibri" w:hAnsi="Calibri"/>
          <w:sz w:val="2"/>
          <w:szCs w:val="2"/>
        </w:rPr>
        <w:t xml:space="preserve"/>
      </w:r>
    </w:p>
    <w:p>
      <w:pPr>
        <w:pBdr>
          <w:top w:val="single" w:color="D5DBEA" w:sz="6" w:space="6"/>
        </w:pBdr>
        <w:spacing w:after="0" w:before="110"/>
        <w:jc w:val="center"/>
      </w:pPr>
      <w:r>
        <w:rPr>
          <w:rFonts w:ascii="Calibri" w:cs="Calibri" w:eastAsia="Calibri" w:hAnsi="Calibri"/>
          <w:color w:val="5B6479"/>
          <w:sz w:val="15"/>
          <w:szCs w:val="15"/>
        </w:rPr>
        <w:t xml:space="preserve">End of manual   ·   DEEP ALGORITHMS IAM &amp; PAM Console</w:t>
      </w:r>
    </w:p>
    <w:sectPr>
      <w:headerReference w:type="default" r:id="rId7"/>
      <w:footerReference w:type="default" r:id="rId8"/>
      <w:pgSz w:w="12240" w:h="15840" w:orient="portrait"/>
      <w:pgMar w:top="860" w:right="1152" w:bottom="860" w:left="1152" w:header="47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A" w:sz="4" w:space="6"/>
      </w:pBdr>
      <w:tabs>
        <w:tab w:val="right" w:pos="9936"/>
      </w:tabs>
      <w:spacing w:after="0" w:before="0"/>
    </w:pPr>
    <w:r>
      <w:rPr>
        <w:rFonts w:ascii="Calibri" w:cs="Calibri" w:eastAsia="Calibri" w:hAnsi="Calibri"/>
        <w:color w:val="5B6479"/>
        <w:sz w:val="14"/>
        <w:szCs w:val="14"/>
      </w:rPr>
      <w:t xml:space="preserve">DEEP ALGORITHMS</w:t>
    </w:r>
    <w:r>
      <w:rPr>
        <w:rFonts w:ascii="Calibri" w:cs="Calibri" w:eastAsia="Calibri" w:hAnsi="Calibri"/>
        <w:sz w:val="14"/>
        <w:szCs w:val="14"/>
      </w:rPr>
      <w:t xml:space="preserve">	</w:t>
    </w:r>
    <w:r>
      <w:rPr>
        <w:rFonts w:ascii="Calibri" w:cs="Calibri" w:eastAsia="Calibri" w:hAnsi="Calibri"/>
        <w:color w:val="5B6479"/>
        <w:sz w:val="14"/>
        <w:szCs w:val="14"/>
      </w:rPr>
      <w:t xml:space="preserve">Page </w:t>
    </w:r>
    <w:r>
      <w:rPr>
        <w:rFonts w:ascii="Calibri" w:cs="Calibri" w:eastAsia="Calibri" w:hAnsi="Calibri"/>
        <w:b/>
        <w:bCs/>
        <w:color w:val="1B2559"/>
        <w:sz w:val="14"/>
        <w:szCs w:val="14"/>
      </w:rPr>
      <w:fldChar w:fldCharType="begin"/>
      <w:instrText xml:space="preserve">PAGE</w:instrText>
      <w:fldChar w:fldCharType="separate"/>
      <w:fldChar w:fldCharType="end"/>
    </w:r>
    <w:r>
      <w:rPr>
        <w:rFonts w:ascii="Calibri" w:cs="Calibri" w:eastAsia="Calibri" w:hAnsi="Calibri"/>
        <w:color w:val="5B6479"/>
        <w:sz w:val="14"/>
        <w:szCs w:val="14"/>
      </w:rPr>
      <w:t xml:space="preserve"> of </w:t>
    </w:r>
    <w:r>
      <w:rPr>
        <w:rFonts w:ascii="Calibri" w:cs="Calibri" w:eastAsia="Calibri" w:hAnsi="Calibri"/>
        <w:color w:val="5B647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A" w:sz="4" w:space="4"/>
      </w:pBdr>
      <w:tabs>
        <w:tab w:val="right" w:pos="9936"/>
      </w:tabs>
      <w:spacing w:after="0" w:before="0"/>
    </w:pPr>
    <w:r>
      <w:rPr>
        <w:rFonts w:ascii="Calibri" w:cs="Calibri" w:eastAsia="Calibri" w:hAnsi="Calibri"/>
        <w:b/>
        <w:bCs/>
        <w:color w:val="1B2559"/>
        <w:spacing w:val="22"/>
        <w:sz w:val="14"/>
        <w:szCs w:val="14"/>
      </w:rPr>
      <w:t xml:space="preserve">IAM &amp; PAM CONSOLE</w:t>
    </w:r>
    <w:r>
      <w:rPr>
        <w:rFonts w:ascii="Calibri" w:cs="Calibri" w:eastAsia="Calibri" w:hAnsi="Calibri"/>
        <w:sz w:val="14"/>
        <w:szCs w:val="14"/>
      </w:rPr>
      <w:t xml:space="preserve">	</w:t>
    </w:r>
    <w:r>
      <w:rPr>
        <w:rFonts w:ascii="Calibri" w:cs="Calibri" w:eastAsia="Calibri" w:hAnsi="Calibri"/>
        <w:color w:val="5B6479"/>
        <w:sz w:val="14"/>
        <w:szCs w:val="14"/>
      </w:rPr>
      <w:t xml:space="preserve">User Manual and Client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0" w:hanging="200"/>
      </w:pPr>
      <w:rPr>
        <w:rFonts w:ascii="Calibri" w:cs="Calibri" w:eastAsia="Calibri" w:hAnsi="Calibri"/>
        <w:color w:val="3B51B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d4fc8e355f3ce03d918b377de9a9677e3272b9.png"/><Relationship Id="rId10" Type="http://schemas.openxmlformats.org/officeDocument/2006/relationships/image" Target="media/c7e3138c31e6fb12017efe2766919223dcf91a19.png"/><Relationship Id="rId11" Type="http://schemas.openxmlformats.org/officeDocument/2006/relationships/image" Target="media/f37b73653cd7856eba421797e02e4c3013c0114d.png"/><Relationship Id="rId12" Type="http://schemas.openxmlformats.org/officeDocument/2006/relationships/image" Target="media/210a0d2877b4f79fcb4279a5c848deecc78d83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&amp; PAM Console — User Manual and Client Guide</dc:title>
  <dc:creator>DEEP ALGORITHMS</dc:creator>
  <dc:description>Condensed user manual for the DEEP ALGORITHMS IAM &amp; PAM Console.</dc:description>
  <cp:lastModifiedBy>Un-named</cp:lastModifiedBy>
  <cp:revision>1</cp:revision>
  <dcterms:created xsi:type="dcterms:W3CDTF">2026-07-31T13:14:53.529Z</dcterms:created>
  <dcterms:modified xsi:type="dcterms:W3CDTF">2026-07-31T13:14:53.529Z</dcterms:modified>
</cp:coreProperties>
</file>

<file path=docProps/custom.xml><?xml version="1.0" encoding="utf-8"?>
<Properties xmlns="http://schemas.openxmlformats.org/officeDocument/2006/custom-properties" xmlns:vt="http://schemas.openxmlformats.org/officeDocument/2006/docPropsVTypes"/>
</file>