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Length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a program to input a string and display its length without using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len()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function.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Character 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the number of vowels, consonants, digits, spaces, and special characters in a given string.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Reverse a String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Reverse the given string without using built-in reverse functions.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Palindrome Check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whether the entered string is a palindrome.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Uppercase and Lowercase 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the number of uppercase and lowercase letters in a string.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Replace Characters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Replace all occurrences of a given character with another character.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Spaces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all spaces from the input string.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Frequency of a Character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number of times a specified character appears in a string.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First and Last Character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the first and last character of a string.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ASCII Values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each character of a string along with its ASCII value.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 Count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the total number of words in a sentence. </w:t>
      </w:r>
    </w:p>
    <w:p w:rsidR="00000000" w:rsidDel="00000000" w:rsidP="00000000" w:rsidRDefault="00000000" w:rsidRPr="00000000" w14:paraId="00000017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Longest 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numPr>
          <w:ilvl w:val="1"/>
          <w:numId w:val="1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longest word in a given sentence. 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Shortest 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shortest word in a sentence. 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 Case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Convert the first letter of every word to uppercase. 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Duplicate Characters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numPr>
          <w:ilvl w:val="1"/>
          <w:numId w:val="1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all duplicate characters in a string. 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Character Frequency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Display the frequency of every character in a string. 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Anagram Check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whether two strings are anagrams. 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Remove Duplicate Characters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Remove duplicate characters while maintaining the original order. 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Substring Search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6">
      <w:pPr>
        <w:numPr>
          <w:ilvl w:val="1"/>
          <w:numId w:val="1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whether a given substring exists in the main string. </w:t>
      </w:r>
    </w:p>
    <w:p w:rsidR="00000000" w:rsidDel="00000000" w:rsidP="00000000" w:rsidRDefault="00000000" w:rsidRPr="00000000" w14:paraId="00000027">
      <w:pPr>
        <w:numPr>
          <w:ilvl w:val="0"/>
          <w:numId w:val="14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Count Occurrences of a Word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spacing w:after="0" w:before="0" w:lin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how many times a specific word appears in a sentence.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 Validator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a password based on these conditions: 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Minimum 8 characters 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least one uppercase letter 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lowercase letter 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digit 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80" w:before="0" w:line="240" w:lineRule="auto"/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special character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Run-Length Encoding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Compress a string by counting consecutive repeated characters. 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Input: aaabbccccd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ab/>
        <w:t xml:space="preserve">Output: a3b2c4d1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Compression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Compress repeated characters and return the original string if compression does not reduce the length.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Frequent Character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character with the highest frequency.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 Most Frequent Character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 second most frequently occurring character.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Caesar Cipher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Encrypt and decrypt a message using the Caesar Cipher algorithm.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Validator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whether a given email address follows a valid format.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Word Frequency Dictionary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 the frequency of every word in a paragraph.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Reversal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Reverse the order of words in a sentence without changing the words themselves. 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Input: Python is easy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Output: easy is Python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dxju6vb3qdp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String Rotation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whether one string is a rotation of another. 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ABCD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CDAB</w:t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Output: Yes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