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Siva Sakthi Roadways</w:t>
      </w:r>
    </w:p>
    <w:p>
      <w:r>
        <w:t>GOODS TRANSPORT AGENCY &amp; WEIGH BRIDGE</w:t>
      </w:r>
    </w:p>
    <w:p>
      <w:r>
        <w:t># D-46, CMDA Truck Terminal Complex, Madhavaram, Chennai - 600 110</w:t>
      </w:r>
    </w:p>
    <w:p>
      <w:r>
        <w:t>GSTIN: 33ARMPS3396J2Z4</w:t>
      </w:r>
    </w:p>
    <w:p/>
    <w:p>
      <w:pPr>
        <w:pStyle w:val="Heading2"/>
      </w:pPr>
      <w:r>
        <w:t>Invoice Details</w:t>
      </w:r>
    </w:p>
    <w:p>
      <w:r>
        <w:t xml:space="preserve">Invoice No: </w:t>
      </w:r>
    </w:p>
    <w:p>
      <w:r>
        <w:t>Invoice Date: 20-02-2026</w:t>
      </w:r>
    </w:p>
    <w:p>
      <w:r>
        <w:t>Due Date: 22-03-2026</w:t>
      </w:r>
    </w:p>
    <w:p/>
    <w:p>
      <w:pPr>
        <w:pStyle w:val="Heading2"/>
      </w:pPr>
      <w:r>
        <w:t>Bill To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Truck No</w:t>
            </w:r>
          </w:p>
        </w:tc>
        <w:tc>
          <w:tcPr>
            <w:tcW w:type="dxa" w:w="1080"/>
          </w:tcPr>
          <w:p>
            <w:r>
              <w:t>LR No</w:t>
            </w:r>
          </w:p>
        </w:tc>
        <w:tc>
          <w:tcPr>
            <w:tcW w:type="dxa" w:w="1080"/>
          </w:tcPr>
          <w:p>
            <w:r>
              <w:t>DC Qty</w:t>
            </w:r>
          </w:p>
        </w:tc>
        <w:tc>
          <w:tcPr>
            <w:tcW w:type="dxa" w:w="1080"/>
          </w:tcPr>
          <w:p>
            <w:r>
              <w:t>GR Qty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Amount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27.48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5938.32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27.82</w:t>
            </w:r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6134.52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6540.0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29.96</w:t>
            </w:r>
          </w:p>
        </w:tc>
        <w:tc>
          <w:tcPr>
            <w:tcW w:type="dxa" w:w="1080"/>
          </w:tcPr>
          <w:p>
            <w:r>
              <w:t>29.84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6505.12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28.4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6230.44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28.99</w:t>
            </w:r>
          </w:p>
        </w:tc>
        <w:tc>
          <w:tcPr>
            <w:tcW w:type="dxa" w:w="1080"/>
          </w:tcPr>
          <w:p>
            <w:r>
              <w:t>28.98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6317.64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27.74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6047.32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26.92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5868.56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</w:t>
            </w:r>
          </w:p>
        </w:tc>
        <w:tc>
          <w:tcPr>
            <w:tcW w:type="dxa" w:w="1080"/>
          </w:tcPr>
          <w:p>
            <w:r>
              <w:t>27.36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5964.48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28.2</w:t>
            </w:r>
          </w:p>
        </w:tc>
        <w:tc>
          <w:tcPr>
            <w:tcW w:type="dxa" w:w="1080"/>
          </w:tcPr>
          <w:p>
            <w:r>
              <w:t>27.94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6090.92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5886.0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26.14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5698.52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28.15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6112.72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27.56</w:t>
            </w:r>
          </w:p>
        </w:tc>
        <w:tc>
          <w:tcPr>
            <w:tcW w:type="dxa" w:w="1080"/>
          </w:tcPr>
          <w:p>
            <w:r>
              <w:t>27.62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6021.16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28.55</w:t>
            </w:r>
          </w:p>
        </w:tc>
        <w:tc>
          <w:tcPr>
            <w:tcW w:type="dxa" w:w="1080"/>
          </w:tcPr>
          <w:p>
            <w:r>
              <w:t>28.22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6151.96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29.89</w:t>
            </w:r>
          </w:p>
        </w:tc>
        <w:tc>
          <w:tcPr>
            <w:tcW w:type="dxa" w:w="1080"/>
          </w:tcPr>
          <w:p>
            <w:r>
              <w:t>29.72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6478.96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31.18</w:t>
            </w:r>
          </w:p>
        </w:tc>
        <w:tc>
          <w:tcPr>
            <w:tcW w:type="dxa" w:w="1080"/>
          </w:tcPr>
          <w:p>
            <w:r>
              <w:t>31.34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6832.12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6888.8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29.37</w:t>
            </w:r>
          </w:p>
        </w:tc>
        <w:tc>
          <w:tcPr>
            <w:tcW w:type="dxa" w:w="1080"/>
          </w:tcPr>
          <w:p>
            <w:r>
              <w:t>29.06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6335.08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29.54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6387.4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6688.24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30.47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6627.2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27.25</w:t>
            </w:r>
          </w:p>
        </w:tc>
        <w:tc>
          <w:tcPr>
            <w:tcW w:type="dxa" w:w="1080"/>
          </w:tcPr>
          <w:p>
            <w:r>
              <w:t>27.46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5986.28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28.97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6230.44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27.78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6056.04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6217.36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28.13</w:t>
            </w:r>
          </w:p>
        </w:tc>
        <w:tc>
          <w:tcPr>
            <w:tcW w:type="dxa" w:w="1080"/>
          </w:tcPr>
          <w:p>
            <w:r>
              <w:t>28.06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6117.08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27.23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5938.32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28.83</w:t>
            </w:r>
          </w:p>
        </w:tc>
        <w:tc>
          <w:tcPr>
            <w:tcW w:type="dxa" w:w="1080"/>
          </w:tcPr>
          <w:p>
            <w:r>
              <w:t>28.84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6287.12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27.88</w:t>
            </w:r>
          </w:p>
        </w:tc>
        <w:tc>
          <w:tcPr>
            <w:tcW w:type="dxa" w:w="1080"/>
          </w:tcPr>
          <w:p>
            <w:r>
              <w:t>27.92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6086.56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29.6</w:t>
            </w:r>
          </w:p>
        </w:tc>
        <w:tc>
          <w:tcPr>
            <w:tcW w:type="dxa" w:w="1080"/>
          </w:tcPr>
          <w:p>
            <w:r>
              <w:t>29.46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6422.28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28.92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6282.76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30.83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6688.24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29.26</w:t>
            </w:r>
          </w:p>
        </w:tc>
        <w:tc>
          <w:tcPr>
            <w:tcW w:type="dxa" w:w="1080"/>
          </w:tcPr>
          <w:p>
            <w:r>
              <w:t>29.24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6374.32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6226.08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27.35</w:t>
            </w:r>
          </w:p>
        </w:tc>
        <w:tc>
          <w:tcPr>
            <w:tcW w:type="dxa" w:w="1080"/>
          </w:tcPr>
          <w:p>
            <w:r>
              <w:t>27.32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5955.76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30.71</w:t>
            </w:r>
          </w:p>
        </w:tc>
        <w:tc>
          <w:tcPr>
            <w:tcW w:type="dxa" w:w="1080"/>
          </w:tcPr>
          <w:p>
            <w:r>
              <w:t>31.14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6788.52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6339.44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30.07</w:t>
            </w:r>
          </w:p>
        </w:tc>
        <w:tc>
          <w:tcPr>
            <w:tcW w:type="dxa" w:w="1080"/>
          </w:tcPr>
          <w:p>
            <w:r>
              <w:t>29.86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6509.48</w:t>
            </w:r>
          </w:p>
        </w:tc>
      </w:tr>
    </w:tbl>
    <w:p/>
    <w:p>
      <w:pPr>
        <w:jc w:val="right"/>
      </w:pPr>
      <w:r>
        <w:t>Grand Total: 244251.56</w:t>
      </w:r>
    </w:p>
    <w:p/>
    <w:p>
      <w:pPr>
        <w:pStyle w:val="Heading2"/>
      </w:pPr>
      <w:r>
        <w:t>Bank Details</w:t>
      </w:r>
    </w:p>
    <w:p>
      <w:r>
        <w:t>Bank: STATE BANK OF INDIA</w:t>
      </w:r>
    </w:p>
    <w:p>
      <w:r>
        <w:t>A/C No: 11327915122</w:t>
      </w:r>
    </w:p>
    <w:p>
      <w:r>
        <w:t>IFSC: SBIN0002814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